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AC" w:rsidRPr="009A6F18" w:rsidRDefault="00B202AC" w:rsidP="00775996">
      <w:pPr>
        <w:tabs>
          <w:tab w:val="left" w:pos="215"/>
        </w:tabs>
        <w:jc w:val="center"/>
        <w:rPr>
          <w:rFonts w:cs="DecoType Thuluth"/>
          <w:sz w:val="36"/>
          <w:szCs w:val="36"/>
          <w:rtl/>
        </w:rPr>
      </w:pPr>
      <w:r w:rsidRPr="009A6F18">
        <w:rPr>
          <w:rFonts w:cs="DecoType Thuluth" w:hint="cs"/>
          <w:sz w:val="36"/>
          <w:szCs w:val="36"/>
          <w:rtl/>
        </w:rPr>
        <w:t>بسم الله الرحمن الرحيم</w:t>
      </w:r>
      <w:r w:rsidR="00BF5422">
        <w:rPr>
          <w:rFonts w:cs="DecoType Thuluth" w:hint="cs"/>
          <w:sz w:val="36"/>
          <w:szCs w:val="36"/>
          <w:rtl/>
        </w:rPr>
        <w:t xml:space="preserve"> </w:t>
      </w:r>
    </w:p>
    <w:p w:rsidR="00B202AC" w:rsidRPr="001A738A" w:rsidRDefault="00B202AC" w:rsidP="00B202AC">
      <w:pPr>
        <w:jc w:val="both"/>
        <w:rPr>
          <w:rFonts w:cs="Traditional Arabic"/>
          <w:sz w:val="36"/>
          <w:szCs w:val="36"/>
          <w:rtl/>
        </w:rPr>
      </w:pPr>
      <w:r w:rsidRPr="001A738A">
        <w:rPr>
          <w:rFonts w:cs="Traditional Arabic" w:hint="cs"/>
          <w:sz w:val="36"/>
          <w:szCs w:val="36"/>
          <w:rtl/>
        </w:rPr>
        <w:t>إن الحمد لله نحمده ونستعينه ونستغفره ونستهديه ، ونعوذ بالله من شرور أنفسنا وسيئات أعمالنا من يهده</w:t>
      </w:r>
      <w:r>
        <w:rPr>
          <w:rFonts w:cs="Traditional Arabic" w:hint="cs"/>
          <w:sz w:val="36"/>
          <w:szCs w:val="36"/>
          <w:rtl/>
        </w:rPr>
        <w:t xml:space="preserve"> الله</w:t>
      </w:r>
      <w:r w:rsidRPr="001A738A">
        <w:rPr>
          <w:rFonts w:cs="Traditional Arabic" w:hint="cs"/>
          <w:sz w:val="36"/>
          <w:szCs w:val="36"/>
          <w:rtl/>
        </w:rPr>
        <w:t xml:space="preserve"> فلا مضل له ، ومن يضلل فلا هادي له وأشهد أن لا إله إلا الله وحده لا شريك له ، وأشهد أن محمدا عبده ورسوله ، نشهد أنه بلغ الرسالة ، وأدى الأمانة ، ونصح الأمة ،وكشف الله به الغمة ، وجاهد في الله حق جهاده حتى أتاه اليقين ، فصلوات ربي وسلامه عليه وعلى آله وصحبه أجمعين . </w:t>
      </w:r>
    </w:p>
    <w:p w:rsidR="009D49D4" w:rsidRDefault="009D49D4" w:rsidP="009D49D4">
      <w:pPr>
        <w:jc w:val="both"/>
        <w:rPr>
          <w:rFonts w:ascii="Arial" w:eastAsiaTheme="minorHAnsi" w:hAnsi="Arial" w:cs="Arial"/>
          <w:color w:val="000000"/>
          <w:sz w:val="28"/>
          <w:szCs w:val="28"/>
          <w:rtl/>
        </w:rPr>
      </w:pPr>
      <w:r w:rsidRPr="009D49D4">
        <w:rPr>
          <w:rFonts w:ascii="QCF_BSML" w:eastAsiaTheme="minorHAnsi" w:hAnsi="QCF_BSML" w:cs="QCF_BSML"/>
          <w:color w:val="000000"/>
          <w:sz w:val="36"/>
          <w:szCs w:val="36"/>
          <w:rtl/>
        </w:rPr>
        <w:t xml:space="preserve">ﭽ </w:t>
      </w:r>
      <w:r w:rsidRPr="009D49D4">
        <w:rPr>
          <w:rFonts w:ascii="QCF_P063" w:eastAsiaTheme="minorHAnsi" w:hAnsi="QCF_P063" w:cs="QCF_P063"/>
          <w:color w:val="000000"/>
          <w:sz w:val="36"/>
          <w:szCs w:val="36"/>
          <w:rtl/>
        </w:rPr>
        <w:t>ﭤ</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ﭥ</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ﭦ</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ﭧ</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ﭨ</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ﭩ</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ﭪ</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ﭫ</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ﭬ</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ﭭ</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ﭮ</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ﭯ</w:t>
      </w:r>
      <w:r w:rsidR="00BF5422">
        <w:rPr>
          <w:rFonts w:ascii="QCF_P063" w:eastAsiaTheme="minorHAnsi" w:hAnsi="QCF_P063" w:cs="QCF_P063"/>
          <w:color w:val="000000"/>
          <w:sz w:val="36"/>
          <w:szCs w:val="36"/>
          <w:rtl/>
        </w:rPr>
        <w:t xml:space="preserve"> </w:t>
      </w:r>
      <w:r w:rsidRPr="009D49D4">
        <w:rPr>
          <w:rFonts w:ascii="QCF_P063" w:eastAsiaTheme="minorHAnsi" w:hAnsi="QCF_P063" w:cs="QCF_P063"/>
          <w:color w:val="000000"/>
          <w:sz w:val="36"/>
          <w:szCs w:val="36"/>
          <w:rtl/>
        </w:rPr>
        <w:t>ﭰ</w:t>
      </w:r>
      <w:r w:rsidR="00BF5422">
        <w:rPr>
          <w:rFonts w:ascii="QCF_P063" w:eastAsiaTheme="minorHAnsi" w:hAnsi="QCF_P063" w:cs="QCF_P063"/>
          <w:color w:val="000000"/>
          <w:sz w:val="36"/>
          <w:szCs w:val="36"/>
          <w:rtl/>
        </w:rPr>
        <w:t xml:space="preserve"> </w:t>
      </w:r>
      <w:r w:rsidRPr="009D49D4">
        <w:rPr>
          <w:rFonts w:ascii="QCF_BSML" w:eastAsiaTheme="minorHAnsi" w:hAnsi="QCF_BSML" w:cs="QCF_BSML"/>
          <w:color w:val="000000"/>
          <w:sz w:val="36"/>
          <w:szCs w:val="36"/>
          <w:rtl/>
        </w:rPr>
        <w:t>ﭼ</w:t>
      </w:r>
      <w:r w:rsidRPr="009D49D4">
        <w:rPr>
          <w:rFonts w:ascii="Arial" w:eastAsiaTheme="minorHAnsi" w:hAnsi="Arial" w:cs="Arial"/>
          <w:color w:val="000000"/>
          <w:sz w:val="28"/>
          <w:szCs w:val="28"/>
          <w:rtl/>
        </w:rPr>
        <w:t xml:space="preserve"> </w:t>
      </w:r>
    </w:p>
    <w:p w:rsidR="00B202AC" w:rsidRPr="009D49D4" w:rsidRDefault="009D49D4" w:rsidP="009D49D4">
      <w:pPr>
        <w:jc w:val="both"/>
        <w:rPr>
          <w:rFonts w:ascii="QCF_BSML" w:eastAsiaTheme="minorHAnsi" w:hAnsi="QCF_BSML" w:cs="QCF_BSML"/>
          <w:color w:val="000000"/>
          <w:sz w:val="36"/>
          <w:szCs w:val="36"/>
          <w:rtl/>
        </w:rPr>
      </w:pPr>
      <w:r w:rsidRPr="009D49D4">
        <w:rPr>
          <w:rFonts w:ascii="Arial" w:eastAsiaTheme="minorHAnsi" w:hAnsi="Arial" w:cs="Arial"/>
          <w:sz w:val="28"/>
          <w:szCs w:val="28"/>
          <w:rtl/>
        </w:rPr>
        <w:t>آل عمران: ١٠٢</w:t>
      </w:r>
      <w:r w:rsidR="00B202AC" w:rsidRPr="009D49D4">
        <w:rPr>
          <w:rFonts w:cs="Traditional Arabic" w:hint="cs"/>
          <w:sz w:val="28"/>
          <w:szCs w:val="28"/>
          <w:rtl/>
        </w:rPr>
        <w:t>.</w:t>
      </w:r>
    </w:p>
    <w:p w:rsidR="009D49D4" w:rsidRPr="009D49D4" w:rsidRDefault="009D49D4" w:rsidP="00B202AC">
      <w:pPr>
        <w:jc w:val="both"/>
        <w:rPr>
          <w:rFonts w:ascii="Traditional Arabic" w:hAnsi="Traditional Arabic" w:cs="Traditional Arabic"/>
          <w:sz w:val="36"/>
          <w:szCs w:val="36"/>
          <w:rtl/>
        </w:rPr>
      </w:pPr>
      <w:r w:rsidRPr="009D49D4">
        <w:rPr>
          <w:rFonts w:ascii="QCF_BSML" w:eastAsiaTheme="minorHAnsi" w:hAnsi="QCF_BSML" w:cs="QCF_BSML"/>
          <w:color w:val="000000"/>
          <w:sz w:val="36"/>
          <w:szCs w:val="36"/>
          <w:rtl/>
        </w:rPr>
        <w:t xml:space="preserve">ﭽ </w:t>
      </w:r>
      <w:r w:rsidRPr="009D49D4">
        <w:rPr>
          <w:rFonts w:ascii="QCF_P077" w:eastAsiaTheme="minorHAnsi" w:hAnsi="QCF_P077" w:cs="QCF_P077"/>
          <w:color w:val="000000"/>
          <w:sz w:val="36"/>
          <w:szCs w:val="36"/>
          <w:rtl/>
        </w:rPr>
        <w:t>ﭑ</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ﭒ</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ﭓ</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ﭔ</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ﭕ</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ﭖ</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ﭗ</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ﭘ</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ﭙ</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ﭚ</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ﭛ</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ﭜ</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ﭝ</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ﭞ</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ﭟ</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ﭠ</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 xml:space="preserve"> ﭡ</w:t>
      </w:r>
      <w:r w:rsidRPr="009D49D4">
        <w:rPr>
          <w:rFonts w:ascii="QCF_P077" w:eastAsiaTheme="minorHAnsi" w:hAnsi="QCF_P077" w:cs="QCF_P077"/>
          <w:color w:val="0000A5"/>
          <w:sz w:val="36"/>
          <w:szCs w:val="36"/>
          <w:rtl/>
        </w:rPr>
        <w:t>ﭢ</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ﭣ</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ﭤ</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ﭥ</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ﭦ</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ﭧ</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ﭨ</w:t>
      </w:r>
      <w:r w:rsidRPr="009D49D4">
        <w:rPr>
          <w:rFonts w:ascii="QCF_P077" w:eastAsiaTheme="minorHAnsi" w:hAnsi="QCF_P077" w:cs="QCF_P077"/>
          <w:color w:val="0000A5"/>
          <w:sz w:val="36"/>
          <w:szCs w:val="36"/>
          <w:rtl/>
        </w:rPr>
        <w:t>ﭩ</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ﭪ</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ﭫ</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ﭬ</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ﭭ</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ﭮ</w:t>
      </w:r>
      <w:r w:rsidR="00BF5422">
        <w:rPr>
          <w:rFonts w:ascii="QCF_P077" w:eastAsiaTheme="minorHAnsi" w:hAnsi="QCF_P077" w:cs="QCF_P077"/>
          <w:color w:val="000000"/>
          <w:sz w:val="36"/>
          <w:szCs w:val="36"/>
          <w:rtl/>
        </w:rPr>
        <w:t xml:space="preserve"> </w:t>
      </w:r>
      <w:r w:rsidRPr="009D49D4">
        <w:rPr>
          <w:rFonts w:ascii="QCF_P077" w:eastAsiaTheme="minorHAnsi" w:hAnsi="QCF_P077" w:cs="QCF_P077"/>
          <w:color w:val="000000"/>
          <w:sz w:val="36"/>
          <w:szCs w:val="36"/>
          <w:rtl/>
        </w:rPr>
        <w:t>ﭯ</w:t>
      </w:r>
      <w:r w:rsidR="00BF5422">
        <w:rPr>
          <w:rFonts w:ascii="QCF_P077" w:eastAsiaTheme="minorHAnsi" w:hAnsi="QCF_P077" w:cs="QCF_P077"/>
          <w:color w:val="000000"/>
          <w:sz w:val="36"/>
          <w:szCs w:val="36"/>
          <w:rtl/>
        </w:rPr>
        <w:t xml:space="preserve"> </w:t>
      </w:r>
      <w:r w:rsidRPr="009D49D4">
        <w:rPr>
          <w:rFonts w:ascii="QCF_BSML" w:eastAsiaTheme="minorHAnsi" w:hAnsi="QCF_BSML" w:cs="QCF_BSML"/>
          <w:color w:val="000000"/>
          <w:sz w:val="36"/>
          <w:szCs w:val="36"/>
          <w:rtl/>
        </w:rPr>
        <w:t>ﭼ</w:t>
      </w:r>
      <w:r w:rsidRPr="009D49D4">
        <w:rPr>
          <w:rFonts w:ascii="Arial" w:eastAsiaTheme="minorHAnsi" w:hAnsi="Arial" w:cs="Arial"/>
          <w:color w:val="000000"/>
          <w:sz w:val="36"/>
          <w:szCs w:val="36"/>
          <w:rtl/>
        </w:rPr>
        <w:t xml:space="preserve"> </w:t>
      </w:r>
      <w:r w:rsidRPr="009D49D4">
        <w:rPr>
          <w:rFonts w:ascii="Arial" w:eastAsiaTheme="minorHAnsi" w:hAnsi="Arial" w:cs="Arial"/>
          <w:sz w:val="28"/>
          <w:szCs w:val="28"/>
          <w:rtl/>
        </w:rPr>
        <w:t>النساء: ١</w:t>
      </w:r>
    </w:p>
    <w:p w:rsidR="009D49D4" w:rsidRPr="009D49D4" w:rsidRDefault="009D49D4" w:rsidP="00B202AC">
      <w:pPr>
        <w:jc w:val="both"/>
        <w:rPr>
          <w:rFonts w:ascii="Traditional Arabic" w:hAnsi="Traditional Arabic" w:cs="Traditional Arabic"/>
          <w:b/>
          <w:bCs/>
          <w:sz w:val="36"/>
          <w:szCs w:val="36"/>
          <w:rtl/>
        </w:rPr>
      </w:pPr>
      <w:r w:rsidRPr="009D49D4">
        <w:rPr>
          <w:rFonts w:ascii="QCF_BSML" w:eastAsiaTheme="minorHAnsi" w:hAnsi="QCF_BSML" w:cs="QCF_BSML"/>
          <w:color w:val="000000"/>
          <w:sz w:val="36"/>
          <w:szCs w:val="36"/>
          <w:rtl/>
        </w:rPr>
        <w:t xml:space="preserve">ﭽ </w:t>
      </w:r>
      <w:r w:rsidRPr="009D49D4">
        <w:rPr>
          <w:rFonts w:ascii="QCF_P427" w:eastAsiaTheme="minorHAnsi" w:hAnsi="QCF_P427" w:cs="QCF_P427"/>
          <w:color w:val="000000"/>
          <w:sz w:val="36"/>
          <w:szCs w:val="36"/>
          <w:rtl/>
        </w:rPr>
        <w:t>ﮥ</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ﮦ</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ﮧ</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ﮨ</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ﮩ</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ﮪ</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ﮫ</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ﮬ</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ﮭ</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ﮮ</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ﮯ</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ﮰ</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ﮱ</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ﯓ</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ﯔ</w:t>
      </w:r>
      <w:r w:rsidRPr="009D49D4">
        <w:rPr>
          <w:rFonts w:ascii="QCF_P427" w:eastAsiaTheme="minorHAnsi" w:hAnsi="QCF_P427" w:cs="QCF_P427"/>
          <w:color w:val="0000A5"/>
          <w:sz w:val="36"/>
          <w:szCs w:val="36"/>
          <w:rtl/>
        </w:rPr>
        <w:t>ﯕ</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ﯖ</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ﯗ</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ﯘ</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ﯙ</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ﯚ</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ﯛ</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ﯜ</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ﯝ</w:t>
      </w:r>
      <w:r w:rsidR="00BF5422">
        <w:rPr>
          <w:rFonts w:ascii="QCF_P427" w:eastAsiaTheme="minorHAnsi" w:hAnsi="QCF_P427" w:cs="QCF_P427"/>
          <w:color w:val="000000"/>
          <w:sz w:val="36"/>
          <w:szCs w:val="36"/>
          <w:rtl/>
        </w:rPr>
        <w:t xml:space="preserve"> </w:t>
      </w:r>
      <w:r w:rsidRPr="009D49D4">
        <w:rPr>
          <w:rFonts w:ascii="QCF_P427" w:eastAsiaTheme="minorHAnsi" w:hAnsi="QCF_P427" w:cs="QCF_P427"/>
          <w:color w:val="000000"/>
          <w:sz w:val="36"/>
          <w:szCs w:val="36"/>
          <w:rtl/>
        </w:rPr>
        <w:t>ﯞ</w:t>
      </w:r>
      <w:r w:rsidR="00BF5422">
        <w:rPr>
          <w:rFonts w:ascii="QCF_P427" w:eastAsiaTheme="minorHAnsi" w:hAnsi="QCF_P427" w:cs="QCF_P427"/>
          <w:color w:val="000000"/>
          <w:sz w:val="36"/>
          <w:szCs w:val="36"/>
          <w:rtl/>
        </w:rPr>
        <w:t xml:space="preserve"> </w:t>
      </w:r>
      <w:r w:rsidRPr="009D49D4">
        <w:rPr>
          <w:rFonts w:ascii="QCF_BSML" w:eastAsiaTheme="minorHAnsi" w:hAnsi="QCF_BSML" w:cs="QCF_BSML"/>
          <w:color w:val="000000"/>
          <w:sz w:val="36"/>
          <w:szCs w:val="36"/>
          <w:rtl/>
        </w:rPr>
        <w:t>ﭼ</w:t>
      </w:r>
      <w:r>
        <w:rPr>
          <w:rFonts w:ascii="Arial" w:eastAsiaTheme="minorHAnsi" w:hAnsi="Arial" w:cs="Arial"/>
          <w:color w:val="000000"/>
          <w:sz w:val="18"/>
          <w:szCs w:val="18"/>
          <w:rtl/>
        </w:rPr>
        <w:t xml:space="preserve"> </w:t>
      </w:r>
      <w:r w:rsidRPr="009D49D4">
        <w:rPr>
          <w:rFonts w:ascii="Arial" w:eastAsiaTheme="minorHAnsi" w:hAnsi="Arial" w:cs="Arial"/>
          <w:sz w:val="28"/>
          <w:szCs w:val="28"/>
          <w:rtl/>
        </w:rPr>
        <w:t>الأحزاب: ٧٠ - ٧١</w:t>
      </w:r>
    </w:p>
    <w:p w:rsidR="00B202AC" w:rsidRDefault="00B202AC" w:rsidP="00B202AC">
      <w:pPr>
        <w:jc w:val="both"/>
        <w:rPr>
          <w:rFonts w:cs="Traditional Arabic"/>
          <w:sz w:val="48"/>
          <w:szCs w:val="36"/>
          <w:rtl/>
        </w:rPr>
      </w:pPr>
      <w:r>
        <w:rPr>
          <w:rFonts w:cs="Traditional Arabic" w:hint="cs"/>
          <w:sz w:val="48"/>
          <w:szCs w:val="36"/>
          <w:rtl/>
        </w:rPr>
        <w:t>فإن الله - جل وعلا - أنعم علينا بدين عظيم شامل معالمه مبثوثة في الكتاب والسنة ، ومن تلك المعالم ما يتعلق بإمام المسلمين ذي السلطة الشرعية التي جاءت النصوص الشرعية مبينة أهمية مكانته في الإسلام ، وماله من السمع والطاعة على رعيته في العسر واليسر والمنشط والمكره طاعة في المعروف .</w:t>
      </w:r>
    </w:p>
    <w:p w:rsidR="00B202AC" w:rsidRPr="009D731E" w:rsidRDefault="00B202AC" w:rsidP="009D731E">
      <w:pPr>
        <w:jc w:val="both"/>
        <w:rPr>
          <w:rFonts w:cs="Traditional Arabic"/>
          <w:sz w:val="48"/>
          <w:szCs w:val="36"/>
          <w:rtl/>
        </w:rPr>
      </w:pPr>
      <w:r>
        <w:rPr>
          <w:rFonts w:cs="Traditional Arabic" w:hint="cs"/>
          <w:sz w:val="48"/>
          <w:szCs w:val="36"/>
          <w:rtl/>
        </w:rPr>
        <w:t>وكذلك جاءت النصوص الشرعية ببيان حق الرعية على إمام المسلمين وأخبر النبي -صلى الله عليه وسلم - بأن من السبعة الذين يظلهم الله في ظله يوم لا ظل إلا ظله ... إمام عادل</w:t>
      </w:r>
      <w:r w:rsidR="00B33EF1">
        <w:rPr>
          <w:rFonts w:cs="Traditional Arabic" w:hint="cs"/>
          <w:sz w:val="48"/>
          <w:szCs w:val="36"/>
          <w:rtl/>
        </w:rPr>
        <w:t xml:space="preserve"> .. "</w:t>
      </w:r>
      <w:r w:rsidR="00B33EF1">
        <w:rPr>
          <w:rStyle w:val="a7"/>
          <w:sz w:val="48"/>
          <w:rtl/>
        </w:rPr>
        <w:footnoteReference w:id="2"/>
      </w:r>
      <w:r>
        <w:rPr>
          <w:rFonts w:cs="Traditional Arabic" w:hint="cs"/>
          <w:sz w:val="48"/>
          <w:szCs w:val="36"/>
          <w:rtl/>
        </w:rPr>
        <w:t xml:space="preserve"> يحكم بين المسلمين بالعدل ولا يتعدى على أحد منهم بسلب حقه بظلم ولا غيره .</w:t>
      </w:r>
    </w:p>
    <w:p w:rsidR="00B202AC" w:rsidRDefault="00B202AC" w:rsidP="00B202AC">
      <w:pPr>
        <w:jc w:val="both"/>
        <w:rPr>
          <w:rFonts w:cs="Traditional Arabic"/>
          <w:sz w:val="48"/>
          <w:szCs w:val="36"/>
          <w:rtl/>
        </w:rPr>
      </w:pPr>
      <w:r>
        <w:rPr>
          <w:rFonts w:cs="Traditional Arabic" w:hint="cs"/>
          <w:sz w:val="48"/>
          <w:szCs w:val="36"/>
          <w:rtl/>
        </w:rPr>
        <w:lastRenderedPageBreak/>
        <w:t>وسيكون موضوع بحثي</w:t>
      </w:r>
      <w:r w:rsidR="00BF5422">
        <w:rPr>
          <w:rFonts w:cs="Traditional Arabic" w:hint="cs"/>
          <w:sz w:val="48"/>
          <w:szCs w:val="36"/>
          <w:rtl/>
        </w:rPr>
        <w:t xml:space="preserve"> </w:t>
      </w:r>
      <w:r>
        <w:rPr>
          <w:rFonts w:cs="Traditional Arabic" w:hint="cs"/>
          <w:sz w:val="48"/>
          <w:szCs w:val="36"/>
          <w:rtl/>
        </w:rPr>
        <w:t>في مسألة مهمة متعلقة بالإمام وعدم التدخل فيما هو في الأصل من حقوقه وشؤونه .</w:t>
      </w:r>
      <w:r w:rsidR="00BF5422">
        <w:rPr>
          <w:rFonts w:cs="Traditional Arabic" w:hint="cs"/>
          <w:sz w:val="48"/>
          <w:szCs w:val="36"/>
          <w:rtl/>
        </w:rPr>
        <w:t xml:space="preserve"> </w:t>
      </w:r>
    </w:p>
    <w:p w:rsidR="00B202AC" w:rsidRDefault="00B202AC" w:rsidP="00B202AC">
      <w:pPr>
        <w:rPr>
          <w:rFonts w:cs="Traditional Arabic"/>
          <w:sz w:val="48"/>
          <w:szCs w:val="36"/>
          <w:rtl/>
        </w:rPr>
      </w:pPr>
      <w:r w:rsidRPr="00AC2573">
        <w:rPr>
          <w:rFonts w:cs="Traditional Arabic" w:hint="cs"/>
          <w:sz w:val="36"/>
          <w:szCs w:val="36"/>
          <w:rtl/>
        </w:rPr>
        <w:t>لذا فقد استخرت الله تعالى ثم استعنت به على تقد</w:t>
      </w:r>
      <w:r>
        <w:rPr>
          <w:rFonts w:cs="Traditional Arabic" w:hint="cs"/>
          <w:sz w:val="36"/>
          <w:szCs w:val="36"/>
          <w:rtl/>
        </w:rPr>
        <w:t>يم خطة لبحث تكميلي</w:t>
      </w:r>
      <w:r w:rsidR="00BF5422">
        <w:rPr>
          <w:rFonts w:cs="Traditional Arabic" w:hint="cs"/>
          <w:sz w:val="36"/>
          <w:szCs w:val="36"/>
          <w:rtl/>
        </w:rPr>
        <w:t xml:space="preserve"> </w:t>
      </w:r>
      <w:r w:rsidRPr="00AC2573">
        <w:rPr>
          <w:rFonts w:cs="Traditional Arabic" w:hint="cs"/>
          <w:sz w:val="36"/>
          <w:szCs w:val="36"/>
          <w:rtl/>
        </w:rPr>
        <w:t>،</w:t>
      </w:r>
      <w:r>
        <w:rPr>
          <w:rFonts w:cs="Traditional Arabic" w:hint="cs"/>
          <w:sz w:val="36"/>
          <w:szCs w:val="36"/>
          <w:rtl/>
        </w:rPr>
        <w:t>أقوم فيها بدراسة تأصيلية</w:t>
      </w:r>
      <w:r w:rsidRPr="00AC2573">
        <w:rPr>
          <w:rFonts w:cs="Traditional Arabic" w:hint="cs"/>
          <w:sz w:val="36"/>
          <w:szCs w:val="36"/>
          <w:rtl/>
        </w:rPr>
        <w:t xml:space="preserve"> لموضوع </w:t>
      </w:r>
      <w:r>
        <w:rPr>
          <w:rFonts w:cs="Traditional Arabic" w:hint="cs"/>
          <w:sz w:val="36"/>
          <w:szCs w:val="36"/>
          <w:rtl/>
        </w:rPr>
        <w:t xml:space="preserve">: </w:t>
      </w:r>
      <w:r w:rsidRPr="004C1B83">
        <w:rPr>
          <w:rFonts w:cs="Traditional Arabic" w:hint="cs"/>
          <w:b/>
          <w:bCs/>
          <w:sz w:val="48"/>
          <w:szCs w:val="36"/>
          <w:rtl/>
        </w:rPr>
        <w:t>"</w:t>
      </w:r>
      <w:r>
        <w:rPr>
          <w:rFonts w:cs="Traditional Arabic" w:hint="cs"/>
          <w:b/>
          <w:bCs/>
          <w:sz w:val="48"/>
          <w:szCs w:val="36"/>
          <w:rtl/>
        </w:rPr>
        <w:t xml:space="preserve"> حكم</w:t>
      </w:r>
      <w:r w:rsidRPr="004C1B83">
        <w:rPr>
          <w:rFonts w:cs="Traditional Arabic" w:hint="cs"/>
          <w:b/>
          <w:bCs/>
          <w:sz w:val="48"/>
          <w:szCs w:val="36"/>
          <w:rtl/>
        </w:rPr>
        <w:t xml:space="preserve"> الافتيات على الإمام</w:t>
      </w:r>
      <w:r>
        <w:rPr>
          <w:rFonts w:cs="Traditional Arabic" w:hint="cs"/>
          <w:b/>
          <w:bCs/>
          <w:sz w:val="48"/>
          <w:szCs w:val="36"/>
          <w:rtl/>
        </w:rPr>
        <w:t xml:space="preserve"> أو نائبه</w:t>
      </w:r>
      <w:r w:rsidRPr="004C1B83">
        <w:rPr>
          <w:rFonts w:cs="Traditional Arabic" w:hint="cs"/>
          <w:b/>
          <w:bCs/>
          <w:sz w:val="48"/>
          <w:szCs w:val="36"/>
          <w:rtl/>
        </w:rPr>
        <w:t xml:space="preserve"> وآثاره الفقهية "</w:t>
      </w:r>
      <w:r>
        <w:rPr>
          <w:rFonts w:cs="Traditional Arabic" w:hint="cs"/>
          <w:sz w:val="48"/>
          <w:szCs w:val="36"/>
          <w:rtl/>
        </w:rPr>
        <w:t xml:space="preserve"> ، وسأذكر في هذا البحث من مسائل الافتيات ما حكم عليه الفقهاء رحمهم الله من المسائل بأن هذا افتيات ، أو ما كان في حكمه أو عللوا المسألة بأن هذا افتيات وما لا فلا . </w:t>
      </w:r>
    </w:p>
    <w:p w:rsidR="00B202AC" w:rsidRDefault="00B202AC" w:rsidP="00B202AC">
      <w:pPr>
        <w:rPr>
          <w:rFonts w:cs="Traditional Arabic"/>
          <w:sz w:val="48"/>
          <w:szCs w:val="36"/>
          <w:rtl/>
        </w:rPr>
      </w:pPr>
      <w:r>
        <w:rPr>
          <w:rFonts w:cs="Traditional Arabic" w:hint="cs"/>
          <w:sz w:val="48"/>
          <w:szCs w:val="36"/>
          <w:rtl/>
        </w:rPr>
        <w:t xml:space="preserve">وأصدر عنوان كل مبحث </w:t>
      </w:r>
      <w:r w:rsidRPr="00902089">
        <w:rPr>
          <w:rFonts w:cs="Traditional Arabic" w:hint="cs"/>
          <w:b/>
          <w:bCs/>
          <w:sz w:val="48"/>
          <w:szCs w:val="36"/>
          <w:rtl/>
        </w:rPr>
        <w:t>(بحكم الافتيات على الإمام )</w:t>
      </w:r>
      <w:r>
        <w:rPr>
          <w:rFonts w:cs="Traditional Arabic" w:hint="cs"/>
          <w:sz w:val="48"/>
          <w:szCs w:val="36"/>
          <w:rtl/>
        </w:rPr>
        <w:t xml:space="preserve"> فيما يعبر عنه الفقهاء بالافتيات أو يكون الافتيات فيه ظاهرا ، وإن كان هناك خلاف فلا .</w:t>
      </w:r>
      <w:r w:rsidR="00BF5422">
        <w:rPr>
          <w:rFonts w:cs="Traditional Arabic" w:hint="cs"/>
          <w:sz w:val="48"/>
          <w:szCs w:val="36"/>
          <w:rtl/>
        </w:rPr>
        <w:t xml:space="preserve"> </w:t>
      </w:r>
    </w:p>
    <w:p w:rsidR="00B202AC" w:rsidRPr="009A6F18" w:rsidRDefault="00B202AC" w:rsidP="004120D4">
      <w:pPr>
        <w:pStyle w:val="a9"/>
        <w:numPr>
          <w:ilvl w:val="0"/>
          <w:numId w:val="7"/>
        </w:numPr>
        <w:jc w:val="both"/>
        <w:rPr>
          <w:rFonts w:cs="Traditional Arabic"/>
          <w:sz w:val="52"/>
          <w:szCs w:val="40"/>
          <w:rtl/>
        </w:rPr>
      </w:pPr>
      <w:r w:rsidRPr="009A6F18">
        <w:rPr>
          <w:rFonts w:ascii="Wingdings 3" w:eastAsia="Arial Unicode MS" w:hAnsi="Wingdings 3" w:cs="Traditional Arabic"/>
          <w:b/>
          <w:bCs/>
          <w:sz w:val="52"/>
          <w:szCs w:val="40"/>
          <w:rtl/>
        </w:rPr>
        <w:t>أهمية الموضوع</w:t>
      </w:r>
      <w:r w:rsidRPr="009A6F18">
        <w:rPr>
          <w:rFonts w:cs="Traditional Arabic" w:hint="cs"/>
          <w:b/>
          <w:bCs/>
          <w:sz w:val="52"/>
          <w:szCs w:val="40"/>
          <w:rtl/>
        </w:rPr>
        <w:t xml:space="preserve"> :</w:t>
      </w:r>
      <w:r w:rsidR="00BF5422">
        <w:rPr>
          <w:rFonts w:cs="Traditional Arabic" w:hint="cs"/>
          <w:b/>
          <w:bCs/>
          <w:sz w:val="52"/>
          <w:szCs w:val="40"/>
          <w:rtl/>
        </w:rPr>
        <w:t xml:space="preserve"> </w:t>
      </w:r>
    </w:p>
    <w:p w:rsidR="00B202AC" w:rsidRPr="00915290" w:rsidRDefault="00BF5422" w:rsidP="004120D4">
      <w:pPr>
        <w:pStyle w:val="a9"/>
        <w:numPr>
          <w:ilvl w:val="0"/>
          <w:numId w:val="2"/>
        </w:numPr>
        <w:jc w:val="both"/>
        <w:rPr>
          <w:rFonts w:cs="Traditional Arabic"/>
          <w:sz w:val="52"/>
          <w:szCs w:val="40"/>
        </w:rPr>
      </w:pPr>
      <w:r>
        <w:rPr>
          <w:rFonts w:cs="Traditional Arabic" w:hint="cs"/>
          <w:sz w:val="52"/>
          <w:szCs w:val="40"/>
          <w:rtl/>
        </w:rPr>
        <w:t xml:space="preserve"> </w:t>
      </w:r>
      <w:r w:rsidR="00B202AC" w:rsidRPr="008E214E">
        <w:rPr>
          <w:rFonts w:cs="Traditional Arabic" w:hint="cs"/>
          <w:sz w:val="48"/>
          <w:szCs w:val="36"/>
          <w:rtl/>
        </w:rPr>
        <w:t xml:space="preserve">مكانة الإمام العلية في الشريعة الإسلامية وما اختص به من أحكام عظيمة </w:t>
      </w:r>
      <w:r w:rsidR="00B202AC">
        <w:rPr>
          <w:rFonts w:cs="Traditional Arabic" w:hint="cs"/>
          <w:sz w:val="52"/>
          <w:szCs w:val="40"/>
          <w:rtl/>
        </w:rPr>
        <w:t>.</w:t>
      </w:r>
      <w:r>
        <w:rPr>
          <w:rFonts w:cs="Traditional Arabic" w:hint="cs"/>
          <w:sz w:val="52"/>
          <w:szCs w:val="40"/>
          <w:rtl/>
        </w:rPr>
        <w:t xml:space="preserve"> </w:t>
      </w:r>
    </w:p>
    <w:p w:rsidR="00B202AC" w:rsidRDefault="00B202AC" w:rsidP="004120D4">
      <w:pPr>
        <w:pStyle w:val="a9"/>
        <w:numPr>
          <w:ilvl w:val="0"/>
          <w:numId w:val="2"/>
        </w:numPr>
        <w:jc w:val="both"/>
        <w:rPr>
          <w:rFonts w:cs="Traditional Arabic"/>
          <w:sz w:val="48"/>
          <w:szCs w:val="36"/>
        </w:rPr>
      </w:pPr>
      <w:r>
        <w:rPr>
          <w:rFonts w:cs="Traditional Arabic" w:hint="cs"/>
          <w:sz w:val="48"/>
          <w:szCs w:val="36"/>
          <w:rtl/>
        </w:rPr>
        <w:t xml:space="preserve"> حاجة الناس اليوم إلى وضع تنظيمات يسيرون عليها من قبل الإمام؛ حتى تكون الحياة أكثر استقرارا ، ولذا فإن الفوضى الناتجة منهم تجاه هذه التنظيمات قد تكون افتياتا أو تعديا منهم على هذه الصلاحيات والتنظيمات .</w:t>
      </w:r>
      <w:r w:rsidR="00BF5422">
        <w:rPr>
          <w:rFonts w:cs="Traditional Arabic" w:hint="cs"/>
          <w:sz w:val="48"/>
          <w:szCs w:val="36"/>
          <w:rtl/>
        </w:rPr>
        <w:t xml:space="preserve"> </w:t>
      </w:r>
    </w:p>
    <w:p w:rsidR="00B202AC" w:rsidRDefault="00B202AC" w:rsidP="004120D4">
      <w:pPr>
        <w:pStyle w:val="a9"/>
        <w:numPr>
          <w:ilvl w:val="0"/>
          <w:numId w:val="2"/>
        </w:numPr>
        <w:jc w:val="both"/>
        <w:rPr>
          <w:rFonts w:cs="Traditional Arabic"/>
          <w:sz w:val="48"/>
          <w:szCs w:val="36"/>
        </w:rPr>
      </w:pPr>
      <w:r>
        <w:rPr>
          <w:rFonts w:cs="Traditional Arabic" w:hint="cs"/>
          <w:sz w:val="48"/>
          <w:szCs w:val="36"/>
          <w:rtl/>
        </w:rPr>
        <w:t xml:space="preserve">كثرة المنازعات والتعديات بين البشر عموما وتجاه الإمام خصوصا مما يستدعي دراسة ومعرفة الحدود الشرعية الفاصلة بين حق الإمام وحق رعية الإمام . </w:t>
      </w:r>
    </w:p>
    <w:p w:rsidR="0072330F" w:rsidRPr="00B7528B" w:rsidRDefault="00B202AC" w:rsidP="0072330F">
      <w:pPr>
        <w:jc w:val="both"/>
        <w:rPr>
          <w:rFonts w:cs="Traditional Arabic"/>
          <w:sz w:val="36"/>
          <w:szCs w:val="36"/>
          <w:rtl/>
        </w:rPr>
      </w:pPr>
      <w:r w:rsidRPr="00D41366">
        <w:rPr>
          <w:rFonts w:cs="Traditional Arabic" w:hint="cs"/>
          <w:sz w:val="36"/>
          <w:szCs w:val="36"/>
          <w:rtl/>
        </w:rPr>
        <w:t>إن هذا وغيره ليبرز أهمية بحث (</w:t>
      </w:r>
      <w:r>
        <w:rPr>
          <w:rFonts w:cs="Traditional Arabic" w:hint="cs"/>
          <w:sz w:val="36"/>
          <w:szCs w:val="36"/>
          <w:rtl/>
        </w:rPr>
        <w:t xml:space="preserve"> </w:t>
      </w:r>
      <w:r w:rsidR="00A62914">
        <w:rPr>
          <w:rFonts w:cs="Traditional Arabic" w:hint="cs"/>
          <w:sz w:val="36"/>
          <w:szCs w:val="36"/>
          <w:rtl/>
        </w:rPr>
        <w:t>الإفتيات</w:t>
      </w:r>
      <w:r>
        <w:rPr>
          <w:rFonts w:cs="Traditional Arabic" w:hint="cs"/>
          <w:sz w:val="36"/>
          <w:szCs w:val="36"/>
          <w:rtl/>
        </w:rPr>
        <w:t xml:space="preserve"> وآثاره الفقهية</w:t>
      </w:r>
      <w:r w:rsidRPr="00D41366">
        <w:rPr>
          <w:rFonts w:cs="Traditional Arabic" w:hint="cs"/>
          <w:sz w:val="36"/>
          <w:szCs w:val="36"/>
          <w:rtl/>
        </w:rPr>
        <w:t xml:space="preserve"> ) </w:t>
      </w:r>
      <w:r>
        <w:rPr>
          <w:rFonts w:cs="Traditional Arabic" w:hint="cs"/>
          <w:sz w:val="36"/>
          <w:szCs w:val="36"/>
          <w:rtl/>
        </w:rPr>
        <w:t xml:space="preserve">وتتبع مسائله ودراستها </w:t>
      </w:r>
      <w:r w:rsidRPr="00D41366">
        <w:rPr>
          <w:rFonts w:cs="Traditional Arabic" w:hint="cs"/>
          <w:sz w:val="36"/>
          <w:szCs w:val="36"/>
          <w:rtl/>
        </w:rPr>
        <w:t xml:space="preserve">. </w:t>
      </w:r>
    </w:p>
    <w:p w:rsidR="00B202AC" w:rsidRPr="009A6F18" w:rsidRDefault="00B202AC" w:rsidP="004120D4">
      <w:pPr>
        <w:pStyle w:val="a9"/>
        <w:numPr>
          <w:ilvl w:val="0"/>
          <w:numId w:val="7"/>
        </w:numPr>
        <w:spacing w:after="0"/>
        <w:jc w:val="both"/>
        <w:rPr>
          <w:rFonts w:cs="Traditional Arabic"/>
          <w:b/>
          <w:bCs/>
          <w:sz w:val="40"/>
          <w:szCs w:val="40"/>
          <w:rtl/>
        </w:rPr>
      </w:pPr>
      <w:r w:rsidRPr="009A6F18">
        <w:rPr>
          <w:rFonts w:cs="Traditional Arabic" w:hint="cs"/>
          <w:b/>
          <w:bCs/>
          <w:sz w:val="52"/>
          <w:szCs w:val="40"/>
          <w:rtl/>
        </w:rPr>
        <w:t>أسباب اختيار الموضوع :</w:t>
      </w:r>
    </w:p>
    <w:p w:rsidR="00B202AC" w:rsidRDefault="00B202AC" w:rsidP="004120D4">
      <w:pPr>
        <w:pStyle w:val="a9"/>
        <w:numPr>
          <w:ilvl w:val="0"/>
          <w:numId w:val="3"/>
        </w:numPr>
        <w:spacing w:after="0"/>
        <w:jc w:val="both"/>
        <w:rPr>
          <w:rFonts w:cs="Traditional Arabic"/>
          <w:sz w:val="36"/>
          <w:szCs w:val="36"/>
        </w:rPr>
      </w:pPr>
      <w:r>
        <w:rPr>
          <w:rFonts w:cs="Traditional Arabic" w:hint="cs"/>
          <w:sz w:val="36"/>
          <w:szCs w:val="36"/>
          <w:rtl/>
        </w:rPr>
        <w:t xml:space="preserve">أهمية الموضوع وعظيم فائدته وأنه يبين لطالب العلم خصوصا وللناس عموما جانبا مهما من علاقة الإمام بالرعية وما يترتب عليها من أحكام فقهية . </w:t>
      </w:r>
    </w:p>
    <w:p w:rsidR="00B202AC" w:rsidRPr="00AB0840" w:rsidRDefault="00B202AC" w:rsidP="004120D4">
      <w:pPr>
        <w:pStyle w:val="a9"/>
        <w:numPr>
          <w:ilvl w:val="0"/>
          <w:numId w:val="3"/>
        </w:numPr>
        <w:spacing w:after="0"/>
        <w:jc w:val="both"/>
        <w:rPr>
          <w:rFonts w:cs="Traditional Arabic"/>
          <w:sz w:val="36"/>
          <w:szCs w:val="36"/>
        </w:rPr>
      </w:pPr>
      <w:r w:rsidRPr="00AB0840">
        <w:rPr>
          <w:rFonts w:cs="Traditional Arabic" w:hint="cs"/>
          <w:sz w:val="36"/>
          <w:szCs w:val="36"/>
          <w:rtl/>
        </w:rPr>
        <w:t>رغبتي بإثراء المكتبة الإسلامية</w:t>
      </w:r>
      <w:r>
        <w:rPr>
          <w:rFonts w:cs="Traditional Arabic" w:hint="cs"/>
          <w:sz w:val="36"/>
          <w:szCs w:val="36"/>
          <w:rtl/>
        </w:rPr>
        <w:t xml:space="preserve"> بدراسة موضوع أحسب أنه</w:t>
      </w:r>
      <w:r w:rsidRPr="00AB0840">
        <w:rPr>
          <w:rFonts w:cs="Traditional Arabic" w:hint="cs"/>
          <w:sz w:val="36"/>
          <w:szCs w:val="36"/>
          <w:rtl/>
        </w:rPr>
        <w:t xml:space="preserve"> لم تستكمل دراسته من قبل الباحثين</w:t>
      </w:r>
      <w:r>
        <w:rPr>
          <w:rFonts w:cs="Traditional Arabic" w:hint="cs"/>
          <w:sz w:val="36"/>
          <w:szCs w:val="36"/>
          <w:rtl/>
        </w:rPr>
        <w:t xml:space="preserve"> .</w:t>
      </w:r>
    </w:p>
    <w:p w:rsidR="009D731E" w:rsidRDefault="00B202AC" w:rsidP="004120D4">
      <w:pPr>
        <w:pStyle w:val="a9"/>
        <w:numPr>
          <w:ilvl w:val="0"/>
          <w:numId w:val="3"/>
        </w:numPr>
        <w:spacing w:after="0"/>
        <w:jc w:val="both"/>
        <w:rPr>
          <w:rFonts w:cs="Traditional Arabic"/>
          <w:sz w:val="36"/>
          <w:szCs w:val="36"/>
        </w:rPr>
      </w:pPr>
      <w:r>
        <w:rPr>
          <w:rFonts w:cs="Traditional Arabic" w:hint="cs"/>
          <w:sz w:val="36"/>
          <w:szCs w:val="36"/>
          <w:rtl/>
        </w:rPr>
        <w:lastRenderedPageBreak/>
        <w:t>أن دراسة هذا الموضوع فيه رد على من زعم أن الشريعة الإسلامية لا تعلق لها بنظام المجتمع وسياسته وما يتعلق بالإمام بل هي مجرد عبادة وأخلاق .</w:t>
      </w:r>
      <w:r w:rsidR="00BF5422">
        <w:rPr>
          <w:rFonts w:cs="Traditional Arabic" w:hint="cs"/>
          <w:sz w:val="36"/>
          <w:szCs w:val="36"/>
          <w:rtl/>
        </w:rPr>
        <w:t xml:space="preserve"> </w:t>
      </w:r>
    </w:p>
    <w:p w:rsidR="00B202AC" w:rsidRPr="009D731E" w:rsidRDefault="00B202AC" w:rsidP="009D731E">
      <w:pPr>
        <w:jc w:val="both"/>
        <w:rPr>
          <w:rFonts w:cs="Traditional Arabic"/>
          <w:sz w:val="36"/>
          <w:szCs w:val="36"/>
        </w:rPr>
      </w:pPr>
    </w:p>
    <w:p w:rsidR="00B202AC" w:rsidRPr="009A6F18" w:rsidRDefault="00B202AC" w:rsidP="004120D4">
      <w:pPr>
        <w:pStyle w:val="a9"/>
        <w:numPr>
          <w:ilvl w:val="0"/>
          <w:numId w:val="7"/>
        </w:numPr>
        <w:spacing w:after="0"/>
        <w:jc w:val="both"/>
        <w:rPr>
          <w:rFonts w:cs="Traditional Arabic"/>
          <w:b/>
          <w:bCs/>
          <w:sz w:val="40"/>
          <w:szCs w:val="40"/>
          <w:rtl/>
        </w:rPr>
      </w:pPr>
      <w:r w:rsidRPr="009A6F18">
        <w:rPr>
          <w:rFonts w:cs="Traditional Arabic" w:hint="cs"/>
          <w:b/>
          <w:bCs/>
          <w:sz w:val="40"/>
          <w:szCs w:val="40"/>
          <w:rtl/>
        </w:rPr>
        <w:t>الدراسات السابقة :</w:t>
      </w:r>
    </w:p>
    <w:p w:rsidR="00B202AC" w:rsidRDefault="00B202AC" w:rsidP="00B202AC">
      <w:pPr>
        <w:jc w:val="both"/>
        <w:rPr>
          <w:rFonts w:cs="Traditional Arabic"/>
          <w:sz w:val="36"/>
          <w:szCs w:val="36"/>
          <w:rtl/>
        </w:rPr>
      </w:pPr>
      <w:r>
        <w:rPr>
          <w:rFonts w:cs="Traditional Arabic" w:hint="cs"/>
          <w:sz w:val="36"/>
          <w:szCs w:val="36"/>
          <w:rtl/>
        </w:rPr>
        <w:t>بعد تتبعي لهذا الموضوع في فهارس مكتبة الملك فهد الوطنية ومكتبة جامعة الإمام المركزية وفهارس مكتبة المعهد العالي للقضاء وغيرها وسؤال أصحاب الفضيلة من أعضاء هيئة التدريس لم أجد من كتب في هذا الموضوع أو قريبا منه إلا في بحثين فقط وهما :</w:t>
      </w:r>
    </w:p>
    <w:p w:rsidR="00B202AC" w:rsidRPr="008A472D" w:rsidRDefault="00B202AC" w:rsidP="004120D4">
      <w:pPr>
        <w:pStyle w:val="a9"/>
        <w:numPr>
          <w:ilvl w:val="0"/>
          <w:numId w:val="4"/>
        </w:numPr>
        <w:spacing w:after="0"/>
        <w:jc w:val="both"/>
        <w:rPr>
          <w:rFonts w:cs="Traditional Arabic"/>
          <w:sz w:val="36"/>
          <w:szCs w:val="36"/>
        </w:rPr>
      </w:pPr>
      <w:r>
        <w:rPr>
          <w:rFonts w:cs="Traditional Arabic" w:hint="cs"/>
          <w:b/>
          <w:bCs/>
          <w:sz w:val="36"/>
          <w:szCs w:val="36"/>
          <w:rtl/>
        </w:rPr>
        <w:t xml:space="preserve">بحث بعنوان " حكم </w:t>
      </w:r>
      <w:r w:rsidR="00A62914">
        <w:rPr>
          <w:rFonts w:cs="Traditional Arabic" w:hint="cs"/>
          <w:b/>
          <w:bCs/>
          <w:sz w:val="36"/>
          <w:szCs w:val="36"/>
          <w:rtl/>
        </w:rPr>
        <w:t>الإفتيات</w:t>
      </w:r>
      <w:r>
        <w:rPr>
          <w:rFonts w:cs="Traditional Arabic" w:hint="cs"/>
          <w:b/>
          <w:bCs/>
          <w:sz w:val="36"/>
          <w:szCs w:val="36"/>
          <w:rtl/>
        </w:rPr>
        <w:t xml:space="preserve"> في الإسلام وأثره على انتشار الجريمة وتطبيقاته في المملكة العربية السعودية "</w:t>
      </w:r>
      <w:r>
        <w:rPr>
          <w:rFonts w:cs="Traditional Arabic" w:hint="cs"/>
          <w:sz w:val="36"/>
          <w:szCs w:val="36"/>
          <w:rtl/>
        </w:rPr>
        <w:t xml:space="preserve"> وهي مقدمة من الباحث / سليمان بن فوزان الفوزان ، لنيل درجة الماجستير سنة 1416هـ وذلك من المركز العربي للدراسات الأمنية والتدريب ، حيث كان موضوعها الأساسي الثأر الذي يؤدي إلى </w:t>
      </w:r>
      <w:r w:rsidR="00A62914">
        <w:rPr>
          <w:rFonts w:cs="Traditional Arabic" w:hint="cs"/>
          <w:sz w:val="36"/>
          <w:szCs w:val="36"/>
          <w:rtl/>
        </w:rPr>
        <w:t>الإفتيات</w:t>
      </w:r>
      <w:r>
        <w:rPr>
          <w:rFonts w:cs="Traditional Arabic" w:hint="cs"/>
          <w:sz w:val="36"/>
          <w:szCs w:val="36"/>
          <w:rtl/>
        </w:rPr>
        <w:t xml:space="preserve"> في استيفاء حد الزنا والقصاص مكتفيا بذلك ، ويتضح من ذلك أنه لم يأتِ على بقية الأبواب الفقهية الأخرى والتي تعرضت</w:t>
      </w:r>
      <w:r w:rsidR="00EC6A66">
        <w:rPr>
          <w:rFonts w:cs="Traditional Arabic" w:hint="cs"/>
          <w:sz w:val="36"/>
          <w:szCs w:val="36"/>
          <w:rtl/>
        </w:rPr>
        <w:t>ُ</w:t>
      </w:r>
      <w:r>
        <w:rPr>
          <w:rFonts w:cs="Traditional Arabic" w:hint="cs"/>
          <w:sz w:val="36"/>
          <w:szCs w:val="36"/>
          <w:rtl/>
        </w:rPr>
        <w:t xml:space="preserve"> لذكر مسائلها في هذا البحث</w:t>
      </w:r>
      <w:r w:rsidR="00BF5422">
        <w:rPr>
          <w:rFonts w:cs="Traditional Arabic" w:hint="cs"/>
          <w:sz w:val="36"/>
          <w:szCs w:val="36"/>
          <w:rtl/>
        </w:rPr>
        <w:t xml:space="preserve"> </w:t>
      </w:r>
      <w:r>
        <w:rPr>
          <w:rFonts w:cs="Traditional Arabic" w:hint="cs"/>
          <w:sz w:val="36"/>
          <w:szCs w:val="36"/>
          <w:rtl/>
        </w:rPr>
        <w:t>.</w:t>
      </w:r>
      <w:r w:rsidR="00BF5422">
        <w:rPr>
          <w:rFonts w:cs="Traditional Arabic" w:hint="cs"/>
          <w:sz w:val="36"/>
          <w:szCs w:val="36"/>
          <w:rtl/>
        </w:rPr>
        <w:t xml:space="preserve"> </w:t>
      </w:r>
    </w:p>
    <w:p w:rsidR="00B202AC" w:rsidRDefault="00B202AC" w:rsidP="004120D4">
      <w:pPr>
        <w:pStyle w:val="a9"/>
        <w:numPr>
          <w:ilvl w:val="0"/>
          <w:numId w:val="4"/>
        </w:numPr>
        <w:spacing w:after="0"/>
        <w:jc w:val="both"/>
        <w:rPr>
          <w:rFonts w:cs="Traditional Arabic"/>
          <w:sz w:val="36"/>
          <w:szCs w:val="36"/>
        </w:rPr>
      </w:pPr>
      <w:r>
        <w:rPr>
          <w:rFonts w:cs="Traditional Arabic" w:hint="cs"/>
          <w:b/>
          <w:bCs/>
          <w:sz w:val="36"/>
          <w:szCs w:val="36"/>
          <w:rtl/>
        </w:rPr>
        <w:t xml:space="preserve">بحث بعنوان " </w:t>
      </w:r>
      <w:r w:rsidR="00A62914">
        <w:rPr>
          <w:rFonts w:cs="Traditional Arabic" w:hint="cs"/>
          <w:b/>
          <w:bCs/>
          <w:sz w:val="36"/>
          <w:szCs w:val="36"/>
          <w:rtl/>
        </w:rPr>
        <w:t>الإفتيات</w:t>
      </w:r>
      <w:r>
        <w:rPr>
          <w:rFonts w:cs="Traditional Arabic" w:hint="cs"/>
          <w:b/>
          <w:bCs/>
          <w:sz w:val="36"/>
          <w:szCs w:val="36"/>
          <w:rtl/>
        </w:rPr>
        <w:t xml:space="preserve"> على السلطة دراسة مقارنة " </w:t>
      </w:r>
      <w:r>
        <w:rPr>
          <w:rFonts w:cs="Traditional Arabic" w:hint="cs"/>
          <w:sz w:val="36"/>
          <w:szCs w:val="36"/>
          <w:rtl/>
        </w:rPr>
        <w:t>وهو مقدم من الباحث / أحمد بن عبد المحسن النحيط وهو بحث تكميلي لنيل درجة الماجستير سنة 1423هـ</w:t>
      </w:r>
      <w:r w:rsidR="00BF5422">
        <w:rPr>
          <w:rFonts w:cs="Traditional Arabic" w:hint="cs"/>
          <w:sz w:val="36"/>
          <w:szCs w:val="36"/>
          <w:rtl/>
        </w:rPr>
        <w:t xml:space="preserve"> </w:t>
      </w:r>
      <w:r>
        <w:rPr>
          <w:rFonts w:cs="Traditional Arabic" w:hint="cs"/>
          <w:sz w:val="36"/>
          <w:szCs w:val="36"/>
          <w:rtl/>
        </w:rPr>
        <w:t xml:space="preserve">من قسم السياسة الشرعية بالمعهد العالي للقضاء . </w:t>
      </w:r>
    </w:p>
    <w:p w:rsidR="00B202AC" w:rsidRDefault="00B202AC" w:rsidP="00B202AC">
      <w:pPr>
        <w:jc w:val="both"/>
        <w:rPr>
          <w:rFonts w:cs="Traditional Arabic"/>
          <w:b/>
          <w:bCs/>
          <w:sz w:val="36"/>
          <w:szCs w:val="36"/>
          <w:rtl/>
        </w:rPr>
      </w:pPr>
      <w:r>
        <w:rPr>
          <w:rFonts w:cs="Traditional Arabic" w:hint="cs"/>
          <w:sz w:val="36"/>
          <w:szCs w:val="36"/>
          <w:rtl/>
        </w:rPr>
        <w:t xml:space="preserve">فقد تطرق الباحث لأحكام </w:t>
      </w:r>
      <w:r w:rsidR="00A62914">
        <w:rPr>
          <w:rFonts w:cs="Traditional Arabic" w:hint="cs"/>
          <w:sz w:val="36"/>
          <w:szCs w:val="36"/>
          <w:rtl/>
        </w:rPr>
        <w:t>الإفتيات</w:t>
      </w:r>
      <w:r>
        <w:rPr>
          <w:rFonts w:cs="Traditional Arabic" w:hint="cs"/>
          <w:sz w:val="36"/>
          <w:szCs w:val="36"/>
          <w:rtl/>
        </w:rPr>
        <w:t xml:space="preserve"> فيما يتعلق بالسلطة -وهو الإمام كما عبر عنها في المقدمة - فقد ذكر حقوق السلطة الحاكمة ، وحقوق السلطة في تنفيذ العقوبات وذكر تحتها جميع أنواع الحدود التي يقوم الإمام بتنفيذها ثم ذكر </w:t>
      </w:r>
      <w:r w:rsidR="00A62914">
        <w:rPr>
          <w:rFonts w:cs="Traditional Arabic" w:hint="cs"/>
          <w:sz w:val="36"/>
          <w:szCs w:val="36"/>
          <w:rtl/>
        </w:rPr>
        <w:t>الإفتيات</w:t>
      </w:r>
      <w:r>
        <w:rPr>
          <w:rFonts w:cs="Traditional Arabic" w:hint="cs"/>
          <w:sz w:val="36"/>
          <w:szCs w:val="36"/>
          <w:rtl/>
        </w:rPr>
        <w:t xml:space="preserve"> على السلطة في التنظيمات العامة الداخلية والخارجية ، </w:t>
      </w:r>
      <w:r>
        <w:rPr>
          <w:rFonts w:cs="Traditional Arabic" w:hint="cs"/>
          <w:b/>
          <w:bCs/>
          <w:sz w:val="36"/>
          <w:szCs w:val="36"/>
          <w:rtl/>
        </w:rPr>
        <w:t>وبناء على هذا فإن</w:t>
      </w:r>
      <w:r w:rsidRPr="00042504">
        <w:rPr>
          <w:rFonts w:cs="Traditional Arabic" w:hint="cs"/>
          <w:b/>
          <w:bCs/>
          <w:sz w:val="36"/>
          <w:szCs w:val="36"/>
          <w:rtl/>
        </w:rPr>
        <w:t xml:space="preserve"> البحث قد افترق عن بحثي في الآتي</w:t>
      </w:r>
      <w:r w:rsidR="00BF5422">
        <w:rPr>
          <w:rFonts w:cs="Traditional Arabic" w:hint="cs"/>
          <w:b/>
          <w:bCs/>
          <w:sz w:val="36"/>
          <w:szCs w:val="36"/>
          <w:rtl/>
        </w:rPr>
        <w:t xml:space="preserve"> </w:t>
      </w:r>
      <w:r w:rsidRPr="00042504">
        <w:rPr>
          <w:rFonts w:cs="Traditional Arabic" w:hint="cs"/>
          <w:b/>
          <w:bCs/>
          <w:sz w:val="36"/>
          <w:szCs w:val="36"/>
          <w:rtl/>
        </w:rPr>
        <w:t xml:space="preserve">: </w:t>
      </w:r>
    </w:p>
    <w:p w:rsidR="0072330F" w:rsidRDefault="0072330F" w:rsidP="00B202AC">
      <w:pPr>
        <w:jc w:val="both"/>
        <w:rPr>
          <w:rFonts w:cs="Traditional Arabic"/>
          <w:b/>
          <w:bCs/>
          <w:sz w:val="36"/>
          <w:szCs w:val="36"/>
          <w:rtl/>
        </w:rPr>
      </w:pPr>
    </w:p>
    <w:p w:rsidR="0072330F" w:rsidRPr="00042504" w:rsidRDefault="0072330F" w:rsidP="00B202AC">
      <w:pPr>
        <w:jc w:val="both"/>
        <w:rPr>
          <w:rFonts w:cs="Traditional Arabic"/>
          <w:b/>
          <w:bCs/>
          <w:sz w:val="36"/>
          <w:szCs w:val="36"/>
          <w:rtl/>
        </w:rPr>
      </w:pPr>
    </w:p>
    <w:p w:rsidR="00B202AC" w:rsidRDefault="00B202AC" w:rsidP="004120D4">
      <w:pPr>
        <w:pStyle w:val="a9"/>
        <w:numPr>
          <w:ilvl w:val="0"/>
          <w:numId w:val="5"/>
        </w:numPr>
        <w:spacing w:after="0"/>
        <w:jc w:val="both"/>
        <w:rPr>
          <w:rFonts w:cs="Traditional Arabic"/>
          <w:sz w:val="36"/>
          <w:szCs w:val="36"/>
        </w:rPr>
      </w:pPr>
      <w:r>
        <w:rPr>
          <w:rFonts w:cs="Traditional Arabic" w:hint="cs"/>
          <w:sz w:val="36"/>
          <w:szCs w:val="36"/>
          <w:rtl/>
        </w:rPr>
        <w:lastRenderedPageBreak/>
        <w:t xml:space="preserve"> قد ذكرت في هذا البحث مسائل لم يتطرق إليها الباحث البتة وهي :</w:t>
      </w:r>
    </w:p>
    <w:p w:rsidR="00B202AC" w:rsidRPr="005F1A73"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sz w:val="36"/>
          <w:szCs w:val="36"/>
          <w:rtl/>
        </w:rPr>
        <w:t>الإفتيات</w:t>
      </w:r>
      <w:r w:rsidRPr="002201CB">
        <w:rPr>
          <w:rFonts w:cs="Traditional Arabic"/>
          <w:sz w:val="36"/>
          <w:szCs w:val="36"/>
          <w:rtl/>
        </w:rPr>
        <w:t xml:space="preserve"> على الإمام في إقامة الجمعة والظهر في مكان واحد</w:t>
      </w:r>
      <w:r>
        <w:rPr>
          <w:rFonts w:cs="Traditional Arabic" w:hint="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sidRPr="005F1A73">
        <w:rPr>
          <w:rFonts w:cs="Traditional Arabic" w:hint="cs"/>
          <w:sz w:val="36"/>
          <w:szCs w:val="36"/>
          <w:rtl/>
        </w:rPr>
        <w:t>حكم إقامة الجمعة</w:t>
      </w:r>
      <w:r w:rsidR="00BF5422">
        <w:rPr>
          <w:rFonts w:cs="Traditional Arabic" w:hint="cs"/>
          <w:sz w:val="36"/>
          <w:szCs w:val="36"/>
          <w:rtl/>
        </w:rPr>
        <w:t xml:space="preserve"> </w:t>
      </w:r>
      <w:r w:rsidRPr="005F1A73">
        <w:rPr>
          <w:rFonts w:cs="Traditional Arabic" w:hint="cs"/>
          <w:sz w:val="36"/>
          <w:szCs w:val="36"/>
          <w:rtl/>
        </w:rPr>
        <w:t>والعيد في أكثر من موضع لغير حاجة من دون إذن الإمام</w:t>
      </w:r>
      <w:r>
        <w:rPr>
          <w:rFonts w:cs="Traditional Arabic" w:hint="cs"/>
          <w:sz w:val="36"/>
          <w:szCs w:val="36"/>
          <w:rtl/>
        </w:rPr>
        <w:t xml:space="preserve"> .</w:t>
      </w:r>
    </w:p>
    <w:p w:rsidR="00B202AC" w:rsidRPr="00042504" w:rsidRDefault="00B202AC" w:rsidP="004120D4">
      <w:pPr>
        <w:pStyle w:val="a9"/>
        <w:numPr>
          <w:ilvl w:val="0"/>
          <w:numId w:val="6"/>
        </w:numPr>
        <w:spacing w:after="0"/>
        <w:jc w:val="both"/>
        <w:rPr>
          <w:rFonts w:cs="Traditional Arabic"/>
          <w:b/>
          <w:bCs/>
          <w:sz w:val="36"/>
          <w:szCs w:val="36"/>
        </w:rPr>
      </w:pPr>
      <w:r w:rsidRPr="00791F38">
        <w:rPr>
          <w:rFonts w:cs="Traditional Arabic" w:hint="cs"/>
          <w:sz w:val="36"/>
          <w:szCs w:val="36"/>
          <w:rtl/>
        </w:rPr>
        <w:t xml:space="preserve">حكم </w:t>
      </w:r>
      <w:r w:rsidR="00A62914">
        <w:rPr>
          <w:rFonts w:cs="Traditional Arabic" w:hint="cs"/>
          <w:sz w:val="36"/>
          <w:szCs w:val="36"/>
          <w:rtl/>
        </w:rPr>
        <w:t>الإفتيات</w:t>
      </w:r>
      <w:r w:rsidRPr="00791F38">
        <w:rPr>
          <w:rFonts w:cs="Traditional Arabic" w:hint="cs"/>
          <w:sz w:val="36"/>
          <w:szCs w:val="36"/>
          <w:rtl/>
        </w:rPr>
        <w:t xml:space="preserve"> على الإمام في خطبة العيد للضعفة في المسجد بعد صلاة العيد في الصحراء وقد استخلفه للصلاة فقط</w:t>
      </w:r>
      <w:r w:rsidR="00BF5422">
        <w:rPr>
          <w:rFonts w:cs="Traditional Arabic" w:hint="cs"/>
          <w:sz w:val="36"/>
          <w:szCs w:val="36"/>
          <w:rtl/>
        </w:rPr>
        <w:t xml:space="preserve"> </w:t>
      </w:r>
      <w:r w:rsidRPr="00042504">
        <w:rPr>
          <w:rFonts w:cs="Traditional Arabic" w:hint="cs"/>
          <w:b/>
          <w:bCs/>
          <w:sz w:val="36"/>
          <w:szCs w:val="36"/>
          <w:rtl/>
        </w:rPr>
        <w:t>.</w:t>
      </w:r>
      <w:r w:rsidRPr="00042504">
        <w:rPr>
          <w:rFonts w:cs="Traditional Arabic"/>
          <w:b/>
          <w:b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sz w:val="36"/>
          <w:szCs w:val="36"/>
          <w:rtl/>
        </w:rPr>
        <w:t>الإفتيات</w:t>
      </w:r>
      <w:r>
        <w:rPr>
          <w:rFonts w:cs="Traditional Arabic"/>
          <w:sz w:val="36"/>
          <w:szCs w:val="36"/>
          <w:rtl/>
        </w:rPr>
        <w:t xml:space="preserve"> على الإمام في ضرب الدراهم والدنانير</w:t>
      </w:r>
      <w:r>
        <w:rPr>
          <w:rFonts w:cs="Traditional Arabic" w:hint="cs"/>
          <w:sz w:val="36"/>
          <w:szCs w:val="36"/>
          <w:rtl/>
        </w:rPr>
        <w:t xml:space="preserve"> .</w:t>
      </w:r>
    </w:p>
    <w:p w:rsidR="00B202AC" w:rsidRPr="00111695" w:rsidRDefault="00B202AC" w:rsidP="004120D4">
      <w:pPr>
        <w:pStyle w:val="a9"/>
        <w:numPr>
          <w:ilvl w:val="0"/>
          <w:numId w:val="6"/>
        </w:numPr>
        <w:spacing w:after="0"/>
        <w:jc w:val="both"/>
        <w:rPr>
          <w:rFonts w:cs="Traditional Arabic"/>
          <w:sz w:val="36"/>
          <w:szCs w:val="36"/>
        </w:rPr>
      </w:pPr>
      <w:r>
        <w:rPr>
          <w:rFonts w:cs="Traditional Arabic"/>
          <w:sz w:val="36"/>
          <w:szCs w:val="36"/>
          <w:rtl/>
        </w:rPr>
        <w:t>حكم قنوت النوازل</w:t>
      </w:r>
      <w:r>
        <w:rPr>
          <w:rFonts w:cs="Traditional Arabic" w:hint="cs"/>
          <w:sz w:val="36"/>
          <w:szCs w:val="36"/>
          <w:rtl/>
        </w:rPr>
        <w:t xml:space="preserve"> من دون إذن الإمام</w:t>
      </w:r>
      <w:r w:rsidR="00BF5422">
        <w:rPr>
          <w:rFonts w:cs="Traditional Arabic" w:hint="cs"/>
          <w:sz w:val="36"/>
          <w:szCs w:val="36"/>
          <w:rtl/>
        </w:rPr>
        <w:t xml:space="preserve"> </w:t>
      </w:r>
      <w:r w:rsidRPr="00111695">
        <w:rPr>
          <w:rFonts w:cs="Traditional Arabic" w:hint="cs"/>
          <w:sz w:val="36"/>
          <w:szCs w:val="36"/>
          <w:rtl/>
        </w:rPr>
        <w:t>.</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sz w:val="36"/>
          <w:szCs w:val="36"/>
          <w:rtl/>
        </w:rPr>
        <w:t>الإفتيات</w:t>
      </w:r>
      <w:r>
        <w:rPr>
          <w:rFonts w:cs="Traditional Arabic"/>
          <w:sz w:val="36"/>
          <w:szCs w:val="36"/>
          <w:rtl/>
        </w:rPr>
        <w:t xml:space="preserve"> على الإمام بقتل الرجال الأسارى قبل أن يرى بهم رأيه</w:t>
      </w:r>
      <w:r>
        <w:rPr>
          <w:rFonts w:cs="Traditional Arabic" w:hint="cs"/>
          <w:sz w:val="36"/>
          <w:szCs w:val="36"/>
          <w:rtl/>
        </w:rPr>
        <w:t xml:space="preserve"> .</w:t>
      </w:r>
    </w:p>
    <w:p w:rsidR="00B202AC" w:rsidRPr="005F1A73" w:rsidRDefault="00B202AC" w:rsidP="004120D4">
      <w:pPr>
        <w:pStyle w:val="a9"/>
        <w:numPr>
          <w:ilvl w:val="0"/>
          <w:numId w:val="6"/>
        </w:numPr>
        <w:spacing w:after="0"/>
        <w:jc w:val="both"/>
        <w:rPr>
          <w:rFonts w:cs="Traditional Arabic"/>
          <w:sz w:val="36"/>
          <w:szCs w:val="36"/>
        </w:rPr>
      </w:pPr>
      <w:r w:rsidRPr="005F1A73">
        <w:rPr>
          <w:rFonts w:cs="Traditional Arabic" w:hint="cs"/>
          <w:sz w:val="36"/>
          <w:szCs w:val="36"/>
          <w:rtl/>
        </w:rPr>
        <w:t>حكم إعطاء الأمان للأسير الكافر من غير الإمام بعد الاستيلاء عليه</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sz w:val="36"/>
          <w:szCs w:val="36"/>
          <w:rtl/>
        </w:rPr>
        <w:t>الإفتيات</w:t>
      </w:r>
      <w:r>
        <w:rPr>
          <w:rFonts w:cs="Traditional Arabic"/>
          <w:sz w:val="36"/>
          <w:szCs w:val="36"/>
          <w:rtl/>
        </w:rPr>
        <w:t xml:space="preserve"> على الإمام بعقد هدنة مع جملة الكفار</w:t>
      </w:r>
      <w:r>
        <w:rPr>
          <w:rFonts w:cs="Traditional Arabic" w:hint="cs"/>
          <w:sz w:val="36"/>
          <w:szCs w:val="36"/>
          <w:rtl/>
        </w:rPr>
        <w:t xml:space="preserve"> .</w:t>
      </w:r>
    </w:p>
    <w:p w:rsidR="00B202AC" w:rsidRPr="005F1A73" w:rsidRDefault="00B202AC" w:rsidP="004120D4">
      <w:pPr>
        <w:pStyle w:val="a9"/>
        <w:numPr>
          <w:ilvl w:val="0"/>
          <w:numId w:val="6"/>
        </w:numPr>
        <w:spacing w:after="0"/>
        <w:jc w:val="both"/>
        <w:rPr>
          <w:rFonts w:cs="Traditional Arabic"/>
          <w:sz w:val="36"/>
          <w:szCs w:val="36"/>
        </w:rPr>
      </w:pPr>
      <w:r w:rsidRPr="005F1A73">
        <w:rPr>
          <w:rFonts w:cs="Traditional Arabic" w:hint="cs"/>
          <w:sz w:val="36"/>
          <w:szCs w:val="36"/>
          <w:rtl/>
        </w:rPr>
        <w:t xml:space="preserve">حكم </w:t>
      </w:r>
      <w:r w:rsidR="00A62914">
        <w:rPr>
          <w:rFonts w:cs="Traditional Arabic" w:hint="cs"/>
          <w:sz w:val="36"/>
          <w:szCs w:val="36"/>
          <w:rtl/>
        </w:rPr>
        <w:t>الإفتيات</w:t>
      </w:r>
      <w:r w:rsidRPr="005F1A73">
        <w:rPr>
          <w:rFonts w:cs="Traditional Arabic" w:hint="cs"/>
          <w:sz w:val="36"/>
          <w:szCs w:val="36"/>
          <w:rtl/>
        </w:rPr>
        <w:t xml:space="preserve"> على الإمام في إعادة الكنيسة التي هدمها</w:t>
      </w:r>
      <w:r w:rsidRPr="00D46422">
        <w:rPr>
          <w:rFonts w:cs="Traditional Arabic" w:hint="cs"/>
          <w:b/>
          <w:b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sz w:val="36"/>
          <w:szCs w:val="36"/>
          <w:rtl/>
        </w:rPr>
        <w:t>الإفتيات</w:t>
      </w:r>
      <w:r>
        <w:rPr>
          <w:rFonts w:cs="Traditional Arabic"/>
          <w:sz w:val="36"/>
          <w:szCs w:val="36"/>
          <w:rtl/>
        </w:rPr>
        <w:t xml:space="preserve"> على الإمام في إقامة جلد زنا البكر</w:t>
      </w:r>
      <w:r>
        <w:rPr>
          <w:rFonts w:cs="Traditional Arabic" w:hint="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sz w:val="36"/>
          <w:szCs w:val="36"/>
          <w:rtl/>
        </w:rPr>
        <w:t>الإفتيات</w:t>
      </w:r>
      <w:r>
        <w:rPr>
          <w:rFonts w:cs="Traditional Arabic"/>
          <w:sz w:val="36"/>
          <w:szCs w:val="36"/>
          <w:rtl/>
        </w:rPr>
        <w:t xml:space="preserve"> على الإمام في إقامة </w:t>
      </w:r>
      <w:r>
        <w:rPr>
          <w:rFonts w:cs="Traditional Arabic" w:hint="cs"/>
          <w:sz w:val="36"/>
          <w:szCs w:val="36"/>
          <w:rtl/>
        </w:rPr>
        <w:t>حد</w:t>
      </w:r>
      <w:r>
        <w:rPr>
          <w:rFonts w:cs="Traditional Arabic"/>
          <w:sz w:val="36"/>
          <w:szCs w:val="36"/>
          <w:rtl/>
        </w:rPr>
        <w:t xml:space="preserve"> القذف</w:t>
      </w:r>
      <w:r>
        <w:rPr>
          <w:rFonts w:cs="Traditional Arabic" w:hint="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sidRPr="00111695">
        <w:rPr>
          <w:rFonts w:cs="Traditional Arabic" w:hint="cs"/>
          <w:sz w:val="36"/>
          <w:szCs w:val="36"/>
          <w:rtl/>
        </w:rPr>
        <w:t xml:space="preserve"> </w:t>
      </w:r>
      <w:r>
        <w:rPr>
          <w:rFonts w:cs="Traditional Arabic" w:hint="cs"/>
          <w:sz w:val="36"/>
          <w:szCs w:val="36"/>
          <w:rtl/>
        </w:rPr>
        <w:t>حكم</w:t>
      </w:r>
      <w:r w:rsidR="00BF5422">
        <w:rPr>
          <w:rFonts w:cs="Traditional Arabic" w:hint="cs"/>
          <w:sz w:val="36"/>
          <w:szCs w:val="36"/>
          <w:rtl/>
        </w:rPr>
        <w:t xml:space="preserve"> </w:t>
      </w:r>
      <w:r w:rsidR="00A62914">
        <w:rPr>
          <w:rFonts w:cs="Traditional Arabic" w:hint="cs"/>
          <w:sz w:val="36"/>
          <w:szCs w:val="36"/>
          <w:rtl/>
        </w:rPr>
        <w:t>الإفتيات</w:t>
      </w:r>
      <w:r>
        <w:rPr>
          <w:rFonts w:cs="Traditional Arabic"/>
          <w:sz w:val="36"/>
          <w:szCs w:val="36"/>
          <w:rtl/>
        </w:rPr>
        <w:t xml:space="preserve"> على الإمام أو نائبه في إقامة حد قطاع الطريق</w:t>
      </w:r>
      <w:r>
        <w:rPr>
          <w:rFonts w:cs="Traditional Arabic" w:hint="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sidRPr="00B7528B">
        <w:rPr>
          <w:rFonts w:cs="Traditional Arabic" w:hint="cs"/>
          <w:sz w:val="36"/>
          <w:szCs w:val="36"/>
          <w:rtl/>
        </w:rPr>
        <w:t>حكم من أخذ من بيت المال من دون إذن الإمام</w:t>
      </w:r>
      <w:r>
        <w:rPr>
          <w:rFonts w:cs="Traditional Arabic" w:hint="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hint="cs"/>
          <w:sz w:val="36"/>
          <w:szCs w:val="36"/>
          <w:rtl/>
        </w:rPr>
        <w:t>الإفتيات</w:t>
      </w:r>
      <w:r>
        <w:rPr>
          <w:rFonts w:cs="Traditional Arabic"/>
          <w:sz w:val="36"/>
          <w:szCs w:val="36"/>
          <w:rtl/>
        </w:rPr>
        <w:t xml:space="preserve"> على الإمام في إقامة حد الردة</w:t>
      </w:r>
      <w:r>
        <w:rPr>
          <w:rFonts w:cs="Traditional Arabic" w:hint="cs"/>
          <w:sz w:val="36"/>
          <w:szCs w:val="36"/>
          <w:rtl/>
        </w:rPr>
        <w:t xml:space="preserve"> .</w:t>
      </w:r>
    </w:p>
    <w:p w:rsidR="00B202AC" w:rsidRPr="00111695" w:rsidRDefault="00A62914" w:rsidP="004120D4">
      <w:pPr>
        <w:pStyle w:val="a9"/>
        <w:numPr>
          <w:ilvl w:val="0"/>
          <w:numId w:val="6"/>
        </w:numPr>
        <w:spacing w:after="0"/>
        <w:jc w:val="both"/>
        <w:rPr>
          <w:rFonts w:cs="Traditional Arabic"/>
          <w:sz w:val="36"/>
          <w:szCs w:val="36"/>
        </w:rPr>
      </w:pPr>
      <w:r>
        <w:rPr>
          <w:rFonts w:cs="Traditional Arabic" w:hint="cs"/>
          <w:sz w:val="36"/>
          <w:szCs w:val="36"/>
          <w:rtl/>
        </w:rPr>
        <w:t>الإفتيات</w:t>
      </w:r>
      <w:r w:rsidR="00B202AC">
        <w:rPr>
          <w:rFonts w:cs="Traditional Arabic" w:hint="cs"/>
          <w:sz w:val="36"/>
          <w:szCs w:val="36"/>
          <w:rtl/>
        </w:rPr>
        <w:t xml:space="preserve"> على القاضي بما اختص به قاض آخر من ولاية أو نظر معين .</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sz w:val="36"/>
          <w:szCs w:val="36"/>
          <w:rtl/>
        </w:rPr>
        <w:t>الإفتيات</w:t>
      </w:r>
      <w:r>
        <w:rPr>
          <w:rFonts w:cs="Traditional Arabic"/>
          <w:sz w:val="36"/>
          <w:szCs w:val="36"/>
          <w:rtl/>
        </w:rPr>
        <w:t xml:space="preserve"> على</w:t>
      </w:r>
      <w:r w:rsidR="00BF5422">
        <w:rPr>
          <w:rFonts w:cs="Traditional Arabic"/>
          <w:sz w:val="36"/>
          <w:szCs w:val="36"/>
          <w:rtl/>
        </w:rPr>
        <w:t xml:space="preserve"> </w:t>
      </w:r>
      <w:r>
        <w:rPr>
          <w:rFonts w:cs="Traditional Arabic"/>
          <w:sz w:val="36"/>
          <w:szCs w:val="36"/>
          <w:rtl/>
        </w:rPr>
        <w:t>القاضي بقول الخصم قد حكمت علي بغير حق ونحوه</w:t>
      </w:r>
      <w:r>
        <w:rPr>
          <w:rFonts w:cs="Traditional Arabic" w:hint="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حكم </w:t>
      </w:r>
      <w:r w:rsidR="00A62914">
        <w:rPr>
          <w:rFonts w:cs="Traditional Arabic"/>
          <w:sz w:val="36"/>
          <w:szCs w:val="36"/>
          <w:rtl/>
        </w:rPr>
        <w:t>الإفتيات</w:t>
      </w:r>
      <w:r>
        <w:rPr>
          <w:rFonts w:cs="Traditional Arabic"/>
          <w:sz w:val="36"/>
          <w:szCs w:val="36"/>
          <w:rtl/>
        </w:rPr>
        <w:t xml:space="preserve"> على القاضي بمخالفة اجتهاده في الحكم على القضية</w:t>
      </w:r>
      <w:r>
        <w:rPr>
          <w:rFonts w:cs="Traditional Arabic" w:hint="cs"/>
          <w:sz w:val="36"/>
          <w:szCs w:val="36"/>
          <w:rtl/>
        </w:rPr>
        <w:t xml:space="preserve"> .</w:t>
      </w:r>
    </w:p>
    <w:p w:rsidR="00B202AC" w:rsidRPr="00042504" w:rsidRDefault="00B202AC" w:rsidP="004120D4">
      <w:pPr>
        <w:pStyle w:val="a9"/>
        <w:numPr>
          <w:ilvl w:val="0"/>
          <w:numId w:val="6"/>
        </w:numPr>
        <w:spacing w:after="0"/>
        <w:jc w:val="both"/>
        <w:rPr>
          <w:rFonts w:cs="Traditional Arabic"/>
          <w:sz w:val="36"/>
          <w:szCs w:val="36"/>
        </w:rPr>
      </w:pPr>
      <w:r>
        <w:rPr>
          <w:rFonts w:cs="Traditional Arabic" w:hint="cs"/>
          <w:sz w:val="36"/>
          <w:szCs w:val="36"/>
          <w:rtl/>
        </w:rPr>
        <w:t>حكم تحكيم خصمين رجلا بينهما من غير القضاة</w:t>
      </w:r>
      <w:r w:rsidRPr="00042504">
        <w:rPr>
          <w:rFonts w:cs="Traditional Arabic" w:hint="cs"/>
          <w:sz w:val="36"/>
          <w:szCs w:val="36"/>
          <w:rtl/>
        </w:rPr>
        <w:t xml:space="preserve"> . </w:t>
      </w:r>
    </w:p>
    <w:p w:rsidR="00B202AC" w:rsidRPr="00CD5B55" w:rsidRDefault="00B202AC" w:rsidP="004120D4">
      <w:pPr>
        <w:pStyle w:val="a9"/>
        <w:numPr>
          <w:ilvl w:val="0"/>
          <w:numId w:val="5"/>
        </w:numPr>
        <w:spacing w:after="0"/>
        <w:jc w:val="both"/>
        <w:rPr>
          <w:rFonts w:cs="Traditional Arabic"/>
          <w:b/>
          <w:bCs/>
          <w:sz w:val="36"/>
          <w:szCs w:val="36"/>
          <w:rtl/>
        </w:rPr>
      </w:pPr>
      <w:r>
        <w:rPr>
          <w:rFonts w:cs="Traditional Arabic" w:hint="cs"/>
          <w:sz w:val="36"/>
          <w:szCs w:val="36"/>
          <w:rtl/>
        </w:rPr>
        <w:t xml:space="preserve">أن </w:t>
      </w:r>
      <w:r w:rsidRPr="00CD5B55">
        <w:rPr>
          <w:rFonts w:cs="Traditional Arabic" w:hint="cs"/>
          <w:sz w:val="36"/>
          <w:szCs w:val="36"/>
          <w:rtl/>
        </w:rPr>
        <w:t>البحث السابق ركز على الجوانب النظامية ولم يعنى بالتأصيل الفقهي وذلك بحكم التخصص</w:t>
      </w:r>
      <w:r w:rsidR="00BF5422">
        <w:rPr>
          <w:rFonts w:cs="Traditional Arabic" w:hint="cs"/>
          <w:sz w:val="36"/>
          <w:szCs w:val="36"/>
          <w:rtl/>
        </w:rPr>
        <w:t xml:space="preserve"> </w:t>
      </w:r>
      <w:r w:rsidRPr="00CD5B55">
        <w:rPr>
          <w:rFonts w:cs="Traditional Arabic" w:hint="cs"/>
          <w:sz w:val="36"/>
          <w:szCs w:val="36"/>
          <w:rtl/>
        </w:rPr>
        <w:t>.</w:t>
      </w:r>
    </w:p>
    <w:p w:rsidR="00B202AC" w:rsidRPr="00574A1D" w:rsidRDefault="00B202AC" w:rsidP="00B202AC">
      <w:pPr>
        <w:jc w:val="both"/>
        <w:rPr>
          <w:rFonts w:cs="Traditional Arabic"/>
          <w:b/>
          <w:bCs/>
          <w:sz w:val="36"/>
          <w:szCs w:val="36"/>
          <w:rtl/>
        </w:rPr>
      </w:pPr>
      <w:r>
        <w:rPr>
          <w:rFonts w:cs="Traditional Arabic" w:hint="cs"/>
          <w:b/>
          <w:bCs/>
          <w:sz w:val="36"/>
          <w:szCs w:val="36"/>
          <w:rtl/>
        </w:rPr>
        <w:lastRenderedPageBreak/>
        <w:t>إلا أن</w:t>
      </w:r>
      <w:r w:rsidRPr="00574A1D">
        <w:rPr>
          <w:rFonts w:cs="Traditional Arabic" w:hint="cs"/>
          <w:b/>
          <w:bCs/>
          <w:sz w:val="36"/>
          <w:szCs w:val="36"/>
          <w:rtl/>
        </w:rPr>
        <w:t xml:space="preserve"> من المسائل المشتركة بين البحثين هي : </w:t>
      </w:r>
    </w:p>
    <w:p w:rsidR="00B202AC" w:rsidRPr="00574A1D" w:rsidRDefault="00B202AC" w:rsidP="004120D4">
      <w:pPr>
        <w:pStyle w:val="a9"/>
        <w:numPr>
          <w:ilvl w:val="0"/>
          <w:numId w:val="6"/>
        </w:numPr>
        <w:spacing w:after="0"/>
        <w:jc w:val="both"/>
        <w:rPr>
          <w:rFonts w:cs="Traditional Arabic"/>
          <w:sz w:val="36"/>
          <w:szCs w:val="36"/>
          <w:rtl/>
        </w:rPr>
      </w:pPr>
      <w:r>
        <w:rPr>
          <w:rFonts w:cs="Traditional Arabic" w:hint="cs"/>
          <w:sz w:val="36"/>
          <w:szCs w:val="36"/>
          <w:rtl/>
        </w:rPr>
        <w:t xml:space="preserve">أسباب </w:t>
      </w:r>
      <w:r w:rsidR="00A62914">
        <w:rPr>
          <w:rFonts w:cs="Traditional Arabic" w:hint="cs"/>
          <w:sz w:val="36"/>
          <w:szCs w:val="36"/>
          <w:rtl/>
        </w:rPr>
        <w:t>الإفتيات</w:t>
      </w:r>
      <w:r>
        <w:rPr>
          <w:rFonts w:cs="Traditional Arabic" w:hint="cs"/>
          <w:sz w:val="36"/>
          <w:szCs w:val="36"/>
          <w:rtl/>
        </w:rPr>
        <w:t xml:space="preserve"> .</w:t>
      </w:r>
    </w:p>
    <w:p w:rsidR="00B202AC" w:rsidRDefault="00B202AC" w:rsidP="004120D4">
      <w:pPr>
        <w:pStyle w:val="a9"/>
        <w:numPr>
          <w:ilvl w:val="0"/>
          <w:numId w:val="6"/>
        </w:numPr>
        <w:spacing w:after="0"/>
        <w:jc w:val="both"/>
        <w:rPr>
          <w:rFonts w:cs="Traditional Arabic"/>
          <w:sz w:val="36"/>
          <w:szCs w:val="36"/>
        </w:rPr>
      </w:pPr>
      <w:r>
        <w:rPr>
          <w:rFonts w:cs="Traditional Arabic" w:hint="cs"/>
          <w:sz w:val="36"/>
          <w:szCs w:val="36"/>
          <w:rtl/>
        </w:rPr>
        <w:t xml:space="preserve">أنواع </w:t>
      </w:r>
      <w:r w:rsidR="00A62914">
        <w:rPr>
          <w:rFonts w:cs="Traditional Arabic" w:hint="cs"/>
          <w:sz w:val="36"/>
          <w:szCs w:val="36"/>
          <w:rtl/>
        </w:rPr>
        <w:t>الإفتيات</w:t>
      </w:r>
      <w:r>
        <w:rPr>
          <w:rFonts w:cs="Traditional Arabic" w:hint="cs"/>
          <w:sz w:val="36"/>
          <w:szCs w:val="36"/>
          <w:rtl/>
        </w:rPr>
        <w:t xml:space="preserve"> .</w:t>
      </w:r>
    </w:p>
    <w:p w:rsidR="00B202AC" w:rsidRPr="00574A1D" w:rsidRDefault="00B202AC" w:rsidP="004120D4">
      <w:pPr>
        <w:pStyle w:val="a9"/>
        <w:numPr>
          <w:ilvl w:val="0"/>
          <w:numId w:val="6"/>
        </w:numPr>
        <w:spacing w:after="0"/>
        <w:jc w:val="both"/>
        <w:rPr>
          <w:rFonts w:cs="Traditional Arabic"/>
          <w:sz w:val="36"/>
          <w:szCs w:val="36"/>
          <w:rtl/>
        </w:rPr>
      </w:pPr>
      <w:r>
        <w:rPr>
          <w:rFonts w:cs="Traditional Arabic" w:hint="cs"/>
          <w:sz w:val="36"/>
          <w:szCs w:val="36"/>
          <w:rtl/>
        </w:rPr>
        <w:t xml:space="preserve">حكم </w:t>
      </w:r>
      <w:r w:rsidR="00A62914">
        <w:rPr>
          <w:rFonts w:cs="Traditional Arabic" w:hint="cs"/>
          <w:sz w:val="36"/>
          <w:szCs w:val="36"/>
          <w:rtl/>
        </w:rPr>
        <w:t>الإفتيات</w:t>
      </w:r>
      <w:r>
        <w:rPr>
          <w:rFonts w:cs="Traditional Arabic" w:hint="cs"/>
          <w:sz w:val="36"/>
          <w:szCs w:val="36"/>
          <w:rtl/>
        </w:rPr>
        <w:t xml:space="preserve"> .</w:t>
      </w:r>
    </w:p>
    <w:p w:rsidR="00B202AC" w:rsidRDefault="00A62914" w:rsidP="004120D4">
      <w:pPr>
        <w:pStyle w:val="a9"/>
        <w:numPr>
          <w:ilvl w:val="0"/>
          <w:numId w:val="6"/>
        </w:numPr>
        <w:spacing w:after="0"/>
        <w:jc w:val="both"/>
        <w:rPr>
          <w:rFonts w:cs="Traditional Arabic"/>
          <w:sz w:val="36"/>
          <w:szCs w:val="36"/>
        </w:rPr>
      </w:pPr>
      <w:r>
        <w:rPr>
          <w:rFonts w:cs="Traditional Arabic" w:hint="cs"/>
          <w:sz w:val="36"/>
          <w:szCs w:val="36"/>
          <w:rtl/>
        </w:rPr>
        <w:t>الإفتيات</w:t>
      </w:r>
      <w:r w:rsidR="00B202AC">
        <w:rPr>
          <w:rFonts w:cs="Traditional Arabic" w:hint="cs"/>
          <w:sz w:val="36"/>
          <w:szCs w:val="36"/>
          <w:rtl/>
        </w:rPr>
        <w:t xml:space="preserve"> على الإمام في إقامة حد الزنا . </w:t>
      </w:r>
    </w:p>
    <w:p w:rsidR="00B202AC" w:rsidRDefault="00A62914" w:rsidP="004120D4">
      <w:pPr>
        <w:pStyle w:val="a9"/>
        <w:numPr>
          <w:ilvl w:val="0"/>
          <w:numId w:val="6"/>
        </w:numPr>
        <w:spacing w:after="0"/>
        <w:jc w:val="both"/>
        <w:rPr>
          <w:rFonts w:cs="Traditional Arabic"/>
          <w:sz w:val="36"/>
          <w:szCs w:val="36"/>
        </w:rPr>
      </w:pPr>
      <w:r>
        <w:rPr>
          <w:rFonts w:cs="Traditional Arabic" w:hint="cs"/>
          <w:sz w:val="36"/>
          <w:szCs w:val="36"/>
          <w:rtl/>
        </w:rPr>
        <w:t>الإفتيات</w:t>
      </w:r>
      <w:r w:rsidR="00B202AC">
        <w:rPr>
          <w:rFonts w:cs="Traditional Arabic" w:hint="cs"/>
          <w:sz w:val="36"/>
          <w:szCs w:val="36"/>
          <w:rtl/>
        </w:rPr>
        <w:t xml:space="preserve"> على الإمام في إقامة حد السرقة . </w:t>
      </w:r>
    </w:p>
    <w:p w:rsidR="00B202AC" w:rsidRDefault="00A62914" w:rsidP="004120D4">
      <w:pPr>
        <w:pStyle w:val="a9"/>
        <w:numPr>
          <w:ilvl w:val="0"/>
          <w:numId w:val="6"/>
        </w:numPr>
        <w:spacing w:after="0"/>
        <w:jc w:val="both"/>
        <w:rPr>
          <w:rFonts w:cs="Traditional Arabic"/>
          <w:sz w:val="36"/>
          <w:szCs w:val="36"/>
        </w:rPr>
      </w:pPr>
      <w:r>
        <w:rPr>
          <w:rFonts w:cs="Traditional Arabic" w:hint="cs"/>
          <w:sz w:val="36"/>
          <w:szCs w:val="36"/>
          <w:rtl/>
        </w:rPr>
        <w:t>الإفتيات</w:t>
      </w:r>
      <w:r w:rsidR="00B202AC">
        <w:rPr>
          <w:rFonts w:cs="Traditional Arabic" w:hint="cs"/>
          <w:sz w:val="36"/>
          <w:szCs w:val="36"/>
          <w:rtl/>
        </w:rPr>
        <w:t xml:space="preserve"> على الإمام في إقامة حد الخمر . </w:t>
      </w:r>
    </w:p>
    <w:p w:rsidR="00B202AC" w:rsidRDefault="00A62914" w:rsidP="004120D4">
      <w:pPr>
        <w:pStyle w:val="a9"/>
        <w:numPr>
          <w:ilvl w:val="0"/>
          <w:numId w:val="6"/>
        </w:numPr>
        <w:spacing w:after="0"/>
        <w:jc w:val="both"/>
        <w:rPr>
          <w:rFonts w:cs="Traditional Arabic"/>
          <w:sz w:val="36"/>
          <w:szCs w:val="36"/>
        </w:rPr>
      </w:pPr>
      <w:r>
        <w:rPr>
          <w:rFonts w:cs="Traditional Arabic" w:hint="cs"/>
          <w:sz w:val="36"/>
          <w:szCs w:val="36"/>
          <w:rtl/>
        </w:rPr>
        <w:t>الإفتيات</w:t>
      </w:r>
      <w:r w:rsidR="00B202AC">
        <w:rPr>
          <w:rFonts w:cs="Traditional Arabic" w:hint="cs"/>
          <w:sz w:val="36"/>
          <w:szCs w:val="36"/>
          <w:rtl/>
        </w:rPr>
        <w:t xml:space="preserve"> على الإمام في إقامة حد القذف . </w:t>
      </w:r>
    </w:p>
    <w:p w:rsidR="00B202AC" w:rsidRDefault="00A62914" w:rsidP="004120D4">
      <w:pPr>
        <w:pStyle w:val="a9"/>
        <w:numPr>
          <w:ilvl w:val="0"/>
          <w:numId w:val="6"/>
        </w:numPr>
        <w:spacing w:after="0"/>
        <w:jc w:val="both"/>
        <w:rPr>
          <w:rFonts w:cs="Traditional Arabic"/>
          <w:sz w:val="36"/>
          <w:szCs w:val="36"/>
        </w:rPr>
      </w:pPr>
      <w:r>
        <w:rPr>
          <w:rFonts w:cs="Traditional Arabic" w:hint="cs"/>
          <w:sz w:val="36"/>
          <w:szCs w:val="36"/>
          <w:rtl/>
        </w:rPr>
        <w:t>الإفتيات</w:t>
      </w:r>
      <w:r w:rsidR="00B202AC">
        <w:rPr>
          <w:rFonts w:cs="Traditional Arabic" w:hint="cs"/>
          <w:sz w:val="36"/>
          <w:szCs w:val="36"/>
          <w:rtl/>
        </w:rPr>
        <w:t xml:space="preserve"> على الإمام في استيفاء القصاص . </w:t>
      </w:r>
    </w:p>
    <w:p w:rsidR="00B202AC" w:rsidRDefault="00A62914" w:rsidP="004120D4">
      <w:pPr>
        <w:pStyle w:val="a9"/>
        <w:numPr>
          <w:ilvl w:val="0"/>
          <w:numId w:val="6"/>
        </w:numPr>
        <w:spacing w:after="0"/>
        <w:jc w:val="both"/>
        <w:rPr>
          <w:rFonts w:cs="Traditional Arabic"/>
          <w:sz w:val="36"/>
          <w:szCs w:val="36"/>
        </w:rPr>
      </w:pPr>
      <w:r>
        <w:rPr>
          <w:rFonts w:cs="Traditional Arabic" w:hint="cs"/>
          <w:sz w:val="36"/>
          <w:szCs w:val="36"/>
          <w:rtl/>
        </w:rPr>
        <w:t>الإفتيات</w:t>
      </w:r>
      <w:r w:rsidR="00B202AC">
        <w:rPr>
          <w:rFonts w:cs="Traditional Arabic" w:hint="cs"/>
          <w:sz w:val="36"/>
          <w:szCs w:val="36"/>
          <w:rtl/>
        </w:rPr>
        <w:t xml:space="preserve"> على الإمام في إقامة حد التعزير .</w:t>
      </w:r>
    </w:p>
    <w:p w:rsidR="00B202AC" w:rsidRDefault="00A62914" w:rsidP="004120D4">
      <w:pPr>
        <w:pStyle w:val="a9"/>
        <w:numPr>
          <w:ilvl w:val="0"/>
          <w:numId w:val="6"/>
        </w:numPr>
        <w:spacing w:after="0"/>
        <w:jc w:val="both"/>
        <w:rPr>
          <w:rFonts w:cs="Traditional Arabic"/>
          <w:sz w:val="36"/>
          <w:szCs w:val="36"/>
        </w:rPr>
      </w:pPr>
      <w:r>
        <w:rPr>
          <w:rFonts w:cs="Traditional Arabic" w:hint="cs"/>
          <w:sz w:val="36"/>
          <w:szCs w:val="36"/>
          <w:rtl/>
        </w:rPr>
        <w:t>الإفتيات</w:t>
      </w:r>
      <w:r w:rsidR="00B202AC">
        <w:rPr>
          <w:rFonts w:cs="Traditional Arabic" w:hint="cs"/>
          <w:sz w:val="36"/>
          <w:szCs w:val="36"/>
          <w:rtl/>
        </w:rPr>
        <w:t xml:space="preserve"> على الإمام في عقد الذمة .</w:t>
      </w:r>
      <w:r w:rsidR="00BF5422">
        <w:rPr>
          <w:rFonts w:cs="Traditional Arabic" w:hint="cs"/>
          <w:sz w:val="36"/>
          <w:szCs w:val="36"/>
          <w:rtl/>
        </w:rPr>
        <w:t xml:space="preserve"> </w:t>
      </w:r>
    </w:p>
    <w:p w:rsidR="00B202AC" w:rsidRDefault="00B202AC" w:rsidP="00B202AC">
      <w:pPr>
        <w:jc w:val="both"/>
        <w:rPr>
          <w:rFonts w:cs="Traditional Arabic"/>
          <w:sz w:val="36"/>
          <w:szCs w:val="36"/>
          <w:rtl/>
        </w:rPr>
      </w:pPr>
      <w:r w:rsidRPr="00526F9F">
        <w:rPr>
          <w:rFonts w:cs="Traditional Arabic" w:hint="cs"/>
          <w:sz w:val="36"/>
          <w:szCs w:val="36"/>
          <w:rtl/>
        </w:rPr>
        <w:t>وقد</w:t>
      </w:r>
      <w:r w:rsidR="00A00E08">
        <w:rPr>
          <w:rFonts w:cs="Traditional Arabic" w:hint="cs"/>
          <w:sz w:val="36"/>
          <w:szCs w:val="36"/>
          <w:rtl/>
        </w:rPr>
        <w:t xml:space="preserve"> و</w:t>
      </w:r>
      <w:r w:rsidRPr="00526F9F">
        <w:rPr>
          <w:rFonts w:cs="Traditional Arabic" w:hint="cs"/>
          <w:sz w:val="36"/>
          <w:szCs w:val="36"/>
          <w:rtl/>
        </w:rPr>
        <w:t>جدت أن تحرير بعض المسائل لدى الباحث</w:t>
      </w:r>
      <w:r w:rsidR="00BF5422">
        <w:rPr>
          <w:rFonts w:cs="Traditional Arabic" w:hint="cs"/>
          <w:sz w:val="36"/>
          <w:szCs w:val="36"/>
          <w:rtl/>
        </w:rPr>
        <w:t xml:space="preserve"> </w:t>
      </w:r>
      <w:r w:rsidRPr="00526F9F">
        <w:rPr>
          <w:rFonts w:cs="Traditional Arabic" w:hint="cs"/>
          <w:sz w:val="36"/>
          <w:szCs w:val="36"/>
          <w:rtl/>
        </w:rPr>
        <w:t xml:space="preserve">قد يشوبها شيء من الضعف في العزو لمصادر الفقه الأصلية أو عزو الأقوال إلى قائليها </w:t>
      </w:r>
      <w:r>
        <w:rPr>
          <w:rFonts w:cs="Traditional Arabic" w:hint="cs"/>
          <w:sz w:val="36"/>
          <w:szCs w:val="36"/>
          <w:rtl/>
        </w:rPr>
        <w:t xml:space="preserve">. </w:t>
      </w:r>
    </w:p>
    <w:p w:rsidR="00B202AC" w:rsidRDefault="00B202AC" w:rsidP="00B202AC">
      <w:pPr>
        <w:jc w:val="both"/>
        <w:rPr>
          <w:rFonts w:cs="Traditional Arabic"/>
          <w:sz w:val="36"/>
          <w:szCs w:val="36"/>
          <w:rtl/>
        </w:rPr>
      </w:pPr>
    </w:p>
    <w:p w:rsidR="00B202AC" w:rsidRDefault="00B202AC" w:rsidP="00B202AC">
      <w:pPr>
        <w:jc w:val="both"/>
        <w:rPr>
          <w:rFonts w:cs="Traditional Arabic"/>
          <w:sz w:val="36"/>
          <w:szCs w:val="36"/>
          <w:rtl/>
        </w:rPr>
      </w:pPr>
    </w:p>
    <w:p w:rsidR="00B202AC" w:rsidRDefault="00B202AC" w:rsidP="00B202AC">
      <w:pPr>
        <w:jc w:val="both"/>
        <w:rPr>
          <w:rFonts w:cs="Traditional Arabic"/>
          <w:sz w:val="36"/>
          <w:szCs w:val="36"/>
          <w:rtl/>
        </w:rPr>
      </w:pPr>
    </w:p>
    <w:p w:rsidR="00B202AC" w:rsidRDefault="00B202AC" w:rsidP="00B202AC">
      <w:pPr>
        <w:jc w:val="both"/>
        <w:rPr>
          <w:rFonts w:cs="Traditional Arabic"/>
          <w:sz w:val="36"/>
          <w:szCs w:val="36"/>
          <w:rtl/>
        </w:rPr>
      </w:pPr>
    </w:p>
    <w:p w:rsidR="00B202AC" w:rsidRDefault="00B202AC" w:rsidP="00B202AC">
      <w:pPr>
        <w:jc w:val="both"/>
        <w:rPr>
          <w:rFonts w:cs="Traditional Arabic"/>
          <w:sz w:val="36"/>
          <w:szCs w:val="36"/>
          <w:rtl/>
        </w:rPr>
      </w:pPr>
    </w:p>
    <w:p w:rsidR="008E214E" w:rsidRDefault="008E214E" w:rsidP="00B202AC">
      <w:pPr>
        <w:jc w:val="both"/>
        <w:rPr>
          <w:rFonts w:cs="Traditional Arabic"/>
          <w:sz w:val="36"/>
          <w:szCs w:val="36"/>
          <w:rtl/>
        </w:rPr>
      </w:pPr>
    </w:p>
    <w:p w:rsidR="00B202AC" w:rsidRDefault="00B202AC" w:rsidP="00B202AC">
      <w:pPr>
        <w:jc w:val="both"/>
        <w:rPr>
          <w:rFonts w:cs="Traditional Arabic"/>
          <w:sz w:val="36"/>
          <w:szCs w:val="36"/>
          <w:rtl/>
        </w:rPr>
      </w:pPr>
    </w:p>
    <w:p w:rsidR="009D731E" w:rsidRDefault="009D731E" w:rsidP="00B202AC">
      <w:pPr>
        <w:jc w:val="both"/>
        <w:rPr>
          <w:rFonts w:cs="Traditional Arabic"/>
          <w:sz w:val="36"/>
          <w:szCs w:val="36"/>
          <w:rtl/>
        </w:rPr>
      </w:pPr>
    </w:p>
    <w:p w:rsidR="009D731E" w:rsidRDefault="009D731E" w:rsidP="00B202AC">
      <w:pPr>
        <w:jc w:val="both"/>
        <w:rPr>
          <w:rFonts w:cs="Traditional Arabic"/>
          <w:sz w:val="36"/>
          <w:szCs w:val="36"/>
          <w:rtl/>
        </w:rPr>
      </w:pPr>
    </w:p>
    <w:p w:rsidR="009D731E" w:rsidRPr="00526F9F" w:rsidRDefault="009D731E" w:rsidP="00B202AC">
      <w:pPr>
        <w:jc w:val="both"/>
        <w:rPr>
          <w:rFonts w:cs="Traditional Arabic"/>
          <w:sz w:val="36"/>
          <w:szCs w:val="36"/>
          <w:rtl/>
        </w:rPr>
      </w:pPr>
    </w:p>
    <w:p w:rsidR="00B202AC" w:rsidRPr="009A6F18" w:rsidRDefault="00B202AC" w:rsidP="004120D4">
      <w:pPr>
        <w:pStyle w:val="a9"/>
        <w:numPr>
          <w:ilvl w:val="0"/>
          <w:numId w:val="7"/>
        </w:numPr>
        <w:spacing w:after="0"/>
        <w:jc w:val="both"/>
        <w:rPr>
          <w:rFonts w:cs="Traditional Arabic"/>
          <w:b/>
          <w:bCs/>
          <w:sz w:val="40"/>
          <w:szCs w:val="40"/>
        </w:rPr>
      </w:pPr>
      <w:r w:rsidRPr="009A6F18">
        <w:rPr>
          <w:rFonts w:cs="Traditional Arabic" w:hint="cs"/>
          <w:b/>
          <w:bCs/>
          <w:sz w:val="40"/>
          <w:szCs w:val="40"/>
          <w:rtl/>
        </w:rPr>
        <w:lastRenderedPageBreak/>
        <w:t xml:space="preserve">منهج البحث </w:t>
      </w:r>
    </w:p>
    <w:p w:rsidR="00B202AC" w:rsidRPr="00EF4CFE" w:rsidRDefault="00B202AC" w:rsidP="004120D4">
      <w:pPr>
        <w:widowControl w:val="0"/>
        <w:numPr>
          <w:ilvl w:val="0"/>
          <w:numId w:val="8"/>
        </w:numPr>
        <w:autoSpaceDE w:val="0"/>
        <w:autoSpaceDN w:val="0"/>
        <w:jc w:val="lowKashida"/>
        <w:rPr>
          <w:rFonts w:cs="Traditional Arabic"/>
          <w:sz w:val="36"/>
          <w:szCs w:val="36"/>
        </w:rPr>
      </w:pPr>
      <w:r w:rsidRPr="00EF4CFE">
        <w:rPr>
          <w:rFonts w:cs="Traditional Arabic"/>
          <w:sz w:val="36"/>
          <w:szCs w:val="36"/>
          <w:rtl/>
        </w:rPr>
        <w:t xml:space="preserve">تصوير المسألة المراد بحثها تصويراً دقيقاً </w:t>
      </w:r>
      <w:r w:rsidRPr="00EF4CFE">
        <w:rPr>
          <w:rFonts w:cs="Traditional Arabic" w:hint="cs"/>
          <w:sz w:val="36"/>
          <w:szCs w:val="36"/>
          <w:rtl/>
        </w:rPr>
        <w:t>قبل</w:t>
      </w:r>
      <w:r w:rsidRPr="00EF4CFE">
        <w:rPr>
          <w:rFonts w:cs="Traditional Arabic"/>
          <w:sz w:val="36"/>
          <w:szCs w:val="36"/>
          <w:rtl/>
        </w:rPr>
        <w:t xml:space="preserve"> بيان حكمها</w:t>
      </w:r>
      <w:r w:rsidRPr="00EF4CFE">
        <w:rPr>
          <w:rFonts w:cs="Traditional Arabic" w:hint="cs"/>
          <w:sz w:val="36"/>
          <w:szCs w:val="36"/>
          <w:rtl/>
        </w:rPr>
        <w:t xml:space="preserve"> ؛</w:t>
      </w:r>
      <w:r w:rsidRPr="00EF4CFE">
        <w:rPr>
          <w:rFonts w:cs="Traditional Arabic"/>
          <w:sz w:val="36"/>
          <w:szCs w:val="36"/>
          <w:rtl/>
        </w:rPr>
        <w:t xml:space="preserve"> ليتضح المقصود من دراستها.</w:t>
      </w:r>
    </w:p>
    <w:p w:rsidR="00B202AC" w:rsidRPr="00EF4CFE" w:rsidRDefault="00B202AC" w:rsidP="004120D4">
      <w:pPr>
        <w:widowControl w:val="0"/>
        <w:numPr>
          <w:ilvl w:val="0"/>
          <w:numId w:val="8"/>
        </w:numPr>
        <w:autoSpaceDE w:val="0"/>
        <w:autoSpaceDN w:val="0"/>
        <w:jc w:val="lowKashida"/>
        <w:rPr>
          <w:rFonts w:cs="Traditional Arabic"/>
          <w:sz w:val="36"/>
          <w:szCs w:val="36"/>
        </w:rPr>
      </w:pPr>
      <w:r w:rsidRPr="00EF4CFE">
        <w:rPr>
          <w:rFonts w:cs="Traditional Arabic"/>
          <w:sz w:val="36"/>
          <w:szCs w:val="36"/>
          <w:rtl/>
        </w:rPr>
        <w:t>إذا كانت المسألة من مواضع الاتفاق ف</w:t>
      </w:r>
      <w:r w:rsidRPr="00EF4CFE">
        <w:rPr>
          <w:rFonts w:cs="Traditional Arabic" w:hint="cs"/>
          <w:sz w:val="36"/>
          <w:szCs w:val="36"/>
          <w:rtl/>
        </w:rPr>
        <w:t>أ</w:t>
      </w:r>
      <w:r w:rsidRPr="00EF4CFE">
        <w:rPr>
          <w:rFonts w:cs="Traditional Arabic"/>
          <w:sz w:val="36"/>
          <w:szCs w:val="36"/>
          <w:rtl/>
        </w:rPr>
        <w:t>ذكر حكمها بدليله مع توثيق الاتفاق من مظانه المعتبرة</w:t>
      </w:r>
      <w:r w:rsidRPr="00EF4CFE">
        <w:rPr>
          <w:rFonts w:cs="Traditional Arabic" w:hint="cs"/>
          <w:sz w:val="36"/>
          <w:szCs w:val="36"/>
          <w:rtl/>
        </w:rPr>
        <w:t xml:space="preserve"> </w:t>
      </w:r>
      <w:r w:rsidRPr="00EF4CFE">
        <w:rPr>
          <w:rFonts w:cs="Traditional Arabic"/>
          <w:sz w:val="36"/>
          <w:szCs w:val="36"/>
          <w:rtl/>
        </w:rPr>
        <w:t>.</w:t>
      </w:r>
    </w:p>
    <w:p w:rsidR="00B202AC" w:rsidRPr="00EF4CFE" w:rsidRDefault="00B202AC" w:rsidP="004120D4">
      <w:pPr>
        <w:widowControl w:val="0"/>
        <w:numPr>
          <w:ilvl w:val="0"/>
          <w:numId w:val="8"/>
        </w:numPr>
        <w:autoSpaceDE w:val="0"/>
        <w:autoSpaceDN w:val="0"/>
        <w:jc w:val="lowKashida"/>
        <w:rPr>
          <w:rFonts w:cs="Traditional Arabic"/>
          <w:sz w:val="36"/>
          <w:szCs w:val="36"/>
        </w:rPr>
      </w:pPr>
      <w:r w:rsidRPr="00EF4CFE">
        <w:rPr>
          <w:rFonts w:cs="Traditional Arabic"/>
          <w:sz w:val="36"/>
          <w:szCs w:val="36"/>
          <w:rtl/>
        </w:rPr>
        <w:t>إذا كانت المسألة</w:t>
      </w:r>
      <w:r w:rsidRPr="00EF4CFE">
        <w:rPr>
          <w:rFonts w:cs="Traditional Arabic" w:hint="cs"/>
          <w:sz w:val="36"/>
          <w:szCs w:val="36"/>
          <w:rtl/>
        </w:rPr>
        <w:t xml:space="preserve"> م</w:t>
      </w:r>
      <w:r w:rsidRPr="00EF4CFE">
        <w:rPr>
          <w:rFonts w:cs="Traditional Arabic"/>
          <w:sz w:val="36"/>
          <w:szCs w:val="36"/>
          <w:rtl/>
        </w:rPr>
        <w:t>ن مسائل الخلاف، ف</w:t>
      </w:r>
      <w:r w:rsidRPr="00EF4CFE">
        <w:rPr>
          <w:rFonts w:cs="Traditional Arabic" w:hint="cs"/>
          <w:sz w:val="36"/>
          <w:szCs w:val="36"/>
          <w:rtl/>
        </w:rPr>
        <w:t>أ</w:t>
      </w:r>
      <w:r w:rsidRPr="00EF4CFE">
        <w:rPr>
          <w:rFonts w:cs="Traditional Arabic"/>
          <w:sz w:val="36"/>
          <w:szCs w:val="36"/>
          <w:rtl/>
        </w:rPr>
        <w:t>تبع ما يلي:</w:t>
      </w:r>
    </w:p>
    <w:p w:rsidR="00B202AC" w:rsidRPr="00EF4CFE" w:rsidRDefault="00B202AC" w:rsidP="00B202AC">
      <w:pPr>
        <w:ind w:left="1146" w:hanging="426"/>
        <w:jc w:val="lowKashida"/>
        <w:rPr>
          <w:rFonts w:cs="Traditional Arabic"/>
          <w:sz w:val="36"/>
          <w:szCs w:val="36"/>
        </w:rPr>
      </w:pPr>
      <w:r w:rsidRPr="00EF4CFE">
        <w:rPr>
          <w:rFonts w:cs="Traditional Arabic"/>
          <w:sz w:val="36"/>
          <w:szCs w:val="36"/>
          <w:rtl/>
        </w:rPr>
        <w:t>أ) تحرير محل الخلاف إذا كانت بعض صور المسألة محل خلاف</w:t>
      </w:r>
      <w:r w:rsidRPr="00EF4CFE">
        <w:rPr>
          <w:rFonts w:cs="Traditional Arabic" w:hint="cs"/>
          <w:sz w:val="36"/>
          <w:szCs w:val="36"/>
          <w:rtl/>
        </w:rPr>
        <w:t xml:space="preserve"> </w:t>
      </w:r>
      <w:r w:rsidRPr="00EF4CFE">
        <w:rPr>
          <w:rFonts w:cs="Traditional Arabic"/>
          <w:sz w:val="36"/>
          <w:szCs w:val="36"/>
          <w:rtl/>
        </w:rPr>
        <w:t>، وبعضها محل اتفاق.</w:t>
      </w:r>
    </w:p>
    <w:p w:rsidR="00B202AC" w:rsidRPr="00EF4CFE" w:rsidRDefault="00B202AC" w:rsidP="00B202AC">
      <w:pPr>
        <w:ind w:left="1146" w:hanging="426"/>
        <w:jc w:val="lowKashida"/>
        <w:rPr>
          <w:rFonts w:cs="Traditional Arabic"/>
          <w:sz w:val="36"/>
          <w:szCs w:val="36"/>
        </w:rPr>
      </w:pPr>
      <w:r w:rsidRPr="00EF4CFE">
        <w:rPr>
          <w:rFonts w:cs="Traditional Arabic"/>
          <w:sz w:val="36"/>
          <w:szCs w:val="36"/>
          <w:rtl/>
        </w:rPr>
        <w:t>ب) ذكر الأقوال في المسألة وبيان من قال بها من أهل العلم</w:t>
      </w:r>
      <w:r w:rsidRPr="00EF4CFE">
        <w:rPr>
          <w:rFonts w:cs="Traditional Arabic" w:hint="cs"/>
          <w:sz w:val="36"/>
          <w:szCs w:val="36"/>
          <w:rtl/>
        </w:rPr>
        <w:t xml:space="preserve"> </w:t>
      </w:r>
      <w:r w:rsidRPr="00EF4CFE">
        <w:rPr>
          <w:rFonts w:cs="Traditional Arabic"/>
          <w:sz w:val="36"/>
          <w:szCs w:val="36"/>
          <w:rtl/>
        </w:rPr>
        <w:t>، ويكون عرض الخلاف حسب الاتجاهات الفقهية</w:t>
      </w:r>
      <w:r>
        <w:rPr>
          <w:rFonts w:cs="Traditional Arabic" w:hint="cs"/>
          <w:sz w:val="36"/>
          <w:szCs w:val="36"/>
          <w:rtl/>
        </w:rPr>
        <w:t xml:space="preserve"> </w:t>
      </w:r>
      <w:r w:rsidRPr="00EF4CFE">
        <w:rPr>
          <w:rFonts w:cs="Traditional Arabic"/>
          <w:sz w:val="36"/>
          <w:szCs w:val="36"/>
          <w:rtl/>
        </w:rPr>
        <w:t>.</w:t>
      </w:r>
    </w:p>
    <w:p w:rsidR="00B202AC" w:rsidRPr="00EF4CFE" w:rsidRDefault="00B202AC" w:rsidP="00B202AC">
      <w:pPr>
        <w:ind w:left="1146" w:hanging="426"/>
        <w:jc w:val="lowKashida"/>
        <w:rPr>
          <w:rFonts w:cs="Traditional Arabic"/>
          <w:sz w:val="36"/>
          <w:szCs w:val="36"/>
        </w:rPr>
      </w:pPr>
      <w:r w:rsidRPr="00EF4CFE">
        <w:rPr>
          <w:rFonts w:cs="Traditional Arabic"/>
          <w:sz w:val="36"/>
          <w:szCs w:val="36"/>
          <w:rtl/>
        </w:rPr>
        <w:t>ج) الاقتصار على المذاهب الفقهية المعتبرة</w:t>
      </w:r>
      <w:r w:rsidRPr="00EF4CFE">
        <w:rPr>
          <w:rFonts w:cs="Traditional Arabic" w:hint="cs"/>
          <w:sz w:val="36"/>
          <w:szCs w:val="36"/>
          <w:rtl/>
        </w:rPr>
        <w:t xml:space="preserve"> </w:t>
      </w:r>
      <w:r w:rsidRPr="00EF4CFE">
        <w:rPr>
          <w:rFonts w:cs="Traditional Arabic"/>
          <w:sz w:val="36"/>
          <w:szCs w:val="36"/>
          <w:rtl/>
        </w:rPr>
        <w:t>، مع العناية بذكر ما</w:t>
      </w:r>
      <w:r w:rsidR="00BF5422">
        <w:rPr>
          <w:rFonts w:cs="Traditional Arabic"/>
          <w:sz w:val="36"/>
          <w:szCs w:val="36"/>
          <w:rtl/>
        </w:rPr>
        <w:t xml:space="preserve"> </w:t>
      </w:r>
      <w:r w:rsidRPr="00EF4CFE">
        <w:rPr>
          <w:rFonts w:cs="Traditional Arabic"/>
          <w:sz w:val="36"/>
          <w:szCs w:val="36"/>
          <w:rtl/>
        </w:rPr>
        <w:t>تيسر الوقوف عليه من أقوال السلف الصالح</w:t>
      </w:r>
      <w:r w:rsidRPr="00EF4CFE">
        <w:rPr>
          <w:rFonts w:cs="Traditional Arabic" w:hint="cs"/>
          <w:sz w:val="36"/>
          <w:szCs w:val="36"/>
          <w:rtl/>
        </w:rPr>
        <w:t xml:space="preserve"> </w:t>
      </w:r>
      <w:r w:rsidRPr="00EF4CFE">
        <w:rPr>
          <w:rFonts w:cs="Traditional Arabic"/>
          <w:sz w:val="36"/>
          <w:szCs w:val="36"/>
          <w:rtl/>
        </w:rPr>
        <w:t>.</w:t>
      </w:r>
    </w:p>
    <w:p w:rsidR="00B202AC" w:rsidRPr="00EF4CFE" w:rsidRDefault="00B202AC" w:rsidP="00B202AC">
      <w:pPr>
        <w:ind w:left="1146" w:hanging="426"/>
        <w:jc w:val="lowKashida"/>
        <w:rPr>
          <w:rFonts w:cs="Traditional Arabic"/>
          <w:sz w:val="36"/>
          <w:szCs w:val="36"/>
        </w:rPr>
      </w:pPr>
      <w:r w:rsidRPr="00EF4CFE">
        <w:rPr>
          <w:rFonts w:cs="Traditional Arabic"/>
          <w:sz w:val="36"/>
          <w:szCs w:val="36"/>
          <w:rtl/>
        </w:rPr>
        <w:t>د) ت</w:t>
      </w:r>
      <w:r>
        <w:rPr>
          <w:rFonts w:cs="Traditional Arabic"/>
          <w:sz w:val="36"/>
          <w:szCs w:val="36"/>
          <w:rtl/>
        </w:rPr>
        <w:t>وثيق الأقوال من مصادرها الأصلية</w:t>
      </w:r>
      <w:r>
        <w:rPr>
          <w:rFonts w:cs="Traditional Arabic" w:hint="cs"/>
          <w:sz w:val="36"/>
          <w:szCs w:val="36"/>
          <w:rtl/>
        </w:rPr>
        <w:t xml:space="preserve"> .</w:t>
      </w:r>
    </w:p>
    <w:p w:rsidR="00B202AC" w:rsidRPr="00EF4CFE" w:rsidRDefault="00B202AC" w:rsidP="00B202AC">
      <w:pPr>
        <w:ind w:left="1146" w:hanging="426"/>
        <w:jc w:val="lowKashida"/>
        <w:rPr>
          <w:rFonts w:cs="Traditional Arabic"/>
          <w:sz w:val="36"/>
          <w:szCs w:val="36"/>
        </w:rPr>
      </w:pPr>
      <w:r w:rsidRPr="00EF4CFE">
        <w:rPr>
          <w:rFonts w:cs="Traditional Arabic"/>
          <w:sz w:val="36"/>
          <w:szCs w:val="36"/>
          <w:rtl/>
        </w:rPr>
        <w:t>هـ) استقصاء أدلة الأقوال</w:t>
      </w:r>
      <w:r w:rsidRPr="00EF4CFE">
        <w:rPr>
          <w:rFonts w:cs="Traditional Arabic" w:hint="cs"/>
          <w:sz w:val="36"/>
          <w:szCs w:val="36"/>
          <w:rtl/>
        </w:rPr>
        <w:t xml:space="preserve"> ـ قدر الإمكان ـ </w:t>
      </w:r>
      <w:r w:rsidRPr="00EF4CFE">
        <w:rPr>
          <w:rFonts w:cs="Traditional Arabic"/>
          <w:sz w:val="36"/>
          <w:szCs w:val="36"/>
          <w:rtl/>
        </w:rPr>
        <w:t>مع بيان وجه الدلالة، وذكر</w:t>
      </w:r>
      <w:r w:rsidRPr="00EF4CFE">
        <w:rPr>
          <w:rFonts w:cs="Traditional Arabic" w:hint="cs"/>
          <w:sz w:val="36"/>
          <w:szCs w:val="36"/>
          <w:rtl/>
        </w:rPr>
        <w:t xml:space="preserve"> </w:t>
      </w:r>
      <w:r w:rsidRPr="00EF4CFE">
        <w:rPr>
          <w:rFonts w:cs="Traditional Arabic"/>
          <w:sz w:val="36"/>
          <w:szCs w:val="36"/>
          <w:rtl/>
        </w:rPr>
        <w:t xml:space="preserve">ما يرد عليها من مناقشات وما يجاب به عنها إن كانت </w:t>
      </w:r>
      <w:r w:rsidRPr="00EF4CFE">
        <w:rPr>
          <w:rFonts w:cs="Traditional Arabic" w:hint="cs"/>
          <w:sz w:val="36"/>
          <w:szCs w:val="36"/>
          <w:rtl/>
        </w:rPr>
        <w:t xml:space="preserve">، </w:t>
      </w:r>
      <w:r w:rsidRPr="00EF4CFE">
        <w:rPr>
          <w:rFonts w:cs="Traditional Arabic"/>
          <w:sz w:val="36"/>
          <w:szCs w:val="36"/>
          <w:rtl/>
        </w:rPr>
        <w:t>وأن يذكر ذلك بعد الدليل مباشرة</w:t>
      </w:r>
      <w:r w:rsidRPr="00EF4CFE">
        <w:rPr>
          <w:rFonts w:cs="Traditional Arabic" w:hint="cs"/>
          <w:sz w:val="36"/>
          <w:szCs w:val="36"/>
          <w:rtl/>
        </w:rPr>
        <w:t xml:space="preserve"> </w:t>
      </w:r>
      <w:r w:rsidRPr="00EF4CFE">
        <w:rPr>
          <w:rFonts w:cs="Traditional Arabic"/>
          <w:sz w:val="36"/>
          <w:szCs w:val="36"/>
          <w:rtl/>
        </w:rPr>
        <w:t>.</w:t>
      </w:r>
    </w:p>
    <w:p w:rsidR="00B202AC" w:rsidRPr="00EF4CFE" w:rsidRDefault="00B202AC" w:rsidP="00B202AC">
      <w:pPr>
        <w:ind w:left="1146" w:hanging="426"/>
        <w:jc w:val="lowKashida"/>
        <w:rPr>
          <w:rFonts w:cs="Traditional Arabic"/>
          <w:sz w:val="36"/>
          <w:szCs w:val="36"/>
          <w:rtl/>
        </w:rPr>
      </w:pPr>
      <w:r w:rsidRPr="00EF4CFE">
        <w:rPr>
          <w:rFonts w:cs="Traditional Arabic"/>
          <w:sz w:val="36"/>
          <w:szCs w:val="36"/>
          <w:rtl/>
        </w:rPr>
        <w:t>و) الترجيح مع بيان سببه</w:t>
      </w:r>
      <w:r w:rsidRPr="00EF4CFE">
        <w:rPr>
          <w:rFonts w:cs="Traditional Arabic" w:hint="cs"/>
          <w:sz w:val="36"/>
          <w:szCs w:val="36"/>
          <w:rtl/>
        </w:rPr>
        <w:t xml:space="preserve"> </w:t>
      </w:r>
      <w:r w:rsidRPr="00EF4CFE">
        <w:rPr>
          <w:rFonts w:cs="Traditional Arabic"/>
          <w:sz w:val="36"/>
          <w:szCs w:val="36"/>
          <w:rtl/>
        </w:rPr>
        <w:t xml:space="preserve">، وذكر ثمرة الخلاف </w:t>
      </w:r>
      <w:r w:rsidRPr="00EF4CFE">
        <w:rPr>
          <w:rFonts w:cs="Traditional Arabic" w:hint="cs"/>
          <w:sz w:val="36"/>
          <w:szCs w:val="36"/>
          <w:rtl/>
        </w:rPr>
        <w:t>إ</w:t>
      </w:r>
      <w:r w:rsidRPr="00EF4CFE">
        <w:rPr>
          <w:rFonts w:cs="Traditional Arabic"/>
          <w:sz w:val="36"/>
          <w:szCs w:val="36"/>
          <w:rtl/>
        </w:rPr>
        <w:t>ن وجدت</w:t>
      </w:r>
      <w:r w:rsidRPr="00EF4CFE">
        <w:rPr>
          <w:rFonts w:cs="Traditional Arabic" w:hint="cs"/>
          <w:sz w:val="36"/>
          <w:szCs w:val="36"/>
          <w:rtl/>
        </w:rPr>
        <w:t xml:space="preserve"> . </w:t>
      </w:r>
    </w:p>
    <w:p w:rsidR="00B202AC" w:rsidRPr="00EF4CFE" w:rsidRDefault="00B202AC" w:rsidP="004120D4">
      <w:pPr>
        <w:widowControl w:val="0"/>
        <w:numPr>
          <w:ilvl w:val="0"/>
          <w:numId w:val="8"/>
        </w:numPr>
        <w:autoSpaceDE w:val="0"/>
        <w:autoSpaceDN w:val="0"/>
        <w:jc w:val="lowKashida"/>
        <w:rPr>
          <w:rFonts w:cs="Traditional Arabic"/>
          <w:sz w:val="36"/>
          <w:szCs w:val="36"/>
        </w:rPr>
      </w:pPr>
      <w:r w:rsidRPr="00EF4CFE">
        <w:rPr>
          <w:rFonts w:cs="Traditional Arabic"/>
          <w:sz w:val="36"/>
          <w:szCs w:val="36"/>
          <w:rtl/>
        </w:rPr>
        <w:t>الاعتماد على أمهات المصادر والمراجع الأصلية في التحرير والتوثيق والتخريج والجمع</w:t>
      </w:r>
      <w:r>
        <w:rPr>
          <w:rFonts w:cs="Traditional Arabic" w:hint="cs"/>
          <w:sz w:val="36"/>
          <w:szCs w:val="36"/>
          <w:rtl/>
        </w:rPr>
        <w:t>.</w:t>
      </w:r>
    </w:p>
    <w:p w:rsidR="00B202AC" w:rsidRPr="00EF4CFE" w:rsidRDefault="00B202AC" w:rsidP="004120D4">
      <w:pPr>
        <w:widowControl w:val="0"/>
        <w:numPr>
          <w:ilvl w:val="0"/>
          <w:numId w:val="8"/>
        </w:numPr>
        <w:autoSpaceDE w:val="0"/>
        <w:autoSpaceDN w:val="0"/>
        <w:jc w:val="lowKashida"/>
        <w:rPr>
          <w:rFonts w:cs="Traditional Arabic"/>
          <w:sz w:val="36"/>
          <w:szCs w:val="36"/>
        </w:rPr>
      </w:pPr>
      <w:r w:rsidRPr="00EF4CFE">
        <w:rPr>
          <w:rFonts w:cs="Traditional Arabic"/>
          <w:sz w:val="36"/>
          <w:szCs w:val="36"/>
          <w:rtl/>
        </w:rPr>
        <w:t>التركيز على موضوع البحث وتجنب الاستطراد</w:t>
      </w:r>
      <w:r w:rsidRPr="00EF4CFE">
        <w:rPr>
          <w:rFonts w:cs="Traditional Arabic" w:hint="cs"/>
          <w:sz w:val="36"/>
          <w:szCs w:val="36"/>
          <w:rtl/>
        </w:rPr>
        <w:t xml:space="preserve"> </w:t>
      </w:r>
      <w:r w:rsidRPr="00EF4CFE">
        <w:rPr>
          <w:rFonts w:cs="Traditional Arabic"/>
          <w:sz w:val="36"/>
          <w:szCs w:val="36"/>
          <w:rtl/>
        </w:rPr>
        <w:t>.</w:t>
      </w:r>
    </w:p>
    <w:p w:rsidR="00B202AC" w:rsidRPr="00EF4CFE" w:rsidRDefault="00B202AC" w:rsidP="004120D4">
      <w:pPr>
        <w:widowControl w:val="0"/>
        <w:numPr>
          <w:ilvl w:val="0"/>
          <w:numId w:val="8"/>
        </w:numPr>
        <w:autoSpaceDE w:val="0"/>
        <w:autoSpaceDN w:val="0"/>
        <w:jc w:val="lowKashida"/>
        <w:rPr>
          <w:rFonts w:cs="Traditional Arabic"/>
          <w:sz w:val="36"/>
          <w:szCs w:val="36"/>
        </w:rPr>
      </w:pPr>
      <w:r w:rsidRPr="00EF4CFE">
        <w:rPr>
          <w:rFonts w:cs="Traditional Arabic"/>
          <w:sz w:val="36"/>
          <w:szCs w:val="36"/>
          <w:rtl/>
        </w:rPr>
        <w:t>ضرب</w:t>
      </w:r>
      <w:r>
        <w:rPr>
          <w:rFonts w:cs="Traditional Arabic" w:hint="cs"/>
          <w:sz w:val="36"/>
          <w:szCs w:val="36"/>
          <w:rtl/>
        </w:rPr>
        <w:t xml:space="preserve"> بعض</w:t>
      </w:r>
      <w:r>
        <w:rPr>
          <w:rFonts w:cs="Traditional Arabic"/>
          <w:sz w:val="36"/>
          <w:szCs w:val="36"/>
          <w:rtl/>
        </w:rPr>
        <w:t xml:space="preserve"> الأمثلة</w:t>
      </w:r>
      <w:r>
        <w:rPr>
          <w:rFonts w:cs="Traditional Arabic" w:hint="cs"/>
          <w:sz w:val="36"/>
          <w:szCs w:val="36"/>
          <w:rtl/>
        </w:rPr>
        <w:t xml:space="preserve"> الواقعية أحيانا للمسألة المراد بحثها</w:t>
      </w:r>
      <w:r w:rsidR="00BF5422">
        <w:rPr>
          <w:rFonts w:cs="Traditional Arabic" w:hint="cs"/>
          <w:sz w:val="36"/>
          <w:szCs w:val="36"/>
          <w:rtl/>
        </w:rPr>
        <w:t xml:space="preserve"> </w:t>
      </w:r>
      <w:r w:rsidRPr="00EF4CFE">
        <w:rPr>
          <w:rFonts w:cs="Traditional Arabic"/>
          <w:sz w:val="36"/>
          <w:szCs w:val="36"/>
          <w:rtl/>
        </w:rPr>
        <w:t>.</w:t>
      </w:r>
    </w:p>
    <w:p w:rsidR="00B202AC" w:rsidRPr="00EF4CFE" w:rsidRDefault="00B202AC" w:rsidP="004120D4">
      <w:pPr>
        <w:widowControl w:val="0"/>
        <w:numPr>
          <w:ilvl w:val="0"/>
          <w:numId w:val="8"/>
        </w:numPr>
        <w:autoSpaceDE w:val="0"/>
        <w:autoSpaceDN w:val="0"/>
        <w:jc w:val="lowKashida"/>
        <w:rPr>
          <w:rFonts w:cs="Traditional Arabic"/>
          <w:sz w:val="36"/>
          <w:szCs w:val="36"/>
        </w:rPr>
      </w:pPr>
      <w:r w:rsidRPr="00EF4CFE">
        <w:rPr>
          <w:rFonts w:cs="Traditional Arabic"/>
          <w:sz w:val="36"/>
          <w:szCs w:val="36"/>
          <w:rtl/>
        </w:rPr>
        <w:t xml:space="preserve">تجنب ذكر الأقوال الشاذة </w:t>
      </w:r>
      <w:r w:rsidRPr="00EF4CFE">
        <w:rPr>
          <w:rFonts w:cs="Traditional Arabic" w:hint="cs"/>
          <w:sz w:val="36"/>
          <w:szCs w:val="36"/>
          <w:rtl/>
        </w:rPr>
        <w:t>.</w:t>
      </w:r>
    </w:p>
    <w:p w:rsidR="00B202AC" w:rsidRPr="00EF4CFE" w:rsidRDefault="00B202AC" w:rsidP="004120D4">
      <w:pPr>
        <w:widowControl w:val="0"/>
        <w:numPr>
          <w:ilvl w:val="0"/>
          <w:numId w:val="8"/>
        </w:numPr>
        <w:autoSpaceDE w:val="0"/>
        <w:autoSpaceDN w:val="0"/>
        <w:jc w:val="lowKashida"/>
        <w:rPr>
          <w:rFonts w:cs="Traditional Arabic"/>
          <w:sz w:val="36"/>
          <w:szCs w:val="36"/>
        </w:rPr>
      </w:pPr>
      <w:r w:rsidRPr="00EF4CFE">
        <w:rPr>
          <w:rFonts w:cs="Traditional Arabic"/>
          <w:sz w:val="36"/>
          <w:szCs w:val="36"/>
          <w:rtl/>
        </w:rPr>
        <w:t>ترقيم الآيات وبيان سورها مضبوطة الشكل</w:t>
      </w:r>
      <w:r w:rsidRPr="00EF4CFE">
        <w:rPr>
          <w:rFonts w:cs="Traditional Arabic" w:hint="cs"/>
          <w:sz w:val="36"/>
          <w:szCs w:val="36"/>
          <w:rtl/>
        </w:rPr>
        <w:t xml:space="preserve"> </w:t>
      </w:r>
      <w:r w:rsidRPr="00EF4CFE">
        <w:rPr>
          <w:rFonts w:cs="Traditional Arabic"/>
          <w:sz w:val="36"/>
          <w:szCs w:val="36"/>
          <w:rtl/>
        </w:rPr>
        <w:t>.</w:t>
      </w:r>
    </w:p>
    <w:p w:rsidR="00B202AC" w:rsidRPr="00EF4CFE" w:rsidRDefault="00B202AC" w:rsidP="004120D4">
      <w:pPr>
        <w:numPr>
          <w:ilvl w:val="0"/>
          <w:numId w:val="8"/>
        </w:numPr>
        <w:jc w:val="lowKashida"/>
        <w:rPr>
          <w:rFonts w:cs="Traditional Arabic"/>
          <w:sz w:val="36"/>
          <w:szCs w:val="36"/>
        </w:rPr>
      </w:pPr>
      <w:r w:rsidRPr="00EF4CFE">
        <w:rPr>
          <w:rFonts w:cs="Traditional Arabic" w:hint="cs"/>
          <w:sz w:val="36"/>
          <w:szCs w:val="36"/>
          <w:rtl/>
        </w:rPr>
        <w:t>اعتمدت على جادة المحدثين</w:t>
      </w:r>
      <w:r>
        <w:rPr>
          <w:rFonts w:cs="Traditional Arabic" w:hint="cs"/>
          <w:sz w:val="36"/>
          <w:szCs w:val="36"/>
          <w:rtl/>
        </w:rPr>
        <w:t xml:space="preserve"> في تخريج الأحاديث</w:t>
      </w:r>
      <w:r w:rsidRPr="00EF4CFE">
        <w:rPr>
          <w:rFonts w:cs="Traditional Arabic" w:hint="cs"/>
          <w:sz w:val="36"/>
          <w:szCs w:val="36"/>
          <w:rtl/>
        </w:rPr>
        <w:t xml:space="preserve"> ، فإن كان الحديث في البخاري ومسلم ، أكتفي بتخريجهما ، أو تخريج أحدهما ، </w:t>
      </w:r>
      <w:r>
        <w:rPr>
          <w:rFonts w:cs="Traditional Arabic" w:hint="cs"/>
          <w:sz w:val="36"/>
          <w:szCs w:val="36"/>
          <w:rtl/>
        </w:rPr>
        <w:t>وإن كان الحديث في غيرهما فأخرجه من كتب السنة المعتبرة ، وأورد كلام أهل الشأن</w:t>
      </w:r>
      <w:r w:rsidRPr="00EF4CFE">
        <w:rPr>
          <w:rFonts w:cs="Traditional Arabic" w:hint="cs"/>
          <w:sz w:val="36"/>
          <w:szCs w:val="36"/>
          <w:rtl/>
        </w:rPr>
        <w:t xml:space="preserve"> في الحكم على الحديث . </w:t>
      </w:r>
    </w:p>
    <w:p w:rsidR="00B202AC" w:rsidRPr="00EF4CFE" w:rsidRDefault="00B202AC" w:rsidP="004120D4">
      <w:pPr>
        <w:widowControl w:val="0"/>
        <w:numPr>
          <w:ilvl w:val="0"/>
          <w:numId w:val="8"/>
        </w:numPr>
        <w:tabs>
          <w:tab w:val="clear" w:pos="360"/>
          <w:tab w:val="left" w:pos="377"/>
        </w:tabs>
        <w:autoSpaceDE w:val="0"/>
        <w:autoSpaceDN w:val="0"/>
        <w:ind w:left="377"/>
        <w:jc w:val="lowKashida"/>
        <w:rPr>
          <w:rFonts w:cs="Traditional Arabic"/>
          <w:sz w:val="36"/>
          <w:szCs w:val="36"/>
          <w:rtl/>
        </w:rPr>
      </w:pPr>
      <w:r w:rsidRPr="00EF4CFE">
        <w:rPr>
          <w:rFonts w:cs="Traditional Arabic" w:hint="cs"/>
          <w:sz w:val="36"/>
          <w:szCs w:val="36"/>
          <w:rtl/>
        </w:rPr>
        <w:lastRenderedPageBreak/>
        <w:t>تخريج</w:t>
      </w:r>
      <w:r w:rsidRPr="00EF4CFE">
        <w:rPr>
          <w:rFonts w:cs="Traditional Arabic"/>
          <w:sz w:val="36"/>
          <w:szCs w:val="36"/>
          <w:rtl/>
        </w:rPr>
        <w:t xml:space="preserve"> الآثار من مصادرها الأصلية، والحكم عليها</w:t>
      </w:r>
      <w:r w:rsidRPr="00EF4CFE">
        <w:rPr>
          <w:rFonts w:cs="Traditional Arabic" w:hint="cs"/>
          <w:sz w:val="36"/>
          <w:szCs w:val="36"/>
          <w:rtl/>
        </w:rPr>
        <w:t xml:space="preserve"> </w:t>
      </w:r>
      <w:r w:rsidRPr="00EF4CFE">
        <w:rPr>
          <w:rFonts w:cs="Traditional Arabic"/>
          <w:sz w:val="36"/>
          <w:szCs w:val="36"/>
          <w:rtl/>
        </w:rPr>
        <w:t>.</w:t>
      </w:r>
    </w:p>
    <w:p w:rsidR="00B202AC" w:rsidRPr="00EF4CFE" w:rsidRDefault="00B202AC" w:rsidP="004120D4">
      <w:pPr>
        <w:widowControl w:val="0"/>
        <w:numPr>
          <w:ilvl w:val="0"/>
          <w:numId w:val="8"/>
        </w:numPr>
        <w:autoSpaceDE w:val="0"/>
        <w:autoSpaceDN w:val="0"/>
        <w:ind w:left="549"/>
        <w:jc w:val="lowKashida"/>
        <w:rPr>
          <w:rFonts w:cs="Traditional Arabic"/>
          <w:sz w:val="36"/>
          <w:szCs w:val="36"/>
          <w:rtl/>
        </w:rPr>
      </w:pPr>
      <w:r w:rsidRPr="00EF4CFE">
        <w:rPr>
          <w:rFonts w:cs="Traditional Arabic"/>
          <w:sz w:val="36"/>
          <w:szCs w:val="36"/>
          <w:rtl/>
        </w:rPr>
        <w:t xml:space="preserve"> </w:t>
      </w:r>
      <w:r w:rsidRPr="00EF4CFE">
        <w:rPr>
          <w:rFonts w:cs="Traditional Arabic" w:hint="cs"/>
          <w:sz w:val="36"/>
          <w:szCs w:val="36"/>
          <w:rtl/>
        </w:rPr>
        <w:t>الت</w:t>
      </w:r>
      <w:r w:rsidRPr="00EF4CFE">
        <w:rPr>
          <w:rFonts w:cs="Traditional Arabic"/>
          <w:sz w:val="36"/>
          <w:szCs w:val="36"/>
          <w:rtl/>
        </w:rPr>
        <w:t>عر</w:t>
      </w:r>
      <w:r w:rsidRPr="00EF4CFE">
        <w:rPr>
          <w:rFonts w:cs="Traditional Arabic" w:hint="cs"/>
          <w:sz w:val="36"/>
          <w:szCs w:val="36"/>
          <w:rtl/>
        </w:rPr>
        <w:t>ي</w:t>
      </w:r>
      <w:r>
        <w:rPr>
          <w:rFonts w:cs="Traditional Arabic"/>
          <w:sz w:val="36"/>
          <w:szCs w:val="36"/>
          <w:rtl/>
        </w:rPr>
        <w:t>ف بالمصطلحات</w:t>
      </w:r>
      <w:r w:rsidRPr="00EF4CFE">
        <w:rPr>
          <w:rFonts w:cs="Traditional Arabic"/>
          <w:sz w:val="36"/>
          <w:szCs w:val="36"/>
          <w:rtl/>
        </w:rPr>
        <w:t xml:space="preserve"> من كتب المصطلحات المعتمدة . </w:t>
      </w:r>
    </w:p>
    <w:p w:rsidR="00B202AC" w:rsidRPr="00EF4CFE" w:rsidRDefault="00B202AC" w:rsidP="004120D4">
      <w:pPr>
        <w:widowControl w:val="0"/>
        <w:numPr>
          <w:ilvl w:val="0"/>
          <w:numId w:val="8"/>
        </w:numPr>
        <w:autoSpaceDE w:val="0"/>
        <w:autoSpaceDN w:val="0"/>
        <w:ind w:left="549"/>
        <w:jc w:val="lowKashida"/>
        <w:rPr>
          <w:rFonts w:cs="Traditional Arabic"/>
          <w:sz w:val="36"/>
          <w:szCs w:val="36"/>
          <w:rtl/>
        </w:rPr>
      </w:pPr>
      <w:r w:rsidRPr="00EF4CFE">
        <w:rPr>
          <w:rFonts w:cs="Traditional Arabic"/>
          <w:sz w:val="36"/>
          <w:szCs w:val="36"/>
          <w:rtl/>
        </w:rPr>
        <w:t xml:space="preserve"> </w:t>
      </w:r>
      <w:r w:rsidRPr="00EF4CFE">
        <w:rPr>
          <w:rFonts w:cs="Traditional Arabic" w:hint="cs"/>
          <w:sz w:val="36"/>
          <w:szCs w:val="36"/>
          <w:rtl/>
        </w:rPr>
        <w:t>ت</w:t>
      </w:r>
      <w:r w:rsidRPr="00EF4CFE">
        <w:rPr>
          <w:rFonts w:cs="Traditional Arabic"/>
          <w:sz w:val="36"/>
          <w:szCs w:val="36"/>
          <w:rtl/>
        </w:rPr>
        <w:t>وث</w:t>
      </w:r>
      <w:r w:rsidRPr="00EF4CFE">
        <w:rPr>
          <w:rFonts w:cs="Traditional Arabic" w:hint="cs"/>
          <w:sz w:val="36"/>
          <w:szCs w:val="36"/>
          <w:rtl/>
        </w:rPr>
        <w:t>ي</w:t>
      </w:r>
      <w:r w:rsidRPr="00EF4CFE">
        <w:rPr>
          <w:rFonts w:cs="Traditional Arabic"/>
          <w:sz w:val="36"/>
          <w:szCs w:val="36"/>
          <w:rtl/>
        </w:rPr>
        <w:t xml:space="preserve">ق المعاني من كتب اللغة المعتمدة ، وتكون الإحالة بالمادة والجزء والصفحة . </w:t>
      </w:r>
    </w:p>
    <w:p w:rsidR="00B202AC" w:rsidRPr="00EF4CFE" w:rsidRDefault="00B202AC" w:rsidP="004120D4">
      <w:pPr>
        <w:widowControl w:val="0"/>
        <w:numPr>
          <w:ilvl w:val="0"/>
          <w:numId w:val="8"/>
        </w:numPr>
        <w:autoSpaceDE w:val="0"/>
        <w:autoSpaceDN w:val="0"/>
        <w:ind w:left="197" w:hanging="8"/>
        <w:jc w:val="lowKashida"/>
        <w:rPr>
          <w:rFonts w:cs="Traditional Arabic"/>
          <w:sz w:val="36"/>
          <w:szCs w:val="36"/>
          <w:rtl/>
        </w:rPr>
      </w:pPr>
      <w:r w:rsidRPr="00EF4CFE">
        <w:rPr>
          <w:rFonts w:cs="Traditional Arabic"/>
          <w:sz w:val="36"/>
          <w:szCs w:val="36"/>
          <w:rtl/>
        </w:rPr>
        <w:t xml:space="preserve"> </w:t>
      </w:r>
      <w:r w:rsidRPr="00EF4CFE">
        <w:rPr>
          <w:rFonts w:cs="Traditional Arabic" w:hint="cs"/>
          <w:sz w:val="36"/>
          <w:szCs w:val="36"/>
          <w:rtl/>
        </w:rPr>
        <w:t>العناية</w:t>
      </w:r>
      <w:r w:rsidRPr="00EF4CFE">
        <w:rPr>
          <w:rFonts w:cs="Traditional Arabic"/>
          <w:sz w:val="36"/>
          <w:szCs w:val="36"/>
          <w:rtl/>
        </w:rPr>
        <w:t xml:space="preserve"> بقواعد اللغة العربية والإملاء ، وعلامات الترقيم ، ومنها علامات التنصيص للآيات الكريمة ، فيكون لكل منها علامته الخاصة. </w:t>
      </w:r>
    </w:p>
    <w:p w:rsidR="00B202AC" w:rsidRPr="00EF4CFE" w:rsidRDefault="00B202AC" w:rsidP="004120D4">
      <w:pPr>
        <w:widowControl w:val="0"/>
        <w:numPr>
          <w:ilvl w:val="0"/>
          <w:numId w:val="8"/>
        </w:numPr>
        <w:autoSpaceDE w:val="0"/>
        <w:autoSpaceDN w:val="0"/>
        <w:ind w:left="549"/>
        <w:jc w:val="lowKashida"/>
        <w:rPr>
          <w:rFonts w:cs="Traditional Arabic"/>
          <w:sz w:val="36"/>
          <w:szCs w:val="36"/>
          <w:rtl/>
        </w:rPr>
      </w:pPr>
      <w:r>
        <w:rPr>
          <w:rFonts w:cs="Traditional Arabic" w:hint="cs"/>
          <w:sz w:val="36"/>
          <w:szCs w:val="36"/>
          <w:rtl/>
        </w:rPr>
        <w:t>أترجم</w:t>
      </w:r>
      <w:r w:rsidRPr="00EF4CFE">
        <w:rPr>
          <w:rFonts w:cs="Traditional Arabic"/>
          <w:sz w:val="36"/>
          <w:szCs w:val="36"/>
          <w:rtl/>
        </w:rPr>
        <w:t xml:space="preserve"> للأعلام غير المشهورين بإيجاز بذكر اسم العلم ونسبه و تاريخ وفاته ومذهبه العقدي والفقهي والعلم ال</w:t>
      </w:r>
      <w:r w:rsidRPr="00EF4CFE">
        <w:rPr>
          <w:rFonts w:cs="Traditional Arabic" w:hint="cs"/>
          <w:sz w:val="36"/>
          <w:szCs w:val="36"/>
          <w:rtl/>
        </w:rPr>
        <w:t>ذي</w:t>
      </w:r>
      <w:r w:rsidRPr="00EF4CFE">
        <w:rPr>
          <w:rFonts w:cs="Traditional Arabic"/>
          <w:sz w:val="36"/>
          <w:szCs w:val="36"/>
          <w:rtl/>
        </w:rPr>
        <w:t xml:space="preserve"> اشتهر به وأهم مؤلفاته ومصادر ترجمته</w:t>
      </w:r>
      <w:r w:rsidRPr="00EF4CFE">
        <w:rPr>
          <w:rFonts w:cs="Traditional Arabic" w:hint="cs"/>
          <w:sz w:val="36"/>
          <w:szCs w:val="36"/>
          <w:rtl/>
        </w:rPr>
        <w:t xml:space="preserve"> .</w:t>
      </w:r>
    </w:p>
    <w:p w:rsidR="00B202AC" w:rsidRPr="00EF4CFE" w:rsidRDefault="00B202AC" w:rsidP="004120D4">
      <w:pPr>
        <w:widowControl w:val="0"/>
        <w:numPr>
          <w:ilvl w:val="0"/>
          <w:numId w:val="8"/>
        </w:numPr>
        <w:autoSpaceDE w:val="0"/>
        <w:autoSpaceDN w:val="0"/>
        <w:ind w:left="549"/>
        <w:jc w:val="lowKashida"/>
        <w:rPr>
          <w:rFonts w:cs="Traditional Arabic"/>
          <w:sz w:val="36"/>
          <w:szCs w:val="36"/>
        </w:rPr>
      </w:pPr>
      <w:r w:rsidRPr="00EF4CFE">
        <w:rPr>
          <w:rFonts w:cs="Traditional Arabic"/>
          <w:sz w:val="36"/>
          <w:szCs w:val="36"/>
          <w:rtl/>
        </w:rPr>
        <w:t xml:space="preserve"> إذا ورد في البحث ذكر أماكن أو قبائل أو فرق أو أشعار أو غير ذلك توضع لها فهارس خاصة إن كان</w:t>
      </w:r>
      <w:r w:rsidRPr="00EF4CFE">
        <w:rPr>
          <w:rFonts w:cs="Traditional Arabic" w:hint="cs"/>
          <w:sz w:val="36"/>
          <w:szCs w:val="36"/>
          <w:rtl/>
        </w:rPr>
        <w:t xml:space="preserve"> لها</w:t>
      </w:r>
      <w:r w:rsidRPr="00EF4CFE">
        <w:rPr>
          <w:rFonts w:cs="Traditional Arabic"/>
          <w:sz w:val="36"/>
          <w:szCs w:val="36"/>
          <w:rtl/>
        </w:rPr>
        <w:t xml:space="preserve"> عدد يستدعي ذلك . </w:t>
      </w:r>
    </w:p>
    <w:p w:rsidR="00B202AC" w:rsidRPr="00EF4CFE" w:rsidRDefault="00B202AC" w:rsidP="004120D4">
      <w:pPr>
        <w:widowControl w:val="0"/>
        <w:numPr>
          <w:ilvl w:val="0"/>
          <w:numId w:val="8"/>
        </w:numPr>
        <w:autoSpaceDE w:val="0"/>
        <w:autoSpaceDN w:val="0"/>
        <w:ind w:left="549"/>
        <w:jc w:val="lowKashida"/>
        <w:rPr>
          <w:rFonts w:cs="Traditional Arabic"/>
          <w:sz w:val="36"/>
          <w:szCs w:val="36"/>
        </w:rPr>
      </w:pPr>
      <w:r w:rsidRPr="00EF4CFE">
        <w:rPr>
          <w:rFonts w:cs="Traditional Arabic" w:hint="cs"/>
          <w:sz w:val="36"/>
          <w:szCs w:val="36"/>
          <w:rtl/>
        </w:rPr>
        <w:t>الخاتمة . وتتضمن أبرز النتائج والتوصيات .</w:t>
      </w:r>
      <w:r w:rsidR="00BF5422">
        <w:rPr>
          <w:rFonts w:cs="Traditional Arabic"/>
          <w:sz w:val="36"/>
          <w:szCs w:val="36"/>
          <w:rtl/>
        </w:rPr>
        <w:t xml:space="preserve"> </w:t>
      </w:r>
    </w:p>
    <w:p w:rsidR="00B202AC" w:rsidRPr="00EF4CFE" w:rsidRDefault="00B202AC" w:rsidP="004120D4">
      <w:pPr>
        <w:widowControl w:val="0"/>
        <w:numPr>
          <w:ilvl w:val="0"/>
          <w:numId w:val="8"/>
        </w:numPr>
        <w:autoSpaceDE w:val="0"/>
        <w:autoSpaceDN w:val="0"/>
        <w:ind w:left="549"/>
        <w:jc w:val="lowKashida"/>
        <w:rPr>
          <w:rFonts w:cs="Traditional Arabic"/>
          <w:sz w:val="36"/>
          <w:szCs w:val="36"/>
        </w:rPr>
      </w:pPr>
      <w:r>
        <w:rPr>
          <w:rFonts w:cs="Traditional Arabic" w:hint="cs"/>
          <w:sz w:val="36"/>
          <w:szCs w:val="36"/>
          <w:rtl/>
        </w:rPr>
        <w:t>ذيلت البحث بالفهارس</w:t>
      </w:r>
      <w:r w:rsidRPr="00EF4CFE">
        <w:rPr>
          <w:rFonts w:cs="Traditional Arabic" w:hint="cs"/>
          <w:sz w:val="36"/>
          <w:szCs w:val="36"/>
          <w:rtl/>
        </w:rPr>
        <w:t xml:space="preserve"> المتعارف عليها ، وهي : </w:t>
      </w:r>
    </w:p>
    <w:p w:rsidR="00B202AC" w:rsidRPr="00EF4CFE" w:rsidRDefault="00B202AC" w:rsidP="004120D4">
      <w:pPr>
        <w:widowControl w:val="0"/>
        <w:numPr>
          <w:ilvl w:val="0"/>
          <w:numId w:val="9"/>
        </w:numPr>
        <w:autoSpaceDE w:val="0"/>
        <w:autoSpaceDN w:val="0"/>
        <w:jc w:val="lowKashida"/>
        <w:rPr>
          <w:rFonts w:cs="Traditional Arabic"/>
          <w:sz w:val="36"/>
          <w:szCs w:val="36"/>
          <w:rtl/>
        </w:rPr>
      </w:pPr>
      <w:r w:rsidRPr="00EF4CFE">
        <w:rPr>
          <w:rFonts w:cs="Traditional Arabic" w:hint="cs"/>
          <w:sz w:val="36"/>
          <w:szCs w:val="36"/>
          <w:rtl/>
        </w:rPr>
        <w:t xml:space="preserve">فهرس الآيات القرآنية . </w:t>
      </w:r>
    </w:p>
    <w:p w:rsidR="00B202AC" w:rsidRPr="00EF4CFE" w:rsidRDefault="00B202AC" w:rsidP="004120D4">
      <w:pPr>
        <w:widowControl w:val="0"/>
        <w:numPr>
          <w:ilvl w:val="0"/>
          <w:numId w:val="9"/>
        </w:numPr>
        <w:autoSpaceDE w:val="0"/>
        <w:autoSpaceDN w:val="0"/>
        <w:jc w:val="lowKashida"/>
        <w:rPr>
          <w:rFonts w:cs="Traditional Arabic"/>
          <w:sz w:val="36"/>
          <w:szCs w:val="36"/>
        </w:rPr>
      </w:pPr>
      <w:r w:rsidRPr="00EF4CFE">
        <w:rPr>
          <w:rFonts w:cs="Traditional Arabic" w:hint="cs"/>
          <w:sz w:val="36"/>
          <w:szCs w:val="36"/>
          <w:rtl/>
        </w:rPr>
        <w:t>فهرس الأحاديث والآثار .</w:t>
      </w:r>
    </w:p>
    <w:p w:rsidR="00B202AC" w:rsidRPr="00EF4CFE" w:rsidRDefault="00B202AC" w:rsidP="004120D4">
      <w:pPr>
        <w:widowControl w:val="0"/>
        <w:numPr>
          <w:ilvl w:val="0"/>
          <w:numId w:val="9"/>
        </w:numPr>
        <w:autoSpaceDE w:val="0"/>
        <w:autoSpaceDN w:val="0"/>
        <w:jc w:val="lowKashida"/>
        <w:rPr>
          <w:rFonts w:cs="Traditional Arabic"/>
          <w:sz w:val="36"/>
          <w:szCs w:val="36"/>
        </w:rPr>
      </w:pPr>
      <w:r w:rsidRPr="00EF4CFE">
        <w:rPr>
          <w:rFonts w:cs="Traditional Arabic" w:hint="cs"/>
          <w:sz w:val="36"/>
          <w:szCs w:val="36"/>
          <w:rtl/>
        </w:rPr>
        <w:t>فهرس الأعلام .</w:t>
      </w:r>
    </w:p>
    <w:p w:rsidR="00B202AC" w:rsidRPr="00EF4CFE" w:rsidRDefault="00B202AC" w:rsidP="004120D4">
      <w:pPr>
        <w:widowControl w:val="0"/>
        <w:numPr>
          <w:ilvl w:val="0"/>
          <w:numId w:val="9"/>
        </w:numPr>
        <w:autoSpaceDE w:val="0"/>
        <w:autoSpaceDN w:val="0"/>
        <w:jc w:val="lowKashida"/>
        <w:rPr>
          <w:rFonts w:cs="Traditional Arabic"/>
          <w:sz w:val="36"/>
          <w:szCs w:val="36"/>
        </w:rPr>
      </w:pPr>
      <w:r w:rsidRPr="00EF4CFE">
        <w:rPr>
          <w:rFonts w:cs="Traditional Arabic" w:hint="cs"/>
          <w:sz w:val="36"/>
          <w:szCs w:val="36"/>
          <w:rtl/>
        </w:rPr>
        <w:t>فهرس المراجع والمصادر .</w:t>
      </w:r>
    </w:p>
    <w:p w:rsidR="00B202AC" w:rsidRDefault="00B202AC" w:rsidP="004120D4">
      <w:pPr>
        <w:widowControl w:val="0"/>
        <w:numPr>
          <w:ilvl w:val="0"/>
          <w:numId w:val="9"/>
        </w:numPr>
        <w:autoSpaceDE w:val="0"/>
        <w:autoSpaceDN w:val="0"/>
        <w:jc w:val="lowKashida"/>
        <w:rPr>
          <w:rFonts w:cs="Traditional Arabic"/>
          <w:sz w:val="36"/>
          <w:szCs w:val="36"/>
        </w:rPr>
      </w:pPr>
      <w:r w:rsidRPr="00EF4CFE">
        <w:rPr>
          <w:rFonts w:cs="Traditional Arabic" w:hint="cs"/>
          <w:sz w:val="36"/>
          <w:szCs w:val="36"/>
          <w:rtl/>
        </w:rPr>
        <w:t>فهرس الموضوعات .</w:t>
      </w:r>
    </w:p>
    <w:p w:rsidR="00B202AC" w:rsidRDefault="00B202AC" w:rsidP="00B202AC">
      <w:pPr>
        <w:widowControl w:val="0"/>
        <w:autoSpaceDE w:val="0"/>
        <w:autoSpaceDN w:val="0"/>
        <w:jc w:val="lowKashida"/>
        <w:rPr>
          <w:rFonts w:cs="Traditional Arabic"/>
          <w:sz w:val="36"/>
          <w:szCs w:val="36"/>
          <w:rtl/>
        </w:rPr>
      </w:pPr>
    </w:p>
    <w:p w:rsidR="00B202AC" w:rsidRDefault="00B202AC" w:rsidP="00B202AC">
      <w:pPr>
        <w:widowControl w:val="0"/>
        <w:autoSpaceDE w:val="0"/>
        <w:autoSpaceDN w:val="0"/>
        <w:jc w:val="lowKashida"/>
        <w:rPr>
          <w:rFonts w:cs="Traditional Arabic"/>
          <w:sz w:val="36"/>
          <w:szCs w:val="36"/>
          <w:rtl/>
        </w:rPr>
      </w:pPr>
    </w:p>
    <w:p w:rsidR="00B202AC" w:rsidRDefault="00B202AC" w:rsidP="00B202AC">
      <w:pPr>
        <w:widowControl w:val="0"/>
        <w:autoSpaceDE w:val="0"/>
        <w:autoSpaceDN w:val="0"/>
        <w:jc w:val="lowKashida"/>
        <w:rPr>
          <w:rFonts w:cs="Traditional Arabic"/>
          <w:sz w:val="36"/>
          <w:szCs w:val="36"/>
          <w:rtl/>
        </w:rPr>
      </w:pPr>
    </w:p>
    <w:p w:rsidR="00B202AC" w:rsidRDefault="00B202AC" w:rsidP="00B202AC">
      <w:pPr>
        <w:widowControl w:val="0"/>
        <w:autoSpaceDE w:val="0"/>
        <w:autoSpaceDN w:val="0"/>
        <w:jc w:val="lowKashida"/>
        <w:rPr>
          <w:rFonts w:cs="Traditional Arabic"/>
          <w:sz w:val="36"/>
          <w:szCs w:val="36"/>
          <w:rtl/>
        </w:rPr>
      </w:pPr>
    </w:p>
    <w:p w:rsidR="00B202AC" w:rsidRDefault="00B202AC" w:rsidP="00B202AC">
      <w:pPr>
        <w:widowControl w:val="0"/>
        <w:autoSpaceDE w:val="0"/>
        <w:autoSpaceDN w:val="0"/>
        <w:jc w:val="lowKashida"/>
        <w:rPr>
          <w:rFonts w:cs="Traditional Arabic"/>
          <w:sz w:val="36"/>
          <w:szCs w:val="36"/>
          <w:rtl/>
        </w:rPr>
      </w:pPr>
    </w:p>
    <w:p w:rsidR="008E214E" w:rsidRDefault="008E214E" w:rsidP="00B202AC">
      <w:pPr>
        <w:widowControl w:val="0"/>
        <w:autoSpaceDE w:val="0"/>
        <w:autoSpaceDN w:val="0"/>
        <w:jc w:val="lowKashida"/>
        <w:rPr>
          <w:rFonts w:cs="Traditional Arabic"/>
          <w:sz w:val="36"/>
          <w:szCs w:val="36"/>
          <w:rtl/>
        </w:rPr>
      </w:pPr>
    </w:p>
    <w:p w:rsidR="008E214E" w:rsidRDefault="008E214E" w:rsidP="00B202AC">
      <w:pPr>
        <w:widowControl w:val="0"/>
        <w:autoSpaceDE w:val="0"/>
        <w:autoSpaceDN w:val="0"/>
        <w:jc w:val="lowKashida"/>
        <w:rPr>
          <w:rFonts w:cs="Traditional Arabic"/>
          <w:sz w:val="36"/>
          <w:szCs w:val="36"/>
          <w:rtl/>
        </w:rPr>
      </w:pPr>
    </w:p>
    <w:p w:rsidR="008E214E" w:rsidRDefault="008E214E" w:rsidP="00B202AC">
      <w:pPr>
        <w:widowControl w:val="0"/>
        <w:autoSpaceDE w:val="0"/>
        <w:autoSpaceDN w:val="0"/>
        <w:jc w:val="lowKashida"/>
        <w:rPr>
          <w:rFonts w:cs="Traditional Arabic"/>
          <w:sz w:val="36"/>
          <w:szCs w:val="36"/>
          <w:rtl/>
        </w:rPr>
      </w:pPr>
    </w:p>
    <w:p w:rsidR="00B202AC" w:rsidRPr="009A6F18" w:rsidRDefault="00B202AC" w:rsidP="00B202AC">
      <w:pPr>
        <w:widowControl w:val="0"/>
        <w:autoSpaceDE w:val="0"/>
        <w:autoSpaceDN w:val="0"/>
        <w:jc w:val="lowKashida"/>
        <w:rPr>
          <w:rFonts w:cs="Traditional Arabic"/>
          <w:sz w:val="36"/>
          <w:szCs w:val="36"/>
          <w:rtl/>
        </w:rPr>
      </w:pPr>
    </w:p>
    <w:p w:rsidR="00B202AC" w:rsidRPr="009A6F18" w:rsidRDefault="00B202AC" w:rsidP="004120D4">
      <w:pPr>
        <w:pStyle w:val="a9"/>
        <w:numPr>
          <w:ilvl w:val="0"/>
          <w:numId w:val="7"/>
        </w:numPr>
        <w:spacing w:after="0"/>
        <w:jc w:val="both"/>
        <w:rPr>
          <w:rFonts w:cs="Traditional Arabic"/>
          <w:b/>
          <w:bCs/>
          <w:sz w:val="40"/>
          <w:szCs w:val="40"/>
          <w:rtl/>
        </w:rPr>
      </w:pPr>
      <w:r w:rsidRPr="009A6F18">
        <w:rPr>
          <w:rFonts w:cs="Traditional Arabic" w:hint="cs"/>
          <w:b/>
          <w:bCs/>
          <w:sz w:val="40"/>
          <w:szCs w:val="40"/>
          <w:rtl/>
        </w:rPr>
        <w:lastRenderedPageBreak/>
        <w:t>خطة البحث :</w:t>
      </w:r>
      <w:r w:rsidR="00BF5422">
        <w:rPr>
          <w:rFonts w:cs="Traditional Arabic" w:hint="cs"/>
          <w:b/>
          <w:bCs/>
          <w:sz w:val="40"/>
          <w:szCs w:val="40"/>
          <w:rtl/>
        </w:rPr>
        <w:t xml:space="preserve">  </w:t>
      </w:r>
    </w:p>
    <w:p w:rsidR="00B202AC" w:rsidRPr="006A7FDF" w:rsidRDefault="00B202AC" w:rsidP="00B202AC">
      <w:pPr>
        <w:jc w:val="both"/>
        <w:rPr>
          <w:rFonts w:cs="Traditional Arabic"/>
          <w:sz w:val="36"/>
          <w:szCs w:val="36"/>
          <w:rtl/>
        </w:rPr>
      </w:pPr>
      <w:r w:rsidRPr="006A7FDF">
        <w:rPr>
          <w:rFonts w:cs="Traditional Arabic" w:hint="cs"/>
          <w:b/>
          <w:bCs/>
          <w:sz w:val="36"/>
          <w:szCs w:val="36"/>
          <w:rtl/>
        </w:rPr>
        <w:t xml:space="preserve">المقدمة : </w:t>
      </w:r>
      <w:r w:rsidRPr="006A7FDF">
        <w:rPr>
          <w:rFonts w:cs="Traditional Arabic" w:hint="cs"/>
          <w:sz w:val="36"/>
          <w:szCs w:val="36"/>
          <w:rtl/>
        </w:rPr>
        <w:t>وتتضمن أهمية الموضوع</w:t>
      </w:r>
      <w:r>
        <w:rPr>
          <w:rFonts w:cs="Traditional Arabic" w:hint="cs"/>
          <w:sz w:val="36"/>
          <w:szCs w:val="36"/>
          <w:rtl/>
        </w:rPr>
        <w:t xml:space="preserve"> ، وأسباب اختياره</w:t>
      </w:r>
      <w:r w:rsidRPr="006A7FDF">
        <w:rPr>
          <w:rFonts w:cs="Traditional Arabic" w:hint="cs"/>
          <w:sz w:val="36"/>
          <w:szCs w:val="36"/>
          <w:rtl/>
        </w:rPr>
        <w:t xml:space="preserve"> ، والدراسات </w:t>
      </w:r>
      <w:r>
        <w:rPr>
          <w:rFonts w:cs="Traditional Arabic" w:hint="cs"/>
          <w:sz w:val="36"/>
          <w:szCs w:val="36"/>
          <w:rtl/>
        </w:rPr>
        <w:t xml:space="preserve">السابقة ، ومنهج البحث ، وخطته . </w:t>
      </w:r>
    </w:p>
    <w:p w:rsidR="00B202AC" w:rsidRPr="00D46422" w:rsidRDefault="00B202AC" w:rsidP="00B202AC">
      <w:pPr>
        <w:jc w:val="both"/>
        <w:rPr>
          <w:rFonts w:ascii="Tahoma" w:hAnsi="Tahoma" w:cs="Tahoma"/>
          <w:sz w:val="36"/>
          <w:szCs w:val="36"/>
          <w:rtl/>
        </w:rPr>
      </w:pPr>
      <w:r w:rsidRPr="00D46422">
        <w:rPr>
          <w:rFonts w:ascii="Tahoma" w:hAnsi="Tahoma" w:cs="Tahoma"/>
          <w:sz w:val="36"/>
          <w:szCs w:val="36"/>
          <w:rtl/>
        </w:rPr>
        <w:t>الفصل التمهيدي</w:t>
      </w:r>
      <w:r>
        <w:rPr>
          <w:rFonts w:ascii="Tahoma" w:hAnsi="Tahoma" w:cs="Tahoma" w:hint="cs"/>
          <w:sz w:val="36"/>
          <w:szCs w:val="36"/>
          <w:rtl/>
        </w:rPr>
        <w:t xml:space="preserve"> </w:t>
      </w:r>
      <w:r w:rsidRPr="00D46422">
        <w:rPr>
          <w:rFonts w:ascii="Tahoma" w:hAnsi="Tahoma" w:cs="Tahoma"/>
          <w:sz w:val="36"/>
          <w:szCs w:val="36"/>
          <w:rtl/>
        </w:rPr>
        <w:t xml:space="preserve">: </w:t>
      </w:r>
      <w:r w:rsidR="0072330F" w:rsidRPr="0072330F">
        <w:rPr>
          <w:rFonts w:ascii="Tahoma" w:hAnsi="Tahoma" w:cs="Tahoma" w:hint="cs"/>
          <w:sz w:val="32"/>
          <w:szCs w:val="32"/>
          <w:rtl/>
        </w:rPr>
        <w:t xml:space="preserve">وفيه ستة مباحث :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الأول</w:t>
      </w:r>
      <w:r>
        <w:rPr>
          <w:rFonts w:cs="Traditional Arabic" w:hint="cs"/>
          <w:sz w:val="36"/>
          <w:szCs w:val="36"/>
          <w:rtl/>
        </w:rPr>
        <w:t xml:space="preserve"> : </w:t>
      </w:r>
      <w:r w:rsidRPr="008B7DB7">
        <w:rPr>
          <w:rFonts w:cs="Traditional Arabic" w:hint="cs"/>
          <w:b/>
          <w:bCs/>
          <w:sz w:val="36"/>
          <w:szCs w:val="36"/>
          <w:rtl/>
        </w:rPr>
        <w:t>تعريف الحكم لغة واصطلاحا وفيه مطلبان :</w:t>
      </w:r>
      <w:r>
        <w:rPr>
          <w:rFonts w:cs="Traditional Arabic" w:hint="cs"/>
          <w:sz w:val="36"/>
          <w:szCs w:val="36"/>
          <w:rtl/>
        </w:rPr>
        <w:t xml:space="preserve">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w:t>
      </w:r>
      <w:r w:rsidR="00B202AC">
        <w:rPr>
          <w:rFonts w:cs="Traditional Arabic" w:hint="cs"/>
          <w:sz w:val="36"/>
          <w:szCs w:val="36"/>
          <w:rtl/>
        </w:rPr>
        <w:t xml:space="preserve"> : تعريف الحكم لغة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تعريف الحكم اصطلاحا .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الثاني:</w:t>
      </w:r>
      <w:r w:rsidR="00BF5422">
        <w:rPr>
          <w:rFonts w:cs="Traditional Arabic" w:hint="cs"/>
          <w:b/>
          <w:bCs/>
          <w:sz w:val="36"/>
          <w:szCs w:val="36"/>
          <w:rtl/>
        </w:rPr>
        <w:t xml:space="preserve"> </w:t>
      </w:r>
      <w:r w:rsidRPr="008B7DB7">
        <w:rPr>
          <w:rFonts w:cs="Traditional Arabic" w:hint="cs"/>
          <w:b/>
          <w:bCs/>
          <w:sz w:val="36"/>
          <w:szCs w:val="36"/>
          <w:rtl/>
        </w:rPr>
        <w:t xml:space="preserve">تعريف </w:t>
      </w:r>
      <w:r w:rsidR="00A62914">
        <w:rPr>
          <w:rFonts w:cs="Traditional Arabic" w:hint="cs"/>
          <w:b/>
          <w:bCs/>
          <w:sz w:val="36"/>
          <w:szCs w:val="36"/>
          <w:rtl/>
        </w:rPr>
        <w:t>الإفتيات</w:t>
      </w:r>
      <w:r w:rsidRPr="008B7DB7">
        <w:rPr>
          <w:rFonts w:cs="Traditional Arabic" w:hint="cs"/>
          <w:b/>
          <w:bCs/>
          <w:sz w:val="36"/>
          <w:szCs w:val="36"/>
          <w:rtl/>
        </w:rPr>
        <w:t xml:space="preserve"> لغة واصطلاحا</w:t>
      </w:r>
      <w:r w:rsidR="00BF5422">
        <w:rPr>
          <w:rFonts w:cs="Traditional Arabic" w:hint="cs"/>
          <w:b/>
          <w:bCs/>
          <w:sz w:val="36"/>
          <w:szCs w:val="36"/>
          <w:rtl/>
        </w:rPr>
        <w:t xml:space="preserve"> </w:t>
      </w:r>
      <w:r w:rsidRPr="008B7DB7">
        <w:rPr>
          <w:rFonts w:cs="Traditional Arabic" w:hint="cs"/>
          <w:b/>
          <w:bCs/>
          <w:sz w:val="36"/>
          <w:szCs w:val="36"/>
          <w:rtl/>
        </w:rPr>
        <w:t>وفيه مطلبان :</w:t>
      </w:r>
      <w:r>
        <w:rPr>
          <w:rFonts w:cs="Traditional Arabic" w:hint="cs"/>
          <w:sz w:val="36"/>
          <w:szCs w:val="36"/>
          <w:rtl/>
        </w:rPr>
        <w:t xml:space="preserve">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تعريف </w:t>
      </w:r>
      <w:r w:rsidR="00A62914">
        <w:rPr>
          <w:rFonts w:cs="Traditional Arabic" w:hint="cs"/>
          <w:sz w:val="36"/>
          <w:szCs w:val="36"/>
          <w:rtl/>
        </w:rPr>
        <w:t>الإفتيات</w:t>
      </w:r>
      <w:r w:rsidR="00B202AC">
        <w:rPr>
          <w:rFonts w:cs="Traditional Arabic" w:hint="cs"/>
          <w:sz w:val="36"/>
          <w:szCs w:val="36"/>
          <w:rtl/>
        </w:rPr>
        <w:t xml:space="preserve"> لغة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w:t>
      </w:r>
      <w:r w:rsidR="00B202AC">
        <w:rPr>
          <w:rFonts w:cs="Traditional Arabic" w:hint="cs"/>
          <w:sz w:val="36"/>
          <w:szCs w:val="36"/>
          <w:rtl/>
        </w:rPr>
        <w:t xml:space="preserve"> : تعريف </w:t>
      </w:r>
      <w:r w:rsidR="00A62914">
        <w:rPr>
          <w:rFonts w:cs="Traditional Arabic" w:hint="cs"/>
          <w:sz w:val="36"/>
          <w:szCs w:val="36"/>
          <w:rtl/>
        </w:rPr>
        <w:t>الإفتيات</w:t>
      </w:r>
      <w:r w:rsidR="00B202AC">
        <w:rPr>
          <w:rFonts w:cs="Traditional Arabic" w:hint="cs"/>
          <w:sz w:val="36"/>
          <w:szCs w:val="36"/>
          <w:rtl/>
        </w:rPr>
        <w:t xml:space="preserve"> اصطلاحا .</w:t>
      </w:r>
      <w:r>
        <w:rPr>
          <w:rFonts w:cs="Traditional Arabic" w:hint="cs"/>
          <w:sz w:val="36"/>
          <w:szCs w:val="36"/>
          <w:rtl/>
        </w:rPr>
        <w:t xml:space="preserve"> </w:t>
      </w:r>
    </w:p>
    <w:p w:rsidR="00B202AC" w:rsidRPr="008B7DB7" w:rsidRDefault="00B202AC" w:rsidP="00B202AC">
      <w:pPr>
        <w:jc w:val="both"/>
        <w:rPr>
          <w:rFonts w:cs="Traditional Arabic"/>
          <w:b/>
          <w:bCs/>
          <w:sz w:val="36"/>
          <w:szCs w:val="36"/>
          <w:rtl/>
        </w:rPr>
      </w:pPr>
      <w:r w:rsidRPr="00A73460">
        <w:rPr>
          <w:rFonts w:cs="Traditional Arabic" w:hint="cs"/>
          <w:b/>
          <w:bCs/>
          <w:sz w:val="36"/>
          <w:szCs w:val="36"/>
          <w:rtl/>
        </w:rPr>
        <w:t xml:space="preserve">المبحث الثالث </w:t>
      </w:r>
      <w:r w:rsidRPr="008B7DB7">
        <w:rPr>
          <w:rFonts w:cs="Traditional Arabic" w:hint="cs"/>
          <w:b/>
          <w:bCs/>
          <w:sz w:val="36"/>
          <w:szCs w:val="36"/>
          <w:rtl/>
        </w:rPr>
        <w:t xml:space="preserve">: الألفاظ ذات الصلة والفرق بينها وبين </w:t>
      </w:r>
      <w:r w:rsidR="00A62914">
        <w:rPr>
          <w:rFonts w:cs="Traditional Arabic" w:hint="cs"/>
          <w:b/>
          <w:bCs/>
          <w:sz w:val="36"/>
          <w:szCs w:val="36"/>
          <w:rtl/>
        </w:rPr>
        <w:t>الإفتيات</w:t>
      </w:r>
      <w:r w:rsidRPr="008B7DB7">
        <w:rPr>
          <w:rFonts w:cs="Traditional Arabic" w:hint="cs"/>
          <w:b/>
          <w:bCs/>
          <w:sz w:val="36"/>
          <w:szCs w:val="36"/>
          <w:rtl/>
        </w:rPr>
        <w:t xml:space="preserve">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التعدي والفرق بينه وبين </w:t>
      </w:r>
      <w:r w:rsidR="00A62914">
        <w:rPr>
          <w:rFonts w:cs="Traditional Arabic" w:hint="cs"/>
          <w:sz w:val="36"/>
          <w:szCs w:val="36"/>
          <w:rtl/>
        </w:rPr>
        <w:t>الإفتيات</w:t>
      </w:r>
      <w:r w:rsidR="00B202AC">
        <w:rPr>
          <w:rFonts w:cs="Traditional Arabic" w:hint="cs"/>
          <w:sz w:val="36"/>
          <w:szCs w:val="36"/>
          <w:rtl/>
        </w:rPr>
        <w:t xml:space="preserve">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الفضولي</w:t>
      </w:r>
      <w:r w:rsidR="0072330F">
        <w:rPr>
          <w:rFonts w:cs="Traditional Arabic" w:hint="cs"/>
          <w:sz w:val="36"/>
          <w:szCs w:val="36"/>
          <w:rtl/>
        </w:rPr>
        <w:t>ة</w:t>
      </w:r>
      <w:r w:rsidR="00B202AC">
        <w:rPr>
          <w:rFonts w:cs="Traditional Arabic" w:hint="cs"/>
          <w:sz w:val="36"/>
          <w:szCs w:val="36"/>
          <w:rtl/>
        </w:rPr>
        <w:t xml:space="preserve"> والفرق بينه وبين </w:t>
      </w:r>
      <w:r w:rsidR="00A62914">
        <w:rPr>
          <w:rFonts w:cs="Traditional Arabic" w:hint="cs"/>
          <w:sz w:val="36"/>
          <w:szCs w:val="36"/>
          <w:rtl/>
        </w:rPr>
        <w:t>الإفتيات</w:t>
      </w:r>
      <w:r w:rsidR="00B202AC">
        <w:rPr>
          <w:rFonts w:cs="Traditional Arabic" w:hint="cs"/>
          <w:sz w:val="36"/>
          <w:szCs w:val="36"/>
          <w:rtl/>
        </w:rPr>
        <w:t xml:space="preserve"> .</w:t>
      </w:r>
    </w:p>
    <w:p w:rsidR="00B202AC" w:rsidRPr="00BC2560" w:rsidRDefault="00B202AC" w:rsidP="00B202AC">
      <w:pPr>
        <w:jc w:val="both"/>
        <w:rPr>
          <w:rFonts w:cs="Traditional Arabic"/>
          <w:b/>
          <w:bCs/>
          <w:sz w:val="36"/>
          <w:szCs w:val="36"/>
          <w:rtl/>
        </w:rPr>
      </w:pPr>
      <w:r w:rsidRPr="00BC2560">
        <w:rPr>
          <w:rFonts w:cs="Traditional Arabic" w:hint="cs"/>
          <w:b/>
          <w:bCs/>
          <w:sz w:val="36"/>
          <w:szCs w:val="36"/>
          <w:rtl/>
        </w:rPr>
        <w:t xml:space="preserve">المبحث الرابع : أنواع </w:t>
      </w:r>
      <w:r w:rsidR="00A62914">
        <w:rPr>
          <w:rFonts w:cs="Traditional Arabic" w:hint="cs"/>
          <w:b/>
          <w:bCs/>
          <w:sz w:val="36"/>
          <w:szCs w:val="36"/>
          <w:rtl/>
        </w:rPr>
        <w:t>الإفتيات</w:t>
      </w:r>
      <w:r w:rsidRPr="00BC2560">
        <w:rPr>
          <w:rFonts w:cs="Traditional Arabic" w:hint="cs"/>
          <w:b/>
          <w:bCs/>
          <w:sz w:val="36"/>
          <w:szCs w:val="36"/>
          <w:rtl/>
        </w:rPr>
        <w:t xml:space="preserve"> من جهة من وقع عليه </w:t>
      </w:r>
      <w:r w:rsidR="00A62914">
        <w:rPr>
          <w:rFonts w:cs="Traditional Arabic" w:hint="cs"/>
          <w:b/>
          <w:bCs/>
          <w:sz w:val="36"/>
          <w:szCs w:val="36"/>
          <w:rtl/>
        </w:rPr>
        <w:t>الإفتيات</w:t>
      </w:r>
      <w:r w:rsidRPr="00BC2560">
        <w:rPr>
          <w:rFonts w:cs="Traditional Arabic" w:hint="cs"/>
          <w:b/>
          <w:bCs/>
          <w:sz w:val="36"/>
          <w:szCs w:val="36"/>
          <w:rtl/>
        </w:rPr>
        <w:t xml:space="preserve"> وفيه مطلبان : </w:t>
      </w:r>
    </w:p>
    <w:p w:rsidR="00B202AC" w:rsidRPr="00B7528B" w:rsidRDefault="00BF5422" w:rsidP="00B202AC">
      <w:pPr>
        <w:jc w:val="both"/>
        <w:rPr>
          <w:rFonts w:cs="Traditional Arabic"/>
          <w:sz w:val="36"/>
          <w:szCs w:val="36"/>
          <w:rtl/>
        </w:rPr>
      </w:pPr>
      <w:r>
        <w:rPr>
          <w:rFonts w:cs="Traditional Arabic" w:hint="cs"/>
          <w:b/>
          <w:bCs/>
          <w:sz w:val="36"/>
          <w:szCs w:val="36"/>
          <w:rtl/>
        </w:rPr>
        <w:t xml:space="preserve"> </w:t>
      </w:r>
      <w:r w:rsidR="00B202AC" w:rsidRPr="00BC2560">
        <w:rPr>
          <w:rFonts w:cs="Traditional Arabic" w:hint="cs"/>
          <w:b/>
          <w:bCs/>
          <w:sz w:val="36"/>
          <w:szCs w:val="36"/>
          <w:rtl/>
        </w:rPr>
        <w:t xml:space="preserve">المطلب الأول </w:t>
      </w:r>
      <w:r w:rsidR="00B202AC" w:rsidRPr="00B7528B">
        <w:rPr>
          <w:rFonts w:cs="Traditional Arabic" w:hint="cs"/>
          <w:sz w:val="36"/>
          <w:szCs w:val="36"/>
          <w:rtl/>
        </w:rPr>
        <w:t xml:space="preserve">: </w:t>
      </w:r>
      <w:r w:rsidR="00A62914">
        <w:rPr>
          <w:rFonts w:cs="Traditional Arabic" w:hint="cs"/>
          <w:sz w:val="36"/>
          <w:szCs w:val="36"/>
          <w:rtl/>
        </w:rPr>
        <w:t>الإفتيات</w:t>
      </w:r>
      <w:r w:rsidR="00B202AC" w:rsidRPr="00B7528B">
        <w:rPr>
          <w:rFonts w:cs="Traditional Arabic" w:hint="cs"/>
          <w:sz w:val="36"/>
          <w:szCs w:val="36"/>
          <w:rtl/>
        </w:rPr>
        <w:t xml:space="preserve"> على الإمام . </w:t>
      </w:r>
    </w:p>
    <w:p w:rsidR="00B202AC" w:rsidRPr="00BC2560" w:rsidRDefault="00BF5422" w:rsidP="00B202AC">
      <w:pPr>
        <w:jc w:val="both"/>
        <w:rPr>
          <w:rFonts w:cs="Traditional Arabic"/>
          <w:b/>
          <w:bCs/>
          <w:sz w:val="36"/>
          <w:szCs w:val="36"/>
          <w:rtl/>
        </w:rPr>
      </w:pPr>
      <w:r>
        <w:rPr>
          <w:rFonts w:cs="Traditional Arabic" w:hint="cs"/>
          <w:b/>
          <w:bCs/>
          <w:sz w:val="36"/>
          <w:szCs w:val="36"/>
          <w:rtl/>
        </w:rPr>
        <w:t xml:space="preserve"> </w:t>
      </w:r>
      <w:r w:rsidR="00B202AC" w:rsidRPr="00BC2560">
        <w:rPr>
          <w:rFonts w:cs="Traditional Arabic" w:hint="cs"/>
          <w:b/>
          <w:bCs/>
          <w:sz w:val="36"/>
          <w:szCs w:val="36"/>
          <w:rtl/>
        </w:rPr>
        <w:t xml:space="preserve">المطلب الثاني : </w:t>
      </w:r>
      <w:r w:rsidR="00A62914">
        <w:rPr>
          <w:rFonts w:cs="Traditional Arabic" w:hint="cs"/>
          <w:sz w:val="36"/>
          <w:szCs w:val="36"/>
          <w:rtl/>
        </w:rPr>
        <w:t>الإفتيات</w:t>
      </w:r>
      <w:r w:rsidR="00B202AC" w:rsidRPr="00B7528B">
        <w:rPr>
          <w:rFonts w:cs="Traditional Arabic" w:hint="cs"/>
          <w:sz w:val="36"/>
          <w:szCs w:val="36"/>
          <w:rtl/>
        </w:rPr>
        <w:t xml:space="preserve"> على غير الإمام .</w:t>
      </w:r>
      <w:r>
        <w:rPr>
          <w:rFonts w:cs="Traditional Arabic" w:hint="cs"/>
          <w:b/>
          <w:bCs/>
          <w:sz w:val="36"/>
          <w:szCs w:val="36"/>
          <w:rtl/>
        </w:rPr>
        <w:t xml:space="preserve"> </w:t>
      </w:r>
    </w:p>
    <w:p w:rsidR="00B202AC" w:rsidRDefault="00B202AC" w:rsidP="00B202AC">
      <w:pPr>
        <w:jc w:val="both"/>
        <w:rPr>
          <w:rFonts w:cs="Traditional Arabic"/>
          <w:b/>
          <w:bCs/>
          <w:sz w:val="36"/>
          <w:szCs w:val="36"/>
          <w:rtl/>
        </w:rPr>
      </w:pPr>
      <w:r w:rsidRPr="00BC2560">
        <w:rPr>
          <w:rFonts w:cs="Traditional Arabic" w:hint="cs"/>
          <w:b/>
          <w:bCs/>
          <w:sz w:val="36"/>
          <w:szCs w:val="36"/>
          <w:rtl/>
        </w:rPr>
        <w:t xml:space="preserve">المبحث الخامس: </w:t>
      </w:r>
      <w:r w:rsidRPr="00B7528B">
        <w:rPr>
          <w:rFonts w:cs="Traditional Arabic" w:hint="cs"/>
          <w:b/>
          <w:bCs/>
          <w:sz w:val="36"/>
          <w:szCs w:val="36"/>
          <w:rtl/>
        </w:rPr>
        <w:t xml:space="preserve">حكم </w:t>
      </w:r>
      <w:r w:rsidR="00A62914">
        <w:rPr>
          <w:rFonts w:cs="Traditional Arabic" w:hint="cs"/>
          <w:b/>
          <w:bCs/>
          <w:sz w:val="36"/>
          <w:szCs w:val="36"/>
          <w:rtl/>
        </w:rPr>
        <w:t>الإفتيات</w:t>
      </w:r>
      <w:r w:rsidRPr="00B7528B">
        <w:rPr>
          <w:rFonts w:cs="Traditional Arabic" w:hint="cs"/>
          <w:b/>
          <w:bCs/>
          <w:sz w:val="36"/>
          <w:szCs w:val="36"/>
          <w:rtl/>
        </w:rPr>
        <w:t xml:space="preserve"> والموقف الشرعي منه .</w:t>
      </w:r>
      <w:r w:rsidRPr="00BC2560">
        <w:rPr>
          <w:rFonts w:cs="Traditional Arabic" w:hint="cs"/>
          <w:b/>
          <w:bCs/>
          <w:sz w:val="36"/>
          <w:szCs w:val="36"/>
          <w:rtl/>
        </w:rPr>
        <w:t xml:space="preserve"> </w:t>
      </w:r>
    </w:p>
    <w:p w:rsidR="00B202AC" w:rsidRDefault="00B202AC" w:rsidP="00B202AC">
      <w:pPr>
        <w:jc w:val="both"/>
        <w:rPr>
          <w:rFonts w:cs="Traditional Arabic"/>
          <w:b/>
          <w:bCs/>
          <w:sz w:val="36"/>
          <w:szCs w:val="36"/>
          <w:rtl/>
        </w:rPr>
      </w:pPr>
      <w:r w:rsidRPr="00BC2560">
        <w:rPr>
          <w:rFonts w:cs="Traditional Arabic" w:hint="cs"/>
          <w:b/>
          <w:bCs/>
          <w:sz w:val="36"/>
          <w:szCs w:val="36"/>
          <w:rtl/>
        </w:rPr>
        <w:t xml:space="preserve">المبحث السادس : </w:t>
      </w:r>
      <w:r w:rsidRPr="00B7528B">
        <w:rPr>
          <w:rFonts w:cs="Traditional Arabic" w:hint="cs"/>
          <w:b/>
          <w:bCs/>
          <w:sz w:val="36"/>
          <w:szCs w:val="36"/>
          <w:rtl/>
        </w:rPr>
        <w:t>الأسباب المؤدية للإفتيات على الإمام .</w:t>
      </w:r>
    </w:p>
    <w:p w:rsidR="00B202AC" w:rsidRDefault="00B202AC" w:rsidP="00B202AC">
      <w:pPr>
        <w:jc w:val="both"/>
        <w:rPr>
          <w:rFonts w:cs="Traditional Arabic"/>
          <w:b/>
          <w:bCs/>
          <w:sz w:val="36"/>
          <w:szCs w:val="36"/>
          <w:rtl/>
        </w:rPr>
      </w:pPr>
    </w:p>
    <w:p w:rsidR="008E214E" w:rsidRDefault="008E214E" w:rsidP="00B202AC">
      <w:pPr>
        <w:jc w:val="both"/>
        <w:rPr>
          <w:rFonts w:cs="Traditional Arabic"/>
          <w:b/>
          <w:bCs/>
          <w:sz w:val="36"/>
          <w:szCs w:val="36"/>
          <w:rtl/>
        </w:rPr>
      </w:pPr>
    </w:p>
    <w:p w:rsidR="008E214E" w:rsidRDefault="008E214E" w:rsidP="00B202AC">
      <w:pPr>
        <w:jc w:val="both"/>
        <w:rPr>
          <w:rFonts w:cs="Traditional Arabic"/>
          <w:b/>
          <w:bCs/>
          <w:sz w:val="36"/>
          <w:szCs w:val="36"/>
          <w:rtl/>
        </w:rPr>
      </w:pPr>
    </w:p>
    <w:p w:rsidR="008E214E" w:rsidRDefault="008E214E" w:rsidP="00B202AC">
      <w:pPr>
        <w:jc w:val="both"/>
        <w:rPr>
          <w:rFonts w:cs="Traditional Arabic"/>
          <w:b/>
          <w:bCs/>
          <w:sz w:val="36"/>
          <w:szCs w:val="36"/>
          <w:rtl/>
        </w:rPr>
      </w:pPr>
    </w:p>
    <w:p w:rsidR="008E214E" w:rsidRDefault="008E214E" w:rsidP="00B202AC">
      <w:pPr>
        <w:jc w:val="both"/>
        <w:rPr>
          <w:rFonts w:cs="Traditional Arabic"/>
          <w:b/>
          <w:bCs/>
          <w:sz w:val="36"/>
          <w:szCs w:val="36"/>
          <w:rtl/>
        </w:rPr>
      </w:pPr>
    </w:p>
    <w:p w:rsidR="00B202AC" w:rsidRPr="00BC2560" w:rsidRDefault="00B202AC" w:rsidP="00B202AC">
      <w:pPr>
        <w:jc w:val="both"/>
        <w:rPr>
          <w:rFonts w:cs="Traditional Arabic"/>
          <w:b/>
          <w:bCs/>
          <w:sz w:val="36"/>
          <w:szCs w:val="36"/>
          <w:rtl/>
        </w:rPr>
      </w:pPr>
    </w:p>
    <w:p w:rsidR="00B202AC" w:rsidRPr="00D46422" w:rsidRDefault="00B202AC" w:rsidP="00B202AC">
      <w:pPr>
        <w:jc w:val="both"/>
        <w:rPr>
          <w:rFonts w:ascii="Tahoma" w:eastAsia="Arial Unicode MS" w:hAnsi="Tahoma" w:cs="Tahoma"/>
          <w:sz w:val="36"/>
          <w:szCs w:val="36"/>
          <w:rtl/>
        </w:rPr>
      </w:pPr>
      <w:r w:rsidRPr="00D46422">
        <w:rPr>
          <w:rFonts w:ascii="Tahoma" w:eastAsia="Arial Unicode MS" w:hAnsi="Tahoma" w:cs="Tahoma"/>
          <w:sz w:val="36"/>
          <w:szCs w:val="36"/>
          <w:rtl/>
        </w:rPr>
        <w:lastRenderedPageBreak/>
        <w:t>الفصل الأول :</w:t>
      </w:r>
      <w:r w:rsidR="00A62914">
        <w:rPr>
          <w:rFonts w:ascii="Tahoma" w:eastAsia="Arial Unicode MS" w:hAnsi="Tahoma" w:cs="Tahoma"/>
          <w:sz w:val="36"/>
          <w:szCs w:val="36"/>
          <w:rtl/>
        </w:rPr>
        <w:t>الإفتيات</w:t>
      </w:r>
      <w:r w:rsidRPr="00D46422">
        <w:rPr>
          <w:rFonts w:ascii="Tahoma" w:eastAsia="Arial Unicode MS" w:hAnsi="Tahoma" w:cs="Tahoma"/>
          <w:sz w:val="36"/>
          <w:szCs w:val="36"/>
          <w:rtl/>
        </w:rPr>
        <w:t xml:space="preserve"> على الإمام في كتاب العبادات وفيه عشرة مباحث : </w:t>
      </w:r>
    </w:p>
    <w:p w:rsidR="00B202AC" w:rsidRPr="00B7528B" w:rsidRDefault="00B202AC" w:rsidP="00B202AC">
      <w:pPr>
        <w:jc w:val="both"/>
        <w:rPr>
          <w:rFonts w:cs="Traditional Arabic"/>
          <w:sz w:val="36"/>
          <w:szCs w:val="36"/>
          <w:rtl/>
        </w:rPr>
      </w:pPr>
      <w:r w:rsidRPr="0068741B">
        <w:rPr>
          <w:rFonts w:cs="Traditional Arabic" w:hint="cs"/>
          <w:b/>
          <w:bCs/>
          <w:sz w:val="36"/>
          <w:szCs w:val="36"/>
          <w:rtl/>
        </w:rPr>
        <w:t xml:space="preserve">المبحث الأول : </w:t>
      </w:r>
      <w:r w:rsidRPr="00B7528B">
        <w:rPr>
          <w:rFonts w:cs="Traditional Arabic" w:hint="cs"/>
          <w:sz w:val="36"/>
          <w:szCs w:val="36"/>
          <w:rtl/>
        </w:rPr>
        <w:t xml:space="preserve">حكم </w:t>
      </w:r>
      <w:r w:rsidR="00A62914">
        <w:rPr>
          <w:rFonts w:cs="Traditional Arabic" w:hint="cs"/>
          <w:sz w:val="36"/>
          <w:szCs w:val="36"/>
          <w:rtl/>
        </w:rPr>
        <w:t>الإفتيات</w:t>
      </w:r>
      <w:r w:rsidRPr="00B7528B">
        <w:rPr>
          <w:rFonts w:cs="Traditional Arabic" w:hint="cs"/>
          <w:sz w:val="36"/>
          <w:szCs w:val="36"/>
          <w:rtl/>
        </w:rPr>
        <w:t xml:space="preserve"> على الإمام في إقامة الجمعة والظهر في مكان واحد وفيه مطلبان :</w:t>
      </w:r>
    </w:p>
    <w:p w:rsidR="00B202AC" w:rsidRPr="0068741B" w:rsidRDefault="00BF5422" w:rsidP="00B202AC">
      <w:pPr>
        <w:jc w:val="both"/>
        <w:rPr>
          <w:rFonts w:cs="Traditional Arabic"/>
          <w:b/>
          <w:bCs/>
          <w:sz w:val="36"/>
          <w:szCs w:val="36"/>
          <w:rtl/>
        </w:rPr>
      </w:pPr>
      <w:r>
        <w:rPr>
          <w:rFonts w:cs="Traditional Arabic" w:hint="cs"/>
          <w:b/>
          <w:bCs/>
          <w:sz w:val="36"/>
          <w:szCs w:val="36"/>
          <w:rtl/>
        </w:rPr>
        <w:t xml:space="preserve"> </w:t>
      </w:r>
      <w:r w:rsidR="00B202AC" w:rsidRPr="0068741B">
        <w:rPr>
          <w:rFonts w:cs="Traditional Arabic" w:hint="cs"/>
          <w:b/>
          <w:bCs/>
          <w:sz w:val="36"/>
          <w:szCs w:val="36"/>
          <w:rtl/>
        </w:rPr>
        <w:t>المطلب الأول :</w:t>
      </w:r>
      <w:r w:rsidR="00B202AC" w:rsidRPr="00B7528B">
        <w:rPr>
          <w:rFonts w:cs="Traditional Arabic" w:hint="cs"/>
          <w:sz w:val="36"/>
          <w:szCs w:val="36"/>
          <w:rtl/>
        </w:rPr>
        <w:t xml:space="preserve"> حكم صلاة الظهر جماعة لمن فاتته الجمعة أو لم يكن من أهل فرضها وأمن أن ينسب إلى مخالفة الإمام </w:t>
      </w:r>
      <w:r w:rsidR="00B202AC" w:rsidRPr="0068741B">
        <w:rPr>
          <w:rFonts w:cs="Traditional Arabic" w:hint="cs"/>
          <w:b/>
          <w:bCs/>
          <w:sz w:val="36"/>
          <w:szCs w:val="36"/>
          <w:rtl/>
        </w:rPr>
        <w:t xml:space="preserve">. </w:t>
      </w:r>
    </w:p>
    <w:p w:rsidR="00B202AC" w:rsidRPr="0068741B" w:rsidRDefault="00BF5422" w:rsidP="00B202AC">
      <w:pPr>
        <w:jc w:val="both"/>
        <w:rPr>
          <w:rFonts w:cs="Traditional Arabic"/>
          <w:b/>
          <w:bCs/>
          <w:sz w:val="36"/>
          <w:szCs w:val="36"/>
          <w:rtl/>
        </w:rPr>
      </w:pPr>
      <w:r>
        <w:rPr>
          <w:rFonts w:cs="Traditional Arabic" w:hint="cs"/>
          <w:b/>
          <w:bCs/>
          <w:sz w:val="36"/>
          <w:szCs w:val="36"/>
          <w:rtl/>
        </w:rPr>
        <w:t xml:space="preserve"> </w:t>
      </w:r>
      <w:r w:rsidR="00B202AC" w:rsidRPr="0068741B">
        <w:rPr>
          <w:rFonts w:cs="Traditional Arabic" w:hint="cs"/>
          <w:b/>
          <w:bCs/>
          <w:sz w:val="36"/>
          <w:szCs w:val="36"/>
          <w:rtl/>
        </w:rPr>
        <w:t xml:space="preserve">المطلب الثاني : </w:t>
      </w:r>
      <w:r w:rsidR="00B202AC" w:rsidRPr="00B7528B">
        <w:rPr>
          <w:rFonts w:cs="Traditional Arabic" w:hint="cs"/>
          <w:sz w:val="36"/>
          <w:szCs w:val="36"/>
          <w:rtl/>
        </w:rPr>
        <w:t>الأثر المترتب على ذلك</w:t>
      </w:r>
      <w:r w:rsidR="00B202AC" w:rsidRPr="0068741B">
        <w:rPr>
          <w:rFonts w:cs="Traditional Arabic" w:hint="cs"/>
          <w:b/>
          <w:bCs/>
          <w:sz w:val="36"/>
          <w:szCs w:val="36"/>
          <w:rtl/>
        </w:rPr>
        <w:t xml:space="preserve"> . </w:t>
      </w:r>
    </w:p>
    <w:p w:rsidR="00B202AC" w:rsidRPr="00526F9F" w:rsidRDefault="00B202AC" w:rsidP="00B202AC">
      <w:pPr>
        <w:jc w:val="both"/>
        <w:rPr>
          <w:rFonts w:cs="Traditional Arabic"/>
          <w:sz w:val="36"/>
          <w:szCs w:val="36"/>
          <w:rtl/>
        </w:rPr>
      </w:pPr>
      <w:r w:rsidRPr="00526F9F">
        <w:rPr>
          <w:rFonts w:cs="Traditional Arabic" w:hint="cs"/>
          <w:b/>
          <w:bCs/>
          <w:sz w:val="36"/>
          <w:szCs w:val="36"/>
          <w:rtl/>
        </w:rPr>
        <w:t>المبحث الثاني :</w:t>
      </w:r>
      <w:r w:rsidRPr="00032BE9">
        <w:rPr>
          <w:rFonts w:cs="Traditional Arabic" w:hint="cs"/>
          <w:sz w:val="36"/>
          <w:szCs w:val="36"/>
          <w:rtl/>
        </w:rPr>
        <w:t>حكم إقامة الجمعة</w:t>
      </w:r>
      <w:r w:rsidR="00BF5422">
        <w:rPr>
          <w:rFonts w:cs="Traditional Arabic" w:hint="cs"/>
          <w:sz w:val="36"/>
          <w:szCs w:val="36"/>
          <w:rtl/>
        </w:rPr>
        <w:t xml:space="preserve"> </w:t>
      </w:r>
      <w:r w:rsidRPr="00032BE9">
        <w:rPr>
          <w:rFonts w:cs="Traditional Arabic" w:hint="cs"/>
          <w:sz w:val="36"/>
          <w:szCs w:val="36"/>
          <w:rtl/>
        </w:rPr>
        <w:t>والعيد في أكثر من موضع لغير حاجة من دون إذن الإمام وفيه مطلبان :</w:t>
      </w:r>
      <w:r w:rsidRPr="00526F9F">
        <w:rPr>
          <w:rFonts w:cs="Traditional Arabic" w:hint="cs"/>
          <w:sz w:val="36"/>
          <w:szCs w:val="36"/>
          <w:rtl/>
        </w:rPr>
        <w:t xml:space="preserve"> </w:t>
      </w:r>
    </w:p>
    <w:p w:rsidR="00B202AC" w:rsidRPr="00526F9F" w:rsidRDefault="00BF5422" w:rsidP="00B202AC">
      <w:pPr>
        <w:jc w:val="both"/>
        <w:rPr>
          <w:rFonts w:cs="Traditional Arabic"/>
          <w:sz w:val="36"/>
          <w:szCs w:val="36"/>
          <w:rtl/>
        </w:rPr>
      </w:pPr>
      <w:r>
        <w:rPr>
          <w:rFonts w:cs="Traditional Arabic" w:hint="cs"/>
          <w:b/>
          <w:bCs/>
          <w:sz w:val="36"/>
          <w:szCs w:val="36"/>
          <w:rtl/>
        </w:rPr>
        <w:t xml:space="preserve"> </w:t>
      </w:r>
      <w:r w:rsidR="00B202AC" w:rsidRPr="00526F9F">
        <w:rPr>
          <w:rFonts w:cs="Traditional Arabic" w:hint="cs"/>
          <w:b/>
          <w:bCs/>
          <w:sz w:val="36"/>
          <w:szCs w:val="36"/>
          <w:rtl/>
        </w:rPr>
        <w:t>المطلب الأول</w:t>
      </w:r>
      <w:r w:rsidR="00B202AC" w:rsidRPr="00526F9F">
        <w:rPr>
          <w:rFonts w:cs="Traditional Arabic" w:hint="cs"/>
          <w:sz w:val="36"/>
          <w:szCs w:val="36"/>
          <w:rtl/>
        </w:rPr>
        <w:t xml:space="preserve"> : حكم إقامة الجمعة والعيد في أكثر من موضع لغير حاجة من دون إذن الإمام</w:t>
      </w:r>
      <w:r>
        <w:rPr>
          <w:rFonts w:cs="Traditional Arabic" w:hint="cs"/>
          <w:sz w:val="36"/>
          <w:szCs w:val="36"/>
          <w:rtl/>
        </w:rPr>
        <w:t xml:space="preserve">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w:t>
      </w:r>
    </w:p>
    <w:p w:rsidR="00B202AC" w:rsidRPr="00791F38" w:rsidRDefault="00B202AC" w:rsidP="00B202AC">
      <w:pPr>
        <w:jc w:val="both"/>
        <w:rPr>
          <w:rFonts w:cs="Traditional Arabic"/>
          <w:sz w:val="36"/>
          <w:szCs w:val="36"/>
          <w:rtl/>
        </w:rPr>
      </w:pPr>
      <w:r w:rsidRPr="00526F9F">
        <w:rPr>
          <w:rFonts w:cs="Traditional Arabic" w:hint="cs"/>
          <w:b/>
          <w:bCs/>
          <w:sz w:val="36"/>
          <w:szCs w:val="36"/>
          <w:rtl/>
        </w:rPr>
        <w:t>المبحث الثالث :</w:t>
      </w:r>
      <w:r w:rsidRPr="00791F38">
        <w:rPr>
          <w:rFonts w:cs="Traditional Arabic" w:hint="cs"/>
          <w:sz w:val="36"/>
          <w:szCs w:val="36"/>
          <w:rtl/>
        </w:rPr>
        <w:t xml:space="preserve">حكم </w:t>
      </w:r>
      <w:r w:rsidR="00A62914">
        <w:rPr>
          <w:rFonts w:cs="Traditional Arabic" w:hint="cs"/>
          <w:sz w:val="36"/>
          <w:szCs w:val="36"/>
          <w:rtl/>
        </w:rPr>
        <w:t>الإفتيات</w:t>
      </w:r>
      <w:r w:rsidRPr="00791F38">
        <w:rPr>
          <w:rFonts w:cs="Traditional Arabic" w:hint="cs"/>
          <w:sz w:val="36"/>
          <w:szCs w:val="36"/>
          <w:rtl/>
        </w:rPr>
        <w:t xml:space="preserve"> على الإمام في خطبة العيد للضعفة في المسجد بعد صلاة العيد في الصحراء وقد استخلفه للصلاة فقط</w:t>
      </w:r>
      <w:r w:rsidR="00BF5422">
        <w:rPr>
          <w:rFonts w:cs="Traditional Arabic" w:hint="cs"/>
          <w:sz w:val="36"/>
          <w:szCs w:val="36"/>
          <w:rtl/>
        </w:rPr>
        <w:t xml:space="preserve"> </w:t>
      </w:r>
      <w:r w:rsidRPr="00791F38">
        <w:rPr>
          <w:rFonts w:cs="Traditional Arabic" w:hint="cs"/>
          <w:sz w:val="36"/>
          <w:szCs w:val="36"/>
          <w:rtl/>
        </w:rPr>
        <w:t xml:space="preserve">وفيه مطلبان : </w:t>
      </w:r>
    </w:p>
    <w:p w:rsidR="00B202AC" w:rsidRPr="00791F38" w:rsidRDefault="00BF5422" w:rsidP="00B202AC">
      <w:pPr>
        <w:jc w:val="both"/>
        <w:rPr>
          <w:rFonts w:cs="Traditional Arabic"/>
          <w:sz w:val="36"/>
          <w:szCs w:val="36"/>
          <w:rtl/>
        </w:rPr>
      </w:pPr>
      <w:r>
        <w:rPr>
          <w:rFonts w:cs="Traditional Arabic" w:hint="cs"/>
          <w:b/>
          <w:bCs/>
          <w:sz w:val="36"/>
          <w:szCs w:val="36"/>
          <w:rtl/>
        </w:rPr>
        <w:t xml:space="preserve"> </w:t>
      </w:r>
      <w:r w:rsidR="00B202AC" w:rsidRPr="00526F9F">
        <w:rPr>
          <w:rFonts w:cs="Traditional Arabic" w:hint="cs"/>
          <w:b/>
          <w:bCs/>
          <w:sz w:val="36"/>
          <w:szCs w:val="36"/>
          <w:rtl/>
        </w:rPr>
        <w:t>المطلب الأول :</w:t>
      </w:r>
      <w:r w:rsidR="00B202AC" w:rsidRPr="00791F38">
        <w:rPr>
          <w:rFonts w:cs="Traditional Arabic" w:hint="cs"/>
          <w:sz w:val="36"/>
          <w:szCs w:val="36"/>
          <w:rtl/>
        </w:rPr>
        <w:t xml:space="preserve"> حكم </w:t>
      </w:r>
      <w:r w:rsidR="00A62914">
        <w:rPr>
          <w:rFonts w:cs="Traditional Arabic" w:hint="cs"/>
          <w:sz w:val="36"/>
          <w:szCs w:val="36"/>
          <w:rtl/>
        </w:rPr>
        <w:t>الإفتيات</w:t>
      </w:r>
      <w:r w:rsidR="00B202AC" w:rsidRPr="00791F38">
        <w:rPr>
          <w:rFonts w:cs="Traditional Arabic" w:hint="cs"/>
          <w:sz w:val="36"/>
          <w:szCs w:val="36"/>
          <w:rtl/>
        </w:rPr>
        <w:t xml:space="preserve"> على الإمام في خطبة العيد للضعفة في المسجد بعد صلاة العيد في الصحراء وقد استخلفه للصلاة فقط</w:t>
      </w:r>
      <w:r>
        <w:rPr>
          <w:rFonts w:cs="Traditional Arabic" w:hint="cs"/>
          <w:sz w:val="36"/>
          <w:szCs w:val="36"/>
          <w:rtl/>
        </w:rPr>
        <w:t xml:space="preserve"> </w:t>
      </w:r>
      <w:r w:rsidR="00B202AC">
        <w:rPr>
          <w:rFonts w:cs="Traditional Arabic" w:hint="cs"/>
          <w:sz w:val="36"/>
          <w:szCs w:val="36"/>
          <w:rtl/>
        </w:rPr>
        <w:t>.</w:t>
      </w:r>
    </w:p>
    <w:p w:rsidR="00B202AC" w:rsidRPr="00791F38" w:rsidRDefault="00BF5422" w:rsidP="00B202AC">
      <w:pPr>
        <w:jc w:val="both"/>
        <w:rPr>
          <w:rFonts w:cs="Traditional Arabic"/>
          <w:sz w:val="36"/>
          <w:szCs w:val="36"/>
          <w:rtl/>
        </w:rPr>
      </w:pPr>
      <w:r>
        <w:rPr>
          <w:rFonts w:cs="Traditional Arabic" w:hint="cs"/>
          <w:b/>
          <w:bCs/>
          <w:sz w:val="36"/>
          <w:szCs w:val="36"/>
          <w:rtl/>
        </w:rPr>
        <w:t xml:space="preserve"> </w:t>
      </w:r>
      <w:r w:rsidR="00B202AC" w:rsidRPr="00526F9F">
        <w:rPr>
          <w:rFonts w:cs="Traditional Arabic" w:hint="cs"/>
          <w:b/>
          <w:bCs/>
          <w:sz w:val="36"/>
          <w:szCs w:val="36"/>
          <w:rtl/>
        </w:rPr>
        <w:t>المطلب الثاني :</w:t>
      </w:r>
      <w:r w:rsidR="00B202AC" w:rsidRPr="00791F38">
        <w:rPr>
          <w:rFonts w:cs="Traditional Arabic" w:hint="cs"/>
          <w:sz w:val="36"/>
          <w:szCs w:val="36"/>
          <w:rtl/>
        </w:rPr>
        <w:t xml:space="preserve"> الأثر المترتب على ذلك .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الرابع :</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الإمام في ضرب الدراهم والدنانير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حكم ضرب غير الإمام للدراهم والدنانير</w:t>
      </w:r>
      <w:r>
        <w:rPr>
          <w:rFonts w:cs="Traditional Arabic" w:hint="cs"/>
          <w:sz w:val="36"/>
          <w:szCs w:val="36"/>
          <w:rtl/>
        </w:rPr>
        <w:t xml:space="preserve"> </w:t>
      </w:r>
      <w:r w:rsidR="00B202AC">
        <w:rPr>
          <w:rFonts w:cs="Traditional Arabic" w:hint="cs"/>
          <w:sz w:val="36"/>
          <w:szCs w:val="36"/>
          <w:rtl/>
        </w:rPr>
        <w:t xml:space="preserve">.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 </w:t>
      </w:r>
    </w:p>
    <w:p w:rsidR="00B202AC" w:rsidRDefault="00B202AC" w:rsidP="00B202AC">
      <w:pPr>
        <w:jc w:val="both"/>
        <w:rPr>
          <w:rFonts w:cs="Traditional Arabic"/>
          <w:sz w:val="36"/>
          <w:szCs w:val="36"/>
          <w:rtl/>
        </w:rPr>
      </w:pPr>
      <w:r w:rsidRPr="00480437">
        <w:rPr>
          <w:rFonts w:cs="Traditional Arabic" w:hint="cs"/>
          <w:b/>
          <w:bCs/>
          <w:sz w:val="36"/>
          <w:szCs w:val="36"/>
          <w:rtl/>
        </w:rPr>
        <w:t xml:space="preserve">المبحث الخامس : </w:t>
      </w:r>
      <w:r w:rsidRPr="0003763C">
        <w:rPr>
          <w:rFonts w:cs="Traditional Arabic" w:hint="cs"/>
          <w:sz w:val="36"/>
          <w:szCs w:val="36"/>
          <w:rtl/>
        </w:rPr>
        <w:t xml:space="preserve">حكم قنوت النوازل من دون إذن الإمام وفيه مطلبان : </w:t>
      </w:r>
    </w:p>
    <w:p w:rsidR="00B202AC" w:rsidRPr="008B7DB7" w:rsidRDefault="00BF5422" w:rsidP="00B202AC">
      <w:pPr>
        <w:jc w:val="both"/>
        <w:rPr>
          <w:rFonts w:cs="Traditional Arabic"/>
          <w:sz w:val="36"/>
          <w:szCs w:val="36"/>
          <w:rtl/>
        </w:rPr>
      </w:pPr>
      <w:r>
        <w:rPr>
          <w:rFonts w:cs="Traditional Arabic" w:hint="cs"/>
          <w:sz w:val="36"/>
          <w:szCs w:val="36"/>
          <w:rtl/>
        </w:rPr>
        <w:t xml:space="preserve"> </w:t>
      </w:r>
      <w:r w:rsidR="00B202AC" w:rsidRPr="0003763C">
        <w:rPr>
          <w:rFonts w:cs="Traditional Arabic" w:hint="cs"/>
          <w:b/>
          <w:bCs/>
          <w:sz w:val="36"/>
          <w:szCs w:val="36"/>
          <w:rtl/>
        </w:rPr>
        <w:t>المطلب الأول :</w:t>
      </w:r>
      <w:r w:rsidR="00B202AC">
        <w:rPr>
          <w:rFonts w:cs="Traditional Arabic" w:hint="cs"/>
          <w:sz w:val="36"/>
          <w:szCs w:val="36"/>
          <w:rtl/>
        </w:rPr>
        <w:t xml:space="preserve"> حكم</w:t>
      </w:r>
      <w:r w:rsidR="00B202AC" w:rsidRPr="0003763C">
        <w:rPr>
          <w:rFonts w:cs="Traditional Arabic" w:hint="cs"/>
          <w:sz w:val="36"/>
          <w:szCs w:val="36"/>
          <w:rtl/>
        </w:rPr>
        <w:t xml:space="preserve"> قنوت النوازل في الصلاة من دون إذن الإمام</w:t>
      </w:r>
      <w:r w:rsidR="00B202AC" w:rsidRPr="00480437">
        <w:rPr>
          <w:rFonts w:cs="Traditional Arabic" w:hint="cs"/>
          <w:b/>
          <w:bCs/>
          <w:sz w:val="36"/>
          <w:szCs w:val="36"/>
          <w:rtl/>
        </w:rPr>
        <w:t xml:space="preserve">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 </w:t>
      </w:r>
    </w:p>
    <w:p w:rsidR="00B202AC" w:rsidRPr="003707DC" w:rsidRDefault="00B202AC" w:rsidP="00B202AC">
      <w:pPr>
        <w:jc w:val="both"/>
        <w:rPr>
          <w:rFonts w:cs="Traditional Arabic"/>
          <w:sz w:val="36"/>
          <w:szCs w:val="36"/>
          <w:rtl/>
        </w:rPr>
      </w:pPr>
      <w:r w:rsidRPr="003707DC">
        <w:rPr>
          <w:rFonts w:cs="Traditional Arabic" w:hint="cs"/>
          <w:b/>
          <w:bCs/>
          <w:sz w:val="36"/>
          <w:szCs w:val="36"/>
          <w:rtl/>
        </w:rPr>
        <w:t>المبحث السادس :</w:t>
      </w:r>
      <w:r w:rsidRPr="003707DC">
        <w:rPr>
          <w:rFonts w:cs="Traditional Arabic" w:hint="cs"/>
          <w:sz w:val="36"/>
          <w:szCs w:val="36"/>
          <w:rtl/>
        </w:rPr>
        <w:t xml:space="preserve"> حكم إعطاء الأمان للأسير الكافر من غير الإمام بعد الاستيلاء عليه وفيه مطلبان : </w:t>
      </w:r>
    </w:p>
    <w:p w:rsidR="00B202AC" w:rsidRPr="003707DC" w:rsidRDefault="00BF5422" w:rsidP="00011A3C">
      <w:pPr>
        <w:pStyle w:val="20"/>
        <w:rPr>
          <w:rtl/>
        </w:rPr>
      </w:pPr>
      <w:r>
        <w:rPr>
          <w:rFonts w:hint="cs"/>
          <w:bCs/>
          <w:rtl/>
        </w:rPr>
        <w:lastRenderedPageBreak/>
        <w:t xml:space="preserve"> </w:t>
      </w:r>
      <w:r w:rsidR="00B202AC" w:rsidRPr="003707DC">
        <w:rPr>
          <w:rFonts w:hint="cs"/>
          <w:bCs/>
          <w:rtl/>
        </w:rPr>
        <w:t>المطلب الأول :</w:t>
      </w:r>
      <w:r w:rsidR="00B202AC" w:rsidRPr="003707DC">
        <w:rPr>
          <w:rFonts w:hint="cs"/>
          <w:rtl/>
        </w:rPr>
        <w:t xml:space="preserve"> حكم إعطاء الأمان للأسير الكافر من غير الإمام بعد الاستيلاء عليه . </w:t>
      </w:r>
    </w:p>
    <w:p w:rsidR="00B202AC" w:rsidRPr="003707DC" w:rsidRDefault="00BF5422" w:rsidP="00B202AC">
      <w:pPr>
        <w:jc w:val="both"/>
        <w:rPr>
          <w:rFonts w:cs="Traditional Arabic"/>
          <w:sz w:val="36"/>
          <w:szCs w:val="36"/>
          <w:rtl/>
        </w:rPr>
      </w:pPr>
      <w:r>
        <w:rPr>
          <w:rFonts w:cs="Traditional Arabic" w:hint="cs"/>
          <w:b/>
          <w:bCs/>
          <w:sz w:val="36"/>
          <w:szCs w:val="36"/>
          <w:rtl/>
        </w:rPr>
        <w:t xml:space="preserve"> </w:t>
      </w:r>
      <w:r w:rsidR="00B202AC" w:rsidRPr="003707DC">
        <w:rPr>
          <w:rFonts w:cs="Traditional Arabic" w:hint="cs"/>
          <w:b/>
          <w:bCs/>
          <w:sz w:val="36"/>
          <w:szCs w:val="36"/>
          <w:rtl/>
        </w:rPr>
        <w:t>المطلب الثاني :</w:t>
      </w:r>
      <w:r w:rsidR="00B202AC" w:rsidRPr="003707DC">
        <w:rPr>
          <w:rFonts w:cs="Traditional Arabic" w:hint="cs"/>
          <w:sz w:val="36"/>
          <w:szCs w:val="36"/>
          <w:rtl/>
        </w:rPr>
        <w:t xml:space="preserve"> الأثر المترتب على ذلك .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السابع :</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الإمام بقتل الرجال الأسارى قبل أن يرى بهم رأيه</w:t>
      </w:r>
    </w:p>
    <w:p w:rsidR="00B202AC" w:rsidRDefault="00B202AC" w:rsidP="00B202AC">
      <w:pPr>
        <w:jc w:val="both"/>
        <w:rPr>
          <w:rFonts w:cs="Traditional Arabic"/>
          <w:sz w:val="36"/>
          <w:szCs w:val="36"/>
          <w:rtl/>
        </w:rPr>
      </w:pPr>
      <w:r>
        <w:rPr>
          <w:rFonts w:cs="Traditional Arabic" w:hint="cs"/>
          <w:sz w:val="36"/>
          <w:szCs w:val="36"/>
          <w:rtl/>
        </w:rPr>
        <w:t xml:space="preserve">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حكم قتل الأسير قبل أن يرى الإمام به رأيه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 </w:t>
      </w:r>
    </w:p>
    <w:p w:rsidR="00B202AC" w:rsidRPr="00F21BA5" w:rsidRDefault="00B202AC" w:rsidP="00B202AC">
      <w:pPr>
        <w:jc w:val="both"/>
        <w:rPr>
          <w:rFonts w:cs="Traditional Arabic"/>
          <w:sz w:val="36"/>
          <w:szCs w:val="36"/>
          <w:rtl/>
        </w:rPr>
      </w:pPr>
      <w:r w:rsidRPr="00C86EC4">
        <w:rPr>
          <w:rFonts w:cs="Traditional Arabic" w:hint="cs"/>
          <w:b/>
          <w:bCs/>
          <w:sz w:val="36"/>
          <w:szCs w:val="36"/>
          <w:rtl/>
        </w:rPr>
        <w:t>المبحث الثامن</w:t>
      </w:r>
      <w:r w:rsidRPr="00F21BA5">
        <w:rPr>
          <w:rFonts w:cs="Traditional Arabic" w:hint="cs"/>
          <w:sz w:val="36"/>
          <w:szCs w:val="36"/>
          <w:rtl/>
        </w:rPr>
        <w:t xml:space="preserve"> : حكم </w:t>
      </w:r>
      <w:r w:rsidR="00A62914">
        <w:rPr>
          <w:rFonts w:cs="Traditional Arabic" w:hint="cs"/>
          <w:sz w:val="36"/>
          <w:szCs w:val="36"/>
          <w:rtl/>
        </w:rPr>
        <w:t>الإفتيات</w:t>
      </w:r>
      <w:r w:rsidRPr="00F21BA5">
        <w:rPr>
          <w:rFonts w:cs="Traditional Arabic" w:hint="cs"/>
          <w:sz w:val="36"/>
          <w:szCs w:val="36"/>
          <w:rtl/>
        </w:rPr>
        <w:t xml:space="preserve"> على الإمام بعقد هدنة مع جملة الكفار وفيه مطلبان : </w:t>
      </w:r>
    </w:p>
    <w:p w:rsidR="00B202AC" w:rsidRPr="00F21BA5" w:rsidRDefault="00BF5422" w:rsidP="00B202AC">
      <w:pPr>
        <w:jc w:val="both"/>
        <w:rPr>
          <w:rFonts w:cs="Traditional Arabic"/>
          <w:sz w:val="36"/>
          <w:szCs w:val="36"/>
          <w:rtl/>
        </w:rPr>
      </w:pPr>
      <w:r>
        <w:rPr>
          <w:rFonts w:cs="Traditional Arabic" w:hint="cs"/>
          <w:b/>
          <w:bCs/>
          <w:sz w:val="36"/>
          <w:szCs w:val="36"/>
          <w:rtl/>
        </w:rPr>
        <w:t xml:space="preserve"> </w:t>
      </w:r>
      <w:r w:rsidR="00B202AC" w:rsidRPr="00C86EC4">
        <w:rPr>
          <w:rFonts w:cs="Traditional Arabic" w:hint="cs"/>
          <w:b/>
          <w:bCs/>
          <w:sz w:val="36"/>
          <w:szCs w:val="36"/>
          <w:rtl/>
        </w:rPr>
        <w:t>المطلب الأول</w:t>
      </w:r>
      <w:r w:rsidR="00B202AC" w:rsidRPr="00F21BA5">
        <w:rPr>
          <w:rFonts w:cs="Traditional Arabic" w:hint="cs"/>
          <w:sz w:val="36"/>
          <w:szCs w:val="36"/>
          <w:rtl/>
        </w:rPr>
        <w:t xml:space="preserve"> : حكم عقد الهدنة من غير الإمام مع جملة الكفار . </w:t>
      </w:r>
    </w:p>
    <w:p w:rsidR="00B202AC" w:rsidRPr="00F21BA5" w:rsidRDefault="00BF5422" w:rsidP="00B202AC">
      <w:pPr>
        <w:jc w:val="both"/>
        <w:rPr>
          <w:rFonts w:cs="Traditional Arabic"/>
          <w:sz w:val="36"/>
          <w:szCs w:val="36"/>
          <w:rtl/>
        </w:rPr>
      </w:pPr>
      <w:r>
        <w:rPr>
          <w:rFonts w:cs="Traditional Arabic" w:hint="cs"/>
          <w:b/>
          <w:bCs/>
          <w:sz w:val="36"/>
          <w:szCs w:val="36"/>
          <w:rtl/>
        </w:rPr>
        <w:t xml:space="preserve"> </w:t>
      </w:r>
      <w:r w:rsidR="00B202AC" w:rsidRPr="00C86EC4">
        <w:rPr>
          <w:rFonts w:cs="Traditional Arabic" w:hint="cs"/>
          <w:b/>
          <w:bCs/>
          <w:sz w:val="36"/>
          <w:szCs w:val="36"/>
          <w:rtl/>
        </w:rPr>
        <w:t>المطلب الثاني</w:t>
      </w:r>
      <w:r>
        <w:rPr>
          <w:rFonts w:cs="Traditional Arabic" w:hint="cs"/>
          <w:sz w:val="36"/>
          <w:szCs w:val="36"/>
          <w:rtl/>
        </w:rPr>
        <w:t xml:space="preserve"> </w:t>
      </w:r>
      <w:r w:rsidR="00B202AC" w:rsidRPr="00F21BA5">
        <w:rPr>
          <w:rFonts w:cs="Traditional Arabic" w:hint="cs"/>
          <w:sz w:val="36"/>
          <w:szCs w:val="36"/>
          <w:rtl/>
        </w:rPr>
        <w:t xml:space="preserve">: الأثر المترتب على ذلك . </w:t>
      </w:r>
    </w:p>
    <w:p w:rsidR="00B202AC" w:rsidRPr="00F21BA5" w:rsidRDefault="00B202AC" w:rsidP="00B202AC">
      <w:pPr>
        <w:jc w:val="both"/>
        <w:rPr>
          <w:rFonts w:cs="Traditional Arabic"/>
          <w:sz w:val="36"/>
          <w:szCs w:val="36"/>
          <w:rtl/>
        </w:rPr>
      </w:pPr>
      <w:r w:rsidRPr="00C86EC4">
        <w:rPr>
          <w:rFonts w:cs="Traditional Arabic" w:hint="cs"/>
          <w:b/>
          <w:bCs/>
          <w:sz w:val="36"/>
          <w:szCs w:val="36"/>
          <w:rtl/>
        </w:rPr>
        <w:t>المبحث التاسع</w:t>
      </w:r>
      <w:r w:rsidRPr="00F21BA5">
        <w:rPr>
          <w:rFonts w:cs="Traditional Arabic" w:hint="cs"/>
          <w:sz w:val="36"/>
          <w:szCs w:val="36"/>
          <w:rtl/>
        </w:rPr>
        <w:t xml:space="preserve"> : حكم </w:t>
      </w:r>
      <w:r w:rsidR="00A62914">
        <w:rPr>
          <w:rFonts w:cs="Traditional Arabic" w:hint="cs"/>
          <w:sz w:val="36"/>
          <w:szCs w:val="36"/>
          <w:rtl/>
        </w:rPr>
        <w:t>الإفتيات</w:t>
      </w:r>
      <w:r w:rsidRPr="00F21BA5">
        <w:rPr>
          <w:rFonts w:cs="Traditional Arabic" w:hint="cs"/>
          <w:sz w:val="36"/>
          <w:szCs w:val="36"/>
          <w:rtl/>
        </w:rPr>
        <w:t xml:space="preserve"> على الإمام بعقد الذمة مع بعض الكفار وفيه مطلبان : </w:t>
      </w:r>
    </w:p>
    <w:p w:rsidR="00B202AC" w:rsidRPr="00F21BA5" w:rsidRDefault="00B202AC" w:rsidP="00B202AC">
      <w:pPr>
        <w:jc w:val="both"/>
        <w:rPr>
          <w:rFonts w:cs="Traditional Arabic"/>
          <w:sz w:val="36"/>
          <w:szCs w:val="36"/>
          <w:rtl/>
        </w:rPr>
      </w:pPr>
      <w:r w:rsidRPr="00C86EC4">
        <w:rPr>
          <w:rFonts w:cs="Traditional Arabic" w:hint="cs"/>
          <w:b/>
          <w:bCs/>
          <w:sz w:val="36"/>
          <w:szCs w:val="36"/>
          <w:rtl/>
        </w:rPr>
        <w:t>المطلب الأول</w:t>
      </w:r>
      <w:r w:rsidRPr="00F21BA5">
        <w:rPr>
          <w:rFonts w:cs="Traditional Arabic" w:hint="cs"/>
          <w:sz w:val="36"/>
          <w:szCs w:val="36"/>
          <w:rtl/>
        </w:rPr>
        <w:t xml:space="preserve"> : حكم عقد الذمة من غير الإمام مع</w:t>
      </w:r>
      <w:r>
        <w:rPr>
          <w:rFonts w:cs="Traditional Arabic" w:hint="cs"/>
          <w:sz w:val="36"/>
          <w:szCs w:val="36"/>
          <w:rtl/>
        </w:rPr>
        <w:t xml:space="preserve"> بعض</w:t>
      </w:r>
      <w:r w:rsidRPr="00F21BA5">
        <w:rPr>
          <w:rFonts w:cs="Traditional Arabic" w:hint="cs"/>
          <w:sz w:val="36"/>
          <w:szCs w:val="36"/>
          <w:rtl/>
        </w:rPr>
        <w:t xml:space="preserve"> الكفار . </w:t>
      </w:r>
    </w:p>
    <w:p w:rsidR="00B202AC" w:rsidRPr="00F21BA5" w:rsidRDefault="00BF5422" w:rsidP="00B202AC">
      <w:pPr>
        <w:jc w:val="both"/>
        <w:rPr>
          <w:rFonts w:cs="Traditional Arabic"/>
          <w:sz w:val="36"/>
          <w:szCs w:val="36"/>
          <w:rtl/>
        </w:rPr>
      </w:pPr>
      <w:r>
        <w:rPr>
          <w:rFonts w:cs="Traditional Arabic" w:hint="cs"/>
          <w:b/>
          <w:bCs/>
          <w:sz w:val="36"/>
          <w:szCs w:val="36"/>
          <w:rtl/>
        </w:rPr>
        <w:t xml:space="preserve"> </w:t>
      </w:r>
      <w:r w:rsidR="00B202AC" w:rsidRPr="00C86EC4">
        <w:rPr>
          <w:rFonts w:cs="Traditional Arabic" w:hint="cs"/>
          <w:b/>
          <w:bCs/>
          <w:sz w:val="36"/>
          <w:szCs w:val="36"/>
          <w:rtl/>
        </w:rPr>
        <w:t>المطلب الثاني</w:t>
      </w:r>
      <w:r w:rsidR="00B202AC" w:rsidRPr="00F21BA5">
        <w:rPr>
          <w:rFonts w:cs="Traditional Arabic" w:hint="cs"/>
          <w:sz w:val="36"/>
          <w:szCs w:val="36"/>
          <w:rtl/>
        </w:rPr>
        <w:t xml:space="preserve"> : الأثر المترتب على ذلك . </w:t>
      </w:r>
    </w:p>
    <w:p w:rsidR="00B202AC" w:rsidRPr="003707DC" w:rsidRDefault="00B202AC" w:rsidP="00B202AC">
      <w:pPr>
        <w:jc w:val="both"/>
        <w:rPr>
          <w:rFonts w:cs="Traditional Arabic"/>
          <w:sz w:val="36"/>
          <w:szCs w:val="36"/>
          <w:rtl/>
        </w:rPr>
      </w:pPr>
      <w:r w:rsidRPr="00A73460">
        <w:rPr>
          <w:rFonts w:cs="Traditional Arabic" w:hint="cs"/>
          <w:b/>
          <w:bCs/>
          <w:sz w:val="36"/>
          <w:szCs w:val="36"/>
          <w:rtl/>
        </w:rPr>
        <w:t>ا</w:t>
      </w:r>
      <w:r w:rsidRPr="00D46422">
        <w:rPr>
          <w:rFonts w:cs="Traditional Arabic" w:hint="cs"/>
          <w:b/>
          <w:bCs/>
          <w:sz w:val="36"/>
          <w:szCs w:val="36"/>
          <w:rtl/>
        </w:rPr>
        <w:t xml:space="preserve">لمبحث العاشر : </w:t>
      </w:r>
      <w:r w:rsidRPr="003707DC">
        <w:rPr>
          <w:rFonts w:cs="Traditional Arabic" w:hint="cs"/>
          <w:sz w:val="36"/>
          <w:szCs w:val="36"/>
          <w:rtl/>
        </w:rPr>
        <w:t xml:space="preserve">حكم </w:t>
      </w:r>
      <w:r w:rsidR="00A62914">
        <w:rPr>
          <w:rFonts w:cs="Traditional Arabic" w:hint="cs"/>
          <w:sz w:val="36"/>
          <w:szCs w:val="36"/>
          <w:rtl/>
        </w:rPr>
        <w:t>الإفتيات</w:t>
      </w:r>
      <w:r w:rsidRPr="003707DC">
        <w:rPr>
          <w:rFonts w:cs="Traditional Arabic" w:hint="cs"/>
          <w:sz w:val="36"/>
          <w:szCs w:val="36"/>
          <w:rtl/>
        </w:rPr>
        <w:t xml:space="preserve"> على الإمام بإعادة ما انهدم من الكنيسة وفيه ثلاثة مطالب : </w:t>
      </w:r>
    </w:p>
    <w:p w:rsidR="00B202AC" w:rsidRPr="00D46422" w:rsidRDefault="00BF5422" w:rsidP="00B202AC">
      <w:pPr>
        <w:jc w:val="both"/>
        <w:rPr>
          <w:rFonts w:cs="Traditional Arabic"/>
          <w:b/>
          <w:bCs/>
          <w:sz w:val="36"/>
          <w:szCs w:val="36"/>
          <w:rtl/>
        </w:rPr>
      </w:pPr>
      <w:r>
        <w:rPr>
          <w:rFonts w:cs="Traditional Arabic" w:hint="cs"/>
          <w:b/>
          <w:bCs/>
          <w:sz w:val="36"/>
          <w:szCs w:val="36"/>
          <w:rtl/>
        </w:rPr>
        <w:t xml:space="preserve"> </w:t>
      </w:r>
      <w:r w:rsidR="00B202AC" w:rsidRPr="00D46422">
        <w:rPr>
          <w:rFonts w:cs="Traditional Arabic" w:hint="cs"/>
          <w:b/>
          <w:bCs/>
          <w:sz w:val="36"/>
          <w:szCs w:val="36"/>
          <w:rtl/>
        </w:rPr>
        <w:t xml:space="preserve">المطلب الأول : </w:t>
      </w:r>
      <w:r w:rsidR="00B202AC" w:rsidRPr="003707DC">
        <w:rPr>
          <w:rFonts w:cs="Traditional Arabic" w:hint="cs"/>
          <w:sz w:val="36"/>
          <w:szCs w:val="36"/>
          <w:rtl/>
        </w:rPr>
        <w:t xml:space="preserve">حكم </w:t>
      </w:r>
      <w:r w:rsidR="00A62914">
        <w:rPr>
          <w:rFonts w:cs="Traditional Arabic" w:hint="cs"/>
          <w:sz w:val="36"/>
          <w:szCs w:val="36"/>
          <w:rtl/>
        </w:rPr>
        <w:t>الإفتيات</w:t>
      </w:r>
      <w:r w:rsidR="00B202AC" w:rsidRPr="003707DC">
        <w:rPr>
          <w:rFonts w:cs="Traditional Arabic" w:hint="cs"/>
          <w:sz w:val="36"/>
          <w:szCs w:val="36"/>
          <w:rtl/>
        </w:rPr>
        <w:t xml:space="preserve"> على الإمام في إعادة الكنيسة التي هدمها</w:t>
      </w:r>
      <w:r w:rsidR="00B202AC" w:rsidRPr="00D46422">
        <w:rPr>
          <w:rFonts w:cs="Traditional Arabic" w:hint="cs"/>
          <w:b/>
          <w:bCs/>
          <w:sz w:val="36"/>
          <w:szCs w:val="36"/>
          <w:rtl/>
        </w:rPr>
        <w:t xml:space="preserve"> . </w:t>
      </w:r>
    </w:p>
    <w:p w:rsidR="00B202AC" w:rsidRPr="003707DC" w:rsidRDefault="00BF5422" w:rsidP="00B202AC">
      <w:pPr>
        <w:jc w:val="both"/>
        <w:rPr>
          <w:rFonts w:cs="Traditional Arabic"/>
          <w:sz w:val="36"/>
          <w:szCs w:val="36"/>
          <w:rtl/>
        </w:rPr>
      </w:pPr>
      <w:r>
        <w:rPr>
          <w:rFonts w:cs="Traditional Arabic" w:hint="cs"/>
          <w:b/>
          <w:bCs/>
          <w:sz w:val="36"/>
          <w:szCs w:val="36"/>
          <w:rtl/>
        </w:rPr>
        <w:t xml:space="preserve"> </w:t>
      </w:r>
      <w:r w:rsidR="00B202AC" w:rsidRPr="00D46422">
        <w:rPr>
          <w:rFonts w:cs="Traditional Arabic" w:hint="cs"/>
          <w:b/>
          <w:bCs/>
          <w:sz w:val="36"/>
          <w:szCs w:val="36"/>
          <w:rtl/>
        </w:rPr>
        <w:t xml:space="preserve">المطلب الثاني : </w:t>
      </w:r>
      <w:r w:rsidR="00B202AC" w:rsidRPr="003707DC">
        <w:rPr>
          <w:rFonts w:cs="Traditional Arabic" w:hint="cs"/>
          <w:sz w:val="36"/>
          <w:szCs w:val="36"/>
          <w:rtl/>
        </w:rPr>
        <w:t>حكم إعادة الكفار للكنيسة التي هدموها بأنفسهم وأقروا عليها أثناء بقائها .</w:t>
      </w:r>
    </w:p>
    <w:p w:rsidR="008E214E" w:rsidRPr="001C3E88" w:rsidRDefault="00BF5422" w:rsidP="00A00E08">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الثالث</w:t>
      </w:r>
      <w:r w:rsidR="00B202AC">
        <w:rPr>
          <w:rFonts w:cs="Traditional Arabic" w:hint="cs"/>
          <w:sz w:val="36"/>
          <w:szCs w:val="36"/>
          <w:rtl/>
        </w:rPr>
        <w:t xml:space="preserve"> : الأثر المترتب على ذلك . </w:t>
      </w:r>
    </w:p>
    <w:p w:rsidR="00B202AC" w:rsidRDefault="00B202AC" w:rsidP="00B202AC">
      <w:pPr>
        <w:jc w:val="both"/>
        <w:rPr>
          <w:rFonts w:ascii="Tahoma" w:hAnsi="Tahoma" w:cs="Tahoma"/>
          <w:sz w:val="36"/>
          <w:szCs w:val="36"/>
          <w:rtl/>
        </w:rPr>
      </w:pPr>
      <w:r>
        <w:rPr>
          <w:rFonts w:ascii="Tahoma" w:hAnsi="Tahoma" w:cs="Tahoma"/>
          <w:sz w:val="36"/>
          <w:szCs w:val="36"/>
          <w:rtl/>
        </w:rPr>
        <w:t>الفصل الثا</w:t>
      </w:r>
      <w:r>
        <w:rPr>
          <w:rFonts w:ascii="Tahoma" w:hAnsi="Tahoma" w:cs="Tahoma" w:hint="cs"/>
          <w:sz w:val="36"/>
          <w:szCs w:val="36"/>
          <w:rtl/>
        </w:rPr>
        <w:t>ني</w:t>
      </w:r>
      <w:r>
        <w:rPr>
          <w:rFonts w:ascii="Tahoma" w:hAnsi="Tahoma" w:cs="Tahoma"/>
          <w:sz w:val="36"/>
          <w:szCs w:val="36"/>
          <w:rtl/>
        </w:rPr>
        <w:t xml:space="preserve"> : </w:t>
      </w:r>
      <w:r w:rsidR="00A62914">
        <w:rPr>
          <w:rFonts w:ascii="Tahoma" w:hAnsi="Tahoma" w:cs="Tahoma"/>
          <w:sz w:val="36"/>
          <w:szCs w:val="36"/>
          <w:rtl/>
        </w:rPr>
        <w:t>الإفتيات</w:t>
      </w:r>
      <w:r>
        <w:rPr>
          <w:rFonts w:ascii="Tahoma" w:hAnsi="Tahoma" w:cs="Tahoma"/>
          <w:sz w:val="36"/>
          <w:szCs w:val="36"/>
          <w:rtl/>
        </w:rPr>
        <w:t xml:space="preserve"> على الإمام في </w:t>
      </w:r>
      <w:r>
        <w:rPr>
          <w:rFonts w:ascii="Tahoma" w:hAnsi="Tahoma" w:cs="Tahoma" w:hint="cs"/>
          <w:sz w:val="36"/>
          <w:szCs w:val="36"/>
          <w:rtl/>
        </w:rPr>
        <w:t>الجنايات و</w:t>
      </w:r>
      <w:r w:rsidRPr="00D46422">
        <w:rPr>
          <w:rFonts w:ascii="Tahoma" w:hAnsi="Tahoma" w:cs="Tahoma"/>
          <w:sz w:val="36"/>
          <w:szCs w:val="36"/>
          <w:rtl/>
        </w:rPr>
        <w:t xml:space="preserve"> الحدود وفيه </w:t>
      </w:r>
      <w:r>
        <w:rPr>
          <w:rFonts w:ascii="Tahoma" w:hAnsi="Tahoma" w:cs="Tahoma" w:hint="cs"/>
          <w:sz w:val="36"/>
          <w:szCs w:val="36"/>
          <w:rtl/>
        </w:rPr>
        <w:t>تسعة</w:t>
      </w:r>
      <w:r w:rsidRPr="00D46422">
        <w:rPr>
          <w:rFonts w:ascii="Tahoma" w:hAnsi="Tahoma" w:cs="Tahoma"/>
          <w:sz w:val="36"/>
          <w:szCs w:val="36"/>
          <w:rtl/>
        </w:rPr>
        <w:t xml:space="preserve"> مباحث :</w:t>
      </w:r>
      <w:r>
        <w:rPr>
          <w:rFonts w:ascii="Tahoma" w:hAnsi="Tahoma" w:cs="Tahoma" w:hint="cs"/>
          <w:sz w:val="36"/>
          <w:szCs w:val="36"/>
          <w:rtl/>
        </w:rPr>
        <w:t xml:space="preserve">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الأول</w:t>
      </w:r>
      <w:r>
        <w:rPr>
          <w:rFonts w:cs="Traditional Arabic" w:hint="cs"/>
          <w:sz w:val="36"/>
          <w:szCs w:val="36"/>
          <w:rtl/>
        </w:rPr>
        <w:t xml:space="preserve"> : حكم </w:t>
      </w:r>
      <w:r w:rsidR="00A62914">
        <w:rPr>
          <w:rFonts w:cs="Traditional Arabic" w:hint="cs"/>
          <w:sz w:val="36"/>
          <w:szCs w:val="36"/>
          <w:rtl/>
        </w:rPr>
        <w:t>الإفتيات</w:t>
      </w:r>
      <w:r>
        <w:rPr>
          <w:rFonts w:cs="Traditional Arabic" w:hint="cs"/>
          <w:sz w:val="36"/>
          <w:szCs w:val="36"/>
          <w:rtl/>
        </w:rPr>
        <w:t xml:space="preserve"> على الإمام في استيفاء القصاص من نفس أو طرف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القصاص من نفس أو طرف من غير الإمام أو نائبه . </w:t>
      </w:r>
    </w:p>
    <w:p w:rsidR="00B202AC" w:rsidRPr="00D46422" w:rsidRDefault="00BF5422" w:rsidP="00B202AC">
      <w:pPr>
        <w:jc w:val="both"/>
        <w:rPr>
          <w:rFonts w:ascii="Tahoma" w:hAnsi="Tahoma" w:cs="Tahoma"/>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w:t>
      </w:r>
      <w:r>
        <w:rPr>
          <w:rFonts w:cs="Traditional Arabic" w:hint="cs"/>
          <w:sz w:val="36"/>
          <w:szCs w:val="36"/>
          <w:rtl/>
        </w:rPr>
        <w:t xml:space="preserve"> </w:t>
      </w:r>
      <w:r w:rsidR="00B202AC">
        <w:rPr>
          <w:rFonts w:cs="Traditional Arabic" w:hint="cs"/>
          <w:sz w:val="36"/>
          <w:szCs w:val="36"/>
          <w:rtl/>
        </w:rPr>
        <w:t>: الأثر المترتب على ذلك</w:t>
      </w:r>
    </w:p>
    <w:p w:rsidR="00B202AC" w:rsidRPr="00EF3014" w:rsidRDefault="00B202AC" w:rsidP="00B202AC">
      <w:pPr>
        <w:jc w:val="both"/>
        <w:rPr>
          <w:rFonts w:cs="Traditional Arabic"/>
          <w:sz w:val="36"/>
          <w:szCs w:val="36"/>
          <w:rtl/>
        </w:rPr>
      </w:pPr>
      <w:r w:rsidRPr="00EF3014">
        <w:rPr>
          <w:rFonts w:cs="Traditional Arabic" w:hint="cs"/>
          <w:b/>
          <w:bCs/>
          <w:sz w:val="36"/>
          <w:szCs w:val="36"/>
          <w:rtl/>
        </w:rPr>
        <w:t>المبحث ال</w:t>
      </w:r>
      <w:r>
        <w:rPr>
          <w:rFonts w:cs="Traditional Arabic" w:hint="cs"/>
          <w:b/>
          <w:bCs/>
          <w:sz w:val="36"/>
          <w:szCs w:val="36"/>
          <w:rtl/>
        </w:rPr>
        <w:t>ثاني</w:t>
      </w:r>
      <w:r w:rsidRPr="00EF3014">
        <w:rPr>
          <w:rFonts w:cs="Traditional Arabic" w:hint="cs"/>
          <w:sz w:val="36"/>
          <w:szCs w:val="36"/>
          <w:rtl/>
        </w:rPr>
        <w:t xml:space="preserve"> : حكم </w:t>
      </w:r>
      <w:r w:rsidR="00A62914">
        <w:rPr>
          <w:rFonts w:cs="Traditional Arabic" w:hint="cs"/>
          <w:sz w:val="36"/>
          <w:szCs w:val="36"/>
          <w:rtl/>
        </w:rPr>
        <w:t>الإفتيات</w:t>
      </w:r>
      <w:r w:rsidRPr="00EF3014">
        <w:rPr>
          <w:rFonts w:cs="Traditional Arabic" w:hint="cs"/>
          <w:sz w:val="36"/>
          <w:szCs w:val="36"/>
          <w:rtl/>
        </w:rPr>
        <w:t xml:space="preserve"> على الإمام في إقامة حد الزنا</w:t>
      </w:r>
      <w:r w:rsidR="00BF5422">
        <w:rPr>
          <w:rFonts w:cs="Traditional Arabic" w:hint="cs"/>
          <w:sz w:val="36"/>
          <w:szCs w:val="36"/>
          <w:rtl/>
        </w:rPr>
        <w:t xml:space="preserve"> </w:t>
      </w:r>
      <w:r w:rsidRPr="00EF3014">
        <w:rPr>
          <w:rFonts w:cs="Traditional Arabic" w:hint="cs"/>
          <w:sz w:val="36"/>
          <w:szCs w:val="36"/>
          <w:rtl/>
        </w:rPr>
        <w:t>وفيه ثلاثة مطالب :</w:t>
      </w:r>
    </w:p>
    <w:p w:rsidR="00B202AC" w:rsidRPr="00EF3014" w:rsidRDefault="00BF5422" w:rsidP="00B202AC">
      <w:pPr>
        <w:jc w:val="both"/>
        <w:rPr>
          <w:rFonts w:cs="Traditional Arabic"/>
          <w:sz w:val="36"/>
          <w:szCs w:val="36"/>
          <w:rtl/>
        </w:rPr>
      </w:pPr>
      <w:r>
        <w:rPr>
          <w:rFonts w:cs="Traditional Arabic" w:hint="cs"/>
          <w:b/>
          <w:bCs/>
          <w:sz w:val="36"/>
          <w:szCs w:val="36"/>
          <w:rtl/>
        </w:rPr>
        <w:lastRenderedPageBreak/>
        <w:t xml:space="preserve"> </w:t>
      </w:r>
      <w:r w:rsidR="00B202AC" w:rsidRPr="00EF3014">
        <w:rPr>
          <w:rFonts w:cs="Traditional Arabic" w:hint="cs"/>
          <w:b/>
          <w:bCs/>
          <w:sz w:val="36"/>
          <w:szCs w:val="36"/>
          <w:rtl/>
        </w:rPr>
        <w:t>المطلب الأول</w:t>
      </w:r>
      <w:r w:rsidR="00B202AC" w:rsidRPr="00EF3014">
        <w:rPr>
          <w:rFonts w:cs="Traditional Arabic" w:hint="cs"/>
          <w:sz w:val="36"/>
          <w:szCs w:val="36"/>
          <w:rtl/>
        </w:rPr>
        <w:t xml:space="preserve"> : حكم </w:t>
      </w:r>
      <w:r w:rsidR="00A62914">
        <w:rPr>
          <w:rFonts w:cs="Traditional Arabic" w:hint="cs"/>
          <w:sz w:val="36"/>
          <w:szCs w:val="36"/>
          <w:rtl/>
        </w:rPr>
        <w:t>الإفتيات</w:t>
      </w:r>
      <w:r w:rsidR="00B202AC" w:rsidRPr="00EF3014">
        <w:rPr>
          <w:rFonts w:cs="Traditional Arabic" w:hint="cs"/>
          <w:sz w:val="36"/>
          <w:szCs w:val="36"/>
          <w:rtl/>
        </w:rPr>
        <w:t xml:space="preserve"> على الإمام أو نائبه في إقامة حد الرجم .</w:t>
      </w:r>
      <w:r>
        <w:rPr>
          <w:rFonts w:cs="Traditional Arabic" w:hint="cs"/>
          <w:sz w:val="36"/>
          <w:szCs w:val="36"/>
          <w:rtl/>
        </w:rPr>
        <w:t xml:space="preserve"> </w:t>
      </w:r>
    </w:p>
    <w:p w:rsidR="00B202AC" w:rsidRPr="00EF3014" w:rsidRDefault="00BF5422" w:rsidP="00B202AC">
      <w:pPr>
        <w:jc w:val="both"/>
        <w:rPr>
          <w:rFonts w:cs="Traditional Arabic"/>
          <w:sz w:val="36"/>
          <w:szCs w:val="36"/>
          <w:rtl/>
        </w:rPr>
      </w:pPr>
      <w:r>
        <w:rPr>
          <w:rFonts w:cs="Traditional Arabic" w:hint="cs"/>
          <w:b/>
          <w:bCs/>
          <w:sz w:val="36"/>
          <w:szCs w:val="36"/>
          <w:rtl/>
        </w:rPr>
        <w:t xml:space="preserve"> </w:t>
      </w:r>
      <w:r w:rsidR="00B202AC" w:rsidRPr="00EF3014">
        <w:rPr>
          <w:rFonts w:cs="Traditional Arabic" w:hint="cs"/>
          <w:b/>
          <w:bCs/>
          <w:sz w:val="36"/>
          <w:szCs w:val="36"/>
          <w:rtl/>
        </w:rPr>
        <w:t>المطلب الثاني</w:t>
      </w:r>
      <w:r w:rsidR="00B202AC" w:rsidRPr="00EF3014">
        <w:rPr>
          <w:rFonts w:cs="Traditional Arabic" w:hint="cs"/>
          <w:sz w:val="36"/>
          <w:szCs w:val="36"/>
          <w:rtl/>
        </w:rPr>
        <w:t xml:space="preserve"> : حكم </w:t>
      </w:r>
      <w:r w:rsidR="00A62914">
        <w:rPr>
          <w:rFonts w:cs="Traditional Arabic" w:hint="cs"/>
          <w:sz w:val="36"/>
          <w:szCs w:val="36"/>
          <w:rtl/>
        </w:rPr>
        <w:t>الإفتيات</w:t>
      </w:r>
      <w:r w:rsidR="00B202AC" w:rsidRPr="00EF3014">
        <w:rPr>
          <w:rFonts w:cs="Traditional Arabic" w:hint="cs"/>
          <w:sz w:val="36"/>
          <w:szCs w:val="36"/>
          <w:rtl/>
        </w:rPr>
        <w:t xml:space="preserve"> على الإمام أو نائبه في إقامة جلد زنا البكر</w:t>
      </w:r>
      <w:r>
        <w:rPr>
          <w:rFonts w:cs="Traditional Arabic" w:hint="cs"/>
          <w:sz w:val="36"/>
          <w:szCs w:val="36"/>
          <w:rtl/>
        </w:rPr>
        <w:t xml:space="preserve"> </w:t>
      </w:r>
      <w:r w:rsidR="00B202AC">
        <w:rPr>
          <w:rFonts w:cs="Traditional Arabic" w:hint="cs"/>
          <w:sz w:val="36"/>
          <w:szCs w:val="36"/>
          <w:rtl/>
        </w:rPr>
        <w:t>.</w:t>
      </w:r>
    </w:p>
    <w:p w:rsidR="00B202AC" w:rsidRPr="00EF3014" w:rsidRDefault="00BF5422" w:rsidP="00B202AC">
      <w:pPr>
        <w:jc w:val="both"/>
        <w:rPr>
          <w:rFonts w:cs="Traditional Arabic"/>
          <w:sz w:val="36"/>
          <w:szCs w:val="36"/>
          <w:rtl/>
        </w:rPr>
      </w:pPr>
      <w:r>
        <w:rPr>
          <w:rFonts w:cs="Traditional Arabic" w:hint="cs"/>
          <w:b/>
          <w:bCs/>
          <w:sz w:val="36"/>
          <w:szCs w:val="36"/>
          <w:rtl/>
        </w:rPr>
        <w:t xml:space="preserve"> </w:t>
      </w:r>
      <w:r w:rsidR="00B202AC" w:rsidRPr="00EF3014">
        <w:rPr>
          <w:rFonts w:cs="Traditional Arabic" w:hint="cs"/>
          <w:b/>
          <w:bCs/>
          <w:sz w:val="36"/>
          <w:szCs w:val="36"/>
          <w:rtl/>
        </w:rPr>
        <w:t xml:space="preserve">المطلب الثالث </w:t>
      </w:r>
      <w:r w:rsidR="00B202AC" w:rsidRPr="00EF3014">
        <w:rPr>
          <w:rFonts w:cs="Traditional Arabic" w:hint="cs"/>
          <w:sz w:val="36"/>
          <w:szCs w:val="36"/>
          <w:rtl/>
        </w:rPr>
        <w:t>: الأثر المترتب على كلتا المسألتين .</w:t>
      </w:r>
      <w:r w:rsidR="00B202AC" w:rsidRPr="00F21BA5">
        <w:rPr>
          <w:rFonts w:cs="Traditional Arabic" w:hint="cs"/>
          <w:b/>
          <w:bCs/>
          <w:sz w:val="36"/>
          <w:szCs w:val="36"/>
          <w:rtl/>
        </w:rPr>
        <w:t xml:space="preserve">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الثا</w:t>
      </w:r>
      <w:r>
        <w:rPr>
          <w:rFonts w:cs="Traditional Arabic" w:hint="cs"/>
          <w:b/>
          <w:bCs/>
          <w:sz w:val="36"/>
          <w:szCs w:val="36"/>
          <w:rtl/>
        </w:rPr>
        <w:t>لث</w:t>
      </w:r>
      <w:r w:rsidRPr="00A73460">
        <w:rPr>
          <w:rFonts w:cs="Traditional Arabic" w:hint="cs"/>
          <w:b/>
          <w:bCs/>
          <w:sz w:val="36"/>
          <w:szCs w:val="36"/>
          <w:rtl/>
        </w:rPr>
        <w:t xml:space="preserve"> :</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الإمام في إقامة حد القذف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حكم </w:t>
      </w:r>
      <w:r w:rsidR="00A62914">
        <w:rPr>
          <w:rFonts w:cs="Traditional Arabic" w:hint="cs"/>
          <w:sz w:val="36"/>
          <w:szCs w:val="36"/>
          <w:rtl/>
        </w:rPr>
        <w:t>الإفتيات</w:t>
      </w:r>
      <w:r w:rsidR="00B202AC">
        <w:rPr>
          <w:rFonts w:cs="Traditional Arabic" w:hint="cs"/>
          <w:sz w:val="36"/>
          <w:szCs w:val="36"/>
          <w:rtl/>
        </w:rPr>
        <w:t xml:space="preserve"> على الإمام أو نائبه في إقامة حد القذف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w:t>
      </w:r>
      <w:r>
        <w:rPr>
          <w:rFonts w:cs="Traditional Arabic" w:hint="cs"/>
          <w:b/>
          <w:bCs/>
          <w:sz w:val="36"/>
          <w:szCs w:val="36"/>
          <w:rtl/>
        </w:rPr>
        <w:t>رابع</w:t>
      </w:r>
      <w:r w:rsidRPr="00A73460">
        <w:rPr>
          <w:rFonts w:cs="Traditional Arabic" w:hint="cs"/>
          <w:b/>
          <w:bCs/>
          <w:sz w:val="36"/>
          <w:szCs w:val="36"/>
          <w:rtl/>
        </w:rPr>
        <w:t>:</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الإمام في إقامة حد المسكر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حكم </w:t>
      </w:r>
      <w:r w:rsidR="00A62914">
        <w:rPr>
          <w:rFonts w:cs="Traditional Arabic" w:hint="cs"/>
          <w:sz w:val="36"/>
          <w:szCs w:val="36"/>
          <w:rtl/>
        </w:rPr>
        <w:t>الإفتيات</w:t>
      </w:r>
      <w:r w:rsidR="00B202AC">
        <w:rPr>
          <w:rFonts w:cs="Traditional Arabic" w:hint="cs"/>
          <w:sz w:val="36"/>
          <w:szCs w:val="36"/>
          <w:rtl/>
        </w:rPr>
        <w:t xml:space="preserve"> على الإمام أو نائبه في إقامة حد المسكر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w:t>
      </w:r>
      <w:r>
        <w:rPr>
          <w:rFonts w:cs="Traditional Arabic" w:hint="cs"/>
          <w:b/>
          <w:bCs/>
          <w:sz w:val="36"/>
          <w:szCs w:val="36"/>
          <w:rtl/>
        </w:rPr>
        <w:t>خامس</w:t>
      </w:r>
      <w:r>
        <w:rPr>
          <w:rFonts w:cs="Traditional Arabic" w:hint="cs"/>
          <w:sz w:val="36"/>
          <w:szCs w:val="36"/>
          <w:rtl/>
        </w:rPr>
        <w:t xml:space="preserve"> : حكم </w:t>
      </w:r>
      <w:r w:rsidR="00A62914">
        <w:rPr>
          <w:rFonts w:cs="Traditional Arabic" w:hint="cs"/>
          <w:sz w:val="36"/>
          <w:szCs w:val="36"/>
          <w:rtl/>
        </w:rPr>
        <w:t>الإفتيات</w:t>
      </w:r>
      <w:r>
        <w:rPr>
          <w:rFonts w:cs="Traditional Arabic" w:hint="cs"/>
          <w:sz w:val="36"/>
          <w:szCs w:val="36"/>
          <w:rtl/>
        </w:rPr>
        <w:t xml:space="preserve"> على الإمام في إقامة حد السرقة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w:t>
      </w:r>
      <w:r w:rsidR="00B202AC">
        <w:rPr>
          <w:rFonts w:cs="Traditional Arabic" w:hint="cs"/>
          <w:sz w:val="36"/>
          <w:szCs w:val="36"/>
          <w:rtl/>
        </w:rPr>
        <w:t xml:space="preserve"> : حكم </w:t>
      </w:r>
      <w:r w:rsidR="00A62914">
        <w:rPr>
          <w:rFonts w:cs="Traditional Arabic" w:hint="cs"/>
          <w:sz w:val="36"/>
          <w:szCs w:val="36"/>
          <w:rtl/>
        </w:rPr>
        <w:t>الإفتيات</w:t>
      </w:r>
      <w:r w:rsidR="00B202AC">
        <w:rPr>
          <w:rFonts w:cs="Traditional Arabic" w:hint="cs"/>
          <w:sz w:val="36"/>
          <w:szCs w:val="36"/>
          <w:rtl/>
        </w:rPr>
        <w:t xml:space="preserve"> على الإمام أو نائبه في إقامة حد السرقة</w:t>
      </w:r>
      <w:r>
        <w:rPr>
          <w:rFonts w:cs="Traditional Arabic" w:hint="cs"/>
          <w:sz w:val="36"/>
          <w:szCs w:val="36"/>
          <w:rtl/>
        </w:rPr>
        <w:t xml:space="preserve"> </w:t>
      </w:r>
      <w:r w:rsidR="00B202AC">
        <w:rPr>
          <w:rFonts w:cs="Traditional Arabic" w:hint="cs"/>
          <w:sz w:val="36"/>
          <w:szCs w:val="36"/>
          <w:rtl/>
        </w:rPr>
        <w:t xml:space="preserve">.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 </w:t>
      </w:r>
    </w:p>
    <w:p w:rsidR="00B202AC" w:rsidRPr="00BC2560" w:rsidRDefault="00B202AC" w:rsidP="00B202AC">
      <w:pPr>
        <w:jc w:val="both"/>
        <w:rPr>
          <w:rFonts w:cs="Traditional Arabic"/>
          <w:b/>
          <w:bCs/>
          <w:sz w:val="36"/>
          <w:szCs w:val="36"/>
          <w:rtl/>
        </w:rPr>
      </w:pPr>
      <w:r w:rsidRPr="00BC2560">
        <w:rPr>
          <w:rFonts w:cs="Traditional Arabic" w:hint="cs"/>
          <w:b/>
          <w:bCs/>
          <w:sz w:val="36"/>
          <w:szCs w:val="36"/>
          <w:rtl/>
        </w:rPr>
        <w:t xml:space="preserve">المبحث السادس : </w:t>
      </w:r>
      <w:r w:rsidRPr="00B7528B">
        <w:rPr>
          <w:rFonts w:cs="Traditional Arabic" w:hint="cs"/>
          <w:sz w:val="36"/>
          <w:szCs w:val="36"/>
          <w:rtl/>
        </w:rPr>
        <w:t>حكم من أخذ من بيت المال من دون إذن الإمام وفيه مطلبان</w:t>
      </w:r>
      <w:r w:rsidRPr="00BC2560">
        <w:rPr>
          <w:rFonts w:cs="Traditional Arabic" w:hint="cs"/>
          <w:b/>
          <w:bCs/>
          <w:sz w:val="36"/>
          <w:szCs w:val="36"/>
          <w:rtl/>
        </w:rPr>
        <w:t xml:space="preserve"> :</w:t>
      </w:r>
    </w:p>
    <w:p w:rsidR="00B202AC" w:rsidRPr="00B7528B" w:rsidRDefault="00BF5422" w:rsidP="00B202AC">
      <w:pPr>
        <w:jc w:val="both"/>
        <w:rPr>
          <w:rFonts w:cs="Traditional Arabic"/>
          <w:sz w:val="36"/>
          <w:szCs w:val="36"/>
          <w:rtl/>
        </w:rPr>
      </w:pPr>
      <w:r>
        <w:rPr>
          <w:rFonts w:cs="Traditional Arabic" w:hint="cs"/>
          <w:b/>
          <w:bCs/>
          <w:sz w:val="36"/>
          <w:szCs w:val="36"/>
          <w:rtl/>
        </w:rPr>
        <w:t xml:space="preserve"> </w:t>
      </w:r>
      <w:r w:rsidR="00B202AC" w:rsidRPr="00BC2560">
        <w:rPr>
          <w:rFonts w:cs="Traditional Arabic" w:hint="cs"/>
          <w:b/>
          <w:bCs/>
          <w:sz w:val="36"/>
          <w:szCs w:val="36"/>
          <w:rtl/>
        </w:rPr>
        <w:t xml:space="preserve">المطلب الأول : </w:t>
      </w:r>
      <w:r w:rsidR="00B202AC" w:rsidRPr="00B7528B">
        <w:rPr>
          <w:rFonts w:cs="Traditional Arabic" w:hint="cs"/>
          <w:sz w:val="36"/>
          <w:szCs w:val="36"/>
          <w:rtl/>
        </w:rPr>
        <w:t>حكم الأخذ من بيت مال المسلمين من دون إذن الإمام .</w:t>
      </w:r>
    </w:p>
    <w:p w:rsidR="00B202AC" w:rsidRPr="00BC2560" w:rsidRDefault="00BF5422" w:rsidP="00B202AC">
      <w:pPr>
        <w:jc w:val="both"/>
        <w:rPr>
          <w:rFonts w:cs="Traditional Arabic"/>
          <w:b/>
          <w:bCs/>
          <w:sz w:val="36"/>
          <w:szCs w:val="36"/>
          <w:rtl/>
        </w:rPr>
      </w:pPr>
      <w:r>
        <w:rPr>
          <w:rFonts w:cs="Traditional Arabic" w:hint="cs"/>
          <w:b/>
          <w:bCs/>
          <w:sz w:val="36"/>
          <w:szCs w:val="36"/>
          <w:rtl/>
        </w:rPr>
        <w:t xml:space="preserve"> </w:t>
      </w:r>
      <w:r w:rsidR="00B202AC" w:rsidRPr="00BC2560">
        <w:rPr>
          <w:rFonts w:cs="Traditional Arabic" w:hint="cs"/>
          <w:b/>
          <w:bCs/>
          <w:sz w:val="36"/>
          <w:szCs w:val="36"/>
          <w:rtl/>
        </w:rPr>
        <w:t xml:space="preserve">المطلب الثاني : </w:t>
      </w:r>
      <w:r w:rsidR="00B202AC" w:rsidRPr="00B7528B">
        <w:rPr>
          <w:rFonts w:cs="Traditional Arabic" w:hint="cs"/>
          <w:sz w:val="36"/>
          <w:szCs w:val="36"/>
          <w:rtl/>
        </w:rPr>
        <w:t>الأثر المترتب على ذلك</w:t>
      </w:r>
      <w:r w:rsidR="00B202AC" w:rsidRPr="00BC2560">
        <w:rPr>
          <w:rFonts w:cs="Traditional Arabic" w:hint="cs"/>
          <w:b/>
          <w:bCs/>
          <w:sz w:val="36"/>
          <w:szCs w:val="36"/>
          <w:rtl/>
        </w:rPr>
        <w:t xml:space="preserve">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w:t>
      </w:r>
      <w:r>
        <w:rPr>
          <w:rFonts w:cs="Traditional Arabic" w:hint="cs"/>
          <w:b/>
          <w:bCs/>
          <w:sz w:val="36"/>
          <w:szCs w:val="36"/>
          <w:rtl/>
        </w:rPr>
        <w:t>سابع</w:t>
      </w:r>
      <w:r>
        <w:rPr>
          <w:rFonts w:cs="Traditional Arabic" w:hint="cs"/>
          <w:sz w:val="36"/>
          <w:szCs w:val="36"/>
          <w:rtl/>
        </w:rPr>
        <w:t xml:space="preserve"> : حكم </w:t>
      </w:r>
      <w:r w:rsidR="00A62914">
        <w:rPr>
          <w:rFonts w:cs="Traditional Arabic" w:hint="cs"/>
          <w:sz w:val="36"/>
          <w:szCs w:val="36"/>
          <w:rtl/>
        </w:rPr>
        <w:t>الإفتيات</w:t>
      </w:r>
      <w:r>
        <w:rPr>
          <w:rFonts w:cs="Traditional Arabic" w:hint="cs"/>
          <w:sz w:val="36"/>
          <w:szCs w:val="36"/>
          <w:rtl/>
        </w:rPr>
        <w:t xml:space="preserve"> على الإمام في إقامة حد قطاع الطريق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حكم </w:t>
      </w:r>
      <w:r w:rsidR="00A62914">
        <w:rPr>
          <w:rFonts w:cs="Traditional Arabic" w:hint="cs"/>
          <w:sz w:val="36"/>
          <w:szCs w:val="36"/>
          <w:rtl/>
        </w:rPr>
        <w:t>الإفتيات</w:t>
      </w:r>
      <w:r w:rsidR="00B202AC">
        <w:rPr>
          <w:rFonts w:cs="Traditional Arabic" w:hint="cs"/>
          <w:sz w:val="36"/>
          <w:szCs w:val="36"/>
          <w:rtl/>
        </w:rPr>
        <w:t xml:space="preserve"> على الإمام أو نائبه في إقامة حد قطاع الطريق</w:t>
      </w:r>
      <w:r>
        <w:rPr>
          <w:rFonts w:cs="Traditional Arabic" w:hint="cs"/>
          <w:sz w:val="36"/>
          <w:szCs w:val="36"/>
          <w:rtl/>
        </w:rPr>
        <w:t xml:space="preserve"> </w:t>
      </w:r>
      <w:r w:rsidR="00B202AC">
        <w:rPr>
          <w:rFonts w:cs="Traditional Arabic" w:hint="cs"/>
          <w:sz w:val="36"/>
          <w:szCs w:val="36"/>
          <w:rtl/>
        </w:rPr>
        <w:t xml:space="preserve">.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 </w:t>
      </w:r>
    </w:p>
    <w:p w:rsidR="00B202AC" w:rsidRDefault="00B202AC" w:rsidP="00B202AC">
      <w:pPr>
        <w:jc w:val="both"/>
        <w:rPr>
          <w:rFonts w:cs="Traditional Arabic"/>
          <w:sz w:val="36"/>
          <w:szCs w:val="36"/>
          <w:rtl/>
        </w:rPr>
      </w:pPr>
      <w:r>
        <w:rPr>
          <w:rFonts w:cs="Traditional Arabic" w:hint="cs"/>
          <w:b/>
          <w:bCs/>
          <w:sz w:val="36"/>
          <w:szCs w:val="36"/>
          <w:rtl/>
        </w:rPr>
        <w:t xml:space="preserve">المبحث الثامن </w:t>
      </w:r>
      <w:r w:rsidRPr="00A73460">
        <w:rPr>
          <w:rFonts w:cs="Traditional Arabic" w:hint="cs"/>
          <w:b/>
          <w:bCs/>
          <w:sz w:val="36"/>
          <w:szCs w:val="36"/>
          <w:rtl/>
        </w:rPr>
        <w:t>:</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الإمام في إقامة حد الردة وفيه مطلبان : </w:t>
      </w:r>
    </w:p>
    <w:p w:rsidR="00B202AC" w:rsidRDefault="00BF5422" w:rsidP="00B202AC">
      <w:pPr>
        <w:jc w:val="both"/>
        <w:rPr>
          <w:rFonts w:cs="Traditional Arabic"/>
          <w:b/>
          <w:bCs/>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حكم </w:t>
      </w:r>
      <w:r w:rsidR="00A62914">
        <w:rPr>
          <w:rFonts w:cs="Traditional Arabic" w:hint="cs"/>
          <w:sz w:val="36"/>
          <w:szCs w:val="36"/>
          <w:rtl/>
        </w:rPr>
        <w:t>الإفتيات</w:t>
      </w:r>
      <w:r w:rsidR="00B202AC">
        <w:rPr>
          <w:rFonts w:cs="Traditional Arabic" w:hint="cs"/>
          <w:sz w:val="36"/>
          <w:szCs w:val="36"/>
          <w:rtl/>
        </w:rPr>
        <w:t xml:space="preserve"> على الإمام أو نائبه في إقامة حد الردة .</w:t>
      </w:r>
      <w:r w:rsidR="00B202AC" w:rsidRPr="007F4123">
        <w:rPr>
          <w:rFonts w:cs="Traditional Arabic" w:hint="cs"/>
          <w:b/>
          <w:bCs/>
          <w:sz w:val="36"/>
          <w:szCs w:val="36"/>
          <w:rtl/>
        </w:rPr>
        <w:t xml:space="preserve">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w:t>
      </w:r>
      <w:r>
        <w:rPr>
          <w:rFonts w:cs="Traditional Arabic" w:hint="cs"/>
          <w:sz w:val="36"/>
          <w:szCs w:val="36"/>
          <w:rtl/>
        </w:rPr>
        <w:t xml:space="preserve"> </w:t>
      </w:r>
    </w:p>
    <w:p w:rsidR="00B202AC" w:rsidRDefault="00B202AC" w:rsidP="00B202AC">
      <w:pPr>
        <w:jc w:val="both"/>
        <w:rPr>
          <w:rFonts w:cs="Traditional Arabic"/>
          <w:sz w:val="36"/>
          <w:szCs w:val="36"/>
          <w:rtl/>
        </w:rPr>
      </w:pPr>
      <w:r>
        <w:rPr>
          <w:rFonts w:cs="Traditional Arabic" w:hint="cs"/>
          <w:sz w:val="36"/>
          <w:szCs w:val="36"/>
          <w:rtl/>
        </w:rPr>
        <w:t xml:space="preserve"> </w:t>
      </w:r>
      <w:r w:rsidRPr="00A73460">
        <w:rPr>
          <w:rFonts w:cs="Traditional Arabic" w:hint="cs"/>
          <w:b/>
          <w:bCs/>
          <w:sz w:val="36"/>
          <w:szCs w:val="36"/>
          <w:rtl/>
        </w:rPr>
        <w:t xml:space="preserve">المبحث </w:t>
      </w:r>
      <w:r>
        <w:rPr>
          <w:rFonts w:cs="Traditional Arabic" w:hint="cs"/>
          <w:b/>
          <w:bCs/>
          <w:sz w:val="36"/>
          <w:szCs w:val="36"/>
          <w:rtl/>
        </w:rPr>
        <w:t xml:space="preserve">التاسع </w:t>
      </w:r>
      <w:r w:rsidRPr="00A73460">
        <w:rPr>
          <w:rFonts w:cs="Traditional Arabic" w:hint="cs"/>
          <w:b/>
          <w:bCs/>
          <w:sz w:val="36"/>
          <w:szCs w:val="36"/>
          <w:rtl/>
        </w:rPr>
        <w:t>:</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الإمام في إقامة حد التعزير وفيه مطلبان :</w:t>
      </w:r>
    </w:p>
    <w:p w:rsidR="00B202AC" w:rsidRDefault="00BF5422" w:rsidP="00B202AC">
      <w:pPr>
        <w:jc w:val="both"/>
        <w:rPr>
          <w:rFonts w:cs="Traditional Arabic"/>
          <w:sz w:val="36"/>
          <w:szCs w:val="36"/>
          <w:rtl/>
        </w:rPr>
      </w:pPr>
      <w:r>
        <w:rPr>
          <w:rFonts w:cs="Traditional Arabic" w:hint="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حكم </w:t>
      </w:r>
      <w:r w:rsidR="00A62914">
        <w:rPr>
          <w:rFonts w:cs="Traditional Arabic" w:hint="cs"/>
          <w:sz w:val="36"/>
          <w:szCs w:val="36"/>
          <w:rtl/>
        </w:rPr>
        <w:t>الإفتيات</w:t>
      </w:r>
      <w:r w:rsidR="00B202AC">
        <w:rPr>
          <w:rFonts w:cs="Traditional Arabic" w:hint="cs"/>
          <w:sz w:val="36"/>
          <w:szCs w:val="36"/>
          <w:rtl/>
        </w:rPr>
        <w:t xml:space="preserve"> على الإمام أو نائبه في إقامة حد التعزير . </w:t>
      </w:r>
    </w:p>
    <w:p w:rsidR="008E214E" w:rsidRDefault="00BF5422" w:rsidP="00A00E08">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w:t>
      </w:r>
      <w:r w:rsidR="00B202AC">
        <w:rPr>
          <w:rFonts w:cs="Traditional Arabic" w:hint="cs"/>
          <w:sz w:val="36"/>
          <w:szCs w:val="36"/>
          <w:rtl/>
        </w:rPr>
        <w:t xml:space="preserve"> : الأثر المترتب على ذلك . </w:t>
      </w:r>
    </w:p>
    <w:p w:rsidR="00B202AC" w:rsidRDefault="00B202AC" w:rsidP="00B202AC">
      <w:pPr>
        <w:jc w:val="both"/>
        <w:rPr>
          <w:rFonts w:ascii="Tahoma" w:hAnsi="Tahoma" w:cs="Tahoma"/>
          <w:sz w:val="36"/>
          <w:szCs w:val="36"/>
          <w:rtl/>
        </w:rPr>
      </w:pPr>
      <w:r>
        <w:rPr>
          <w:rFonts w:ascii="Tahoma" w:hAnsi="Tahoma" w:cs="Tahoma"/>
          <w:sz w:val="36"/>
          <w:szCs w:val="36"/>
          <w:rtl/>
        </w:rPr>
        <w:lastRenderedPageBreak/>
        <w:t>الفصل</w:t>
      </w:r>
      <w:r>
        <w:rPr>
          <w:rFonts w:ascii="Tahoma" w:hAnsi="Tahoma" w:cs="Tahoma" w:hint="cs"/>
          <w:sz w:val="36"/>
          <w:szCs w:val="36"/>
          <w:rtl/>
        </w:rPr>
        <w:t xml:space="preserve"> </w:t>
      </w:r>
      <w:r w:rsidRPr="00D46422">
        <w:rPr>
          <w:rFonts w:ascii="Tahoma" w:hAnsi="Tahoma" w:cs="Tahoma"/>
          <w:sz w:val="36"/>
          <w:szCs w:val="36"/>
          <w:rtl/>
        </w:rPr>
        <w:t>ال</w:t>
      </w:r>
      <w:r>
        <w:rPr>
          <w:rFonts w:ascii="Tahoma" w:hAnsi="Tahoma" w:cs="Tahoma" w:hint="cs"/>
          <w:sz w:val="36"/>
          <w:szCs w:val="36"/>
          <w:rtl/>
        </w:rPr>
        <w:t>ثالث</w:t>
      </w:r>
      <w:r w:rsidRPr="00D46422">
        <w:rPr>
          <w:rFonts w:ascii="Tahoma" w:hAnsi="Tahoma" w:cs="Tahoma"/>
          <w:sz w:val="36"/>
          <w:szCs w:val="36"/>
          <w:rtl/>
        </w:rPr>
        <w:t xml:space="preserve"> : </w:t>
      </w:r>
      <w:r w:rsidR="00A62914">
        <w:rPr>
          <w:rFonts w:ascii="Tahoma" w:hAnsi="Tahoma" w:cs="Tahoma"/>
          <w:sz w:val="36"/>
          <w:szCs w:val="36"/>
          <w:rtl/>
        </w:rPr>
        <w:t>الإفتيات</w:t>
      </w:r>
      <w:r w:rsidRPr="00D46422">
        <w:rPr>
          <w:rFonts w:ascii="Tahoma" w:hAnsi="Tahoma" w:cs="Tahoma"/>
          <w:sz w:val="36"/>
          <w:szCs w:val="36"/>
          <w:rtl/>
        </w:rPr>
        <w:t xml:space="preserve"> على القاضي </w:t>
      </w:r>
      <w:r>
        <w:rPr>
          <w:rFonts w:ascii="Tahoma" w:hAnsi="Tahoma" w:cs="Tahoma"/>
          <w:sz w:val="32"/>
          <w:szCs w:val="32"/>
          <w:rtl/>
        </w:rPr>
        <w:t>(</w:t>
      </w:r>
      <w:r>
        <w:rPr>
          <w:rFonts w:ascii="Tahoma" w:hAnsi="Tahoma" w:cs="Tahoma" w:hint="cs"/>
          <w:sz w:val="32"/>
          <w:szCs w:val="32"/>
          <w:rtl/>
        </w:rPr>
        <w:t xml:space="preserve"> </w:t>
      </w:r>
      <w:r w:rsidRPr="00D46422">
        <w:rPr>
          <w:rFonts w:ascii="Tahoma" w:hAnsi="Tahoma" w:cs="Tahoma"/>
          <w:sz w:val="32"/>
          <w:szCs w:val="32"/>
          <w:rtl/>
        </w:rPr>
        <w:t>نائب الإمام</w:t>
      </w:r>
      <w:r>
        <w:rPr>
          <w:rFonts w:ascii="Tahoma" w:hAnsi="Tahoma" w:cs="Tahoma" w:hint="cs"/>
          <w:sz w:val="32"/>
          <w:szCs w:val="32"/>
          <w:rtl/>
        </w:rPr>
        <w:t xml:space="preserve"> </w:t>
      </w:r>
      <w:r w:rsidRPr="00D46422">
        <w:rPr>
          <w:rFonts w:ascii="Tahoma" w:hAnsi="Tahoma" w:cs="Tahoma"/>
          <w:sz w:val="32"/>
          <w:szCs w:val="32"/>
          <w:rtl/>
        </w:rPr>
        <w:t xml:space="preserve">) </w:t>
      </w:r>
      <w:r w:rsidRPr="00D46422">
        <w:rPr>
          <w:rFonts w:ascii="Tahoma" w:hAnsi="Tahoma" w:cs="Tahoma"/>
          <w:sz w:val="36"/>
          <w:szCs w:val="36"/>
          <w:rtl/>
        </w:rPr>
        <w:t xml:space="preserve">في كتاب القضاء وفيه </w:t>
      </w:r>
      <w:r>
        <w:rPr>
          <w:rFonts w:ascii="Tahoma" w:hAnsi="Tahoma" w:cs="Tahoma" w:hint="cs"/>
          <w:sz w:val="36"/>
          <w:szCs w:val="36"/>
          <w:rtl/>
        </w:rPr>
        <w:t>أربعة</w:t>
      </w:r>
      <w:r w:rsidRPr="00D46422">
        <w:rPr>
          <w:rFonts w:ascii="Tahoma" w:hAnsi="Tahoma" w:cs="Tahoma"/>
          <w:sz w:val="36"/>
          <w:szCs w:val="36"/>
          <w:rtl/>
        </w:rPr>
        <w:t xml:space="preserve"> مباحث : </w:t>
      </w:r>
    </w:p>
    <w:p w:rsidR="008E214E" w:rsidRDefault="008E214E" w:rsidP="00B202AC">
      <w:pPr>
        <w:jc w:val="both"/>
        <w:rPr>
          <w:rFonts w:ascii="Tahoma" w:hAnsi="Tahoma" w:cs="Tahoma"/>
          <w:sz w:val="36"/>
          <w:szCs w:val="36"/>
          <w:rtl/>
        </w:rPr>
      </w:pPr>
    </w:p>
    <w:p w:rsidR="00B202AC" w:rsidRPr="009B476C" w:rsidRDefault="00B202AC" w:rsidP="00B202AC">
      <w:pPr>
        <w:jc w:val="both"/>
        <w:rPr>
          <w:rFonts w:ascii="Tahoma" w:hAnsi="Tahoma" w:cs="Traditional Arabic"/>
          <w:sz w:val="36"/>
          <w:szCs w:val="36"/>
          <w:rtl/>
        </w:rPr>
      </w:pPr>
      <w:r w:rsidRPr="003707DC">
        <w:rPr>
          <w:rFonts w:ascii="Tahoma" w:hAnsi="Tahoma" w:cs="Traditional Arabic" w:hint="cs"/>
          <w:b/>
          <w:bCs/>
          <w:sz w:val="36"/>
          <w:szCs w:val="36"/>
          <w:rtl/>
        </w:rPr>
        <w:t>المبحث الأول</w:t>
      </w:r>
      <w:r>
        <w:rPr>
          <w:rFonts w:ascii="Tahoma" w:hAnsi="Tahoma" w:cs="Traditional Arabic" w:hint="cs"/>
          <w:sz w:val="36"/>
          <w:szCs w:val="36"/>
          <w:rtl/>
        </w:rPr>
        <w:t xml:space="preserve"> : حكم افتيات القاضي بما اختص به قاضٍ آخر في ولاية أو نظر معين . </w:t>
      </w:r>
    </w:p>
    <w:p w:rsidR="00B202AC" w:rsidRDefault="00B202AC" w:rsidP="00B202AC">
      <w:pPr>
        <w:jc w:val="both"/>
        <w:rPr>
          <w:rFonts w:cs="Traditional Arabic"/>
          <w:sz w:val="36"/>
          <w:szCs w:val="36"/>
          <w:rtl/>
        </w:rPr>
      </w:pPr>
      <w:r w:rsidRPr="00A73460">
        <w:rPr>
          <w:rFonts w:cs="Traditional Arabic" w:hint="cs"/>
          <w:b/>
          <w:bCs/>
          <w:sz w:val="36"/>
          <w:szCs w:val="36"/>
          <w:rtl/>
        </w:rPr>
        <w:t>المبحث ال</w:t>
      </w:r>
      <w:r>
        <w:rPr>
          <w:rFonts w:cs="Traditional Arabic" w:hint="cs"/>
          <w:b/>
          <w:bCs/>
          <w:sz w:val="36"/>
          <w:szCs w:val="36"/>
          <w:rtl/>
        </w:rPr>
        <w:t>ثاني</w:t>
      </w:r>
      <w:r>
        <w:rPr>
          <w:rFonts w:cs="Traditional Arabic" w:hint="cs"/>
          <w:sz w:val="36"/>
          <w:szCs w:val="36"/>
          <w:rtl/>
        </w:rPr>
        <w:t xml:space="preserve"> : حكم </w:t>
      </w:r>
      <w:r w:rsidR="00A62914">
        <w:rPr>
          <w:rFonts w:cs="Traditional Arabic" w:hint="cs"/>
          <w:sz w:val="36"/>
          <w:szCs w:val="36"/>
          <w:rtl/>
        </w:rPr>
        <w:t>الإفتيات</w:t>
      </w:r>
      <w:r>
        <w:rPr>
          <w:rFonts w:cs="Traditional Arabic" w:hint="cs"/>
          <w:sz w:val="36"/>
          <w:szCs w:val="36"/>
          <w:rtl/>
        </w:rPr>
        <w:t xml:space="preserve"> على</w:t>
      </w:r>
      <w:r w:rsidR="00BF5422">
        <w:rPr>
          <w:rFonts w:cs="Traditional Arabic" w:hint="cs"/>
          <w:sz w:val="36"/>
          <w:szCs w:val="36"/>
          <w:rtl/>
        </w:rPr>
        <w:t xml:space="preserve"> </w:t>
      </w:r>
      <w:r>
        <w:rPr>
          <w:rFonts w:cs="Traditional Arabic" w:hint="cs"/>
          <w:sz w:val="36"/>
          <w:szCs w:val="36"/>
          <w:rtl/>
        </w:rPr>
        <w:t xml:space="preserve">القاضي بقول الخصم قد حكمت علي بغير حق ونحوه وفيه مطلبان :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حكم من افتات على القاضي بقول الخصم قد حكمت علي بغير حق أو ارتشيت أو غيره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w:t>
      </w:r>
      <w:r w:rsidR="00B202AC">
        <w:rPr>
          <w:rFonts w:cs="Traditional Arabic" w:hint="cs"/>
          <w:b/>
          <w:bCs/>
          <w:sz w:val="36"/>
          <w:szCs w:val="36"/>
          <w:rtl/>
        </w:rPr>
        <w:t>ني</w:t>
      </w:r>
      <w:r w:rsidR="00B202AC" w:rsidRPr="00A73460">
        <w:rPr>
          <w:rFonts w:cs="Traditional Arabic" w:hint="cs"/>
          <w:b/>
          <w:bCs/>
          <w:sz w:val="36"/>
          <w:szCs w:val="36"/>
          <w:rtl/>
        </w:rPr>
        <w:t xml:space="preserve"> :</w:t>
      </w:r>
      <w:r w:rsidR="00B202AC">
        <w:rPr>
          <w:rFonts w:cs="Traditional Arabic" w:hint="cs"/>
          <w:sz w:val="36"/>
          <w:szCs w:val="36"/>
          <w:rtl/>
        </w:rPr>
        <w:t xml:space="preserve"> الأثر المترتب على ذلك .</w:t>
      </w:r>
    </w:p>
    <w:p w:rsidR="00B202AC" w:rsidRDefault="00B202AC" w:rsidP="00B202AC">
      <w:pPr>
        <w:jc w:val="both"/>
        <w:rPr>
          <w:rFonts w:cs="Traditional Arabic"/>
          <w:sz w:val="36"/>
          <w:szCs w:val="36"/>
          <w:rtl/>
        </w:rPr>
      </w:pPr>
      <w:r>
        <w:rPr>
          <w:rFonts w:cs="Traditional Arabic" w:hint="cs"/>
          <w:b/>
          <w:bCs/>
          <w:sz w:val="36"/>
          <w:szCs w:val="36"/>
          <w:rtl/>
        </w:rPr>
        <w:t>المبحث الثالث</w:t>
      </w:r>
      <w:r w:rsidRPr="00A73460">
        <w:rPr>
          <w:rFonts w:cs="Traditional Arabic" w:hint="cs"/>
          <w:b/>
          <w:bCs/>
          <w:sz w:val="36"/>
          <w:szCs w:val="36"/>
          <w:rtl/>
        </w:rPr>
        <w:t xml:space="preserve"> :</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القاضي بمخالفة اجتهاده في الحكم على القضية وفيه مطلبان: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الأول :</w:t>
      </w:r>
      <w:r w:rsidR="00B202AC">
        <w:rPr>
          <w:rFonts w:cs="Traditional Arabic" w:hint="cs"/>
          <w:sz w:val="36"/>
          <w:szCs w:val="36"/>
          <w:rtl/>
        </w:rPr>
        <w:t xml:space="preserve"> حكم ما إذا اتضح للقاضي الحكم باجتهاده فافتات عليه من ينقض حكمه .</w:t>
      </w:r>
    </w:p>
    <w:p w:rsidR="00B202AC" w:rsidRDefault="00BF5422" w:rsidP="00B202AC">
      <w:pPr>
        <w:jc w:val="both"/>
        <w:rPr>
          <w:rFonts w:cs="Traditional Arabic"/>
          <w:sz w:val="36"/>
          <w:szCs w:val="36"/>
          <w:rtl/>
        </w:rPr>
      </w:pPr>
      <w:r>
        <w:rPr>
          <w:rFonts w:cs="Traditional Arabic" w:hint="cs"/>
          <w:b/>
          <w:bCs/>
          <w:sz w:val="36"/>
          <w:szCs w:val="36"/>
          <w:rtl/>
        </w:rPr>
        <w:t xml:space="preserve"> </w:t>
      </w:r>
      <w:r w:rsidR="00B202AC" w:rsidRPr="00A73460">
        <w:rPr>
          <w:rFonts w:cs="Traditional Arabic" w:hint="cs"/>
          <w:b/>
          <w:bCs/>
          <w:sz w:val="36"/>
          <w:szCs w:val="36"/>
          <w:rtl/>
        </w:rPr>
        <w:t>المطلب الثاني :</w:t>
      </w:r>
      <w:r w:rsidR="00B202AC">
        <w:rPr>
          <w:rFonts w:cs="Traditional Arabic" w:hint="cs"/>
          <w:sz w:val="36"/>
          <w:szCs w:val="36"/>
          <w:rtl/>
        </w:rPr>
        <w:t xml:space="preserve"> الأثر المترتب على ذلك . </w:t>
      </w:r>
    </w:p>
    <w:p w:rsidR="00B202AC" w:rsidRPr="0068741B" w:rsidRDefault="00B202AC" w:rsidP="00B202AC">
      <w:pPr>
        <w:jc w:val="both"/>
        <w:rPr>
          <w:rFonts w:cs="Traditional Arabic"/>
          <w:b/>
          <w:bCs/>
          <w:sz w:val="36"/>
          <w:szCs w:val="36"/>
          <w:rtl/>
        </w:rPr>
      </w:pPr>
      <w:r w:rsidRPr="0068741B">
        <w:rPr>
          <w:rFonts w:cs="Traditional Arabic" w:hint="cs"/>
          <w:b/>
          <w:bCs/>
          <w:sz w:val="36"/>
          <w:szCs w:val="36"/>
          <w:rtl/>
        </w:rPr>
        <w:t>المبحث الرابع :</w:t>
      </w:r>
      <w:r>
        <w:rPr>
          <w:rFonts w:cs="Traditional Arabic" w:hint="cs"/>
          <w:sz w:val="36"/>
          <w:szCs w:val="36"/>
          <w:rtl/>
        </w:rPr>
        <w:t>حكم</w:t>
      </w:r>
      <w:r w:rsidRPr="00B7528B">
        <w:rPr>
          <w:rFonts w:cs="Traditional Arabic" w:hint="cs"/>
          <w:sz w:val="36"/>
          <w:szCs w:val="36"/>
          <w:rtl/>
        </w:rPr>
        <w:t xml:space="preserve"> </w:t>
      </w:r>
      <w:r>
        <w:rPr>
          <w:rFonts w:cs="Traditional Arabic" w:hint="cs"/>
          <w:sz w:val="36"/>
          <w:szCs w:val="36"/>
          <w:rtl/>
        </w:rPr>
        <w:t>تحكيم خصمين رجلا بينهما من غير القضاة</w:t>
      </w:r>
      <w:r w:rsidRPr="00B7528B">
        <w:rPr>
          <w:rFonts w:cs="Traditional Arabic" w:hint="cs"/>
          <w:sz w:val="36"/>
          <w:szCs w:val="36"/>
          <w:rtl/>
        </w:rPr>
        <w:t xml:space="preserve"> وفيه مطلبان</w:t>
      </w:r>
      <w:r>
        <w:rPr>
          <w:rFonts w:cs="Traditional Arabic" w:hint="cs"/>
          <w:b/>
          <w:bCs/>
          <w:sz w:val="36"/>
          <w:szCs w:val="36"/>
          <w:rtl/>
        </w:rPr>
        <w:t xml:space="preserve"> </w:t>
      </w:r>
      <w:r w:rsidRPr="0068741B">
        <w:rPr>
          <w:rFonts w:cs="Traditional Arabic" w:hint="cs"/>
          <w:b/>
          <w:bCs/>
          <w:sz w:val="36"/>
          <w:szCs w:val="36"/>
          <w:rtl/>
        </w:rPr>
        <w:t>:</w:t>
      </w:r>
    </w:p>
    <w:p w:rsidR="00B202AC" w:rsidRPr="00B7528B" w:rsidRDefault="00BF5422" w:rsidP="00B202AC">
      <w:pPr>
        <w:jc w:val="both"/>
        <w:rPr>
          <w:rFonts w:cs="Traditional Arabic"/>
          <w:sz w:val="36"/>
          <w:szCs w:val="36"/>
          <w:rtl/>
        </w:rPr>
      </w:pPr>
      <w:r>
        <w:rPr>
          <w:rFonts w:cs="Traditional Arabic" w:hint="cs"/>
          <w:b/>
          <w:bCs/>
          <w:sz w:val="36"/>
          <w:szCs w:val="36"/>
          <w:rtl/>
        </w:rPr>
        <w:t xml:space="preserve"> </w:t>
      </w:r>
      <w:r w:rsidR="00B202AC" w:rsidRPr="0068741B">
        <w:rPr>
          <w:rFonts w:cs="Traditional Arabic" w:hint="cs"/>
          <w:b/>
          <w:bCs/>
          <w:sz w:val="36"/>
          <w:szCs w:val="36"/>
          <w:rtl/>
        </w:rPr>
        <w:t xml:space="preserve">المطلب الأول : </w:t>
      </w:r>
      <w:r w:rsidR="00B202AC" w:rsidRPr="00B7528B">
        <w:rPr>
          <w:rFonts w:cs="Traditional Arabic" w:hint="cs"/>
          <w:sz w:val="36"/>
          <w:szCs w:val="36"/>
          <w:rtl/>
        </w:rPr>
        <w:t>حكم تحكيم خصمين رجلا</w:t>
      </w:r>
      <w:r w:rsidR="00B202AC">
        <w:rPr>
          <w:rFonts w:cs="Traditional Arabic" w:hint="cs"/>
          <w:sz w:val="36"/>
          <w:szCs w:val="36"/>
          <w:rtl/>
        </w:rPr>
        <w:t xml:space="preserve"> بينهما </w:t>
      </w:r>
      <w:r w:rsidR="00B202AC" w:rsidRPr="00B7528B">
        <w:rPr>
          <w:rFonts w:cs="Traditional Arabic" w:hint="cs"/>
          <w:sz w:val="36"/>
          <w:szCs w:val="36"/>
          <w:rtl/>
        </w:rPr>
        <w:t xml:space="preserve">من غير </w:t>
      </w:r>
      <w:r w:rsidR="00B202AC">
        <w:rPr>
          <w:rFonts w:cs="Traditional Arabic" w:hint="cs"/>
          <w:sz w:val="36"/>
          <w:szCs w:val="36"/>
          <w:rtl/>
        </w:rPr>
        <w:t>الق</w:t>
      </w:r>
      <w:r w:rsidR="00B202AC" w:rsidRPr="00B7528B">
        <w:rPr>
          <w:rFonts w:cs="Traditional Arabic" w:hint="cs"/>
          <w:sz w:val="36"/>
          <w:szCs w:val="36"/>
          <w:rtl/>
        </w:rPr>
        <w:t>ض</w:t>
      </w:r>
      <w:r w:rsidR="00B202AC">
        <w:rPr>
          <w:rFonts w:cs="Traditional Arabic" w:hint="cs"/>
          <w:sz w:val="36"/>
          <w:szCs w:val="36"/>
          <w:rtl/>
        </w:rPr>
        <w:t>اة</w:t>
      </w:r>
      <w:r>
        <w:rPr>
          <w:rFonts w:cs="Traditional Arabic" w:hint="cs"/>
          <w:sz w:val="36"/>
          <w:szCs w:val="36"/>
          <w:rtl/>
        </w:rPr>
        <w:t xml:space="preserve"> </w:t>
      </w:r>
      <w:r w:rsidR="00B202AC" w:rsidRPr="00B7528B">
        <w:rPr>
          <w:rFonts w:cs="Traditional Arabic" w:hint="cs"/>
          <w:sz w:val="36"/>
          <w:szCs w:val="36"/>
          <w:rtl/>
        </w:rPr>
        <w:t>.</w:t>
      </w:r>
    </w:p>
    <w:p w:rsidR="008E214E" w:rsidRPr="00A73460" w:rsidRDefault="00BF5422" w:rsidP="00A00E08">
      <w:pPr>
        <w:jc w:val="both"/>
        <w:rPr>
          <w:rFonts w:cs="Traditional Arabic"/>
          <w:sz w:val="36"/>
          <w:szCs w:val="36"/>
          <w:rtl/>
        </w:rPr>
      </w:pPr>
      <w:r>
        <w:rPr>
          <w:rFonts w:cs="Traditional Arabic" w:hint="cs"/>
          <w:b/>
          <w:bCs/>
          <w:sz w:val="36"/>
          <w:szCs w:val="36"/>
          <w:rtl/>
        </w:rPr>
        <w:t xml:space="preserve"> </w:t>
      </w:r>
      <w:r w:rsidR="00B202AC" w:rsidRPr="0068741B">
        <w:rPr>
          <w:rFonts w:cs="Traditional Arabic" w:hint="cs"/>
          <w:b/>
          <w:bCs/>
          <w:sz w:val="36"/>
          <w:szCs w:val="36"/>
          <w:rtl/>
        </w:rPr>
        <w:t xml:space="preserve">المطلب الثاني : </w:t>
      </w:r>
      <w:r w:rsidR="00B202AC" w:rsidRPr="00B7528B">
        <w:rPr>
          <w:rFonts w:cs="Traditional Arabic" w:hint="cs"/>
          <w:sz w:val="36"/>
          <w:szCs w:val="36"/>
          <w:rtl/>
        </w:rPr>
        <w:t>الأثر المترتب على ذلك</w:t>
      </w:r>
      <w:r w:rsidR="00B202AC">
        <w:rPr>
          <w:rFonts w:cs="Traditional Arabic" w:hint="cs"/>
          <w:sz w:val="36"/>
          <w:szCs w:val="36"/>
          <w:rtl/>
        </w:rPr>
        <w:t xml:space="preserve"> .</w:t>
      </w:r>
      <w:r>
        <w:rPr>
          <w:rFonts w:cs="Traditional Arabic" w:hint="cs"/>
          <w:sz w:val="36"/>
          <w:szCs w:val="36"/>
          <w:rtl/>
        </w:rPr>
        <w:t xml:space="preserve"> </w:t>
      </w:r>
    </w:p>
    <w:p w:rsidR="008E214E" w:rsidRPr="008E214E" w:rsidRDefault="00B202AC" w:rsidP="004120D4">
      <w:pPr>
        <w:numPr>
          <w:ilvl w:val="0"/>
          <w:numId w:val="1"/>
        </w:numPr>
        <w:jc w:val="both"/>
        <w:rPr>
          <w:rFonts w:cs="Traditional Arabic"/>
          <w:sz w:val="36"/>
          <w:szCs w:val="36"/>
        </w:rPr>
      </w:pPr>
      <w:r w:rsidRPr="00A73460">
        <w:rPr>
          <w:rFonts w:cs="Traditional Arabic" w:hint="cs"/>
          <w:b/>
          <w:bCs/>
          <w:sz w:val="36"/>
          <w:szCs w:val="36"/>
          <w:rtl/>
        </w:rPr>
        <w:t>الخاتمة</w:t>
      </w:r>
      <w:r w:rsidRPr="00A73460">
        <w:rPr>
          <w:rFonts w:cs="Traditional Arabic" w:hint="cs"/>
          <w:sz w:val="36"/>
          <w:szCs w:val="36"/>
          <w:rtl/>
        </w:rPr>
        <w:t xml:space="preserve"> : وتشتمل على أبرز النتائج والتوصيات .</w:t>
      </w:r>
      <w:r>
        <w:rPr>
          <w:rFonts w:cs="Traditional Arabic" w:hint="cs"/>
          <w:sz w:val="36"/>
          <w:szCs w:val="36"/>
          <w:rtl/>
        </w:rPr>
        <w:t xml:space="preserve"> </w:t>
      </w:r>
    </w:p>
    <w:p w:rsidR="00B202AC" w:rsidRPr="00A73460" w:rsidRDefault="00B202AC" w:rsidP="004120D4">
      <w:pPr>
        <w:numPr>
          <w:ilvl w:val="0"/>
          <w:numId w:val="1"/>
        </w:numPr>
        <w:jc w:val="both"/>
        <w:rPr>
          <w:rFonts w:cs="Traditional Arabic"/>
          <w:sz w:val="36"/>
          <w:szCs w:val="36"/>
        </w:rPr>
      </w:pPr>
      <w:r w:rsidRPr="00A73460">
        <w:rPr>
          <w:rFonts w:cs="Traditional Arabic" w:hint="cs"/>
          <w:b/>
          <w:bCs/>
          <w:sz w:val="36"/>
          <w:szCs w:val="36"/>
          <w:rtl/>
        </w:rPr>
        <w:t>الفهارس</w:t>
      </w:r>
      <w:r w:rsidRPr="00A73460">
        <w:rPr>
          <w:rFonts w:cs="Traditional Arabic" w:hint="cs"/>
          <w:sz w:val="36"/>
          <w:szCs w:val="36"/>
          <w:rtl/>
        </w:rPr>
        <w:t xml:space="preserve"> :</w:t>
      </w:r>
      <w:r w:rsidR="00BF5422">
        <w:rPr>
          <w:rFonts w:cs="Traditional Arabic" w:hint="cs"/>
          <w:sz w:val="36"/>
          <w:szCs w:val="36"/>
          <w:rtl/>
        </w:rPr>
        <w:t xml:space="preserve"> </w:t>
      </w:r>
      <w:r w:rsidRPr="00A73460">
        <w:rPr>
          <w:rFonts w:cs="Traditional Arabic" w:hint="cs"/>
          <w:sz w:val="36"/>
          <w:szCs w:val="36"/>
          <w:rtl/>
        </w:rPr>
        <w:t xml:space="preserve">وتشتمل على : </w:t>
      </w:r>
    </w:p>
    <w:p w:rsidR="00B202AC" w:rsidRPr="00A73460" w:rsidRDefault="00B202AC" w:rsidP="004120D4">
      <w:pPr>
        <w:numPr>
          <w:ilvl w:val="1"/>
          <w:numId w:val="1"/>
        </w:numPr>
        <w:jc w:val="both"/>
        <w:rPr>
          <w:rFonts w:cs="Traditional Arabic"/>
          <w:sz w:val="36"/>
          <w:szCs w:val="36"/>
        </w:rPr>
      </w:pPr>
      <w:r w:rsidRPr="00A73460">
        <w:rPr>
          <w:rFonts w:cs="Traditional Arabic" w:hint="cs"/>
          <w:sz w:val="36"/>
          <w:szCs w:val="36"/>
          <w:rtl/>
        </w:rPr>
        <w:t>فهرس الآيات القرآنية .</w:t>
      </w:r>
    </w:p>
    <w:p w:rsidR="00B202AC" w:rsidRPr="00A73460" w:rsidRDefault="00B202AC" w:rsidP="004120D4">
      <w:pPr>
        <w:numPr>
          <w:ilvl w:val="1"/>
          <w:numId w:val="1"/>
        </w:numPr>
        <w:jc w:val="both"/>
        <w:rPr>
          <w:rFonts w:cs="Traditional Arabic"/>
          <w:sz w:val="36"/>
          <w:szCs w:val="36"/>
        </w:rPr>
      </w:pPr>
      <w:r w:rsidRPr="00A73460">
        <w:rPr>
          <w:rFonts w:cs="Traditional Arabic" w:hint="cs"/>
          <w:sz w:val="36"/>
          <w:szCs w:val="36"/>
          <w:rtl/>
        </w:rPr>
        <w:t xml:space="preserve">فهرس الأحاديث والآثار. </w:t>
      </w:r>
    </w:p>
    <w:p w:rsidR="00B202AC" w:rsidRPr="00A73460" w:rsidRDefault="00B202AC" w:rsidP="004120D4">
      <w:pPr>
        <w:numPr>
          <w:ilvl w:val="1"/>
          <w:numId w:val="1"/>
        </w:numPr>
        <w:jc w:val="both"/>
        <w:rPr>
          <w:rFonts w:cs="Traditional Arabic"/>
          <w:sz w:val="36"/>
          <w:szCs w:val="36"/>
        </w:rPr>
      </w:pPr>
      <w:r w:rsidRPr="00A73460">
        <w:rPr>
          <w:rFonts w:cs="Traditional Arabic" w:hint="cs"/>
          <w:sz w:val="36"/>
          <w:szCs w:val="36"/>
          <w:rtl/>
        </w:rPr>
        <w:t>فهرس الأعلام .</w:t>
      </w:r>
    </w:p>
    <w:p w:rsidR="00B202AC" w:rsidRPr="00A73460" w:rsidRDefault="009D49D4" w:rsidP="004120D4">
      <w:pPr>
        <w:numPr>
          <w:ilvl w:val="1"/>
          <w:numId w:val="1"/>
        </w:numPr>
        <w:jc w:val="both"/>
        <w:rPr>
          <w:rFonts w:cs="Traditional Arabic"/>
          <w:sz w:val="36"/>
          <w:szCs w:val="36"/>
        </w:rPr>
      </w:pPr>
      <w:r>
        <w:rPr>
          <w:rFonts w:cs="Traditional Arabic" w:hint="cs"/>
          <w:sz w:val="36"/>
          <w:szCs w:val="36"/>
          <w:rtl/>
        </w:rPr>
        <w:t>ثبت</w:t>
      </w:r>
      <w:r w:rsidR="00B202AC" w:rsidRPr="00A73460">
        <w:rPr>
          <w:rFonts w:cs="Traditional Arabic" w:hint="cs"/>
          <w:sz w:val="36"/>
          <w:szCs w:val="36"/>
          <w:rtl/>
        </w:rPr>
        <w:t xml:space="preserve"> المصادر والمراجع . </w:t>
      </w:r>
    </w:p>
    <w:p w:rsidR="00B202AC" w:rsidRDefault="00B202AC" w:rsidP="004120D4">
      <w:pPr>
        <w:pStyle w:val="a9"/>
        <w:numPr>
          <w:ilvl w:val="1"/>
          <w:numId w:val="1"/>
        </w:numPr>
      </w:pPr>
      <w:r w:rsidRPr="008E214E">
        <w:rPr>
          <w:rFonts w:cs="Traditional Arabic" w:hint="cs"/>
          <w:sz w:val="36"/>
          <w:szCs w:val="36"/>
          <w:rtl/>
        </w:rPr>
        <w:t>فهرس الموضوعات .</w:t>
      </w:r>
      <w:r w:rsidR="00BF5422">
        <w:rPr>
          <w:rFonts w:cs="Traditional Arabic" w:hint="cs"/>
          <w:sz w:val="36"/>
          <w:szCs w:val="36"/>
          <w:rtl/>
        </w:rPr>
        <w:t xml:space="preserve"> </w:t>
      </w:r>
    </w:p>
    <w:p w:rsidR="005F107F" w:rsidRDefault="005F107F" w:rsidP="005F107F">
      <w:pPr>
        <w:rPr>
          <w:rFonts w:cs="Traditional Arabic"/>
          <w:sz w:val="36"/>
          <w:szCs w:val="36"/>
          <w:rtl/>
        </w:rPr>
      </w:pPr>
    </w:p>
    <w:p w:rsidR="005F107F" w:rsidRPr="005F107F" w:rsidRDefault="005F107F" w:rsidP="005F107F">
      <w:pPr>
        <w:jc w:val="center"/>
        <w:rPr>
          <w:rFonts w:cs="Al-Homam"/>
          <w:sz w:val="36"/>
          <w:szCs w:val="36"/>
          <w:rtl/>
        </w:rPr>
      </w:pPr>
      <w:r w:rsidRPr="005F107F">
        <w:rPr>
          <w:rFonts w:cs="Al-Homam" w:hint="cs"/>
          <w:sz w:val="36"/>
          <w:szCs w:val="36"/>
          <w:rtl/>
        </w:rPr>
        <w:lastRenderedPageBreak/>
        <w:t>شكر وتقدير</w:t>
      </w:r>
    </w:p>
    <w:p w:rsidR="00467904" w:rsidRPr="0072330F" w:rsidRDefault="00467904" w:rsidP="001157D1">
      <w:pPr>
        <w:jc w:val="both"/>
        <w:rPr>
          <w:rFonts w:cs="Traditional Arabic"/>
          <w:b/>
          <w:bCs/>
          <w:sz w:val="36"/>
          <w:szCs w:val="36"/>
          <w:rtl/>
        </w:rPr>
      </w:pPr>
      <w:r w:rsidRPr="0072330F">
        <w:rPr>
          <w:rFonts w:cs="Traditional Arabic" w:hint="cs"/>
          <w:b/>
          <w:bCs/>
          <w:sz w:val="36"/>
          <w:szCs w:val="36"/>
          <w:rtl/>
        </w:rPr>
        <w:t>إن من نعم الله على العبد</w:t>
      </w:r>
      <w:r w:rsidR="00EA14DD" w:rsidRPr="0072330F">
        <w:rPr>
          <w:rFonts w:cs="Traditional Arabic" w:hint="cs"/>
          <w:b/>
          <w:bCs/>
          <w:sz w:val="36"/>
          <w:szCs w:val="36"/>
          <w:rtl/>
        </w:rPr>
        <w:t xml:space="preserve"> ،</w:t>
      </w:r>
      <w:r w:rsidRPr="0072330F">
        <w:rPr>
          <w:rFonts w:cs="Traditional Arabic" w:hint="cs"/>
          <w:b/>
          <w:bCs/>
          <w:sz w:val="36"/>
          <w:szCs w:val="36"/>
          <w:rtl/>
        </w:rPr>
        <w:t xml:space="preserve"> أن يوفق لعمل صالح في هذه الدنيا حتى يلقى جزاءه في الآخرة ،</w:t>
      </w:r>
      <w:r w:rsidR="001157D1" w:rsidRPr="0072330F">
        <w:rPr>
          <w:rFonts w:cs="Traditional Arabic" w:hint="cs"/>
          <w:b/>
          <w:bCs/>
          <w:sz w:val="36"/>
          <w:szCs w:val="36"/>
          <w:rtl/>
        </w:rPr>
        <w:t xml:space="preserve"> </w:t>
      </w:r>
      <w:r w:rsidRPr="0072330F">
        <w:rPr>
          <w:rFonts w:cs="Traditional Arabic" w:hint="cs"/>
          <w:b/>
          <w:bCs/>
          <w:sz w:val="36"/>
          <w:szCs w:val="36"/>
          <w:rtl/>
        </w:rPr>
        <w:t xml:space="preserve">وقد يسر الله لي أن أقوم بهذا البحث المتواضع ، الذي أسأل الله </w:t>
      </w:r>
      <w:r w:rsidR="00DA3D20" w:rsidRPr="0072330F">
        <w:rPr>
          <w:rFonts w:cs="Traditional Arabic" w:hint="cs"/>
          <w:b/>
          <w:bCs/>
          <w:sz w:val="36"/>
          <w:szCs w:val="36"/>
          <w:rtl/>
        </w:rPr>
        <w:t xml:space="preserve">الذي جلت قدرته </w:t>
      </w:r>
      <w:r w:rsidRPr="0072330F">
        <w:rPr>
          <w:rFonts w:cs="Traditional Arabic" w:hint="cs"/>
          <w:b/>
          <w:bCs/>
          <w:sz w:val="36"/>
          <w:szCs w:val="36"/>
          <w:rtl/>
        </w:rPr>
        <w:t xml:space="preserve">أن يجعله خالصا لوجهه الكريم . </w:t>
      </w:r>
    </w:p>
    <w:p w:rsidR="001157D1" w:rsidRPr="0072330F" w:rsidRDefault="00467904" w:rsidP="001157D1">
      <w:pPr>
        <w:jc w:val="both"/>
        <w:rPr>
          <w:rFonts w:cs="Traditional Arabic"/>
          <w:b/>
          <w:bCs/>
          <w:sz w:val="36"/>
          <w:szCs w:val="36"/>
          <w:rtl/>
        </w:rPr>
      </w:pPr>
      <w:r w:rsidRPr="0072330F">
        <w:rPr>
          <w:rFonts w:cs="Traditional Arabic" w:hint="cs"/>
          <w:b/>
          <w:bCs/>
          <w:sz w:val="36"/>
          <w:szCs w:val="36"/>
          <w:rtl/>
        </w:rPr>
        <w:t>وإني أشكر الله أولا</w:t>
      </w:r>
      <w:r w:rsidR="001157D1" w:rsidRPr="0072330F">
        <w:rPr>
          <w:rFonts w:cs="Traditional Arabic" w:hint="cs"/>
          <w:b/>
          <w:bCs/>
          <w:sz w:val="36"/>
          <w:szCs w:val="36"/>
          <w:rtl/>
        </w:rPr>
        <w:t>ً</w:t>
      </w:r>
      <w:r w:rsidRPr="0072330F">
        <w:rPr>
          <w:rFonts w:cs="Traditional Arabic" w:hint="cs"/>
          <w:b/>
          <w:bCs/>
          <w:sz w:val="36"/>
          <w:szCs w:val="36"/>
          <w:rtl/>
        </w:rPr>
        <w:t xml:space="preserve"> وآخرا</w:t>
      </w:r>
      <w:r w:rsidR="001157D1" w:rsidRPr="0072330F">
        <w:rPr>
          <w:rFonts w:cs="Traditional Arabic" w:hint="cs"/>
          <w:b/>
          <w:bCs/>
          <w:sz w:val="36"/>
          <w:szCs w:val="36"/>
          <w:rtl/>
        </w:rPr>
        <w:t>ً</w:t>
      </w:r>
      <w:r w:rsidRPr="0072330F">
        <w:rPr>
          <w:rFonts w:cs="Traditional Arabic" w:hint="cs"/>
          <w:b/>
          <w:bCs/>
          <w:sz w:val="36"/>
          <w:szCs w:val="36"/>
          <w:rtl/>
        </w:rPr>
        <w:t xml:space="preserve"> على هذ</w:t>
      </w:r>
      <w:r w:rsidR="00DA3D20" w:rsidRPr="0072330F">
        <w:rPr>
          <w:rFonts w:cs="Traditional Arabic" w:hint="cs"/>
          <w:b/>
          <w:bCs/>
          <w:sz w:val="36"/>
          <w:szCs w:val="36"/>
          <w:rtl/>
        </w:rPr>
        <w:t>ا</w:t>
      </w:r>
      <w:r w:rsidRPr="0072330F">
        <w:rPr>
          <w:rFonts w:cs="Traditional Arabic" w:hint="cs"/>
          <w:b/>
          <w:bCs/>
          <w:sz w:val="36"/>
          <w:szCs w:val="36"/>
          <w:rtl/>
        </w:rPr>
        <w:t xml:space="preserve"> التيسير في عمل هذا البحث ، ثم أقدم شكري إلى من كانا سببا بعد الله في هذا التوفيق</w:t>
      </w:r>
      <w:r w:rsidR="00EA14DD" w:rsidRPr="0072330F">
        <w:rPr>
          <w:rFonts w:cs="Traditional Arabic" w:hint="cs"/>
          <w:b/>
          <w:bCs/>
          <w:sz w:val="36"/>
          <w:szCs w:val="36"/>
          <w:rtl/>
        </w:rPr>
        <w:t xml:space="preserve"> ،</w:t>
      </w:r>
      <w:r w:rsidRPr="0072330F">
        <w:rPr>
          <w:rFonts w:cs="Traditional Arabic" w:hint="cs"/>
          <w:b/>
          <w:bCs/>
          <w:sz w:val="36"/>
          <w:szCs w:val="36"/>
          <w:rtl/>
        </w:rPr>
        <w:t xml:space="preserve"> وهما والدي العزيزين ، حيث لم تفت</w:t>
      </w:r>
      <w:r w:rsidR="001157D1" w:rsidRPr="0072330F">
        <w:rPr>
          <w:rFonts w:cs="Traditional Arabic" w:hint="cs"/>
          <w:b/>
          <w:bCs/>
          <w:sz w:val="36"/>
          <w:szCs w:val="36"/>
          <w:rtl/>
        </w:rPr>
        <w:t>ر دعواتهما لي بالتوفيق والسداد .</w:t>
      </w:r>
    </w:p>
    <w:p w:rsidR="001157D1" w:rsidRPr="0072330F" w:rsidRDefault="00467904" w:rsidP="00CB571E">
      <w:pPr>
        <w:jc w:val="both"/>
        <w:rPr>
          <w:rFonts w:cs="Traditional Arabic"/>
          <w:b/>
          <w:bCs/>
          <w:sz w:val="36"/>
          <w:szCs w:val="36"/>
          <w:rtl/>
        </w:rPr>
      </w:pPr>
      <w:r w:rsidRPr="0072330F">
        <w:rPr>
          <w:rFonts w:cs="Traditional Arabic" w:hint="cs"/>
          <w:b/>
          <w:bCs/>
          <w:sz w:val="36"/>
          <w:szCs w:val="36"/>
          <w:rtl/>
        </w:rPr>
        <w:t xml:space="preserve"> ثم أشكر شيخي الفاضل</w:t>
      </w:r>
      <w:r w:rsidR="00EA14DD" w:rsidRPr="0072330F">
        <w:rPr>
          <w:rFonts w:cs="Traditional Arabic" w:hint="cs"/>
          <w:b/>
          <w:bCs/>
          <w:sz w:val="36"/>
          <w:szCs w:val="36"/>
          <w:rtl/>
        </w:rPr>
        <w:t xml:space="preserve"> ،</w:t>
      </w:r>
      <w:r w:rsidRPr="0072330F">
        <w:rPr>
          <w:rFonts w:cs="Traditional Arabic" w:hint="cs"/>
          <w:b/>
          <w:bCs/>
          <w:sz w:val="36"/>
          <w:szCs w:val="36"/>
          <w:rtl/>
        </w:rPr>
        <w:t xml:space="preserve"> المشرف على هذا البحث</w:t>
      </w:r>
      <w:r w:rsidR="00EA14DD" w:rsidRPr="0072330F">
        <w:rPr>
          <w:rFonts w:cs="Traditional Arabic" w:hint="cs"/>
          <w:b/>
          <w:bCs/>
          <w:sz w:val="36"/>
          <w:szCs w:val="36"/>
          <w:rtl/>
        </w:rPr>
        <w:t xml:space="preserve"> ،</w:t>
      </w:r>
      <w:r w:rsidR="00DA3D20" w:rsidRPr="0072330F">
        <w:rPr>
          <w:rFonts w:cs="Traditional Arabic" w:hint="cs"/>
          <w:b/>
          <w:bCs/>
          <w:sz w:val="36"/>
          <w:szCs w:val="36"/>
          <w:rtl/>
        </w:rPr>
        <w:t xml:space="preserve"> فضيلة الشيخ</w:t>
      </w:r>
      <w:r w:rsidR="00CB571E">
        <w:rPr>
          <w:rFonts w:cs="Traditional Arabic" w:hint="cs"/>
          <w:b/>
          <w:bCs/>
          <w:sz w:val="36"/>
          <w:szCs w:val="36"/>
          <w:rtl/>
        </w:rPr>
        <w:t xml:space="preserve"> الدكتور </w:t>
      </w:r>
      <w:r w:rsidR="00DA3D20" w:rsidRPr="0072330F">
        <w:rPr>
          <w:rFonts w:cs="Traditional Arabic" w:hint="cs"/>
          <w:b/>
          <w:bCs/>
          <w:sz w:val="36"/>
          <w:szCs w:val="36"/>
          <w:rtl/>
        </w:rPr>
        <w:t>عبد الله بن منصور الغفيلي ،</w:t>
      </w:r>
      <w:r w:rsidRPr="0072330F">
        <w:rPr>
          <w:rFonts w:cs="Traditional Arabic" w:hint="cs"/>
          <w:b/>
          <w:bCs/>
          <w:sz w:val="36"/>
          <w:szCs w:val="36"/>
          <w:rtl/>
        </w:rPr>
        <w:t xml:space="preserve"> والذي لمست منه حسن المعاملة ، والحرص على الإف</w:t>
      </w:r>
      <w:r w:rsidR="00DA3D20" w:rsidRPr="0072330F">
        <w:rPr>
          <w:rFonts w:cs="Traditional Arabic" w:hint="cs"/>
          <w:b/>
          <w:bCs/>
          <w:sz w:val="36"/>
          <w:szCs w:val="36"/>
          <w:rtl/>
        </w:rPr>
        <w:t>ادة ، فشكر الله له اهتمام</w:t>
      </w:r>
      <w:r w:rsidR="00EA14DD" w:rsidRPr="0072330F">
        <w:rPr>
          <w:rFonts w:cs="Traditional Arabic" w:hint="cs"/>
          <w:b/>
          <w:bCs/>
          <w:sz w:val="36"/>
          <w:szCs w:val="36"/>
          <w:rtl/>
        </w:rPr>
        <w:t xml:space="preserve">ه وتواضعه </w:t>
      </w:r>
      <w:r w:rsidR="001157D1" w:rsidRPr="0072330F">
        <w:rPr>
          <w:rFonts w:cs="Traditional Arabic" w:hint="cs"/>
          <w:b/>
          <w:bCs/>
          <w:sz w:val="36"/>
          <w:szCs w:val="36"/>
          <w:rtl/>
        </w:rPr>
        <w:t>.</w:t>
      </w:r>
    </w:p>
    <w:p w:rsidR="005F107F" w:rsidRDefault="00DA3D20" w:rsidP="008F553B">
      <w:pPr>
        <w:jc w:val="both"/>
        <w:rPr>
          <w:rFonts w:cs="Traditional Arabic"/>
          <w:b/>
          <w:bCs/>
          <w:sz w:val="36"/>
          <w:szCs w:val="36"/>
          <w:rtl/>
        </w:rPr>
      </w:pPr>
      <w:r w:rsidRPr="0072330F">
        <w:rPr>
          <w:rFonts w:cs="Traditional Arabic" w:hint="cs"/>
          <w:b/>
          <w:bCs/>
          <w:sz w:val="36"/>
          <w:szCs w:val="36"/>
          <w:rtl/>
        </w:rPr>
        <w:t xml:space="preserve">ثم أشكر كل من شاركني أو ساعدني </w:t>
      </w:r>
      <w:r w:rsidR="008F553B" w:rsidRPr="0072330F">
        <w:rPr>
          <w:rFonts w:cs="Traditional Arabic" w:hint="cs"/>
          <w:b/>
          <w:bCs/>
          <w:sz w:val="36"/>
          <w:szCs w:val="36"/>
          <w:rtl/>
        </w:rPr>
        <w:t>بإسداء فكرة ، أو توجيه نافع ، أو إعارة مرجع</w:t>
      </w:r>
      <w:r w:rsidR="00BF5422" w:rsidRPr="0072330F">
        <w:rPr>
          <w:rFonts w:cs="Traditional Arabic" w:hint="cs"/>
          <w:b/>
          <w:bCs/>
          <w:sz w:val="36"/>
          <w:szCs w:val="36"/>
          <w:rtl/>
        </w:rPr>
        <w:t xml:space="preserve"> </w:t>
      </w:r>
      <w:r w:rsidR="00EA14DD" w:rsidRPr="0072330F">
        <w:rPr>
          <w:rFonts w:cs="Traditional Arabic" w:hint="cs"/>
          <w:b/>
          <w:bCs/>
          <w:sz w:val="36"/>
          <w:szCs w:val="36"/>
          <w:rtl/>
        </w:rPr>
        <w:t>،</w:t>
      </w:r>
      <w:r w:rsidR="008F553B" w:rsidRPr="0072330F">
        <w:rPr>
          <w:rFonts w:cs="Traditional Arabic" w:hint="cs"/>
          <w:b/>
          <w:bCs/>
          <w:sz w:val="36"/>
          <w:szCs w:val="36"/>
          <w:rtl/>
        </w:rPr>
        <w:t xml:space="preserve"> </w:t>
      </w:r>
      <w:r w:rsidRPr="0072330F">
        <w:rPr>
          <w:rFonts w:cs="Traditional Arabic" w:hint="cs"/>
          <w:b/>
          <w:bCs/>
          <w:sz w:val="36"/>
          <w:szCs w:val="36"/>
          <w:rtl/>
        </w:rPr>
        <w:t>من المشايخ الفضلاء</w:t>
      </w:r>
      <w:r w:rsidR="00EA14DD" w:rsidRPr="0072330F">
        <w:rPr>
          <w:rFonts w:cs="Traditional Arabic" w:hint="cs"/>
          <w:b/>
          <w:bCs/>
          <w:sz w:val="36"/>
          <w:szCs w:val="36"/>
          <w:rtl/>
        </w:rPr>
        <w:t xml:space="preserve"> ،</w:t>
      </w:r>
      <w:r w:rsidRPr="0072330F">
        <w:rPr>
          <w:rFonts w:cs="Traditional Arabic" w:hint="cs"/>
          <w:b/>
          <w:bCs/>
          <w:sz w:val="36"/>
          <w:szCs w:val="36"/>
          <w:rtl/>
        </w:rPr>
        <w:t xml:space="preserve"> والإخوة </w:t>
      </w:r>
      <w:r w:rsidR="001157D1" w:rsidRPr="0072330F">
        <w:rPr>
          <w:rFonts w:cs="Traditional Arabic" w:hint="cs"/>
          <w:b/>
          <w:bCs/>
          <w:sz w:val="36"/>
          <w:szCs w:val="36"/>
          <w:rtl/>
        </w:rPr>
        <w:t>الأعزاء</w:t>
      </w:r>
      <w:r w:rsidRPr="0072330F">
        <w:rPr>
          <w:rFonts w:cs="Traditional Arabic" w:hint="cs"/>
          <w:b/>
          <w:bCs/>
          <w:sz w:val="36"/>
          <w:szCs w:val="36"/>
          <w:rtl/>
        </w:rPr>
        <w:t xml:space="preserve"> ، فأجزل الله لهم المثوبة جميعا ، وجعل ما قدموه في ميزان حسناتهم</w:t>
      </w:r>
      <w:r w:rsidR="00EA14DD" w:rsidRPr="0072330F">
        <w:rPr>
          <w:rFonts w:cs="Traditional Arabic" w:hint="cs"/>
          <w:b/>
          <w:bCs/>
          <w:sz w:val="36"/>
          <w:szCs w:val="36"/>
          <w:rtl/>
        </w:rPr>
        <w:t xml:space="preserve"> ،</w:t>
      </w:r>
      <w:r w:rsidRPr="0072330F">
        <w:rPr>
          <w:rFonts w:cs="Traditional Arabic" w:hint="cs"/>
          <w:b/>
          <w:bCs/>
          <w:sz w:val="36"/>
          <w:szCs w:val="36"/>
          <w:rtl/>
        </w:rPr>
        <w:t xml:space="preserve"> وجمعنا وإياهم في الفردوس الأعلى . </w:t>
      </w:r>
    </w:p>
    <w:p w:rsidR="00CB571E" w:rsidRDefault="00CB571E" w:rsidP="008F553B">
      <w:pPr>
        <w:jc w:val="both"/>
        <w:rPr>
          <w:rFonts w:cs="Traditional Arabic"/>
          <w:b/>
          <w:bCs/>
          <w:sz w:val="36"/>
          <w:szCs w:val="36"/>
          <w:rtl/>
        </w:rPr>
      </w:pPr>
    </w:p>
    <w:p w:rsidR="00CB571E" w:rsidRDefault="00CB571E" w:rsidP="008F553B">
      <w:pPr>
        <w:jc w:val="both"/>
        <w:rPr>
          <w:rFonts w:cs="Traditional Arabic"/>
          <w:b/>
          <w:bCs/>
          <w:sz w:val="36"/>
          <w:szCs w:val="36"/>
          <w:rtl/>
        </w:rPr>
      </w:pPr>
      <w:r>
        <w:rPr>
          <w:rFonts w:cs="Traditional Arabic" w:hint="cs"/>
          <w:b/>
          <w:bCs/>
          <w:sz w:val="36"/>
          <w:szCs w:val="36"/>
          <w:rtl/>
        </w:rPr>
        <w:t xml:space="preserve">وأخيرا أسأل الله تعالى بمنه وفضله أن يحسن عاقبتنا في الأمور كلها ، ويجرنا من خزي الدنيا وعذاب الآخرة ، وأن يهيئ لنا من أمرنا رشدا ، وما توفيقي إلا بالله عليه توكلت وإليه أنيب . </w:t>
      </w:r>
    </w:p>
    <w:p w:rsidR="00CB571E" w:rsidRDefault="00CB571E" w:rsidP="008F553B">
      <w:pPr>
        <w:jc w:val="both"/>
        <w:rPr>
          <w:rFonts w:cs="Traditional Arabic"/>
          <w:b/>
          <w:bCs/>
          <w:sz w:val="36"/>
          <w:szCs w:val="36"/>
          <w:rtl/>
        </w:rPr>
      </w:pPr>
    </w:p>
    <w:p w:rsidR="00CB571E" w:rsidRDefault="00CB571E" w:rsidP="00CB571E">
      <w:pPr>
        <w:jc w:val="center"/>
        <w:rPr>
          <w:rFonts w:cs="Traditional Arabic"/>
          <w:b/>
          <w:bCs/>
          <w:sz w:val="36"/>
          <w:szCs w:val="36"/>
          <w:rtl/>
        </w:rPr>
      </w:pPr>
      <w:r>
        <w:rPr>
          <w:rFonts w:cs="Traditional Arabic" w:hint="cs"/>
          <w:b/>
          <w:bCs/>
          <w:sz w:val="36"/>
          <w:szCs w:val="36"/>
          <w:rtl/>
        </w:rPr>
        <w:t xml:space="preserve">وأصلي وأسلم على المبعوث رحمة للعالمين وعلى آله وصحبه أجمعين </w:t>
      </w:r>
    </w:p>
    <w:p w:rsidR="0072330F" w:rsidRPr="0072330F" w:rsidRDefault="0072330F" w:rsidP="008F553B">
      <w:pPr>
        <w:jc w:val="both"/>
        <w:rPr>
          <w:rFonts w:cs="Traditional Arabic"/>
          <w:b/>
          <w:bCs/>
          <w:sz w:val="36"/>
          <w:szCs w:val="36"/>
          <w:rtl/>
        </w:rPr>
      </w:pPr>
    </w:p>
    <w:p w:rsidR="00DA3D20" w:rsidRPr="001157D1" w:rsidRDefault="00DA3D20" w:rsidP="00467904">
      <w:pPr>
        <w:rPr>
          <w:rFonts w:cs="AL-Mohanad Bold"/>
          <w:sz w:val="36"/>
          <w:szCs w:val="36"/>
          <w:rtl/>
        </w:rPr>
      </w:pPr>
    </w:p>
    <w:p w:rsidR="005F107F" w:rsidRDefault="005F107F" w:rsidP="005F107F">
      <w:pPr>
        <w:rPr>
          <w:rFonts w:cs="Traditional Arabic"/>
          <w:sz w:val="36"/>
          <w:szCs w:val="36"/>
          <w:rtl/>
        </w:rPr>
      </w:pPr>
    </w:p>
    <w:p w:rsidR="005F107F" w:rsidRDefault="005F107F" w:rsidP="005F107F">
      <w:pPr>
        <w:rPr>
          <w:rFonts w:cs="Traditional Arabic"/>
          <w:sz w:val="36"/>
          <w:szCs w:val="36"/>
          <w:rtl/>
        </w:rPr>
      </w:pPr>
    </w:p>
    <w:p w:rsidR="005F107F" w:rsidRDefault="005F107F" w:rsidP="005F107F">
      <w:pPr>
        <w:rPr>
          <w:rFonts w:cs="Traditional Arabic"/>
          <w:sz w:val="36"/>
          <w:szCs w:val="36"/>
          <w:rtl/>
        </w:rPr>
      </w:pPr>
    </w:p>
    <w:p w:rsidR="005F107F" w:rsidRPr="005F107F" w:rsidRDefault="005F107F" w:rsidP="005F107F">
      <w:pPr>
        <w:rPr>
          <w:rFonts w:cs="Traditional Arabic"/>
          <w:sz w:val="36"/>
          <w:szCs w:val="36"/>
          <w:rtl/>
        </w:rPr>
      </w:pPr>
    </w:p>
    <w:p w:rsidR="008E214E" w:rsidRDefault="008E214E" w:rsidP="008E214E">
      <w:pPr>
        <w:pStyle w:val="a9"/>
        <w:ind w:left="1440"/>
        <w:rPr>
          <w:rtl/>
        </w:rPr>
      </w:pPr>
    </w:p>
    <w:p w:rsidR="008E214E" w:rsidRDefault="005646B9" w:rsidP="008E214E">
      <w:pPr>
        <w:pStyle w:val="a9"/>
        <w:ind w:left="1440"/>
        <w:rPr>
          <w:rtl/>
        </w:rPr>
      </w:pPr>
      <w:bookmarkStart w:id="0" w:name="هنا6"/>
      <w:bookmarkEnd w:id="0"/>
      <w:r>
        <w:rPr>
          <w:noProof/>
          <w:rtl/>
        </w:rPr>
        <w:pict>
          <v:group id="_x0000_s1122" style="position:absolute;left:0;text-align:left;margin-left:-9.95pt;margin-top:-2.4pt;width:435.45pt;height:620.9pt;z-index:251658240" coordorigin="1601,2140" coordsize="8709,12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1601;top:2140;width:8709;height:12418" wrapcoords="779 0 612 43 139 299 -28 662 -28 747 28 1131 473 1366 668 1366 1531 1708 1559 2049 -28 2092 -28 19487 1503 19807 1559 20149 835 20213 223 20362 223 20490 -28 20810 -28 20960 0 21216 306 21515 334 21536 585 21579 668 21579 20654 21579 20737 21579 20960 21536 21489 21173 21600 20832 21489 20341 20876 20191 20013 20149 20041 19807 21405 19466 21572 19466 21600 19423 21600 2092 21544 2070 20013 2049 20013 1708 20654 1366 20848 1366 21377 1110 21405 1025 21572 726 21516 277 21155 64 20932 0 779 0">
              <v:imagedata r:id="rId8" o:title="YORD33"/>
            </v:shape>
            <v:shapetype id="_x0000_t202" coordsize="21600,21600" o:spt="202" path="m,l,21600r21600,l21600,xe">
              <v:stroke joinstyle="miter"/>
              <v:path gradientshapeok="t" o:connecttype="rect"/>
            </v:shapetype>
            <v:shape id="_x0000_s1124" type="#_x0000_t202" style="position:absolute;left:2468;top:2858;width:7020;height:10980" filled="f" stroked="f">
              <v:textbox style="mso-next-textbox:#_x0000_s1124">
                <w:txbxContent>
                  <w:p w:rsidR="00D33051" w:rsidRDefault="00D33051" w:rsidP="005F107F">
                    <w:pPr>
                      <w:jc w:val="center"/>
                      <w:rPr>
                        <w:rtl/>
                      </w:rPr>
                    </w:pPr>
                  </w:p>
                  <w:p w:rsidR="00D33051" w:rsidRPr="00AE4BD5" w:rsidRDefault="00D33051" w:rsidP="005F107F">
                    <w:pPr>
                      <w:jc w:val="both"/>
                      <w:rPr>
                        <w:rFonts w:cs="Shurooq 03"/>
                        <w:sz w:val="80"/>
                        <w:szCs w:val="80"/>
                        <w:rtl/>
                      </w:rPr>
                    </w:pPr>
                  </w:p>
                  <w:p w:rsidR="00D33051" w:rsidRPr="006A0D15" w:rsidRDefault="00D33051" w:rsidP="005F107F">
                    <w:pPr>
                      <w:widowControl w:val="0"/>
                      <w:spacing w:after="120"/>
                      <w:ind w:firstLine="340"/>
                      <w:jc w:val="center"/>
                      <w:rPr>
                        <w:rFonts w:ascii="QCF_P499" w:hAnsi="QCF_P499" w:cs="Al-Homam"/>
                        <w:b/>
                        <w:bCs/>
                        <w:sz w:val="52"/>
                        <w:szCs w:val="52"/>
                        <w:rtl/>
                      </w:rPr>
                    </w:pPr>
                    <w:r w:rsidRPr="006A0D15">
                      <w:rPr>
                        <w:rFonts w:ascii="QCF_P499" w:hAnsi="QCF_P499" w:cs="Al-Homam"/>
                        <w:sz w:val="52"/>
                        <w:szCs w:val="52"/>
                        <w:rtl/>
                      </w:rPr>
                      <w:t xml:space="preserve">الفصل التمهيدي </w:t>
                    </w:r>
                  </w:p>
                  <w:p w:rsidR="00D33051" w:rsidRPr="00AE4BD5" w:rsidRDefault="00D33051" w:rsidP="005F107F">
                    <w:pPr>
                      <w:widowControl w:val="0"/>
                      <w:spacing w:after="120"/>
                      <w:ind w:firstLine="340"/>
                      <w:jc w:val="center"/>
                      <w:rPr>
                        <w:rFonts w:cs="MCS Rika S_I normal."/>
                        <w:sz w:val="42"/>
                        <w:szCs w:val="40"/>
                        <w:rtl/>
                      </w:rPr>
                    </w:pPr>
                    <w:r>
                      <w:rPr>
                        <w:rFonts w:cs="AL-Mohanad" w:hint="cs"/>
                        <w:b/>
                        <w:bCs/>
                        <w:sz w:val="48"/>
                        <w:szCs w:val="46"/>
                        <w:rtl/>
                      </w:rPr>
                      <w:t>وفيه ستة مباحث</w:t>
                    </w:r>
                    <w:r w:rsidRPr="00DE177A">
                      <w:rPr>
                        <w:rFonts w:cs="AL-Mohanad" w:hint="cs"/>
                        <w:b/>
                        <w:bCs/>
                        <w:sz w:val="48"/>
                        <w:szCs w:val="46"/>
                        <w:rtl/>
                      </w:rPr>
                      <w:t>:</w:t>
                    </w:r>
                  </w:p>
                  <w:p w:rsidR="00D33051" w:rsidRPr="00AE4BD5" w:rsidRDefault="00D33051" w:rsidP="005F107F">
                    <w:pPr>
                      <w:widowControl w:val="0"/>
                      <w:spacing w:after="120"/>
                      <w:ind w:firstLine="340"/>
                      <w:jc w:val="center"/>
                      <w:rPr>
                        <w:rFonts w:cs="AL-Mohanad"/>
                        <w:sz w:val="40"/>
                        <w:szCs w:val="40"/>
                        <w:rtl/>
                      </w:rPr>
                    </w:pPr>
                    <w:r w:rsidRPr="00DE177A">
                      <w:rPr>
                        <w:rFonts w:cs="AL-Mohanad" w:hint="cs"/>
                        <w:b/>
                        <w:bCs/>
                        <w:sz w:val="48"/>
                        <w:szCs w:val="46"/>
                        <w:rtl/>
                      </w:rPr>
                      <w:t>المبحث الأول</w:t>
                    </w:r>
                    <w:r w:rsidRPr="00DE177A">
                      <w:rPr>
                        <w:rFonts w:cs="AL-Mohanad"/>
                        <w:b/>
                        <w:bCs/>
                        <w:sz w:val="48"/>
                        <w:szCs w:val="46"/>
                        <w:rtl/>
                      </w:rPr>
                      <w:t xml:space="preserve"> :</w:t>
                    </w:r>
                    <w:r>
                      <w:rPr>
                        <w:rFonts w:cs="AL-Mohanad" w:hint="cs"/>
                        <w:sz w:val="40"/>
                        <w:szCs w:val="40"/>
                        <w:rtl/>
                      </w:rPr>
                      <w:t xml:space="preserve"> تعريف الحكم لغة واصطلاحا</w:t>
                    </w:r>
                  </w:p>
                  <w:p w:rsidR="00D33051" w:rsidRDefault="00D33051" w:rsidP="005F107F">
                    <w:pPr>
                      <w:widowControl w:val="0"/>
                      <w:spacing w:after="120"/>
                      <w:ind w:firstLine="340"/>
                      <w:jc w:val="center"/>
                      <w:rPr>
                        <w:rFonts w:cs="AL-Mohanad"/>
                        <w:sz w:val="40"/>
                        <w:szCs w:val="40"/>
                        <w:rtl/>
                      </w:rPr>
                    </w:pPr>
                    <w:r w:rsidRPr="00DE177A">
                      <w:rPr>
                        <w:rFonts w:cs="AL-Mohanad" w:hint="cs"/>
                        <w:b/>
                        <w:bCs/>
                        <w:sz w:val="48"/>
                        <w:szCs w:val="46"/>
                        <w:rtl/>
                      </w:rPr>
                      <w:t>المبحث الثاني</w:t>
                    </w:r>
                    <w:r w:rsidRPr="00DE177A">
                      <w:rPr>
                        <w:rFonts w:cs="AL-Mohanad"/>
                        <w:b/>
                        <w:bCs/>
                        <w:sz w:val="48"/>
                        <w:szCs w:val="46"/>
                        <w:rtl/>
                      </w:rPr>
                      <w:t xml:space="preserve"> :</w:t>
                    </w:r>
                    <w:r>
                      <w:rPr>
                        <w:rFonts w:cs="AL-Mohanad" w:hint="cs"/>
                        <w:sz w:val="40"/>
                        <w:szCs w:val="40"/>
                        <w:rtl/>
                      </w:rPr>
                      <w:t xml:space="preserve"> تعريف الافتيات لغة واصطلاحا</w:t>
                    </w:r>
                  </w:p>
                  <w:p w:rsidR="00D33051" w:rsidRDefault="00D33051" w:rsidP="005F107F">
                    <w:pPr>
                      <w:widowControl w:val="0"/>
                      <w:spacing w:after="120"/>
                      <w:ind w:firstLine="340"/>
                      <w:jc w:val="center"/>
                      <w:rPr>
                        <w:rFonts w:cs="AL-Mohanad"/>
                        <w:sz w:val="40"/>
                        <w:szCs w:val="38"/>
                        <w:rtl/>
                      </w:rPr>
                    </w:pPr>
                    <w:r w:rsidRPr="00DE177A">
                      <w:rPr>
                        <w:rFonts w:cs="AL-Mohanad" w:hint="cs"/>
                        <w:b/>
                        <w:bCs/>
                        <w:sz w:val="48"/>
                        <w:szCs w:val="46"/>
                        <w:rtl/>
                      </w:rPr>
                      <w:t>المبحث الثالث:</w:t>
                    </w:r>
                    <w:r>
                      <w:rPr>
                        <w:rFonts w:cs="AL-Mohanad" w:hint="cs"/>
                        <w:sz w:val="40"/>
                        <w:szCs w:val="40"/>
                        <w:rtl/>
                      </w:rPr>
                      <w:t xml:space="preserve"> .</w:t>
                    </w:r>
                    <w:r>
                      <w:rPr>
                        <w:rFonts w:cs="AL-Mohanad" w:hint="cs"/>
                        <w:sz w:val="40"/>
                        <w:szCs w:val="38"/>
                        <w:rtl/>
                      </w:rPr>
                      <w:t xml:space="preserve">الألفاظ ذات الصلة والفرق بينها وبين الافتيات </w:t>
                    </w:r>
                  </w:p>
                  <w:p w:rsidR="00D33051" w:rsidRDefault="00D33051" w:rsidP="005F107F">
                    <w:pPr>
                      <w:widowControl w:val="0"/>
                      <w:spacing w:after="120"/>
                      <w:ind w:firstLine="340"/>
                      <w:rPr>
                        <w:rFonts w:cs="AL-Mohanad"/>
                        <w:sz w:val="40"/>
                        <w:szCs w:val="38"/>
                        <w:rtl/>
                      </w:rPr>
                    </w:pPr>
                    <w:r w:rsidRPr="005F107F">
                      <w:rPr>
                        <w:rFonts w:cs="AL-Mohanad" w:hint="cs"/>
                        <w:b/>
                        <w:bCs/>
                        <w:sz w:val="40"/>
                        <w:szCs w:val="38"/>
                        <w:rtl/>
                      </w:rPr>
                      <w:t>المبحث الرابع</w:t>
                    </w:r>
                    <w:r>
                      <w:rPr>
                        <w:rFonts w:cs="AL-Mohanad" w:hint="cs"/>
                        <w:sz w:val="40"/>
                        <w:szCs w:val="38"/>
                        <w:rtl/>
                      </w:rPr>
                      <w:t xml:space="preserve"> : أنواع الافتيات من جهة من وقع عليه الافتيات </w:t>
                    </w:r>
                  </w:p>
                  <w:p w:rsidR="00D33051" w:rsidRDefault="00D33051" w:rsidP="005F107F">
                    <w:pPr>
                      <w:widowControl w:val="0"/>
                      <w:spacing w:after="120"/>
                      <w:ind w:firstLine="340"/>
                      <w:rPr>
                        <w:rFonts w:cs="AL-Mohanad"/>
                        <w:sz w:val="40"/>
                        <w:szCs w:val="38"/>
                        <w:rtl/>
                      </w:rPr>
                    </w:pPr>
                    <w:r w:rsidRPr="005F107F">
                      <w:rPr>
                        <w:rFonts w:cs="AL-Mohanad" w:hint="cs"/>
                        <w:b/>
                        <w:bCs/>
                        <w:sz w:val="40"/>
                        <w:szCs w:val="38"/>
                        <w:rtl/>
                      </w:rPr>
                      <w:t>المبحث الخامس</w:t>
                    </w:r>
                    <w:r>
                      <w:rPr>
                        <w:rFonts w:cs="AL-Mohanad" w:hint="cs"/>
                        <w:sz w:val="40"/>
                        <w:szCs w:val="38"/>
                        <w:rtl/>
                      </w:rPr>
                      <w:t xml:space="preserve"> : حكم الافتيات والموقف الشرعي منه</w:t>
                    </w:r>
                  </w:p>
                  <w:p w:rsidR="00D33051" w:rsidRPr="009A1E32" w:rsidRDefault="00D33051" w:rsidP="005F107F">
                    <w:pPr>
                      <w:widowControl w:val="0"/>
                      <w:spacing w:after="120"/>
                      <w:ind w:firstLine="340"/>
                      <w:rPr>
                        <w:rFonts w:cs="AL-Mohanad"/>
                        <w:sz w:val="40"/>
                        <w:szCs w:val="38"/>
                      </w:rPr>
                    </w:pPr>
                    <w:r w:rsidRPr="005F107F">
                      <w:rPr>
                        <w:rFonts w:cs="AL-Mohanad" w:hint="cs"/>
                        <w:b/>
                        <w:bCs/>
                        <w:sz w:val="40"/>
                        <w:szCs w:val="38"/>
                        <w:rtl/>
                      </w:rPr>
                      <w:t>المبحث السادس</w:t>
                    </w:r>
                    <w:r>
                      <w:rPr>
                        <w:rFonts w:cs="AL-Mohanad" w:hint="cs"/>
                        <w:sz w:val="40"/>
                        <w:szCs w:val="38"/>
                        <w:rtl/>
                      </w:rPr>
                      <w:t xml:space="preserve"> : الأسباب المؤدية للإفتيات على الإمام </w:t>
                    </w:r>
                  </w:p>
                </w:txbxContent>
              </v:textbox>
            </v:shape>
          </v:group>
        </w:pict>
      </w: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8E214E" w:rsidRDefault="008E214E"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8E214E">
      <w:pPr>
        <w:pStyle w:val="a9"/>
        <w:ind w:left="1440"/>
        <w:rPr>
          <w:rtl/>
        </w:rPr>
      </w:pPr>
    </w:p>
    <w:p w:rsidR="006A0D15" w:rsidRDefault="006A0D15" w:rsidP="006A0D15">
      <w:pPr>
        <w:rPr>
          <w:rFonts w:cs="Traditional Arabic"/>
          <w:sz w:val="36"/>
          <w:szCs w:val="36"/>
          <w:rtl/>
        </w:rPr>
      </w:pPr>
    </w:p>
    <w:p w:rsidR="006A0D15" w:rsidRDefault="005646B9" w:rsidP="006A0D15">
      <w:pPr>
        <w:rPr>
          <w:rFonts w:cs="Traditional Arabic"/>
          <w:sz w:val="36"/>
          <w:szCs w:val="36"/>
          <w:rtl/>
        </w:rPr>
      </w:pPr>
      <w:r>
        <w:rPr>
          <w:rFonts w:cs="Traditional Arabic"/>
          <w:noProof/>
          <w:sz w:val="36"/>
          <w:szCs w:val="36"/>
          <w:rtl/>
        </w:rPr>
        <w:pict>
          <v:group id="_x0000_s1128" style="position:absolute;left:0;text-align:left;margin-left:-18.8pt;margin-top:25.95pt;width:441pt;height:484.1pt;z-index:251659264" coordorigin="1443,2010" coordsize="8820,12240">
            <v:group id="_x0000_s1129" style="position:absolute;left:1443;top:2010;width:8820;height:12240" coordorigin="1443,2010" coordsize="8820,12240">
              <v:rect id="_x0000_s1130" style="position:absolute;left:1800;top:2340;width:8100;height:11520" filled="f" strokeweight="3p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31" type="#_x0000_t21" style="position:absolute;left:1443;top:2010;width:8820;height:12240" filled="f" strokeweight="6pt">
                <v:stroke linestyle="thinThick"/>
              </v:shape>
            </v:group>
            <v:shape id="_x0000_s1132" type="#_x0000_t202" style="position:absolute;left:1778;top:2318;width:8143;height:11520" filled="f" stroked="f">
              <v:textbox style="mso-next-textbox:#_x0000_s1132">
                <w:txbxContent>
                  <w:p w:rsidR="00D33051" w:rsidRDefault="00D33051" w:rsidP="006A0D15">
                    <w:pPr>
                      <w:jc w:val="center"/>
                      <w:rPr>
                        <w:sz w:val="72"/>
                        <w:szCs w:val="72"/>
                        <w:rtl/>
                      </w:rPr>
                    </w:pPr>
                  </w:p>
                  <w:p w:rsidR="00D33051" w:rsidRDefault="00D33051" w:rsidP="006A0D15">
                    <w:pPr>
                      <w:jc w:val="center"/>
                      <w:rPr>
                        <w:sz w:val="36"/>
                        <w:rtl/>
                      </w:rPr>
                    </w:pPr>
                  </w:p>
                  <w:p w:rsidR="00D33051" w:rsidRDefault="00D33051" w:rsidP="001157D1">
                    <w:pPr>
                      <w:rPr>
                        <w:sz w:val="36"/>
                        <w:rtl/>
                      </w:rPr>
                    </w:pPr>
                  </w:p>
                  <w:p w:rsidR="00D33051" w:rsidRDefault="00D33051" w:rsidP="001157D1">
                    <w:pP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Pr="000E69C4" w:rsidRDefault="00D33051" w:rsidP="006A0D15">
                    <w:pPr>
                      <w:jc w:val="center"/>
                      <w:rPr>
                        <w:sz w:val="14"/>
                        <w:szCs w:val="14"/>
                        <w:rtl/>
                      </w:rPr>
                    </w:pPr>
                  </w:p>
                  <w:p w:rsidR="00D33051" w:rsidRPr="00AB463C" w:rsidRDefault="00D33051" w:rsidP="006A0D15">
                    <w:pPr>
                      <w:jc w:val="center"/>
                      <w:rPr>
                        <w:rFonts w:cs="Shurooq 03"/>
                        <w:sz w:val="16"/>
                        <w:szCs w:val="14"/>
                      </w:rPr>
                    </w:pPr>
                  </w:p>
                  <w:p w:rsidR="00D33051" w:rsidRPr="00EA14DD" w:rsidRDefault="00D33051" w:rsidP="006A0D15">
                    <w:pPr>
                      <w:widowControl w:val="0"/>
                      <w:spacing w:after="120"/>
                      <w:ind w:firstLine="340"/>
                      <w:jc w:val="center"/>
                      <w:rPr>
                        <w:rFonts w:cs="Al-Mothnna"/>
                        <w:sz w:val="70"/>
                        <w:szCs w:val="70"/>
                        <w:rtl/>
                      </w:rPr>
                    </w:pPr>
                    <w:r w:rsidRPr="00EA14DD">
                      <w:rPr>
                        <w:rFonts w:cs="Al-Mothnna" w:hint="cs"/>
                        <w:sz w:val="70"/>
                        <w:szCs w:val="70"/>
                        <w:rtl/>
                      </w:rPr>
                      <w:t>المبحث الأول</w:t>
                    </w:r>
                  </w:p>
                  <w:p w:rsidR="00D33051" w:rsidRDefault="00D33051" w:rsidP="006A0D15">
                    <w:pPr>
                      <w:widowControl w:val="0"/>
                      <w:spacing w:after="120"/>
                      <w:ind w:firstLine="340"/>
                      <w:jc w:val="center"/>
                      <w:rPr>
                        <w:rFonts w:cs="AL-Mohanad"/>
                        <w:b/>
                        <w:bCs/>
                        <w:sz w:val="28"/>
                        <w:szCs w:val="40"/>
                        <w:rtl/>
                      </w:rPr>
                    </w:pPr>
                    <w:r>
                      <w:rPr>
                        <w:rFonts w:cs="AL-Mohanad" w:hint="cs"/>
                        <w:b/>
                        <w:bCs/>
                        <w:sz w:val="28"/>
                        <w:szCs w:val="40"/>
                        <w:rtl/>
                      </w:rPr>
                      <w:t>تعريف الحكم لغة واصطلاحا</w:t>
                    </w:r>
                  </w:p>
                  <w:p w:rsidR="00D33051" w:rsidRPr="00DE177A" w:rsidRDefault="00D33051" w:rsidP="006A0D15">
                    <w:pPr>
                      <w:widowControl w:val="0"/>
                      <w:spacing w:after="120"/>
                      <w:ind w:firstLine="340"/>
                      <w:jc w:val="center"/>
                      <w:rPr>
                        <w:rFonts w:cs="AL-Mohanad"/>
                        <w:b/>
                        <w:bCs/>
                        <w:rtl/>
                      </w:rPr>
                    </w:pPr>
                    <w:r w:rsidRPr="00DE177A">
                      <w:rPr>
                        <w:rFonts w:cs="AL-Mohanad" w:hint="cs"/>
                        <w:b/>
                        <w:bCs/>
                        <w:sz w:val="28"/>
                        <w:szCs w:val="40"/>
                        <w:rtl/>
                      </w:rPr>
                      <w:t xml:space="preserve">وفيه </w:t>
                    </w:r>
                    <w:r>
                      <w:rPr>
                        <w:rFonts w:cs="AL-Mohanad" w:hint="cs"/>
                        <w:b/>
                        <w:bCs/>
                        <w:sz w:val="28"/>
                        <w:szCs w:val="40"/>
                        <w:rtl/>
                      </w:rPr>
                      <w:t>مطلبان</w:t>
                    </w:r>
                    <w:r w:rsidRPr="00DE177A">
                      <w:rPr>
                        <w:rFonts w:cs="AL-Mohanad" w:hint="cs"/>
                        <w:b/>
                        <w:bCs/>
                        <w:sz w:val="28"/>
                        <w:szCs w:val="40"/>
                        <w:rtl/>
                      </w:rPr>
                      <w:t>:</w:t>
                    </w:r>
                  </w:p>
                  <w:p w:rsidR="00D33051" w:rsidRPr="00DE177A" w:rsidRDefault="00D33051" w:rsidP="006A0D15">
                    <w:pPr>
                      <w:widowControl w:val="0"/>
                      <w:spacing w:after="120"/>
                      <w:ind w:firstLine="340"/>
                      <w:jc w:val="center"/>
                      <w:rPr>
                        <w:rFonts w:cs="AL-Mohanad"/>
                        <w:sz w:val="40"/>
                        <w:szCs w:val="40"/>
                        <w:rtl/>
                      </w:rPr>
                    </w:pPr>
                    <w:r w:rsidRPr="00DE177A">
                      <w:rPr>
                        <w:rFonts w:cs="AL-Mohanad" w:hint="cs"/>
                        <w:b/>
                        <w:bCs/>
                        <w:sz w:val="40"/>
                        <w:szCs w:val="40"/>
                        <w:rtl/>
                      </w:rPr>
                      <w:t>المطلب الأول</w:t>
                    </w:r>
                    <w:r w:rsidRPr="00DE177A">
                      <w:rPr>
                        <w:rFonts w:cs="AL-Mohanad"/>
                        <w:b/>
                        <w:bCs/>
                        <w:sz w:val="40"/>
                        <w:szCs w:val="40"/>
                        <w:rtl/>
                      </w:rPr>
                      <w:t xml:space="preserve"> :</w:t>
                    </w:r>
                    <w:r>
                      <w:rPr>
                        <w:rFonts w:cs="AL-Mohanad" w:hint="cs"/>
                        <w:sz w:val="40"/>
                        <w:szCs w:val="40"/>
                        <w:rtl/>
                      </w:rPr>
                      <w:t xml:space="preserve"> تعريف الحكم لغة</w:t>
                    </w:r>
                  </w:p>
                  <w:p w:rsidR="00D33051" w:rsidRDefault="00D33051" w:rsidP="006A0D15">
                    <w:pPr>
                      <w:widowControl w:val="0"/>
                      <w:spacing w:after="120"/>
                      <w:ind w:firstLine="340"/>
                      <w:jc w:val="center"/>
                      <w:rPr>
                        <w:rFonts w:cs="AL-Mohanad"/>
                        <w:sz w:val="40"/>
                        <w:szCs w:val="40"/>
                        <w:rtl/>
                      </w:rPr>
                    </w:pPr>
                    <w:r w:rsidRPr="00DE177A">
                      <w:rPr>
                        <w:rFonts w:cs="AL-Mohanad" w:hint="cs"/>
                        <w:b/>
                        <w:bCs/>
                        <w:sz w:val="40"/>
                        <w:szCs w:val="40"/>
                        <w:rtl/>
                      </w:rPr>
                      <w:t>المطلب الثاني</w:t>
                    </w:r>
                    <w:r w:rsidRPr="00DE177A">
                      <w:rPr>
                        <w:rFonts w:cs="AL-Mohanad"/>
                        <w:b/>
                        <w:bCs/>
                        <w:sz w:val="40"/>
                        <w:szCs w:val="40"/>
                        <w:rtl/>
                      </w:rPr>
                      <w:t xml:space="preserve"> :</w:t>
                    </w:r>
                    <w:r>
                      <w:rPr>
                        <w:rFonts w:cs="AL-Mohanad" w:hint="cs"/>
                        <w:sz w:val="40"/>
                        <w:szCs w:val="40"/>
                        <w:rtl/>
                      </w:rPr>
                      <w:t xml:space="preserve"> تعريف الحكم اصطلاحا</w:t>
                    </w:r>
                  </w:p>
                  <w:p w:rsidR="00D33051" w:rsidRPr="000E69C4" w:rsidRDefault="00D33051" w:rsidP="006A0D15">
                    <w:pPr>
                      <w:widowControl w:val="0"/>
                      <w:spacing w:after="120"/>
                      <w:ind w:firstLine="340"/>
                      <w:jc w:val="center"/>
                      <w:rPr>
                        <w:rFonts w:cs="AL-Mohanad"/>
                        <w:sz w:val="40"/>
                        <w:szCs w:val="40"/>
                        <w:rtl/>
                      </w:rPr>
                    </w:pPr>
                  </w:p>
                  <w:p w:rsidR="00D33051" w:rsidRPr="00760296" w:rsidRDefault="00D33051" w:rsidP="006A0D15">
                    <w:pPr>
                      <w:widowControl w:val="0"/>
                      <w:spacing w:after="120"/>
                      <w:ind w:firstLine="340"/>
                      <w:jc w:val="center"/>
                      <w:rPr>
                        <w:sz w:val="46"/>
                        <w:szCs w:val="44"/>
                        <w:rtl/>
                      </w:rPr>
                    </w:pPr>
                  </w:p>
                  <w:p w:rsidR="00D33051" w:rsidRPr="00AB463C" w:rsidRDefault="00D33051" w:rsidP="006A0D15">
                    <w:pPr>
                      <w:widowControl w:val="0"/>
                      <w:spacing w:after="120"/>
                      <w:ind w:firstLine="340"/>
                      <w:jc w:val="center"/>
                      <w:rPr>
                        <w:rFonts w:cs="AL-Mohanad"/>
                        <w:sz w:val="48"/>
                        <w:szCs w:val="4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Default="00D33051" w:rsidP="006A0D15">
                    <w:pPr>
                      <w:jc w:val="center"/>
                      <w:rPr>
                        <w:sz w:val="36"/>
                        <w:rtl/>
                      </w:rPr>
                    </w:pPr>
                  </w:p>
                  <w:p w:rsidR="00D33051" w:rsidRPr="00D96D77" w:rsidRDefault="00D33051" w:rsidP="006A0D15">
                    <w:pPr>
                      <w:jc w:val="center"/>
                      <w:rPr>
                        <w:sz w:val="36"/>
                      </w:rPr>
                    </w:pPr>
                  </w:p>
                </w:txbxContent>
              </v:textbox>
            </v:shape>
          </v:group>
        </w:pict>
      </w: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1157D1" w:rsidRDefault="001157D1" w:rsidP="006A0D15">
      <w:pPr>
        <w:rPr>
          <w:rFonts w:cs="Traditional Arabic"/>
          <w:sz w:val="36"/>
          <w:szCs w:val="36"/>
          <w:rtl/>
        </w:rPr>
      </w:pPr>
    </w:p>
    <w:p w:rsidR="00CB571E" w:rsidRDefault="00CB571E" w:rsidP="006A0D15">
      <w:pPr>
        <w:rPr>
          <w:rFonts w:cs="Traditional Arabic"/>
          <w:sz w:val="36"/>
          <w:szCs w:val="36"/>
          <w:rtl/>
        </w:rPr>
      </w:pPr>
    </w:p>
    <w:p w:rsidR="00CB571E" w:rsidRDefault="00CB571E" w:rsidP="006A0D15">
      <w:pPr>
        <w:rPr>
          <w:rFonts w:cs="Traditional Arabic"/>
          <w:sz w:val="36"/>
          <w:szCs w:val="36"/>
          <w:rtl/>
        </w:rPr>
      </w:pPr>
    </w:p>
    <w:p w:rsidR="00CB571E" w:rsidRDefault="00CB571E" w:rsidP="006A0D15">
      <w:pPr>
        <w:rPr>
          <w:rFonts w:cs="Traditional Arabic"/>
          <w:sz w:val="36"/>
          <w:szCs w:val="36"/>
          <w:rtl/>
        </w:rPr>
      </w:pPr>
    </w:p>
    <w:p w:rsidR="006A0D15" w:rsidRDefault="009D731E" w:rsidP="006A0D15">
      <w:pPr>
        <w:rPr>
          <w:rFonts w:cs="Al-Homam"/>
          <w:sz w:val="36"/>
          <w:szCs w:val="36"/>
          <w:rtl/>
        </w:rPr>
      </w:pPr>
      <w:r w:rsidRPr="009D731E">
        <w:rPr>
          <w:rFonts w:cs="Al-Homam" w:hint="cs"/>
          <w:sz w:val="36"/>
          <w:szCs w:val="36"/>
          <w:rtl/>
        </w:rPr>
        <w:lastRenderedPageBreak/>
        <w:t xml:space="preserve">المطلب الأول : تعريف الحكم لغة : </w:t>
      </w:r>
    </w:p>
    <w:p w:rsidR="009D731E" w:rsidRDefault="009D731E" w:rsidP="009D731E">
      <w:pPr>
        <w:rPr>
          <w:rFonts w:cs="Traditional Arabic"/>
          <w:sz w:val="36"/>
          <w:szCs w:val="36"/>
          <w:rtl/>
        </w:rPr>
      </w:pPr>
      <w:r w:rsidRPr="009D731E">
        <w:rPr>
          <w:rFonts w:cs="Traditional Arabic" w:hint="cs"/>
          <w:sz w:val="36"/>
          <w:szCs w:val="36"/>
          <w:rtl/>
        </w:rPr>
        <w:t>تدور كلمة حكم في اللغة على عدة معان</w:t>
      </w:r>
      <w:r w:rsidR="00175CDF">
        <w:rPr>
          <w:rFonts w:cs="Traditional Arabic" w:hint="cs"/>
          <w:sz w:val="36"/>
          <w:szCs w:val="36"/>
          <w:rtl/>
        </w:rPr>
        <w:t xml:space="preserve"> منها</w:t>
      </w:r>
      <w:r w:rsidRPr="009D731E">
        <w:rPr>
          <w:rFonts w:cs="Traditional Arabic" w:hint="cs"/>
          <w:sz w:val="36"/>
          <w:szCs w:val="36"/>
          <w:rtl/>
        </w:rPr>
        <w:t xml:space="preserve"> : </w:t>
      </w:r>
    </w:p>
    <w:p w:rsidR="00175CDF" w:rsidRPr="00175CDF" w:rsidRDefault="00175CDF" w:rsidP="004120D4">
      <w:pPr>
        <w:pStyle w:val="a9"/>
        <w:numPr>
          <w:ilvl w:val="0"/>
          <w:numId w:val="10"/>
        </w:numPr>
        <w:rPr>
          <w:rFonts w:cs="Traditional Arabic"/>
          <w:sz w:val="28"/>
          <w:szCs w:val="28"/>
          <w:rtl/>
        </w:rPr>
      </w:pPr>
      <w:r w:rsidRPr="00175CDF">
        <w:rPr>
          <w:rFonts w:ascii="Traditional Arabic" w:cs="Traditional Arabic"/>
          <w:sz w:val="36"/>
          <w:szCs w:val="36"/>
          <w:rtl/>
        </w:rPr>
        <w:t>(</w:t>
      </w:r>
      <w:r w:rsidRPr="00175CDF">
        <w:rPr>
          <w:rFonts w:ascii="Traditional Arabic" w:cs="Traditional Arabic" w:hint="cs"/>
          <w:sz w:val="36"/>
          <w:szCs w:val="36"/>
          <w:rtl/>
        </w:rPr>
        <w:t>حكم</w:t>
      </w:r>
      <w:r w:rsidRPr="00175CDF">
        <w:rPr>
          <w:rFonts w:ascii="Traditional Arabic" w:cs="Traditional Arabic"/>
          <w:sz w:val="36"/>
          <w:szCs w:val="36"/>
          <w:rtl/>
        </w:rPr>
        <w:t xml:space="preserve">) </w:t>
      </w:r>
      <w:r w:rsidRPr="00175CDF">
        <w:rPr>
          <w:rFonts w:ascii="Traditional Arabic" w:cs="Traditional Arabic" w:hint="cs"/>
          <w:sz w:val="36"/>
          <w:szCs w:val="36"/>
          <w:rtl/>
        </w:rPr>
        <w:t>الحاء</w:t>
      </w:r>
      <w:r w:rsidRPr="00175CDF">
        <w:rPr>
          <w:rFonts w:ascii="Traditional Arabic" w:cs="Traditional Arabic"/>
          <w:sz w:val="36"/>
          <w:szCs w:val="36"/>
          <w:rtl/>
        </w:rPr>
        <w:t xml:space="preserve"> </w:t>
      </w:r>
      <w:r w:rsidRPr="00175CDF">
        <w:rPr>
          <w:rFonts w:ascii="Traditional Arabic" w:cs="Traditional Arabic" w:hint="cs"/>
          <w:sz w:val="36"/>
          <w:szCs w:val="36"/>
          <w:rtl/>
        </w:rPr>
        <w:t>والكاف</w:t>
      </w:r>
      <w:r w:rsidRPr="00175CDF">
        <w:rPr>
          <w:rFonts w:ascii="Traditional Arabic" w:cs="Traditional Arabic"/>
          <w:sz w:val="36"/>
          <w:szCs w:val="36"/>
          <w:rtl/>
        </w:rPr>
        <w:t xml:space="preserve"> </w:t>
      </w:r>
      <w:r w:rsidRPr="00175CDF">
        <w:rPr>
          <w:rFonts w:ascii="Traditional Arabic" w:cs="Traditional Arabic" w:hint="cs"/>
          <w:sz w:val="36"/>
          <w:szCs w:val="36"/>
          <w:rtl/>
        </w:rPr>
        <w:t>والميم</w:t>
      </w:r>
      <w:r w:rsidRPr="00175CDF">
        <w:rPr>
          <w:rFonts w:ascii="Traditional Arabic" w:cs="Traditional Arabic"/>
          <w:sz w:val="36"/>
          <w:szCs w:val="36"/>
          <w:rtl/>
        </w:rPr>
        <w:t xml:space="preserve"> </w:t>
      </w:r>
      <w:r w:rsidRPr="00175CDF">
        <w:rPr>
          <w:rFonts w:ascii="Traditional Arabic" w:cs="Traditional Arabic" w:hint="cs"/>
          <w:sz w:val="36"/>
          <w:szCs w:val="36"/>
          <w:rtl/>
        </w:rPr>
        <w:t>أصلٌ</w:t>
      </w:r>
      <w:r w:rsidRPr="00175CDF">
        <w:rPr>
          <w:rFonts w:ascii="Traditional Arabic" w:cs="Traditional Arabic"/>
          <w:sz w:val="36"/>
          <w:szCs w:val="36"/>
          <w:rtl/>
        </w:rPr>
        <w:t xml:space="preserve"> </w:t>
      </w:r>
      <w:r w:rsidRPr="00175CDF">
        <w:rPr>
          <w:rFonts w:ascii="Traditional Arabic" w:cs="Traditional Arabic" w:hint="cs"/>
          <w:sz w:val="36"/>
          <w:szCs w:val="36"/>
          <w:rtl/>
        </w:rPr>
        <w:t>واحد</w:t>
      </w:r>
      <w:r w:rsidR="007149F1">
        <w:rPr>
          <w:rFonts w:ascii="Traditional Arabic" w:cs="Traditional Arabic" w:hint="cs"/>
          <w:sz w:val="36"/>
          <w:szCs w:val="36"/>
          <w:rtl/>
        </w:rPr>
        <w:t xml:space="preserve"> </w:t>
      </w:r>
      <w:r w:rsidRPr="00175CDF">
        <w:rPr>
          <w:rFonts w:ascii="Traditional Arabic" w:cs="Traditional Arabic" w:hint="cs"/>
          <w:sz w:val="36"/>
          <w:szCs w:val="36"/>
          <w:rtl/>
        </w:rPr>
        <w:t>،</w:t>
      </w:r>
      <w:r w:rsidRPr="00175CDF">
        <w:rPr>
          <w:rFonts w:ascii="Traditional Arabic" w:cs="Traditional Arabic"/>
          <w:sz w:val="36"/>
          <w:szCs w:val="36"/>
          <w:rtl/>
        </w:rPr>
        <w:t xml:space="preserve"> </w:t>
      </w:r>
      <w:r w:rsidRPr="00175CDF">
        <w:rPr>
          <w:rFonts w:ascii="Traditional Arabic" w:cs="Traditional Arabic" w:hint="cs"/>
          <w:sz w:val="36"/>
          <w:szCs w:val="36"/>
          <w:rtl/>
        </w:rPr>
        <w:t>وهو</w:t>
      </w:r>
      <w:r w:rsidRPr="00175CDF">
        <w:rPr>
          <w:rFonts w:ascii="Traditional Arabic" w:cs="Traditional Arabic"/>
          <w:sz w:val="36"/>
          <w:szCs w:val="36"/>
          <w:rtl/>
        </w:rPr>
        <w:t xml:space="preserve"> </w:t>
      </w:r>
      <w:r w:rsidRPr="00175CDF">
        <w:rPr>
          <w:rFonts w:ascii="Traditional Arabic" w:cs="Traditional Arabic" w:hint="cs"/>
          <w:sz w:val="36"/>
          <w:szCs w:val="36"/>
          <w:rtl/>
        </w:rPr>
        <w:t>المنْع</w:t>
      </w:r>
      <w:r w:rsidRPr="00175CDF">
        <w:rPr>
          <w:rFonts w:ascii="Traditional Arabic" w:cs="Traditional Arabic"/>
          <w:sz w:val="36"/>
          <w:szCs w:val="36"/>
          <w:rtl/>
        </w:rPr>
        <w:t xml:space="preserve"> </w:t>
      </w:r>
      <w:r w:rsidRPr="00175CDF">
        <w:rPr>
          <w:rFonts w:ascii="Traditional Arabic" w:cs="Traditional Arabic" w:hint="cs"/>
          <w:sz w:val="36"/>
          <w:szCs w:val="36"/>
          <w:rtl/>
        </w:rPr>
        <w:t>وأوّل</w:t>
      </w:r>
      <w:r w:rsidRPr="00175CDF">
        <w:rPr>
          <w:rFonts w:ascii="Traditional Arabic" w:cs="Traditional Arabic"/>
          <w:sz w:val="36"/>
          <w:szCs w:val="36"/>
          <w:rtl/>
        </w:rPr>
        <w:t xml:space="preserve"> </w:t>
      </w:r>
      <w:r w:rsidRPr="00175CDF">
        <w:rPr>
          <w:rFonts w:ascii="Traditional Arabic" w:cs="Traditional Arabic" w:hint="cs"/>
          <w:sz w:val="36"/>
          <w:szCs w:val="36"/>
          <w:rtl/>
        </w:rPr>
        <w:t>ذلك</w:t>
      </w:r>
      <w:r w:rsidRPr="00175CDF">
        <w:rPr>
          <w:rFonts w:ascii="Traditional Arabic" w:cs="Traditional Arabic"/>
          <w:sz w:val="36"/>
          <w:szCs w:val="36"/>
          <w:rtl/>
        </w:rPr>
        <w:t xml:space="preserve"> </w:t>
      </w:r>
      <w:r w:rsidRPr="00175CDF">
        <w:rPr>
          <w:rFonts w:ascii="Traditional Arabic" w:cs="Traditional Arabic" w:hint="cs"/>
          <w:sz w:val="36"/>
          <w:szCs w:val="36"/>
          <w:rtl/>
        </w:rPr>
        <w:t>الحُكْم،</w:t>
      </w:r>
      <w:r w:rsidRPr="00175CDF">
        <w:rPr>
          <w:rFonts w:ascii="Traditional Arabic" w:cs="Traditional Arabic"/>
          <w:sz w:val="36"/>
          <w:szCs w:val="36"/>
          <w:rtl/>
        </w:rPr>
        <w:t xml:space="preserve"> </w:t>
      </w:r>
      <w:r w:rsidRPr="00175CDF">
        <w:rPr>
          <w:rFonts w:ascii="Traditional Arabic" w:cs="Traditional Arabic" w:hint="cs"/>
          <w:sz w:val="36"/>
          <w:szCs w:val="36"/>
          <w:rtl/>
        </w:rPr>
        <w:t>وهو</w:t>
      </w:r>
      <w:r w:rsidRPr="00175CDF">
        <w:rPr>
          <w:rFonts w:ascii="Traditional Arabic" w:cs="Traditional Arabic"/>
          <w:sz w:val="36"/>
          <w:szCs w:val="36"/>
          <w:rtl/>
        </w:rPr>
        <w:t xml:space="preserve"> </w:t>
      </w:r>
      <w:r w:rsidRPr="00175CDF">
        <w:rPr>
          <w:rFonts w:ascii="Traditional Arabic" w:cs="Traditional Arabic" w:hint="cs"/>
          <w:sz w:val="36"/>
          <w:szCs w:val="36"/>
          <w:rtl/>
        </w:rPr>
        <w:t>المَنْع</w:t>
      </w:r>
      <w:r w:rsidRPr="00175CDF">
        <w:rPr>
          <w:rFonts w:ascii="Traditional Arabic" w:cs="Traditional Arabic"/>
          <w:sz w:val="36"/>
          <w:szCs w:val="36"/>
          <w:rtl/>
        </w:rPr>
        <w:t xml:space="preserve"> </w:t>
      </w:r>
      <w:r w:rsidRPr="00175CDF">
        <w:rPr>
          <w:rFonts w:ascii="Traditional Arabic" w:cs="Traditional Arabic" w:hint="cs"/>
          <w:sz w:val="36"/>
          <w:szCs w:val="36"/>
          <w:rtl/>
        </w:rPr>
        <w:t>من</w:t>
      </w:r>
      <w:r w:rsidRPr="00175CDF">
        <w:rPr>
          <w:rFonts w:ascii="Traditional Arabic" w:cs="Traditional Arabic"/>
          <w:sz w:val="36"/>
          <w:szCs w:val="36"/>
          <w:rtl/>
        </w:rPr>
        <w:t xml:space="preserve"> </w:t>
      </w:r>
      <w:r>
        <w:rPr>
          <w:rFonts w:ascii="Traditional Arabic" w:cs="Traditional Arabic" w:hint="cs"/>
          <w:sz w:val="36"/>
          <w:szCs w:val="36"/>
          <w:rtl/>
        </w:rPr>
        <w:t>الظ</w:t>
      </w:r>
      <w:r w:rsidRPr="00175CDF">
        <w:rPr>
          <w:rFonts w:ascii="Traditional Arabic" w:cs="Traditional Arabic" w:hint="cs"/>
          <w:sz w:val="36"/>
          <w:szCs w:val="36"/>
          <w:rtl/>
        </w:rPr>
        <w:t>ل</w:t>
      </w:r>
      <w:r>
        <w:rPr>
          <w:rFonts w:ascii="Traditional Arabic" w:cs="Traditional Arabic" w:hint="cs"/>
          <w:sz w:val="36"/>
          <w:szCs w:val="36"/>
          <w:rtl/>
        </w:rPr>
        <w:t>م .</w:t>
      </w:r>
      <w:r w:rsidRPr="00C35715">
        <w:rPr>
          <w:rStyle w:val="a7"/>
          <w:rFonts w:hint="cs"/>
          <w:rtl/>
        </w:rPr>
        <w:t>(</w:t>
      </w:r>
      <w:r w:rsidRPr="00C35715">
        <w:rPr>
          <w:rStyle w:val="a7"/>
          <w:rtl/>
        </w:rPr>
        <w:footnoteReference w:id="3"/>
      </w:r>
      <w:r w:rsidRPr="00C35715">
        <w:rPr>
          <w:rStyle w:val="a7"/>
          <w:rFonts w:hint="cs"/>
          <w:rtl/>
        </w:rPr>
        <w:t>)</w:t>
      </w:r>
    </w:p>
    <w:p w:rsidR="009D731E" w:rsidRPr="008E2532" w:rsidRDefault="009D731E" w:rsidP="004120D4">
      <w:pPr>
        <w:numPr>
          <w:ilvl w:val="0"/>
          <w:numId w:val="10"/>
        </w:numPr>
        <w:rPr>
          <w:rFonts w:cs="Traditional Arabic"/>
          <w:sz w:val="36"/>
          <w:szCs w:val="36"/>
          <w:rtl/>
        </w:rPr>
      </w:pPr>
      <w:r w:rsidRPr="009D731E">
        <w:rPr>
          <w:rFonts w:cs="Traditional Arabic" w:hint="cs"/>
          <w:sz w:val="36"/>
          <w:szCs w:val="36"/>
          <w:rtl/>
        </w:rPr>
        <w:t>بالضم : بمعنى القضاء ، وجمعها أحكام ، وقد حكم عليه بالأمر حكما وحكومة</w:t>
      </w:r>
      <w:r w:rsidRPr="00C35715">
        <w:rPr>
          <w:rStyle w:val="a7"/>
          <w:rFonts w:hint="cs"/>
          <w:rtl/>
        </w:rPr>
        <w:t>(</w:t>
      </w:r>
      <w:r w:rsidRPr="00C35715">
        <w:rPr>
          <w:rStyle w:val="a7"/>
          <w:rtl/>
        </w:rPr>
        <w:footnoteReference w:id="4"/>
      </w:r>
      <w:r w:rsidRPr="00C35715">
        <w:rPr>
          <w:rStyle w:val="a7"/>
          <w:rFonts w:hint="cs"/>
          <w:rtl/>
        </w:rPr>
        <w:t>)</w:t>
      </w:r>
      <w:r w:rsidRPr="009D731E">
        <w:rPr>
          <w:rFonts w:cs="Traditional Arabic" w:hint="cs"/>
          <w:sz w:val="36"/>
          <w:szCs w:val="36"/>
          <w:rtl/>
        </w:rPr>
        <w:t xml:space="preserve"> ،</w:t>
      </w:r>
      <w:r w:rsidR="008E2532">
        <w:rPr>
          <w:rFonts w:cs="Traditional Arabic" w:hint="cs"/>
          <w:sz w:val="36"/>
          <w:szCs w:val="36"/>
          <w:rtl/>
        </w:rPr>
        <w:t xml:space="preserve"> </w:t>
      </w:r>
      <w:r w:rsidRPr="008E2532">
        <w:rPr>
          <w:rFonts w:cs="Traditional Arabic" w:hint="cs"/>
          <w:sz w:val="36"/>
          <w:szCs w:val="36"/>
          <w:rtl/>
        </w:rPr>
        <w:t xml:space="preserve">ومنه قوله تعالى </w:t>
      </w:r>
      <w:r w:rsidR="008E2532" w:rsidRPr="008E2532">
        <w:rPr>
          <w:rFonts w:ascii="QCF_BSML" w:eastAsiaTheme="minorHAnsi" w:hAnsi="QCF_BSML" w:cs="QCF_BSML"/>
          <w:color w:val="000000"/>
          <w:sz w:val="36"/>
          <w:szCs w:val="36"/>
          <w:rtl/>
        </w:rPr>
        <w:t xml:space="preserve">ﮋ </w:t>
      </w:r>
      <w:r w:rsidR="008E2532" w:rsidRPr="008E2532">
        <w:rPr>
          <w:rFonts w:ascii="QCF_P095" w:eastAsiaTheme="minorHAnsi" w:hAnsi="QCF_P095" w:cs="QCF_P095"/>
          <w:color w:val="000000"/>
          <w:sz w:val="36"/>
          <w:szCs w:val="36"/>
          <w:rtl/>
        </w:rPr>
        <w:t>ﯦ</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ﯧ</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ﯨ</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ﯩ</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ﯪ</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ﯫ</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ﯬ</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ﯭ</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ﯮ</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 xml:space="preserve"> ﯯ</w:t>
      </w:r>
      <w:r w:rsidR="00BF5422">
        <w:rPr>
          <w:rFonts w:ascii="QCF_P095" w:eastAsiaTheme="minorHAnsi" w:hAnsi="QCF_P095" w:cs="QCF_P095"/>
          <w:color w:val="000000"/>
          <w:sz w:val="36"/>
          <w:szCs w:val="36"/>
          <w:rtl/>
        </w:rPr>
        <w:t xml:space="preserve"> </w:t>
      </w:r>
      <w:r w:rsidR="008E2532" w:rsidRPr="008E2532">
        <w:rPr>
          <w:rFonts w:ascii="QCF_P095" w:eastAsiaTheme="minorHAnsi" w:hAnsi="QCF_P095" w:cs="QCF_P095"/>
          <w:color w:val="000000"/>
          <w:sz w:val="36"/>
          <w:szCs w:val="36"/>
          <w:rtl/>
        </w:rPr>
        <w:t>ﯰ</w:t>
      </w:r>
      <w:r w:rsidR="008E2532" w:rsidRPr="008E2532">
        <w:rPr>
          <w:rFonts w:ascii="Arial" w:eastAsiaTheme="minorHAnsi" w:hAnsi="Arial" w:cs="Arial"/>
          <w:color w:val="000000"/>
          <w:sz w:val="36"/>
          <w:szCs w:val="36"/>
          <w:rtl/>
        </w:rPr>
        <w:t xml:space="preserve"> </w:t>
      </w:r>
      <w:r w:rsidR="008E2532" w:rsidRPr="008E2532">
        <w:rPr>
          <w:rFonts w:ascii="QCF_BSML" w:eastAsiaTheme="minorHAnsi" w:hAnsi="QCF_BSML" w:cs="QCF_BSML"/>
          <w:color w:val="000000"/>
          <w:sz w:val="36"/>
          <w:szCs w:val="36"/>
          <w:rtl/>
        </w:rPr>
        <w:t>ﮊ</w:t>
      </w:r>
      <w:r w:rsidR="00BF5422">
        <w:rPr>
          <w:rFonts w:ascii="QCF_BSML" w:eastAsiaTheme="minorHAnsi" w:hAnsi="QCF_BSML" w:cs="QCF_BSML"/>
          <w:color w:val="000000"/>
          <w:sz w:val="47"/>
          <w:szCs w:val="47"/>
          <w:rtl/>
        </w:rPr>
        <w:t xml:space="preserve"> </w:t>
      </w:r>
      <w:r w:rsidR="008E2532" w:rsidRPr="008E2532">
        <w:rPr>
          <w:rFonts w:ascii="Arial" w:eastAsiaTheme="minorHAnsi" w:hAnsi="Arial" w:cs="Arial"/>
          <w:color w:val="000000"/>
          <w:sz w:val="27"/>
          <w:szCs w:val="27"/>
          <w:rtl/>
        </w:rPr>
        <w:t>النساء: ١٠٥</w:t>
      </w:r>
    </w:p>
    <w:p w:rsidR="009D731E" w:rsidRPr="00175CDF" w:rsidRDefault="009D731E" w:rsidP="004120D4">
      <w:pPr>
        <w:numPr>
          <w:ilvl w:val="0"/>
          <w:numId w:val="10"/>
        </w:numPr>
        <w:rPr>
          <w:rFonts w:cs="Traditional Arabic"/>
          <w:sz w:val="36"/>
          <w:szCs w:val="36"/>
        </w:rPr>
      </w:pPr>
      <w:r w:rsidRPr="009D731E">
        <w:rPr>
          <w:rFonts w:cs="Traditional Arabic" w:hint="cs"/>
          <w:sz w:val="36"/>
          <w:szCs w:val="36"/>
          <w:rtl/>
        </w:rPr>
        <w:t>وقيل الحكم : العلم والفقه</w:t>
      </w:r>
      <w:r w:rsidR="008E2532" w:rsidRPr="00C35715">
        <w:rPr>
          <w:rStyle w:val="a7"/>
          <w:rFonts w:hint="cs"/>
          <w:rtl/>
        </w:rPr>
        <w:t>(</w:t>
      </w:r>
      <w:r w:rsidRPr="00C35715">
        <w:rPr>
          <w:rStyle w:val="a7"/>
          <w:rtl/>
        </w:rPr>
        <w:footnoteReference w:id="5"/>
      </w:r>
      <w:r w:rsidR="008E2532" w:rsidRPr="00C35715">
        <w:rPr>
          <w:rStyle w:val="a7"/>
          <w:rFonts w:hint="cs"/>
          <w:rtl/>
        </w:rPr>
        <w:t>)</w:t>
      </w:r>
      <w:r w:rsidR="008E2532">
        <w:rPr>
          <w:rFonts w:cs="Traditional Arabic" w:hint="cs"/>
          <w:sz w:val="36"/>
          <w:szCs w:val="36"/>
          <w:rtl/>
        </w:rPr>
        <w:t xml:space="preserve"> ، قال</w:t>
      </w:r>
      <w:r w:rsidRPr="009D731E">
        <w:rPr>
          <w:rFonts w:cs="Traditional Arabic" w:hint="cs"/>
          <w:sz w:val="36"/>
          <w:szCs w:val="36"/>
          <w:rtl/>
        </w:rPr>
        <w:t xml:space="preserve"> تعالى</w:t>
      </w:r>
      <w:r w:rsidR="008E2532" w:rsidRPr="008E2532">
        <w:rPr>
          <w:rFonts w:ascii="QCF_BSML" w:eastAsiaTheme="minorHAnsi" w:hAnsi="QCF_BSML" w:cs="QCF_BSML"/>
          <w:color w:val="000000"/>
          <w:sz w:val="36"/>
          <w:szCs w:val="36"/>
          <w:rtl/>
        </w:rPr>
        <w:t xml:space="preserve">ﮋ </w:t>
      </w:r>
      <w:r w:rsidR="008E2532" w:rsidRPr="008E2532">
        <w:rPr>
          <w:rFonts w:ascii="QCF_P306" w:eastAsiaTheme="minorHAnsi" w:hAnsi="QCF_P306" w:cs="QCF_P306"/>
          <w:color w:val="000000"/>
          <w:sz w:val="36"/>
          <w:szCs w:val="36"/>
          <w:rtl/>
        </w:rPr>
        <w:t>ﭖ</w:t>
      </w:r>
      <w:r w:rsidR="00BF5422">
        <w:rPr>
          <w:rFonts w:ascii="QCF_P306" w:eastAsiaTheme="minorHAnsi" w:hAnsi="QCF_P306" w:cs="QCF_P306"/>
          <w:color w:val="000000"/>
          <w:sz w:val="36"/>
          <w:szCs w:val="36"/>
          <w:rtl/>
        </w:rPr>
        <w:t xml:space="preserve"> </w:t>
      </w:r>
      <w:r w:rsidR="008E2532" w:rsidRPr="008E2532">
        <w:rPr>
          <w:rFonts w:ascii="QCF_P306" w:eastAsiaTheme="minorHAnsi" w:hAnsi="QCF_P306" w:cs="QCF_P306"/>
          <w:color w:val="000000"/>
          <w:sz w:val="36"/>
          <w:szCs w:val="36"/>
          <w:rtl/>
        </w:rPr>
        <w:t>ﭗ</w:t>
      </w:r>
      <w:r w:rsidR="00BF5422">
        <w:rPr>
          <w:rFonts w:ascii="QCF_P306" w:eastAsiaTheme="minorHAnsi" w:hAnsi="QCF_P306" w:cs="QCF_P306"/>
          <w:color w:val="000000"/>
          <w:sz w:val="36"/>
          <w:szCs w:val="36"/>
          <w:rtl/>
        </w:rPr>
        <w:t xml:space="preserve"> </w:t>
      </w:r>
      <w:r w:rsidR="008E2532" w:rsidRPr="008E2532">
        <w:rPr>
          <w:rFonts w:ascii="QCF_P306" w:eastAsiaTheme="minorHAnsi" w:hAnsi="QCF_P306" w:cs="QCF_P306"/>
          <w:color w:val="000000"/>
          <w:sz w:val="36"/>
          <w:szCs w:val="36"/>
          <w:rtl/>
        </w:rPr>
        <w:t>ﭘ</w:t>
      </w:r>
      <w:r w:rsidR="00BF5422">
        <w:rPr>
          <w:rFonts w:ascii="QCF_P306" w:eastAsiaTheme="minorHAnsi" w:hAnsi="QCF_P306" w:cs="QCF_P306"/>
          <w:color w:val="000000"/>
          <w:sz w:val="36"/>
          <w:szCs w:val="36"/>
          <w:rtl/>
        </w:rPr>
        <w:t xml:space="preserve"> </w:t>
      </w:r>
      <w:r w:rsidR="008E2532" w:rsidRPr="008E2532">
        <w:rPr>
          <w:rFonts w:ascii="QCF_P306" w:eastAsiaTheme="minorHAnsi" w:hAnsi="QCF_P306" w:cs="QCF_P306"/>
          <w:color w:val="000000"/>
          <w:sz w:val="36"/>
          <w:szCs w:val="36"/>
          <w:rtl/>
        </w:rPr>
        <w:t>ﭙ</w:t>
      </w:r>
      <w:r w:rsidR="00BF5422">
        <w:rPr>
          <w:rFonts w:ascii="QCF_P306" w:eastAsiaTheme="minorHAnsi" w:hAnsi="QCF_P306" w:cs="QCF_P306"/>
          <w:color w:val="000000"/>
          <w:sz w:val="36"/>
          <w:szCs w:val="36"/>
          <w:rtl/>
        </w:rPr>
        <w:t xml:space="preserve"> </w:t>
      </w:r>
      <w:r w:rsidR="008E2532" w:rsidRPr="008E2532">
        <w:rPr>
          <w:rFonts w:ascii="QCF_BSML" w:eastAsiaTheme="minorHAnsi" w:hAnsi="QCF_BSML" w:cs="QCF_BSML"/>
          <w:color w:val="000000"/>
          <w:sz w:val="36"/>
          <w:szCs w:val="36"/>
          <w:rtl/>
        </w:rPr>
        <w:t>ﮊ</w:t>
      </w:r>
      <w:r w:rsidR="008E2532" w:rsidRPr="008E2532">
        <w:rPr>
          <w:rFonts w:ascii="Arial" w:eastAsiaTheme="minorHAnsi" w:hAnsi="Arial" w:cs="Arial"/>
          <w:color w:val="000000"/>
          <w:sz w:val="12"/>
          <w:szCs w:val="12"/>
          <w:rtl/>
        </w:rPr>
        <w:t xml:space="preserve"> </w:t>
      </w:r>
      <w:r w:rsidR="008E2532">
        <w:rPr>
          <w:rFonts w:ascii="Arial" w:eastAsiaTheme="minorHAnsi" w:hAnsi="Arial" w:cs="Arial"/>
          <w:color w:val="000000"/>
          <w:sz w:val="27"/>
          <w:szCs w:val="27"/>
          <w:rtl/>
        </w:rPr>
        <w:t>مريم: ١٢</w:t>
      </w:r>
      <w:r w:rsidR="008E2532">
        <w:rPr>
          <w:rFonts w:ascii="Arial" w:eastAsiaTheme="minorHAnsi" w:hAnsi="Arial" w:cs="Arial"/>
          <w:color w:val="000000"/>
          <w:sz w:val="27"/>
          <w:szCs w:val="27"/>
        </w:rPr>
        <w:t xml:space="preserve"> </w:t>
      </w:r>
      <w:r w:rsidRPr="009D731E">
        <w:rPr>
          <w:rFonts w:cs="Traditional Arabic" w:hint="cs"/>
          <w:sz w:val="36"/>
          <w:szCs w:val="36"/>
          <w:rtl/>
        </w:rPr>
        <w:t>أي علما وفقها.</w:t>
      </w:r>
    </w:p>
    <w:p w:rsidR="009D731E" w:rsidRPr="009D731E" w:rsidRDefault="009D731E" w:rsidP="004120D4">
      <w:pPr>
        <w:numPr>
          <w:ilvl w:val="0"/>
          <w:numId w:val="10"/>
        </w:numPr>
        <w:rPr>
          <w:rFonts w:cs="Traditional Arabic"/>
          <w:sz w:val="36"/>
          <w:szCs w:val="36"/>
        </w:rPr>
      </w:pPr>
      <w:r w:rsidRPr="009D731E">
        <w:rPr>
          <w:rFonts w:cs="Traditional Arabic" w:hint="cs"/>
          <w:sz w:val="36"/>
          <w:szCs w:val="36"/>
          <w:rtl/>
        </w:rPr>
        <w:t xml:space="preserve">حَكم فلان عن الأمر والشيء أي رجع ، </w:t>
      </w:r>
      <w:r w:rsidR="008E2532">
        <w:rPr>
          <w:rFonts w:cs="Traditional Arabic" w:hint="cs"/>
          <w:sz w:val="36"/>
          <w:szCs w:val="36"/>
          <w:rtl/>
        </w:rPr>
        <w:t>ومنه قولهم</w:t>
      </w:r>
      <w:r w:rsidRPr="009D731E">
        <w:rPr>
          <w:rFonts w:cs="Traditional Arabic" w:hint="cs"/>
          <w:sz w:val="36"/>
          <w:szCs w:val="36"/>
          <w:rtl/>
        </w:rPr>
        <w:t xml:space="preserve">: </w:t>
      </w:r>
    </w:p>
    <w:p w:rsidR="009D731E" w:rsidRPr="009D731E" w:rsidRDefault="009D731E" w:rsidP="009D731E">
      <w:pPr>
        <w:ind w:left="720"/>
        <w:rPr>
          <w:rFonts w:cs="Traditional Arabic"/>
          <w:sz w:val="36"/>
          <w:szCs w:val="36"/>
          <w:rtl/>
        </w:rPr>
      </w:pPr>
      <w:r w:rsidRPr="009D731E">
        <w:rPr>
          <w:rFonts w:cs="Traditional Arabic" w:hint="cs"/>
          <w:sz w:val="36"/>
          <w:szCs w:val="36"/>
          <w:rtl/>
        </w:rPr>
        <w:t>أبني حنيفة أحكموا سفهاءكم</w:t>
      </w:r>
      <w:r w:rsidR="00BF5422">
        <w:rPr>
          <w:rFonts w:cs="Traditional Arabic" w:hint="cs"/>
          <w:sz w:val="36"/>
          <w:szCs w:val="36"/>
          <w:rtl/>
        </w:rPr>
        <w:t xml:space="preserve"> </w:t>
      </w:r>
      <w:r w:rsidRPr="009D731E">
        <w:rPr>
          <w:rFonts w:cs="Traditional Arabic" w:hint="cs"/>
          <w:sz w:val="36"/>
          <w:szCs w:val="36"/>
          <w:rtl/>
        </w:rPr>
        <w:t xml:space="preserve">إني أخاف عليكم أن أغضبا </w:t>
      </w:r>
      <w:r w:rsidR="008E2532" w:rsidRPr="00C35715">
        <w:rPr>
          <w:rStyle w:val="a7"/>
          <w:rFonts w:hint="cs"/>
          <w:rtl/>
        </w:rPr>
        <w:t>(</w:t>
      </w:r>
      <w:r w:rsidRPr="00C35715">
        <w:rPr>
          <w:rStyle w:val="a7"/>
          <w:rtl/>
        </w:rPr>
        <w:footnoteReference w:id="6"/>
      </w:r>
      <w:r w:rsidR="008E2532" w:rsidRPr="00C35715">
        <w:rPr>
          <w:rStyle w:val="a7"/>
          <w:rFonts w:hint="cs"/>
          <w:rtl/>
        </w:rPr>
        <w:t>)</w:t>
      </w:r>
      <w:r w:rsidRPr="009D731E">
        <w:rPr>
          <w:rFonts w:cs="Traditional Arabic" w:hint="cs"/>
          <w:sz w:val="36"/>
          <w:szCs w:val="36"/>
          <w:rtl/>
        </w:rPr>
        <w:t>.</w:t>
      </w:r>
    </w:p>
    <w:p w:rsidR="009D731E" w:rsidRPr="008E2532" w:rsidRDefault="00BF5422" w:rsidP="00175CDF">
      <w:pPr>
        <w:rPr>
          <w:rtl/>
        </w:rPr>
      </w:pPr>
      <w:r>
        <w:rPr>
          <w:rFonts w:cs="Traditional Arabic" w:hint="cs"/>
          <w:sz w:val="36"/>
          <w:szCs w:val="36"/>
          <w:rtl/>
        </w:rPr>
        <w:t xml:space="preserve"> </w:t>
      </w:r>
    </w:p>
    <w:p w:rsidR="009D731E" w:rsidRPr="009D731E" w:rsidRDefault="009D731E" w:rsidP="009D731E">
      <w:pPr>
        <w:rPr>
          <w:rFonts w:cs="Traditional Arabic"/>
          <w:sz w:val="48"/>
          <w:szCs w:val="48"/>
          <w:rtl/>
        </w:rPr>
      </w:pPr>
      <w:r w:rsidRPr="009D731E">
        <w:rPr>
          <w:rFonts w:cs="Traditional Arabic" w:hint="cs"/>
          <w:sz w:val="36"/>
          <w:szCs w:val="36"/>
          <w:rtl/>
        </w:rPr>
        <w:t>والأقرب والله أعلم إلى عنوان هذا البحث هو المعنى الثاني وهو العلم والفقه</w:t>
      </w:r>
      <w:r w:rsidR="001157D1">
        <w:rPr>
          <w:rFonts w:cs="Traditional Arabic" w:hint="cs"/>
          <w:sz w:val="48"/>
          <w:szCs w:val="48"/>
          <w:rtl/>
        </w:rPr>
        <w:t xml:space="preserve"> </w:t>
      </w:r>
      <w:r w:rsidR="001157D1" w:rsidRPr="001157D1">
        <w:rPr>
          <w:rFonts w:cs="Traditional Arabic" w:hint="cs"/>
          <w:sz w:val="36"/>
          <w:szCs w:val="36"/>
          <w:rtl/>
        </w:rPr>
        <w:t>.</w:t>
      </w:r>
    </w:p>
    <w:p w:rsidR="006A0D15" w:rsidRDefault="006A0D15" w:rsidP="006A0D15">
      <w:pPr>
        <w:rPr>
          <w:rFonts w:cs="Traditional Arabic"/>
          <w:sz w:val="36"/>
          <w:szCs w:val="36"/>
          <w:rtl/>
        </w:rPr>
      </w:pPr>
    </w:p>
    <w:p w:rsidR="006A0D15" w:rsidRDefault="006A0D15" w:rsidP="006A0D15">
      <w:pPr>
        <w:rPr>
          <w:rFonts w:cs="Traditional Arabic"/>
          <w:sz w:val="36"/>
          <w:szCs w:val="36"/>
          <w:rtl/>
        </w:rPr>
      </w:pPr>
    </w:p>
    <w:p w:rsidR="00175CDF" w:rsidRDefault="00175CDF" w:rsidP="006A0D15">
      <w:pPr>
        <w:rPr>
          <w:rFonts w:cs="Traditional Arabic"/>
          <w:sz w:val="36"/>
          <w:szCs w:val="36"/>
          <w:rtl/>
        </w:rPr>
      </w:pPr>
    </w:p>
    <w:p w:rsidR="00175CDF" w:rsidRDefault="00175CDF" w:rsidP="006A0D15">
      <w:pPr>
        <w:rPr>
          <w:rFonts w:cs="Traditional Arabic"/>
          <w:sz w:val="36"/>
          <w:szCs w:val="36"/>
          <w:rtl/>
        </w:rPr>
      </w:pPr>
    </w:p>
    <w:p w:rsidR="00175CDF" w:rsidRDefault="00175CDF" w:rsidP="006A0D15">
      <w:pPr>
        <w:rPr>
          <w:rFonts w:cs="Traditional Arabic"/>
          <w:sz w:val="36"/>
          <w:szCs w:val="36"/>
          <w:rtl/>
        </w:rPr>
      </w:pPr>
    </w:p>
    <w:p w:rsidR="00175CDF" w:rsidRDefault="00175CDF" w:rsidP="006A0D15">
      <w:pPr>
        <w:rPr>
          <w:rFonts w:cs="Traditional Arabic"/>
          <w:sz w:val="36"/>
          <w:szCs w:val="36"/>
          <w:rtl/>
        </w:rPr>
      </w:pPr>
    </w:p>
    <w:p w:rsidR="00175CDF" w:rsidRDefault="00175CDF" w:rsidP="006A0D15">
      <w:pPr>
        <w:rPr>
          <w:rFonts w:cs="Traditional Arabic"/>
          <w:sz w:val="36"/>
          <w:szCs w:val="36"/>
          <w:rtl/>
        </w:rPr>
      </w:pPr>
    </w:p>
    <w:p w:rsidR="00175CDF" w:rsidRDefault="00175CDF" w:rsidP="006A0D15">
      <w:pPr>
        <w:rPr>
          <w:rFonts w:cs="Al-Homam"/>
          <w:sz w:val="36"/>
          <w:szCs w:val="36"/>
          <w:rtl/>
        </w:rPr>
      </w:pPr>
      <w:r w:rsidRPr="00175CDF">
        <w:rPr>
          <w:rFonts w:cs="Al-Homam" w:hint="cs"/>
          <w:sz w:val="36"/>
          <w:szCs w:val="36"/>
          <w:rtl/>
        </w:rPr>
        <w:lastRenderedPageBreak/>
        <w:t xml:space="preserve">المطلب الثاني : تعريف الحكم اصطلاحا : </w:t>
      </w:r>
    </w:p>
    <w:p w:rsidR="002524AB" w:rsidRPr="002524AB" w:rsidRDefault="002524AB" w:rsidP="002524AB">
      <w:pPr>
        <w:rPr>
          <w:rFonts w:cs="Traditional Arabic"/>
          <w:sz w:val="36"/>
          <w:szCs w:val="36"/>
          <w:rtl/>
        </w:rPr>
      </w:pPr>
      <w:r>
        <w:rPr>
          <w:rFonts w:cs="Traditional Arabic" w:hint="cs"/>
          <w:sz w:val="36"/>
          <w:szCs w:val="36"/>
          <w:rtl/>
        </w:rPr>
        <w:t xml:space="preserve"> أما تعريف الحكم في اصطلاح</w:t>
      </w:r>
      <w:r w:rsidRPr="002524AB">
        <w:rPr>
          <w:rFonts w:cs="Traditional Arabic" w:hint="cs"/>
          <w:sz w:val="36"/>
          <w:szCs w:val="36"/>
          <w:rtl/>
        </w:rPr>
        <w:t xml:space="preserve"> الأصوليين</w:t>
      </w:r>
      <w:r>
        <w:rPr>
          <w:rFonts w:cs="Traditional Arabic" w:hint="cs"/>
          <w:sz w:val="36"/>
          <w:szCs w:val="36"/>
          <w:rtl/>
        </w:rPr>
        <w:t xml:space="preserve"> فقد اتفقوا على أنه خطاب من الشارع واختلفوا في متعلق ذلك الخطاب على ثلاثة أقوال</w:t>
      </w:r>
      <w:r w:rsidR="00BF5422">
        <w:rPr>
          <w:rFonts w:cs="Traditional Arabic" w:hint="cs"/>
          <w:sz w:val="36"/>
          <w:szCs w:val="36"/>
          <w:rtl/>
        </w:rPr>
        <w:t xml:space="preserve"> </w:t>
      </w:r>
      <w:r w:rsidRPr="002524AB">
        <w:rPr>
          <w:rFonts w:cs="Traditional Arabic" w:hint="cs"/>
          <w:sz w:val="36"/>
          <w:szCs w:val="36"/>
          <w:rtl/>
        </w:rPr>
        <w:t xml:space="preserve">: </w:t>
      </w:r>
    </w:p>
    <w:p w:rsidR="002524AB" w:rsidRPr="002524AB" w:rsidRDefault="002524AB" w:rsidP="002524AB">
      <w:pPr>
        <w:rPr>
          <w:rFonts w:cs="Traditional Arabic"/>
          <w:sz w:val="36"/>
          <w:szCs w:val="36"/>
          <w:rtl/>
        </w:rPr>
      </w:pPr>
      <w:r w:rsidRPr="002524AB">
        <w:rPr>
          <w:rFonts w:cs="Traditional Arabic" w:hint="cs"/>
          <w:b/>
          <w:bCs/>
          <w:sz w:val="36"/>
          <w:szCs w:val="36"/>
          <w:rtl/>
        </w:rPr>
        <w:t>القول الأول</w:t>
      </w:r>
      <w:r w:rsidRPr="002524AB">
        <w:rPr>
          <w:rFonts w:cs="Traditional Arabic" w:hint="cs"/>
          <w:sz w:val="36"/>
          <w:szCs w:val="36"/>
          <w:rtl/>
        </w:rPr>
        <w:t xml:space="preserve"> : إنه عبارة عن خطاب الشارع المتعلق بأفعال المكلفين</w:t>
      </w:r>
      <w:r w:rsidR="00BF5422">
        <w:rPr>
          <w:rFonts w:cs="Traditional Arabic" w:hint="cs"/>
          <w:sz w:val="36"/>
          <w:szCs w:val="36"/>
          <w:rtl/>
        </w:rPr>
        <w:t xml:space="preserve"> </w:t>
      </w:r>
      <w:r w:rsidRPr="002524AB">
        <w:rPr>
          <w:rFonts w:cs="Traditional Arabic" w:hint="cs"/>
          <w:sz w:val="36"/>
          <w:szCs w:val="36"/>
          <w:rtl/>
        </w:rPr>
        <w:t>.</w:t>
      </w:r>
      <w:r w:rsidR="00C35715" w:rsidRPr="00C35715">
        <w:rPr>
          <w:rStyle w:val="a7"/>
          <w:rtl/>
        </w:rPr>
        <w:t>(</w:t>
      </w:r>
      <w:r w:rsidR="00605D6E" w:rsidRPr="00C35715">
        <w:rPr>
          <w:rStyle w:val="a7"/>
          <w:rtl/>
        </w:rPr>
        <w:footnoteReference w:id="7"/>
      </w:r>
      <w:r w:rsidR="00C35715" w:rsidRPr="00C35715">
        <w:rPr>
          <w:rStyle w:val="a7"/>
          <w:rtl/>
        </w:rPr>
        <w:t>)</w:t>
      </w:r>
    </w:p>
    <w:p w:rsidR="002524AB" w:rsidRPr="002524AB" w:rsidRDefault="002524AB" w:rsidP="002524AB">
      <w:pPr>
        <w:rPr>
          <w:rFonts w:cs="Traditional Arabic"/>
          <w:sz w:val="36"/>
          <w:szCs w:val="36"/>
          <w:rtl/>
        </w:rPr>
      </w:pPr>
      <w:r w:rsidRPr="002524AB">
        <w:rPr>
          <w:rFonts w:cs="Traditional Arabic" w:hint="cs"/>
          <w:b/>
          <w:bCs/>
          <w:sz w:val="36"/>
          <w:szCs w:val="36"/>
          <w:rtl/>
        </w:rPr>
        <w:t>القول الثاني</w:t>
      </w:r>
      <w:r w:rsidRPr="002524AB">
        <w:rPr>
          <w:rFonts w:cs="Traditional Arabic" w:hint="cs"/>
          <w:sz w:val="36"/>
          <w:szCs w:val="36"/>
          <w:rtl/>
        </w:rPr>
        <w:t xml:space="preserve"> : إنه عبارة عن خطاب الشارع المتعلق بأفعال العباد .</w:t>
      </w:r>
      <w:r w:rsidR="00C35715" w:rsidRPr="00C35715">
        <w:rPr>
          <w:rStyle w:val="a7"/>
          <w:rtl/>
        </w:rPr>
        <w:t>(</w:t>
      </w:r>
      <w:r w:rsidR="00605D6E" w:rsidRPr="00C35715">
        <w:rPr>
          <w:rStyle w:val="a7"/>
          <w:rtl/>
        </w:rPr>
        <w:footnoteReference w:id="8"/>
      </w:r>
      <w:r w:rsidR="00C35715" w:rsidRPr="00C35715">
        <w:rPr>
          <w:rStyle w:val="a7"/>
          <w:rtl/>
        </w:rPr>
        <w:t>)</w:t>
      </w:r>
    </w:p>
    <w:p w:rsidR="002524AB" w:rsidRPr="002524AB" w:rsidRDefault="002524AB" w:rsidP="00BE1600">
      <w:pPr>
        <w:rPr>
          <w:rFonts w:cs="Traditional Arabic"/>
          <w:sz w:val="36"/>
          <w:szCs w:val="36"/>
          <w:rtl/>
        </w:rPr>
      </w:pPr>
      <w:r w:rsidRPr="002524AB">
        <w:rPr>
          <w:rFonts w:cs="Traditional Arabic" w:hint="cs"/>
          <w:b/>
          <w:bCs/>
          <w:sz w:val="36"/>
          <w:szCs w:val="36"/>
          <w:rtl/>
        </w:rPr>
        <w:t>القول الثالث</w:t>
      </w:r>
      <w:r w:rsidRPr="002524AB">
        <w:rPr>
          <w:rFonts w:cs="Traditional Arabic" w:hint="cs"/>
          <w:sz w:val="36"/>
          <w:szCs w:val="36"/>
          <w:rtl/>
        </w:rPr>
        <w:t xml:space="preserve"> : إنه عبارة عن خطاب الشارع المتعلق بأفعال المكلفين بالاقتضاء أو التخيير</w:t>
      </w:r>
      <w:r w:rsidR="00BE1600">
        <w:rPr>
          <w:rFonts w:ascii="Arial" w:eastAsiaTheme="minorHAnsi" w:hAnsi="Arial" w:cs="Arial"/>
          <w:color w:val="000000"/>
          <w:sz w:val="27"/>
          <w:szCs w:val="27"/>
        </w:rPr>
        <w:t xml:space="preserve"> </w:t>
      </w:r>
      <w:r w:rsidRPr="002524AB">
        <w:rPr>
          <w:rFonts w:cs="Traditional Arabic" w:hint="cs"/>
          <w:sz w:val="36"/>
          <w:szCs w:val="36"/>
          <w:rtl/>
        </w:rPr>
        <w:t>أو الوضع .</w:t>
      </w:r>
      <w:r w:rsidR="009D38BE" w:rsidRPr="009D38BE">
        <w:rPr>
          <w:rFonts w:cs="Traditional Arabic" w:hint="cs"/>
          <w:sz w:val="36"/>
          <w:szCs w:val="36"/>
          <w:vertAlign w:val="superscript"/>
          <w:rtl/>
        </w:rPr>
        <w:t xml:space="preserve"> </w:t>
      </w:r>
      <w:r w:rsidR="00C35715" w:rsidRPr="00C35715">
        <w:rPr>
          <w:rStyle w:val="a7"/>
          <w:rtl/>
        </w:rPr>
        <w:t>(</w:t>
      </w:r>
      <w:r w:rsidR="009D38BE" w:rsidRPr="00C35715">
        <w:rPr>
          <w:rStyle w:val="a7"/>
          <w:rtl/>
        </w:rPr>
        <w:footnoteReference w:id="9"/>
      </w:r>
      <w:r w:rsidR="00C35715" w:rsidRPr="00C35715">
        <w:rPr>
          <w:rStyle w:val="a7"/>
          <w:rtl/>
        </w:rPr>
        <w:t>)</w:t>
      </w:r>
    </w:p>
    <w:p w:rsidR="009D49D4" w:rsidRDefault="002524AB" w:rsidP="00BE1600">
      <w:pPr>
        <w:rPr>
          <w:rFonts w:cs="Traditional Arabic"/>
          <w:sz w:val="36"/>
          <w:szCs w:val="36"/>
          <w:rtl/>
        </w:rPr>
      </w:pPr>
      <w:r w:rsidRPr="002524AB">
        <w:rPr>
          <w:rFonts w:cs="Traditional Arabic" w:hint="cs"/>
          <w:sz w:val="36"/>
          <w:szCs w:val="36"/>
          <w:rtl/>
        </w:rPr>
        <w:t>ولعل أقربها إلى الصحة</w:t>
      </w:r>
      <w:r w:rsidR="003516E8">
        <w:rPr>
          <w:rFonts w:cs="Traditional Arabic" w:hint="cs"/>
          <w:sz w:val="36"/>
          <w:szCs w:val="36"/>
          <w:rtl/>
        </w:rPr>
        <w:t xml:space="preserve"> </w:t>
      </w:r>
      <w:r w:rsidRPr="002524AB">
        <w:rPr>
          <w:rFonts w:cs="Traditional Arabic" w:hint="cs"/>
          <w:sz w:val="36"/>
          <w:szCs w:val="36"/>
          <w:rtl/>
        </w:rPr>
        <w:t>هو القول الثالث وإن كان كل من</w:t>
      </w:r>
      <w:r>
        <w:rPr>
          <w:rFonts w:cs="Traditional Arabic" w:hint="cs"/>
          <w:sz w:val="36"/>
          <w:szCs w:val="36"/>
          <w:rtl/>
        </w:rPr>
        <w:t>ها لا يسلم من اعتراضات ، وقد أجا</w:t>
      </w:r>
      <w:r w:rsidRPr="002524AB">
        <w:rPr>
          <w:rFonts w:cs="Traditional Arabic" w:hint="cs"/>
          <w:sz w:val="36"/>
          <w:szCs w:val="36"/>
          <w:rtl/>
        </w:rPr>
        <w:t>ب</w:t>
      </w:r>
      <w:r>
        <w:rPr>
          <w:rFonts w:cs="Traditional Arabic" w:hint="cs"/>
          <w:sz w:val="36"/>
          <w:szCs w:val="36"/>
          <w:rtl/>
        </w:rPr>
        <w:t xml:space="preserve"> الآمدي</w:t>
      </w:r>
      <w:r w:rsidR="00C35715" w:rsidRPr="00C35715">
        <w:rPr>
          <w:rStyle w:val="a7"/>
          <w:rtl/>
        </w:rPr>
        <w:t>(</w:t>
      </w:r>
      <w:r w:rsidR="000223F4" w:rsidRPr="00C35715">
        <w:rPr>
          <w:rStyle w:val="a7"/>
          <w:rtl/>
        </w:rPr>
        <w:footnoteReference w:id="10"/>
      </w:r>
      <w:r w:rsidR="00C35715" w:rsidRPr="00C35715">
        <w:rPr>
          <w:rStyle w:val="a7"/>
          <w:rtl/>
        </w:rPr>
        <w:t>)</w:t>
      </w:r>
      <w:r w:rsidR="00BF5422">
        <w:rPr>
          <w:rFonts w:cs="Traditional Arabic" w:hint="cs"/>
          <w:sz w:val="36"/>
          <w:szCs w:val="36"/>
          <w:rtl/>
        </w:rPr>
        <w:t xml:space="preserve"> </w:t>
      </w:r>
      <w:r w:rsidRPr="002524AB">
        <w:rPr>
          <w:rFonts w:cs="Traditional Arabic" w:hint="cs"/>
          <w:sz w:val="36"/>
          <w:szCs w:val="36"/>
          <w:rtl/>
        </w:rPr>
        <w:t>عن التعريف الأول والثاني</w:t>
      </w:r>
      <w:r>
        <w:rPr>
          <w:rFonts w:cs="Traditional Arabic" w:hint="cs"/>
          <w:sz w:val="36"/>
          <w:szCs w:val="36"/>
          <w:rtl/>
        </w:rPr>
        <w:t xml:space="preserve"> فقال بأنهما فاسدان ؛</w:t>
      </w:r>
      <w:r w:rsidR="00BF5422">
        <w:rPr>
          <w:rFonts w:cs="Traditional Arabic" w:hint="cs"/>
          <w:sz w:val="36"/>
          <w:szCs w:val="36"/>
          <w:rtl/>
        </w:rPr>
        <w:t xml:space="preserve"> </w:t>
      </w:r>
      <w:r>
        <w:rPr>
          <w:rFonts w:cs="Traditional Arabic" w:hint="cs"/>
          <w:sz w:val="36"/>
          <w:szCs w:val="36"/>
          <w:rtl/>
        </w:rPr>
        <w:t>لأن</w:t>
      </w:r>
      <w:r w:rsidR="00BE1600">
        <w:rPr>
          <w:rFonts w:cs="Traditional Arabic" w:hint="cs"/>
          <w:sz w:val="36"/>
          <w:szCs w:val="36"/>
          <w:rtl/>
        </w:rPr>
        <w:t xml:space="preserve"> قوله تعالى</w:t>
      </w:r>
    </w:p>
    <w:p w:rsidR="002524AB" w:rsidRPr="002524AB" w:rsidRDefault="00BE1600" w:rsidP="009D38BE">
      <w:pPr>
        <w:rPr>
          <w:rFonts w:cs="Traditional Arabic"/>
          <w:sz w:val="36"/>
          <w:szCs w:val="36"/>
          <w:rtl/>
        </w:rPr>
      </w:pPr>
      <w:r>
        <w:rPr>
          <w:rFonts w:cs="Traditional Arabic" w:hint="cs"/>
          <w:sz w:val="36"/>
          <w:szCs w:val="36"/>
          <w:rtl/>
        </w:rPr>
        <w:t xml:space="preserve"> </w:t>
      </w:r>
      <w:r w:rsidRPr="00BE1600">
        <w:rPr>
          <w:rFonts w:ascii="QCF_BSML" w:eastAsiaTheme="minorHAnsi" w:hAnsi="QCF_BSML" w:cs="QCF_BSML"/>
          <w:color w:val="000000"/>
          <w:sz w:val="36"/>
          <w:szCs w:val="36"/>
          <w:rtl/>
        </w:rPr>
        <w:t xml:space="preserve">ﮋ </w:t>
      </w:r>
      <w:r w:rsidRPr="00BE1600">
        <w:rPr>
          <w:rFonts w:ascii="QCF_P449" w:eastAsiaTheme="minorHAnsi" w:hAnsi="QCF_P449" w:cs="QCF_P449"/>
          <w:color w:val="000000"/>
          <w:sz w:val="36"/>
          <w:szCs w:val="36"/>
          <w:rtl/>
        </w:rPr>
        <w:t>ﯕ</w:t>
      </w:r>
      <w:r w:rsidR="00BF5422">
        <w:rPr>
          <w:rFonts w:ascii="QCF_P449" w:eastAsiaTheme="minorHAnsi" w:hAnsi="QCF_P449" w:cs="QCF_P449"/>
          <w:color w:val="000000"/>
          <w:sz w:val="36"/>
          <w:szCs w:val="36"/>
          <w:rtl/>
        </w:rPr>
        <w:t xml:space="preserve"> </w:t>
      </w:r>
      <w:r w:rsidRPr="00BE1600">
        <w:rPr>
          <w:rFonts w:ascii="QCF_P449" w:eastAsiaTheme="minorHAnsi" w:hAnsi="QCF_P449" w:cs="QCF_P449"/>
          <w:color w:val="000000"/>
          <w:sz w:val="36"/>
          <w:szCs w:val="36"/>
          <w:rtl/>
        </w:rPr>
        <w:t>ﯖ</w:t>
      </w:r>
      <w:r w:rsidR="00BF5422">
        <w:rPr>
          <w:rFonts w:ascii="QCF_P449" w:eastAsiaTheme="minorHAnsi" w:hAnsi="QCF_P449" w:cs="QCF_P449"/>
          <w:color w:val="000000"/>
          <w:sz w:val="36"/>
          <w:szCs w:val="36"/>
          <w:rtl/>
        </w:rPr>
        <w:t xml:space="preserve"> </w:t>
      </w:r>
      <w:r w:rsidRPr="00BE1600">
        <w:rPr>
          <w:rFonts w:ascii="QCF_P449" w:eastAsiaTheme="minorHAnsi" w:hAnsi="QCF_P449" w:cs="QCF_P449"/>
          <w:color w:val="000000"/>
          <w:sz w:val="36"/>
          <w:szCs w:val="36"/>
          <w:rtl/>
        </w:rPr>
        <w:t>ﯗ</w:t>
      </w:r>
      <w:r w:rsidR="00BF5422">
        <w:rPr>
          <w:rFonts w:ascii="QCF_P449" w:eastAsiaTheme="minorHAnsi" w:hAnsi="QCF_P449" w:cs="QCF_P449"/>
          <w:color w:val="000000"/>
          <w:sz w:val="36"/>
          <w:szCs w:val="36"/>
          <w:rtl/>
        </w:rPr>
        <w:t xml:space="preserve"> </w:t>
      </w:r>
      <w:r w:rsidRPr="00BE1600">
        <w:rPr>
          <w:rFonts w:ascii="QCF_P449" w:eastAsiaTheme="minorHAnsi" w:hAnsi="QCF_P449" w:cs="QCF_P449"/>
          <w:color w:val="000000"/>
          <w:sz w:val="36"/>
          <w:szCs w:val="36"/>
          <w:rtl/>
        </w:rPr>
        <w:t>ﯘ</w:t>
      </w:r>
      <w:r w:rsidR="00BF5422">
        <w:rPr>
          <w:rFonts w:ascii="QCF_P449" w:eastAsiaTheme="minorHAnsi" w:hAnsi="QCF_P449" w:cs="QCF_P449"/>
          <w:color w:val="000000"/>
          <w:sz w:val="36"/>
          <w:szCs w:val="36"/>
          <w:rtl/>
        </w:rPr>
        <w:t xml:space="preserve"> </w:t>
      </w:r>
      <w:r w:rsidRPr="00BE1600">
        <w:rPr>
          <w:rFonts w:ascii="QCF_P449" w:eastAsiaTheme="minorHAnsi" w:hAnsi="QCF_P449" w:cs="QCF_P449"/>
          <w:color w:val="000000"/>
          <w:sz w:val="36"/>
          <w:szCs w:val="36"/>
          <w:rtl/>
        </w:rPr>
        <w:t>ﯙ</w:t>
      </w:r>
      <w:r w:rsidR="00BF5422">
        <w:rPr>
          <w:rFonts w:ascii="QCF_P449" w:eastAsiaTheme="minorHAnsi" w:hAnsi="QCF_P449" w:cs="QCF_P449"/>
          <w:color w:val="000000"/>
          <w:sz w:val="36"/>
          <w:szCs w:val="36"/>
          <w:rtl/>
        </w:rPr>
        <w:t xml:space="preserve"> </w:t>
      </w:r>
      <w:r w:rsidRPr="00BE1600">
        <w:rPr>
          <w:rFonts w:ascii="QCF_BSML" w:eastAsiaTheme="minorHAnsi" w:hAnsi="QCF_BSML" w:cs="QCF_BSML"/>
          <w:color w:val="000000"/>
          <w:sz w:val="36"/>
          <w:szCs w:val="36"/>
          <w:rtl/>
        </w:rPr>
        <w:t>ﮊ</w:t>
      </w:r>
      <w:r w:rsidRPr="00BE1600">
        <w:rPr>
          <w:rFonts w:ascii="Arial" w:eastAsiaTheme="minorHAnsi" w:hAnsi="Arial" w:cs="Arial"/>
          <w:color w:val="000000"/>
          <w:sz w:val="12"/>
          <w:szCs w:val="12"/>
          <w:rtl/>
        </w:rPr>
        <w:t xml:space="preserve"> </w:t>
      </w:r>
      <w:r>
        <w:rPr>
          <w:rFonts w:ascii="Arial" w:eastAsiaTheme="minorHAnsi" w:hAnsi="Arial" w:cs="Arial"/>
          <w:color w:val="000000"/>
          <w:sz w:val="27"/>
          <w:szCs w:val="27"/>
          <w:rtl/>
        </w:rPr>
        <w:t>الصافات:</w:t>
      </w:r>
      <w:r>
        <w:rPr>
          <w:rFonts w:ascii="Arial" w:eastAsiaTheme="minorHAnsi" w:hAnsi="Arial" w:cs="Arial" w:hint="cs"/>
          <w:color w:val="000000"/>
          <w:sz w:val="27"/>
          <w:szCs w:val="27"/>
          <w:rtl/>
        </w:rPr>
        <w:t xml:space="preserve"> 96 </w:t>
      </w:r>
      <w:r w:rsidR="009D38BE">
        <w:rPr>
          <w:rFonts w:ascii="Arial" w:eastAsiaTheme="minorHAnsi" w:hAnsi="Arial" w:cs="Arial" w:hint="cs"/>
          <w:color w:val="000000"/>
          <w:sz w:val="27"/>
          <w:szCs w:val="27"/>
          <w:rtl/>
        </w:rPr>
        <w:t>،</w:t>
      </w:r>
      <w:r w:rsidR="00BF5422">
        <w:rPr>
          <w:rFonts w:ascii="Arial" w:eastAsiaTheme="minorHAnsi" w:hAnsi="Arial" w:cs="Arial" w:hint="cs"/>
          <w:color w:val="000000"/>
          <w:sz w:val="27"/>
          <w:szCs w:val="27"/>
          <w:rtl/>
        </w:rPr>
        <w:t xml:space="preserve"> </w:t>
      </w:r>
      <w:r w:rsidR="003516E8">
        <w:rPr>
          <w:rFonts w:ascii="Arial" w:eastAsiaTheme="minorHAnsi" w:hAnsi="Arial" w:cs="Arial" w:hint="cs"/>
          <w:color w:val="000000"/>
          <w:sz w:val="27"/>
          <w:szCs w:val="27"/>
          <w:rtl/>
        </w:rPr>
        <w:t xml:space="preserve"> </w:t>
      </w:r>
      <w:r w:rsidR="002524AB" w:rsidRPr="002524AB">
        <w:rPr>
          <w:rFonts w:cs="Traditional Arabic" w:hint="cs"/>
          <w:sz w:val="36"/>
          <w:szCs w:val="36"/>
          <w:rtl/>
        </w:rPr>
        <w:t>وقوله</w:t>
      </w:r>
      <w:r>
        <w:rPr>
          <w:rFonts w:cs="Traditional Arabic" w:hint="cs"/>
          <w:sz w:val="36"/>
          <w:szCs w:val="36"/>
          <w:rtl/>
        </w:rPr>
        <w:t xml:space="preserve"> تعالى</w:t>
      </w:r>
      <w:r w:rsidR="002524AB" w:rsidRPr="002524AB">
        <w:rPr>
          <w:rFonts w:cs="Traditional Arabic" w:hint="cs"/>
          <w:sz w:val="36"/>
          <w:szCs w:val="36"/>
          <w:rtl/>
        </w:rPr>
        <w:t xml:space="preserve"> </w:t>
      </w:r>
      <w:r w:rsidRPr="00BE1600">
        <w:rPr>
          <w:rFonts w:ascii="QCF_BSML" w:eastAsiaTheme="minorHAnsi" w:hAnsi="QCF_BSML" w:cs="QCF_BSML"/>
          <w:color w:val="000000"/>
          <w:sz w:val="36"/>
          <w:szCs w:val="36"/>
          <w:rtl/>
        </w:rPr>
        <w:t xml:space="preserve">ﮋ </w:t>
      </w:r>
      <w:r w:rsidRPr="00BE1600">
        <w:rPr>
          <w:rFonts w:ascii="QCF_P141" w:eastAsiaTheme="minorHAnsi" w:hAnsi="QCF_P141" w:cs="QCF_P141"/>
          <w:color w:val="000000"/>
          <w:sz w:val="36"/>
          <w:szCs w:val="36"/>
          <w:rtl/>
        </w:rPr>
        <w:t>ﭚ</w:t>
      </w:r>
      <w:r w:rsidR="00BF5422">
        <w:rPr>
          <w:rFonts w:ascii="QCF_P141" w:eastAsiaTheme="minorHAnsi" w:hAnsi="QCF_P141" w:cs="QCF_P141"/>
          <w:color w:val="000000"/>
          <w:sz w:val="36"/>
          <w:szCs w:val="36"/>
          <w:rtl/>
        </w:rPr>
        <w:t xml:space="preserve"> </w:t>
      </w:r>
      <w:r w:rsidRPr="00BE1600">
        <w:rPr>
          <w:rFonts w:ascii="QCF_P141" w:eastAsiaTheme="minorHAnsi" w:hAnsi="QCF_P141" w:cs="QCF_P141"/>
          <w:color w:val="000000"/>
          <w:sz w:val="36"/>
          <w:szCs w:val="36"/>
          <w:rtl/>
        </w:rPr>
        <w:t>ﭛ</w:t>
      </w:r>
      <w:r w:rsidR="00BF5422">
        <w:rPr>
          <w:rFonts w:ascii="QCF_P141" w:eastAsiaTheme="minorHAnsi" w:hAnsi="QCF_P141" w:cs="QCF_P141"/>
          <w:color w:val="000000"/>
          <w:sz w:val="36"/>
          <w:szCs w:val="36"/>
          <w:rtl/>
        </w:rPr>
        <w:t xml:space="preserve"> </w:t>
      </w:r>
      <w:r w:rsidRPr="00BE1600">
        <w:rPr>
          <w:rFonts w:ascii="QCF_P141" w:eastAsiaTheme="minorHAnsi" w:hAnsi="QCF_P141" w:cs="QCF_P141"/>
          <w:color w:val="000000"/>
          <w:sz w:val="36"/>
          <w:szCs w:val="36"/>
          <w:rtl/>
        </w:rPr>
        <w:t>ﭜ</w:t>
      </w:r>
      <w:r w:rsidR="003516E8">
        <w:rPr>
          <w:rFonts w:ascii="QCF_P141" w:eastAsiaTheme="minorHAnsi" w:hAnsi="QCF_P141" w:cs="QCF_P141" w:hint="cs"/>
          <w:color w:val="000000"/>
          <w:sz w:val="36"/>
          <w:szCs w:val="36"/>
          <w:rtl/>
        </w:rPr>
        <w:t xml:space="preserve"> </w:t>
      </w:r>
      <w:r w:rsidRPr="00BE1600">
        <w:rPr>
          <w:rFonts w:ascii="QCF_BSML" w:eastAsiaTheme="minorHAnsi" w:hAnsi="QCF_BSML" w:cs="QCF_BSML"/>
          <w:color w:val="000000"/>
          <w:sz w:val="36"/>
          <w:szCs w:val="36"/>
          <w:rtl/>
        </w:rPr>
        <w:t>ﮊ</w:t>
      </w:r>
      <w:r w:rsidRPr="00BE1600">
        <w:rPr>
          <w:rFonts w:ascii="Arial" w:eastAsiaTheme="minorHAnsi" w:hAnsi="Arial" w:cs="Arial"/>
          <w:color w:val="000000"/>
          <w:sz w:val="12"/>
          <w:szCs w:val="12"/>
          <w:rtl/>
        </w:rPr>
        <w:t xml:space="preserve"> </w:t>
      </w:r>
      <w:r>
        <w:rPr>
          <w:rFonts w:ascii="Arial" w:eastAsiaTheme="minorHAnsi" w:hAnsi="Arial" w:cs="Arial"/>
          <w:color w:val="000000"/>
          <w:sz w:val="27"/>
          <w:szCs w:val="27"/>
          <w:rtl/>
        </w:rPr>
        <w:t>الأنعام: ١٠٢</w:t>
      </w:r>
      <w:r w:rsidR="00BF5422">
        <w:rPr>
          <w:rFonts w:ascii="Arial" w:eastAsiaTheme="minorHAnsi" w:hAnsi="Arial" w:cs="Arial"/>
          <w:color w:val="000000"/>
          <w:sz w:val="27"/>
          <w:szCs w:val="27"/>
          <w:rtl/>
        </w:rPr>
        <w:t xml:space="preserve"> </w:t>
      </w:r>
      <w:r>
        <w:rPr>
          <w:rFonts w:cs="Traditional Arabic" w:hint="cs"/>
          <w:sz w:val="36"/>
          <w:szCs w:val="36"/>
          <w:rtl/>
        </w:rPr>
        <w:t>،</w:t>
      </w:r>
      <w:r w:rsidR="002524AB" w:rsidRPr="002524AB">
        <w:rPr>
          <w:rFonts w:cs="Traditional Arabic" w:hint="cs"/>
          <w:sz w:val="36"/>
          <w:szCs w:val="36"/>
          <w:rtl/>
        </w:rPr>
        <w:t>خطاب من الشارع</w:t>
      </w:r>
      <w:r w:rsidR="002524AB">
        <w:rPr>
          <w:rFonts w:cs="Traditional Arabic" w:hint="cs"/>
          <w:sz w:val="36"/>
          <w:szCs w:val="36"/>
          <w:rtl/>
        </w:rPr>
        <w:t xml:space="preserve"> وله تعلق بأفعال المكلفين والعباد</w:t>
      </w:r>
      <w:r w:rsidR="002524AB" w:rsidRPr="002524AB">
        <w:rPr>
          <w:rFonts w:cs="Traditional Arabic" w:hint="cs"/>
          <w:sz w:val="36"/>
          <w:szCs w:val="36"/>
          <w:rtl/>
        </w:rPr>
        <w:t xml:space="preserve"> وليس حكماً شرعياً بالاتفاق </w:t>
      </w:r>
      <w:r w:rsidR="00C35715" w:rsidRPr="00C35715">
        <w:rPr>
          <w:rStyle w:val="a7"/>
          <w:rtl/>
        </w:rPr>
        <w:t>(</w:t>
      </w:r>
      <w:r w:rsidR="009D38BE" w:rsidRPr="00C35715">
        <w:rPr>
          <w:rStyle w:val="a7"/>
          <w:rtl/>
        </w:rPr>
        <w:footnoteReference w:id="11"/>
      </w:r>
      <w:r w:rsidR="00C35715" w:rsidRPr="00C35715">
        <w:rPr>
          <w:rStyle w:val="a7"/>
          <w:rtl/>
        </w:rPr>
        <w:t>)</w:t>
      </w:r>
      <w:r w:rsidR="002524AB" w:rsidRPr="002524AB">
        <w:rPr>
          <w:rFonts w:cs="Traditional Arabic" w:hint="cs"/>
          <w:sz w:val="36"/>
          <w:szCs w:val="36"/>
          <w:rtl/>
        </w:rPr>
        <w:t xml:space="preserve"> والله أعلم</w:t>
      </w:r>
      <w:r w:rsidR="00BF5422">
        <w:rPr>
          <w:rFonts w:cs="Traditional Arabic" w:hint="cs"/>
          <w:sz w:val="36"/>
          <w:szCs w:val="36"/>
          <w:rtl/>
        </w:rPr>
        <w:t xml:space="preserve"> </w:t>
      </w:r>
      <w:r>
        <w:rPr>
          <w:rFonts w:cs="Traditional Arabic" w:hint="cs"/>
          <w:sz w:val="36"/>
          <w:szCs w:val="36"/>
          <w:rtl/>
        </w:rPr>
        <w:t xml:space="preserve">. </w:t>
      </w:r>
    </w:p>
    <w:p w:rsidR="00175CDF" w:rsidRDefault="00175CDF"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67756D" w:rsidRDefault="0067756D" w:rsidP="006A0D15">
      <w:pPr>
        <w:rPr>
          <w:rFonts w:cs="Al-Homam"/>
          <w:sz w:val="36"/>
          <w:szCs w:val="36"/>
          <w:rtl/>
        </w:rPr>
      </w:pPr>
    </w:p>
    <w:p w:rsidR="00BE1600" w:rsidRDefault="005646B9" w:rsidP="006A0D15">
      <w:pPr>
        <w:rPr>
          <w:rFonts w:cs="Al-Homam"/>
          <w:sz w:val="36"/>
          <w:szCs w:val="36"/>
          <w:rtl/>
        </w:rPr>
      </w:pPr>
      <w:r>
        <w:rPr>
          <w:rFonts w:cs="Al-Homam"/>
          <w:noProof/>
          <w:sz w:val="36"/>
          <w:szCs w:val="36"/>
          <w:rtl/>
        </w:rPr>
        <w:pict>
          <v:group id="_x0000_s1134" style="position:absolute;left:0;text-align:left;margin-left:-6.8pt;margin-top:14.3pt;width:441pt;height:445.55pt;z-index:251660288" coordorigin="1443,2010" coordsize="8820,12240">
            <v:group id="_x0000_s1135" style="position:absolute;left:1443;top:2010;width:8820;height:12240" coordorigin="1443,2010" coordsize="8820,12240">
              <v:rect id="_x0000_s1136" style="position:absolute;left:1800;top:2340;width:8100;height:11520" filled="f" strokeweight="3pt"/>
              <v:shape id="_x0000_s1137" type="#_x0000_t21" style="position:absolute;left:1443;top:2010;width:8820;height:12240" filled="f" strokeweight="6pt">
                <v:stroke linestyle="thinThick"/>
              </v:shape>
            </v:group>
            <v:shape id="_x0000_s1138" type="#_x0000_t202" style="position:absolute;left:1778;top:2318;width:8143;height:11520" filled="f" stroked="f">
              <v:textbox style="mso-next-textbox:#_x0000_s1138">
                <w:txbxContent>
                  <w:p w:rsidR="00D33051" w:rsidRDefault="00D33051" w:rsidP="00BE1600">
                    <w:pPr>
                      <w:jc w:val="center"/>
                      <w:rPr>
                        <w:sz w:val="72"/>
                        <w:szCs w:val="72"/>
                        <w:rtl/>
                      </w:rPr>
                    </w:pPr>
                  </w:p>
                  <w:p w:rsidR="00D33051" w:rsidRDefault="00D33051" w:rsidP="00BE1600">
                    <w:pPr>
                      <w:jc w:val="center"/>
                      <w:rPr>
                        <w:sz w:val="36"/>
                        <w:rtl/>
                      </w:rPr>
                    </w:pPr>
                  </w:p>
                  <w:p w:rsidR="00D33051" w:rsidRDefault="00D33051" w:rsidP="00BE1600">
                    <w:pPr>
                      <w:jc w:val="center"/>
                      <w:rPr>
                        <w:sz w:val="36"/>
                        <w:rtl/>
                      </w:rPr>
                    </w:pPr>
                  </w:p>
                  <w:p w:rsidR="00D33051" w:rsidRPr="000E69C4" w:rsidRDefault="00D33051" w:rsidP="00BE1600">
                    <w:pPr>
                      <w:jc w:val="center"/>
                      <w:rPr>
                        <w:sz w:val="14"/>
                        <w:szCs w:val="14"/>
                        <w:rtl/>
                      </w:rPr>
                    </w:pPr>
                  </w:p>
                  <w:p w:rsidR="00D33051" w:rsidRPr="00AB463C" w:rsidRDefault="00D33051" w:rsidP="00BE1600">
                    <w:pPr>
                      <w:jc w:val="center"/>
                      <w:rPr>
                        <w:rFonts w:cs="Shurooq 03"/>
                        <w:sz w:val="16"/>
                        <w:szCs w:val="14"/>
                      </w:rPr>
                    </w:pPr>
                  </w:p>
                  <w:p w:rsidR="00D33051" w:rsidRPr="000E69C4" w:rsidRDefault="00D33051" w:rsidP="00BE1600">
                    <w:pPr>
                      <w:widowControl w:val="0"/>
                      <w:spacing w:after="120"/>
                      <w:ind w:firstLine="340"/>
                      <w:jc w:val="center"/>
                      <w:rPr>
                        <w:rFonts w:cs="Shurooq 25"/>
                        <w:sz w:val="70"/>
                        <w:szCs w:val="70"/>
                        <w:rtl/>
                      </w:rPr>
                    </w:pPr>
                    <w:r w:rsidRPr="00A5326B">
                      <w:rPr>
                        <w:rFonts w:cs="Al-Mothnna" w:hint="cs"/>
                        <w:sz w:val="70"/>
                        <w:szCs w:val="70"/>
                        <w:rtl/>
                      </w:rPr>
                      <w:t xml:space="preserve">المبحث </w:t>
                    </w:r>
                    <w:r w:rsidRPr="002648D9">
                      <w:rPr>
                        <w:rFonts w:cs="Al-Mothnna" w:hint="cs"/>
                        <w:sz w:val="70"/>
                        <w:szCs w:val="70"/>
                        <w:rtl/>
                      </w:rPr>
                      <w:t>الثاني</w:t>
                    </w:r>
                  </w:p>
                  <w:p w:rsidR="00D33051" w:rsidRDefault="00D33051" w:rsidP="00BE1600">
                    <w:pPr>
                      <w:widowControl w:val="0"/>
                      <w:spacing w:after="120"/>
                      <w:ind w:firstLine="340"/>
                      <w:jc w:val="center"/>
                      <w:rPr>
                        <w:rFonts w:cs="AL-Mohanad"/>
                        <w:b/>
                        <w:bCs/>
                        <w:sz w:val="28"/>
                        <w:szCs w:val="40"/>
                        <w:rtl/>
                      </w:rPr>
                    </w:pPr>
                    <w:r>
                      <w:rPr>
                        <w:rFonts w:cs="AL-Mohanad" w:hint="cs"/>
                        <w:b/>
                        <w:bCs/>
                        <w:sz w:val="28"/>
                        <w:szCs w:val="40"/>
                        <w:rtl/>
                      </w:rPr>
                      <w:t>تعريف الإفتيات لغة واصطلاحا</w:t>
                    </w:r>
                  </w:p>
                  <w:p w:rsidR="00D33051" w:rsidRPr="00DE177A" w:rsidRDefault="00D33051" w:rsidP="00BE1600">
                    <w:pPr>
                      <w:widowControl w:val="0"/>
                      <w:spacing w:after="120"/>
                      <w:ind w:firstLine="340"/>
                      <w:jc w:val="center"/>
                      <w:rPr>
                        <w:rFonts w:cs="AL-Mohanad"/>
                        <w:b/>
                        <w:bCs/>
                        <w:rtl/>
                      </w:rPr>
                    </w:pPr>
                    <w:r w:rsidRPr="00DE177A">
                      <w:rPr>
                        <w:rFonts w:cs="AL-Mohanad" w:hint="cs"/>
                        <w:b/>
                        <w:bCs/>
                        <w:sz w:val="28"/>
                        <w:szCs w:val="40"/>
                        <w:rtl/>
                      </w:rPr>
                      <w:t xml:space="preserve">وفيه </w:t>
                    </w:r>
                    <w:r>
                      <w:rPr>
                        <w:rFonts w:cs="AL-Mohanad" w:hint="cs"/>
                        <w:b/>
                        <w:bCs/>
                        <w:sz w:val="28"/>
                        <w:szCs w:val="40"/>
                        <w:rtl/>
                      </w:rPr>
                      <w:t>مطلبان</w:t>
                    </w:r>
                    <w:r w:rsidRPr="00DE177A">
                      <w:rPr>
                        <w:rFonts w:cs="AL-Mohanad" w:hint="cs"/>
                        <w:b/>
                        <w:bCs/>
                        <w:sz w:val="28"/>
                        <w:szCs w:val="40"/>
                        <w:rtl/>
                      </w:rPr>
                      <w:t>:</w:t>
                    </w:r>
                  </w:p>
                  <w:p w:rsidR="00D33051" w:rsidRPr="00DE177A" w:rsidRDefault="00D33051" w:rsidP="00BE1600">
                    <w:pPr>
                      <w:widowControl w:val="0"/>
                      <w:spacing w:after="120"/>
                      <w:ind w:firstLine="340"/>
                      <w:jc w:val="center"/>
                      <w:rPr>
                        <w:rFonts w:cs="AL-Mohanad"/>
                        <w:sz w:val="40"/>
                        <w:szCs w:val="40"/>
                        <w:rtl/>
                      </w:rPr>
                    </w:pPr>
                    <w:r w:rsidRPr="00DE177A">
                      <w:rPr>
                        <w:rFonts w:cs="AL-Mohanad" w:hint="cs"/>
                        <w:b/>
                        <w:bCs/>
                        <w:sz w:val="40"/>
                        <w:szCs w:val="40"/>
                        <w:rtl/>
                      </w:rPr>
                      <w:t>المطلب الأول</w:t>
                    </w:r>
                    <w:r w:rsidRPr="00DE177A">
                      <w:rPr>
                        <w:rFonts w:cs="AL-Mohanad"/>
                        <w:b/>
                        <w:bCs/>
                        <w:sz w:val="40"/>
                        <w:szCs w:val="40"/>
                        <w:rtl/>
                      </w:rPr>
                      <w:t xml:space="preserve"> :</w:t>
                    </w:r>
                    <w:r>
                      <w:rPr>
                        <w:rFonts w:cs="AL-Mohanad" w:hint="cs"/>
                        <w:sz w:val="40"/>
                        <w:szCs w:val="40"/>
                        <w:rtl/>
                      </w:rPr>
                      <w:t xml:space="preserve"> تعريف الإفتيات لغة</w:t>
                    </w:r>
                  </w:p>
                  <w:p w:rsidR="00D33051" w:rsidRDefault="00D33051" w:rsidP="00BE1600">
                    <w:pPr>
                      <w:widowControl w:val="0"/>
                      <w:spacing w:after="120"/>
                      <w:ind w:firstLine="340"/>
                      <w:jc w:val="center"/>
                      <w:rPr>
                        <w:rFonts w:cs="AL-Mohanad"/>
                        <w:sz w:val="40"/>
                        <w:szCs w:val="40"/>
                        <w:rtl/>
                      </w:rPr>
                    </w:pPr>
                    <w:r w:rsidRPr="00DE177A">
                      <w:rPr>
                        <w:rFonts w:cs="AL-Mohanad" w:hint="cs"/>
                        <w:b/>
                        <w:bCs/>
                        <w:sz w:val="40"/>
                        <w:szCs w:val="40"/>
                        <w:rtl/>
                      </w:rPr>
                      <w:t>المطلب الثاني</w:t>
                    </w:r>
                    <w:r w:rsidRPr="00DE177A">
                      <w:rPr>
                        <w:rFonts w:cs="AL-Mohanad"/>
                        <w:b/>
                        <w:bCs/>
                        <w:sz w:val="40"/>
                        <w:szCs w:val="40"/>
                        <w:rtl/>
                      </w:rPr>
                      <w:t xml:space="preserve"> :</w:t>
                    </w:r>
                    <w:r>
                      <w:rPr>
                        <w:rFonts w:cs="AL-Mohanad" w:hint="cs"/>
                        <w:sz w:val="40"/>
                        <w:szCs w:val="40"/>
                        <w:rtl/>
                      </w:rPr>
                      <w:t xml:space="preserve"> تعريف الإفتيات اصطلاحا</w:t>
                    </w:r>
                  </w:p>
                  <w:p w:rsidR="00D33051" w:rsidRPr="000E69C4" w:rsidRDefault="00D33051" w:rsidP="00BE1600">
                    <w:pPr>
                      <w:widowControl w:val="0"/>
                      <w:spacing w:after="120"/>
                      <w:ind w:firstLine="340"/>
                      <w:jc w:val="center"/>
                      <w:rPr>
                        <w:rFonts w:cs="AL-Mohanad"/>
                        <w:sz w:val="40"/>
                        <w:szCs w:val="40"/>
                        <w:rtl/>
                      </w:rPr>
                    </w:pPr>
                  </w:p>
                  <w:p w:rsidR="00D33051" w:rsidRPr="00760296" w:rsidRDefault="00D33051" w:rsidP="00BE1600">
                    <w:pPr>
                      <w:widowControl w:val="0"/>
                      <w:spacing w:after="120"/>
                      <w:ind w:firstLine="340"/>
                      <w:jc w:val="center"/>
                      <w:rPr>
                        <w:sz w:val="46"/>
                        <w:szCs w:val="44"/>
                        <w:rtl/>
                      </w:rPr>
                    </w:pPr>
                  </w:p>
                  <w:p w:rsidR="00D33051" w:rsidRPr="00AB463C" w:rsidRDefault="00D33051" w:rsidP="00BE1600">
                    <w:pPr>
                      <w:widowControl w:val="0"/>
                      <w:spacing w:after="120"/>
                      <w:ind w:firstLine="340"/>
                      <w:jc w:val="center"/>
                      <w:rPr>
                        <w:rFonts w:cs="AL-Mohanad"/>
                        <w:sz w:val="48"/>
                        <w:szCs w:val="4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Default="00D33051" w:rsidP="00BE1600">
                    <w:pPr>
                      <w:jc w:val="center"/>
                      <w:rPr>
                        <w:sz w:val="36"/>
                        <w:rtl/>
                      </w:rPr>
                    </w:pPr>
                  </w:p>
                  <w:p w:rsidR="00D33051" w:rsidRPr="00D96D77" w:rsidRDefault="00D33051" w:rsidP="00BE1600">
                    <w:pPr>
                      <w:jc w:val="center"/>
                      <w:rPr>
                        <w:sz w:val="36"/>
                      </w:rPr>
                    </w:pPr>
                  </w:p>
                </w:txbxContent>
              </v:textbox>
            </v:shape>
          </v:group>
        </w:pict>
      </w: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BE1600" w:rsidRDefault="00BE1600" w:rsidP="006A0D15">
      <w:pPr>
        <w:rPr>
          <w:rFonts w:cs="Al-Homam"/>
          <w:sz w:val="36"/>
          <w:szCs w:val="36"/>
          <w:rtl/>
        </w:rPr>
      </w:pPr>
    </w:p>
    <w:p w:rsidR="00D27E98" w:rsidRDefault="00D27E98" w:rsidP="006A0D15">
      <w:pPr>
        <w:rPr>
          <w:rFonts w:cs="Al-Homam"/>
          <w:sz w:val="36"/>
          <w:szCs w:val="36"/>
          <w:rtl/>
        </w:rPr>
      </w:pPr>
    </w:p>
    <w:p w:rsidR="00D27E98" w:rsidRDefault="00D27E98" w:rsidP="006A0D15">
      <w:pPr>
        <w:rPr>
          <w:rFonts w:cs="Al-Homam"/>
          <w:sz w:val="36"/>
          <w:szCs w:val="36"/>
          <w:rtl/>
        </w:rPr>
      </w:pPr>
    </w:p>
    <w:p w:rsidR="00D27E98" w:rsidRDefault="00D27E98" w:rsidP="006A0D15">
      <w:pPr>
        <w:rPr>
          <w:rFonts w:cs="Al-Homam"/>
          <w:sz w:val="36"/>
          <w:szCs w:val="36"/>
          <w:rtl/>
        </w:rPr>
      </w:pPr>
    </w:p>
    <w:p w:rsidR="00BE1600" w:rsidRDefault="00E56CF9" w:rsidP="006A0D15">
      <w:pPr>
        <w:rPr>
          <w:rFonts w:cs="Al-Homam"/>
          <w:sz w:val="36"/>
          <w:szCs w:val="36"/>
          <w:rtl/>
        </w:rPr>
      </w:pPr>
      <w:r>
        <w:rPr>
          <w:rFonts w:cs="Al-Homam" w:hint="cs"/>
          <w:sz w:val="36"/>
          <w:szCs w:val="36"/>
          <w:rtl/>
        </w:rPr>
        <w:lastRenderedPageBreak/>
        <w:t>المطلب الأول : تعريف الإ</w:t>
      </w:r>
      <w:r w:rsidR="00BE1600">
        <w:rPr>
          <w:rFonts w:cs="Al-Homam" w:hint="cs"/>
          <w:sz w:val="36"/>
          <w:szCs w:val="36"/>
          <w:rtl/>
        </w:rPr>
        <w:t xml:space="preserve">فتيات لغة : </w:t>
      </w:r>
    </w:p>
    <w:p w:rsidR="00CD6C36" w:rsidRPr="00BB35CC" w:rsidRDefault="00A62914" w:rsidP="00BB35CC">
      <w:pPr>
        <w:jc w:val="both"/>
        <w:rPr>
          <w:rFonts w:cs="Traditional Arabic"/>
          <w:sz w:val="28"/>
          <w:szCs w:val="28"/>
          <w:rtl/>
        </w:rPr>
      </w:pPr>
      <w:r>
        <w:rPr>
          <w:rFonts w:cs="Traditional Arabic" w:hint="cs"/>
          <w:sz w:val="36"/>
          <w:szCs w:val="36"/>
          <w:rtl/>
        </w:rPr>
        <w:t>الإفتيات</w:t>
      </w:r>
      <w:r w:rsidR="00CD6C36">
        <w:rPr>
          <w:rFonts w:cs="Traditional Arabic" w:hint="cs"/>
          <w:sz w:val="36"/>
          <w:szCs w:val="36"/>
          <w:rtl/>
        </w:rPr>
        <w:t xml:space="preserve"> في اللغة بالهمز وتأتي بالتخفيف افتات </w:t>
      </w:r>
      <w:r w:rsidR="00072981">
        <w:rPr>
          <w:rFonts w:cs="Traditional Arabic" w:hint="cs"/>
          <w:sz w:val="36"/>
          <w:szCs w:val="36"/>
          <w:rtl/>
        </w:rPr>
        <w:t xml:space="preserve">افتياتا والمعنى اللغوي للكلمة: </w:t>
      </w:r>
      <w:r w:rsidR="00CD6C36">
        <w:rPr>
          <w:rFonts w:cs="Traditional Arabic" w:hint="cs"/>
          <w:sz w:val="36"/>
          <w:szCs w:val="36"/>
          <w:rtl/>
        </w:rPr>
        <w:t xml:space="preserve">هو الاستبداد بالرأي كما قال ابن السكيت : </w:t>
      </w:r>
      <w:r w:rsidR="00CD6C36" w:rsidRPr="00BB35CC">
        <w:rPr>
          <w:rFonts w:ascii="Traditional Arabic" w:eastAsiaTheme="minorHAnsi" w:hAnsiTheme="minorHAnsi" w:cs="Traditional Arabic" w:hint="cs"/>
          <w:color w:val="000000"/>
          <w:sz w:val="36"/>
          <w:szCs w:val="36"/>
          <w:rtl/>
        </w:rPr>
        <w:t>افْتَأَتَ</w:t>
      </w:r>
      <w:r w:rsidR="00CD6C36" w:rsidRPr="00BB35CC">
        <w:rPr>
          <w:rFonts w:ascii="Traditional Arabic" w:eastAsiaTheme="minorHAnsi" w:hAnsiTheme="minorHAnsi" w:cs="Traditional Arabic"/>
          <w:color w:val="000000"/>
          <w:sz w:val="36"/>
          <w:szCs w:val="36"/>
          <w:rtl/>
        </w:rPr>
        <w:t xml:space="preserve"> </w:t>
      </w:r>
      <w:r w:rsidR="00BB35CC">
        <w:rPr>
          <w:rFonts w:ascii="Traditional Arabic" w:eastAsiaTheme="minorHAnsi" w:hAnsiTheme="minorHAnsi" w:cs="Traditional Arabic" w:hint="cs"/>
          <w:color w:val="000000"/>
          <w:sz w:val="36"/>
          <w:szCs w:val="36"/>
          <w:rtl/>
        </w:rPr>
        <w:t>فُلان</w:t>
      </w:r>
      <w:r w:rsidR="00CD6C36" w:rsidRPr="00BB35CC">
        <w:rPr>
          <w:rFonts w:ascii="Traditional Arabic" w:eastAsiaTheme="minorHAnsi" w:hAnsiTheme="minorHAnsi" w:cs="Traditional Arabic"/>
          <w:color w:val="000000"/>
          <w:sz w:val="36"/>
          <w:szCs w:val="36"/>
          <w:rtl/>
        </w:rPr>
        <w:t xml:space="preserve"> </w:t>
      </w:r>
      <w:r w:rsidR="00BB35CC">
        <w:rPr>
          <w:rFonts w:ascii="Traditional Arabic" w:eastAsiaTheme="minorHAnsi" w:hAnsiTheme="minorHAnsi" w:cs="Traditional Arabic" w:hint="cs"/>
          <w:color w:val="000000"/>
          <w:sz w:val="36"/>
          <w:szCs w:val="36"/>
          <w:rtl/>
        </w:rPr>
        <w:t>عليْن</w:t>
      </w:r>
      <w:r w:rsidR="00CD6C36" w:rsidRPr="00BB35CC">
        <w:rPr>
          <w:rFonts w:ascii="Traditional Arabic" w:eastAsiaTheme="minorHAnsi" w:hAnsiTheme="minorHAnsi" w:cs="Traditional Arabic" w:hint="cs"/>
          <w:color w:val="000000"/>
          <w:sz w:val="36"/>
          <w:szCs w:val="36"/>
          <w:rtl/>
        </w:rPr>
        <w:t>ا</w:t>
      </w:r>
      <w:r w:rsidR="00BB35CC" w:rsidRPr="00BB35CC">
        <w:rPr>
          <w:rFonts w:ascii="Traditional Arabic" w:eastAsiaTheme="minorHAnsi" w:hAnsiTheme="minorHAnsi" w:cs="Traditional Arabic" w:hint="cs"/>
          <w:color w:val="000000"/>
          <w:sz w:val="36"/>
          <w:szCs w:val="36"/>
          <w:rtl/>
        </w:rPr>
        <w:t xml:space="preserve"> </w:t>
      </w:r>
      <w:r w:rsidR="00BB35CC">
        <w:rPr>
          <w:rFonts w:ascii="Traditional Arabic" w:eastAsiaTheme="minorHAnsi" w:hAnsiTheme="minorHAnsi" w:cs="Traditional Arabic" w:hint="cs"/>
          <w:color w:val="000000"/>
          <w:sz w:val="36"/>
          <w:szCs w:val="36"/>
          <w:rtl/>
        </w:rPr>
        <w:t>يَفْتَئ</w:t>
      </w:r>
      <w:r w:rsidR="00CD6C36" w:rsidRPr="00BB35CC">
        <w:rPr>
          <w:rFonts w:ascii="Traditional Arabic" w:eastAsiaTheme="minorHAnsi" w:hAnsiTheme="minorHAnsi" w:cs="Traditional Arabic" w:hint="cs"/>
          <w:color w:val="000000"/>
          <w:sz w:val="36"/>
          <w:szCs w:val="36"/>
          <w:rtl/>
        </w:rPr>
        <w:t>ِتُ</w:t>
      </w:r>
      <w:r w:rsidR="00CD6C36" w:rsidRPr="00BB35CC">
        <w:rPr>
          <w:rFonts w:ascii="Traditional Arabic" w:eastAsiaTheme="minorHAnsi" w:hAnsiTheme="minorHAnsi" w:cs="Traditional Arabic"/>
          <w:color w:val="000000"/>
          <w:sz w:val="36"/>
          <w:szCs w:val="36"/>
          <w:rtl/>
        </w:rPr>
        <w:t xml:space="preserve"> </w:t>
      </w:r>
      <w:r w:rsidR="00CD6C36" w:rsidRPr="00BB35CC">
        <w:rPr>
          <w:rFonts w:ascii="Traditional Arabic" w:eastAsiaTheme="minorHAnsi" w:hAnsiTheme="minorHAnsi" w:cs="Traditional Arabic" w:hint="cs"/>
          <w:color w:val="000000"/>
          <w:sz w:val="36"/>
          <w:szCs w:val="36"/>
          <w:rtl/>
        </w:rPr>
        <w:t>،</w:t>
      </w:r>
      <w:r w:rsidR="00CD6C36" w:rsidRPr="00BB35CC">
        <w:rPr>
          <w:rFonts w:ascii="Traditional Arabic" w:eastAsiaTheme="minorHAnsi" w:hAnsiTheme="minorHAnsi" w:cs="Traditional Arabic"/>
          <w:color w:val="000000"/>
          <w:sz w:val="36"/>
          <w:szCs w:val="36"/>
          <w:rtl/>
        </w:rPr>
        <w:t xml:space="preserve"> </w:t>
      </w:r>
      <w:r w:rsidR="00CD6C36" w:rsidRPr="00BB35CC">
        <w:rPr>
          <w:rFonts w:ascii="Traditional Arabic" w:eastAsiaTheme="minorHAnsi" w:hAnsiTheme="minorHAnsi" w:cs="Traditional Arabic" w:hint="cs"/>
          <w:color w:val="000000"/>
          <w:sz w:val="36"/>
          <w:szCs w:val="36"/>
          <w:rtl/>
        </w:rPr>
        <w:t>إِذا</w:t>
      </w:r>
      <w:r w:rsidR="00CD6C36" w:rsidRPr="00BB35CC">
        <w:rPr>
          <w:rFonts w:ascii="Traditional Arabic" w:eastAsiaTheme="minorHAnsi" w:hAnsiTheme="minorHAnsi" w:cs="Traditional Arabic"/>
          <w:color w:val="000000"/>
          <w:sz w:val="36"/>
          <w:szCs w:val="36"/>
          <w:rtl/>
        </w:rPr>
        <w:t xml:space="preserve"> </w:t>
      </w:r>
      <w:r w:rsidR="00CD6C36" w:rsidRPr="00BB35CC">
        <w:rPr>
          <w:rFonts w:ascii="Traditional Arabic" w:eastAsiaTheme="minorHAnsi" w:hAnsiTheme="minorHAnsi" w:cs="Traditional Arabic" w:hint="cs"/>
          <w:color w:val="000000"/>
          <w:sz w:val="36"/>
          <w:szCs w:val="36"/>
          <w:rtl/>
        </w:rPr>
        <w:t>اسْتَبَدّ</w:t>
      </w:r>
      <w:r w:rsidR="00CD6C36" w:rsidRPr="00BB35CC">
        <w:rPr>
          <w:rFonts w:ascii="Traditional Arabic" w:eastAsiaTheme="minorHAnsi" w:hAnsiTheme="minorHAnsi" w:cs="Traditional Arabic"/>
          <w:color w:val="000000"/>
          <w:sz w:val="36"/>
          <w:szCs w:val="36"/>
          <w:rtl/>
        </w:rPr>
        <w:t xml:space="preserve"> </w:t>
      </w:r>
      <w:r w:rsidR="00BB35CC" w:rsidRPr="00BB35CC">
        <w:rPr>
          <w:rFonts w:ascii="Traditional Arabic" w:eastAsiaTheme="minorHAnsi" w:hAnsiTheme="minorHAnsi" w:cs="Traditional Arabic" w:hint="cs"/>
          <w:color w:val="000000"/>
          <w:sz w:val="36"/>
          <w:szCs w:val="36"/>
          <w:rtl/>
        </w:rPr>
        <w:t>عَلين</w:t>
      </w:r>
      <w:r w:rsidR="00CD6C36" w:rsidRPr="00BB35CC">
        <w:rPr>
          <w:rFonts w:ascii="Traditional Arabic" w:eastAsiaTheme="minorHAnsi" w:hAnsiTheme="minorHAnsi" w:cs="Traditional Arabic" w:hint="cs"/>
          <w:color w:val="000000"/>
          <w:sz w:val="36"/>
          <w:szCs w:val="36"/>
          <w:rtl/>
        </w:rPr>
        <w:t>ا</w:t>
      </w:r>
      <w:r w:rsidR="00BB35CC" w:rsidRPr="00BB35CC">
        <w:rPr>
          <w:rFonts w:ascii="Traditional Arabic" w:eastAsiaTheme="minorHAnsi" w:hAnsiTheme="minorHAnsi" w:cs="Traditional Arabic" w:hint="cs"/>
          <w:color w:val="000000"/>
          <w:sz w:val="36"/>
          <w:szCs w:val="36"/>
          <w:rtl/>
        </w:rPr>
        <w:t xml:space="preserve"> </w:t>
      </w:r>
      <w:r w:rsidR="00CD6C36" w:rsidRPr="00BB35CC">
        <w:rPr>
          <w:rFonts w:ascii="Traditional Arabic" w:eastAsiaTheme="minorHAnsi" w:hAnsiTheme="minorHAnsi" w:cs="Traditional Arabic" w:hint="cs"/>
          <w:color w:val="000000"/>
          <w:sz w:val="36"/>
          <w:szCs w:val="36"/>
          <w:rtl/>
        </w:rPr>
        <w:t>برأيه</w:t>
      </w:r>
      <w:r w:rsidR="00072981">
        <w:rPr>
          <w:rFonts w:ascii="Traditional Arabic" w:eastAsiaTheme="minorHAnsi" w:hAnsiTheme="minorHAnsi" w:cs="Traditional Arabic" w:hint="cs"/>
          <w:color w:val="000000"/>
          <w:sz w:val="36"/>
          <w:szCs w:val="36"/>
          <w:rtl/>
        </w:rPr>
        <w:t xml:space="preserve"> .</w:t>
      </w:r>
      <w:r w:rsidR="00072981">
        <w:rPr>
          <w:rFonts w:cs="Traditional Arabic" w:hint="cs"/>
          <w:sz w:val="28"/>
          <w:szCs w:val="28"/>
          <w:rtl/>
        </w:rPr>
        <w:t xml:space="preserve"> </w:t>
      </w:r>
      <w:r w:rsidR="00ED7472" w:rsidRPr="00C35715">
        <w:rPr>
          <w:rStyle w:val="a7"/>
          <w:rFonts w:hint="cs"/>
          <w:rtl/>
        </w:rPr>
        <w:t>(</w:t>
      </w:r>
      <w:r w:rsidR="00BB35CC" w:rsidRPr="00C35715">
        <w:rPr>
          <w:rStyle w:val="a7"/>
          <w:rtl/>
        </w:rPr>
        <w:footnoteReference w:id="12"/>
      </w:r>
      <w:r w:rsidR="00ED7472" w:rsidRPr="00C35715">
        <w:rPr>
          <w:rStyle w:val="a7"/>
          <w:rFonts w:hint="cs"/>
          <w:rtl/>
        </w:rPr>
        <w:t>)</w:t>
      </w:r>
    </w:p>
    <w:p w:rsidR="00EF330C" w:rsidRDefault="00BB35CC" w:rsidP="00BB35CC">
      <w:pPr>
        <w:autoSpaceDE w:val="0"/>
        <w:autoSpaceDN w:val="0"/>
        <w:adjustRightInd w:val="0"/>
        <w:jc w:val="both"/>
        <w:rPr>
          <w:rFonts w:ascii="Traditional Arabic" w:eastAsiaTheme="minorHAnsi" w:hAnsiTheme="minorHAnsi" w:cs="Traditional Arabic"/>
          <w:b/>
          <w:bCs/>
          <w:color w:val="000000"/>
          <w:sz w:val="44"/>
          <w:szCs w:val="44"/>
          <w:rtl/>
        </w:rPr>
      </w:pPr>
      <w:r w:rsidRPr="00BB35CC">
        <w:rPr>
          <w:rFonts w:ascii="Traditional Arabic" w:eastAsiaTheme="minorHAnsi" w:hAnsiTheme="minorHAnsi" w:cs="Traditional Arabic" w:hint="cs"/>
          <w:color w:val="000000"/>
          <w:sz w:val="36"/>
          <w:szCs w:val="36"/>
          <w:rtl/>
        </w:rPr>
        <w:t xml:space="preserve">وقيل افتات فلان افتياتا إذا سبق بفعل </w:t>
      </w:r>
      <w:r w:rsidR="00ED7472" w:rsidRPr="00BB35CC">
        <w:rPr>
          <w:rFonts w:ascii="Traditional Arabic" w:eastAsiaTheme="minorHAnsi" w:hAnsiTheme="minorHAnsi" w:cs="Traditional Arabic" w:hint="cs"/>
          <w:color w:val="000000"/>
          <w:sz w:val="36"/>
          <w:szCs w:val="36"/>
          <w:rtl/>
        </w:rPr>
        <w:t>شيء</w:t>
      </w:r>
      <w:r w:rsidRPr="00BB35CC">
        <w:rPr>
          <w:rFonts w:ascii="Traditional Arabic" w:eastAsiaTheme="minorHAnsi" w:hAnsiTheme="minorHAnsi" w:cs="Traditional Arabic" w:hint="cs"/>
          <w:color w:val="000000"/>
          <w:sz w:val="36"/>
          <w:szCs w:val="36"/>
          <w:rtl/>
        </w:rPr>
        <w:t xml:space="preserve"> واستبد برأيه ولم يؤامر فيه من هو أحق بالأمر فيه وفلان لا يفتات عليه بشيء دون أمره</w:t>
      </w:r>
      <w:r w:rsidRPr="00BB35CC">
        <w:rPr>
          <w:rFonts w:ascii="Traditional Arabic" w:eastAsiaTheme="minorHAnsi" w:hAnsiTheme="minorHAnsi" w:cs="Traditional Arabic" w:hint="cs"/>
          <w:b/>
          <w:bCs/>
          <w:color w:val="000000"/>
          <w:sz w:val="44"/>
          <w:szCs w:val="44"/>
          <w:rtl/>
        </w:rPr>
        <w:t xml:space="preserve"> </w:t>
      </w:r>
      <w:r w:rsidR="00ED7472" w:rsidRPr="00C35715">
        <w:rPr>
          <w:rStyle w:val="a7"/>
          <w:rFonts w:eastAsiaTheme="minorHAnsi" w:hint="cs"/>
          <w:rtl/>
        </w:rPr>
        <w:t>(</w:t>
      </w:r>
      <w:r w:rsidRPr="00C35715">
        <w:rPr>
          <w:rStyle w:val="a7"/>
          <w:rFonts w:eastAsiaTheme="minorHAnsi"/>
          <w:rtl/>
        </w:rPr>
        <w:footnoteReference w:id="13"/>
      </w:r>
      <w:r w:rsidR="00ED7472" w:rsidRPr="00C35715">
        <w:rPr>
          <w:rStyle w:val="a7"/>
          <w:rFonts w:eastAsiaTheme="minorHAnsi" w:hint="cs"/>
          <w:rtl/>
        </w:rPr>
        <w:t>)</w:t>
      </w:r>
      <w:r w:rsidRPr="00450FDB">
        <w:rPr>
          <w:rFonts w:ascii="Traditional Arabic" w:eastAsiaTheme="minorHAnsi" w:hAnsiTheme="minorHAnsi" w:cs="Traditional Arabic" w:hint="cs"/>
          <w:b/>
          <w:bCs/>
          <w:color w:val="000000"/>
          <w:sz w:val="36"/>
          <w:szCs w:val="36"/>
          <w:rtl/>
        </w:rPr>
        <w:t>.</w:t>
      </w:r>
      <w:r w:rsidR="00EF330C">
        <w:rPr>
          <w:rFonts w:ascii="Traditional Arabic" w:eastAsiaTheme="minorHAnsi" w:hAnsiTheme="minorHAnsi" w:cs="Traditional Arabic"/>
          <w:b/>
          <w:bCs/>
          <w:color w:val="000000"/>
          <w:sz w:val="44"/>
          <w:szCs w:val="44"/>
          <w:rtl/>
        </w:rPr>
        <w:t xml:space="preserve"> </w:t>
      </w:r>
    </w:p>
    <w:p w:rsidR="00CD6C36" w:rsidRDefault="00CD6C36" w:rsidP="00ED7472">
      <w:pPr>
        <w:autoSpaceDE w:val="0"/>
        <w:autoSpaceDN w:val="0"/>
        <w:adjustRightInd w:val="0"/>
        <w:rPr>
          <w:rFonts w:ascii="Traditional Arabic" w:eastAsiaTheme="minorHAnsi" w:hAnsiTheme="minorHAnsi" w:cs="Traditional Arabic"/>
          <w:b/>
          <w:bCs/>
          <w:sz w:val="44"/>
          <w:szCs w:val="44"/>
          <w:rtl/>
        </w:rPr>
      </w:pPr>
      <w:r w:rsidRPr="00BB35CC">
        <w:rPr>
          <w:rFonts w:ascii="Traditional Arabic" w:eastAsiaTheme="minorHAnsi" w:hAnsiTheme="minorHAnsi" w:cs="Traditional Arabic" w:hint="cs"/>
          <w:color w:val="000000"/>
          <w:sz w:val="36"/>
          <w:szCs w:val="36"/>
          <w:rtl/>
        </w:rPr>
        <w:t>ومنه</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حديث</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عبد</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الرحمن</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بن</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أبي</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بكر</w:t>
      </w:r>
      <w:r w:rsidR="00C35715" w:rsidRPr="00C35715">
        <w:rPr>
          <w:rStyle w:val="a7"/>
          <w:rFonts w:eastAsiaTheme="minorHAnsi"/>
          <w:rtl/>
        </w:rPr>
        <w:t>(</w:t>
      </w:r>
      <w:r w:rsidR="000223F4" w:rsidRPr="00C35715">
        <w:rPr>
          <w:rStyle w:val="a7"/>
          <w:rFonts w:eastAsiaTheme="minorHAnsi"/>
          <w:rtl/>
        </w:rPr>
        <w:footnoteReference w:id="14"/>
      </w:r>
      <w:r w:rsidR="00C35715" w:rsidRPr="00C35715">
        <w:rPr>
          <w:rStyle w:val="a7"/>
          <w:rFonts w:eastAsiaTheme="minorHAnsi"/>
          <w:rtl/>
        </w:rPr>
        <w:t>)</w:t>
      </w:r>
      <w:r w:rsidRPr="00BB35CC">
        <w:rPr>
          <w:rFonts w:ascii="Traditional Arabic" w:eastAsiaTheme="minorHAnsi" w:hAnsiTheme="minorHAnsi" w:cs="Traditional Arabic"/>
          <w:color w:val="000000"/>
          <w:sz w:val="36"/>
          <w:szCs w:val="36"/>
          <w:rtl/>
        </w:rPr>
        <w:t xml:space="preserve"> [ </w:t>
      </w:r>
      <w:r w:rsidRPr="00BB35CC">
        <w:rPr>
          <w:rFonts w:ascii="Traditional Arabic" w:eastAsiaTheme="minorHAnsi" w:hAnsiTheme="minorHAnsi" w:cs="Traditional Arabic" w:hint="cs"/>
          <w:color w:val="000000"/>
          <w:sz w:val="36"/>
          <w:szCs w:val="36"/>
          <w:rtl/>
        </w:rPr>
        <w:t>أمِثْلي</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يُفْتَات</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عليه</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في</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بَنَاته</w:t>
      </w:r>
      <w:r w:rsidRPr="00BB35CC">
        <w:rPr>
          <w:rFonts w:ascii="Traditional Arabic" w:eastAsiaTheme="minorHAnsi" w:hAnsiTheme="minorHAnsi" w:cs="Traditional Arabic"/>
          <w:color w:val="000000"/>
          <w:sz w:val="36"/>
          <w:szCs w:val="36"/>
          <w:rtl/>
        </w:rPr>
        <w:t xml:space="preserve"> </w:t>
      </w:r>
      <w:r w:rsidRPr="00C35715">
        <w:rPr>
          <w:rFonts w:ascii="Traditional Arabic" w:eastAsiaTheme="minorHAnsi" w:hAnsiTheme="minorHAnsi" w:cs="Traditional Arabic"/>
          <w:sz w:val="36"/>
          <w:szCs w:val="36"/>
          <w:rtl/>
        </w:rPr>
        <w:t>]</w:t>
      </w:r>
      <w:r w:rsidR="005646B9">
        <w:rPr>
          <w:rFonts w:ascii="Traditional Arabic" w:eastAsiaTheme="minorHAnsi" w:hAnsiTheme="minorHAnsi" w:cs="Traditional Arabic"/>
          <w:sz w:val="36"/>
          <w:szCs w:val="36"/>
          <w:rtl/>
        </w:rPr>
        <w:fldChar w:fldCharType="begin"/>
      </w:r>
      <w:r w:rsidR="00C35715" w:rsidRPr="00C35715">
        <w:rPr>
          <w:rFonts w:ascii="Traditional Arabic" w:eastAsiaTheme="minorHAnsi" w:hAnsiTheme="minorHAnsi" w:cs="Traditional Arabic"/>
          <w:sz w:val="36"/>
          <w:szCs w:val="36"/>
        </w:rPr>
        <w:instrText xml:space="preserve"> XE " ]" </w:instrText>
      </w:r>
      <w:r w:rsidR="005646B9">
        <w:rPr>
          <w:rFonts w:ascii="Traditional Arabic" w:eastAsiaTheme="minorHAnsi" w:hAnsiTheme="minorHAnsi" w:cs="Traditional Arabic"/>
          <w:sz w:val="36"/>
          <w:szCs w:val="36"/>
          <w:rtl/>
        </w:rPr>
        <w:fldChar w:fldCharType="end"/>
      </w:r>
      <w:r w:rsidR="00ED7472">
        <w:rPr>
          <w:rFonts w:ascii="Traditional Arabic" w:eastAsiaTheme="minorHAnsi" w:hAnsiTheme="minorHAnsi" w:cs="Traditional Arabic" w:hint="cs"/>
          <w:color w:val="000000"/>
          <w:sz w:val="36"/>
          <w:szCs w:val="36"/>
          <w:rtl/>
        </w:rPr>
        <w:t xml:space="preserve"> </w:t>
      </w:r>
      <w:r w:rsidR="00ED7472" w:rsidRPr="00C35715">
        <w:rPr>
          <w:rStyle w:val="a7"/>
          <w:rFonts w:eastAsiaTheme="minorHAnsi" w:hint="cs"/>
          <w:rtl/>
        </w:rPr>
        <w:t>(</w:t>
      </w:r>
      <w:r w:rsidR="00ED7472" w:rsidRPr="00C35715">
        <w:rPr>
          <w:rStyle w:val="a7"/>
          <w:rFonts w:eastAsiaTheme="minorHAnsi"/>
          <w:rtl/>
        </w:rPr>
        <w:footnoteReference w:id="15"/>
      </w:r>
      <w:r w:rsidR="00ED7472" w:rsidRPr="00C35715">
        <w:rPr>
          <w:rStyle w:val="a7"/>
          <w:rFonts w:eastAsiaTheme="minorHAnsi" w:hint="cs"/>
          <w:rtl/>
        </w:rPr>
        <w:t>)</w:t>
      </w:r>
      <w:r w:rsidR="00BF5422">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يقال</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لكل</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من</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أحْدَث</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شيئا</w:t>
      </w:r>
      <w:r w:rsidRPr="00BB35CC">
        <w:rPr>
          <w:rFonts w:ascii="Traditional Arabic" w:eastAsiaTheme="minorHAnsi" w:hAnsiTheme="minorHAnsi" w:cs="Traditional Arabic"/>
          <w:color w:val="000000"/>
          <w:sz w:val="36"/>
          <w:szCs w:val="36"/>
          <w:rtl/>
        </w:rPr>
        <w:t xml:space="preserve"> </w:t>
      </w:r>
      <w:r w:rsidRPr="00BB35CC">
        <w:rPr>
          <w:rFonts w:ascii="Traditional Arabic" w:eastAsiaTheme="minorHAnsi" w:hAnsiTheme="minorHAnsi" w:cs="Traditional Arabic" w:hint="cs"/>
          <w:color w:val="000000"/>
          <w:sz w:val="36"/>
          <w:szCs w:val="36"/>
          <w:rtl/>
        </w:rPr>
        <w:t>في</w:t>
      </w:r>
      <w:r w:rsidRPr="00BB35CC">
        <w:rPr>
          <w:rFonts w:ascii="Traditional Arabic" w:eastAsiaTheme="minorHAnsi" w:hAnsiTheme="minorHAnsi" w:cs="Traditional Arabic"/>
          <w:color w:val="000000"/>
          <w:sz w:val="36"/>
          <w:szCs w:val="36"/>
          <w:rtl/>
        </w:rPr>
        <w:t xml:space="preserve"> </w:t>
      </w:r>
      <w:r w:rsidR="00B0322C">
        <w:rPr>
          <w:rFonts w:ascii="Traditional Arabic" w:eastAsiaTheme="minorHAnsi" w:hAnsiTheme="minorHAnsi" w:cs="Traditional Arabic" w:hint="cs"/>
          <w:color w:val="000000"/>
          <w:sz w:val="36"/>
          <w:szCs w:val="36"/>
          <w:rtl/>
        </w:rPr>
        <w:t>أمر</w:t>
      </w:r>
      <w:r w:rsidRPr="00BB35CC">
        <w:rPr>
          <w:rFonts w:ascii="Traditional Arabic" w:eastAsiaTheme="minorHAnsi" w:hAnsiTheme="minorHAnsi" w:cs="Traditional Arabic" w:hint="cs"/>
          <w:color w:val="000000"/>
          <w:sz w:val="36"/>
          <w:szCs w:val="36"/>
          <w:rtl/>
        </w:rPr>
        <w:t>ك</w:t>
      </w:r>
      <w:r w:rsidRPr="00BB35CC">
        <w:rPr>
          <w:rFonts w:ascii="Traditional Arabic" w:eastAsiaTheme="minorHAnsi" w:hAnsiTheme="minorHAnsi" w:cs="Traditional Arabic"/>
          <w:color w:val="000000"/>
          <w:sz w:val="36"/>
          <w:szCs w:val="36"/>
          <w:rtl/>
        </w:rPr>
        <w:t xml:space="preserve"> </w:t>
      </w:r>
      <w:r w:rsidR="00B0322C">
        <w:rPr>
          <w:rFonts w:ascii="Traditional Arabic" w:eastAsiaTheme="minorHAnsi" w:hAnsiTheme="minorHAnsi" w:cs="Traditional Arabic" w:hint="cs"/>
          <w:color w:val="000000"/>
          <w:sz w:val="36"/>
          <w:szCs w:val="36"/>
          <w:rtl/>
        </w:rPr>
        <w:t>دون</w:t>
      </w:r>
      <w:r w:rsidRPr="00BB35CC">
        <w:rPr>
          <w:rFonts w:ascii="Traditional Arabic" w:eastAsiaTheme="minorHAnsi" w:hAnsiTheme="minorHAnsi" w:cs="Traditional Arabic" w:hint="cs"/>
          <w:color w:val="000000"/>
          <w:sz w:val="36"/>
          <w:szCs w:val="36"/>
          <w:rtl/>
        </w:rPr>
        <w:t>ك</w:t>
      </w:r>
      <w:r w:rsidRPr="00BB35CC">
        <w:rPr>
          <w:rFonts w:ascii="Traditional Arabic" w:eastAsiaTheme="minorHAnsi" w:hAnsiTheme="minorHAnsi" w:cs="Traditional Arabic"/>
          <w:color w:val="000000"/>
          <w:sz w:val="36"/>
          <w:szCs w:val="36"/>
          <w:rtl/>
        </w:rPr>
        <w:t xml:space="preserve"> : </w:t>
      </w:r>
      <w:r w:rsidR="00B0322C">
        <w:rPr>
          <w:rFonts w:ascii="Traditional Arabic" w:eastAsiaTheme="minorHAnsi" w:hAnsiTheme="minorHAnsi" w:cs="Traditional Arabic" w:hint="cs"/>
          <w:sz w:val="36"/>
          <w:szCs w:val="36"/>
          <w:rtl/>
        </w:rPr>
        <w:t>قَد</w:t>
      </w:r>
      <w:r w:rsidRPr="00B0322C">
        <w:rPr>
          <w:rFonts w:ascii="Traditional Arabic" w:eastAsiaTheme="minorHAnsi" w:hAnsiTheme="minorHAnsi" w:cs="Traditional Arabic"/>
          <w:sz w:val="36"/>
          <w:szCs w:val="36"/>
          <w:rtl/>
        </w:rPr>
        <w:t xml:space="preserve"> </w:t>
      </w:r>
      <w:r w:rsidR="00B0322C">
        <w:rPr>
          <w:rFonts w:ascii="Traditional Arabic" w:eastAsiaTheme="minorHAnsi" w:hAnsiTheme="minorHAnsi" w:cs="Traditional Arabic" w:hint="cs"/>
          <w:sz w:val="36"/>
          <w:szCs w:val="36"/>
          <w:rtl/>
        </w:rPr>
        <w:t>افت</w:t>
      </w:r>
      <w:r w:rsidRPr="00B0322C">
        <w:rPr>
          <w:rFonts w:ascii="Traditional Arabic" w:eastAsiaTheme="minorHAnsi" w:hAnsiTheme="minorHAnsi" w:cs="Traditional Arabic" w:hint="cs"/>
          <w:sz w:val="36"/>
          <w:szCs w:val="36"/>
          <w:rtl/>
        </w:rPr>
        <w:t>ات</w:t>
      </w:r>
      <w:r w:rsidRPr="00B0322C">
        <w:rPr>
          <w:rFonts w:ascii="Traditional Arabic" w:eastAsiaTheme="minorHAnsi" w:hAnsiTheme="minorHAnsi" w:cs="Traditional Arabic"/>
          <w:sz w:val="36"/>
          <w:szCs w:val="36"/>
          <w:rtl/>
        </w:rPr>
        <w:t xml:space="preserve"> </w:t>
      </w:r>
      <w:r w:rsidRPr="00B0322C">
        <w:rPr>
          <w:rFonts w:ascii="Traditional Arabic" w:eastAsiaTheme="minorHAnsi" w:hAnsiTheme="minorHAnsi" w:cs="Traditional Arabic" w:hint="cs"/>
          <w:sz w:val="36"/>
          <w:szCs w:val="36"/>
          <w:rtl/>
        </w:rPr>
        <w:t>عليك</w:t>
      </w:r>
      <w:r w:rsidRPr="00B0322C">
        <w:rPr>
          <w:rFonts w:ascii="Traditional Arabic" w:eastAsiaTheme="minorHAnsi" w:hAnsiTheme="minorHAnsi" w:cs="Traditional Arabic"/>
          <w:sz w:val="36"/>
          <w:szCs w:val="36"/>
          <w:rtl/>
        </w:rPr>
        <w:t xml:space="preserve"> </w:t>
      </w:r>
      <w:r w:rsidRPr="00B0322C">
        <w:rPr>
          <w:rFonts w:ascii="Traditional Arabic" w:eastAsiaTheme="minorHAnsi" w:hAnsiTheme="minorHAnsi" w:cs="Traditional Arabic" w:hint="cs"/>
          <w:sz w:val="36"/>
          <w:szCs w:val="36"/>
          <w:rtl/>
        </w:rPr>
        <w:t>فيه</w:t>
      </w:r>
      <w:r w:rsidR="00BB35CC" w:rsidRPr="00B0322C">
        <w:rPr>
          <w:rFonts w:ascii="Traditional Arabic" w:eastAsiaTheme="minorHAnsi" w:hAnsiTheme="minorHAnsi" w:cs="Traditional Arabic" w:hint="cs"/>
          <w:sz w:val="36"/>
          <w:szCs w:val="36"/>
          <w:rtl/>
        </w:rPr>
        <w:t xml:space="preserve"> </w:t>
      </w:r>
      <w:r w:rsidR="00BB35CC">
        <w:rPr>
          <w:rFonts w:ascii="Traditional Arabic" w:eastAsiaTheme="minorHAnsi" w:hAnsiTheme="minorHAnsi" w:cs="Traditional Arabic" w:hint="cs"/>
          <w:color w:val="000000"/>
          <w:sz w:val="36"/>
          <w:szCs w:val="36"/>
          <w:rtl/>
        </w:rPr>
        <w:t>.</w:t>
      </w:r>
      <w:r w:rsidR="00ED7472" w:rsidRPr="00C35715">
        <w:rPr>
          <w:rStyle w:val="a7"/>
          <w:rFonts w:eastAsiaTheme="minorHAnsi" w:hint="cs"/>
          <w:rtl/>
        </w:rPr>
        <w:t>(</w:t>
      </w:r>
      <w:r w:rsidR="00BB35CC" w:rsidRPr="00C35715">
        <w:rPr>
          <w:rStyle w:val="a7"/>
          <w:rFonts w:eastAsiaTheme="minorHAnsi"/>
          <w:rtl/>
        </w:rPr>
        <w:footnoteReference w:id="16"/>
      </w:r>
      <w:r w:rsidR="00ED7472" w:rsidRPr="00C35715">
        <w:rPr>
          <w:rStyle w:val="a7"/>
          <w:rFonts w:eastAsiaTheme="minorHAnsi" w:hint="cs"/>
          <w:rtl/>
        </w:rPr>
        <w:t>)</w:t>
      </w:r>
      <w:r w:rsidR="00BF5422">
        <w:rPr>
          <w:rFonts w:ascii="Traditional Arabic" w:eastAsiaTheme="minorHAnsi" w:hAnsi="Traditional Arabic" w:cs="Traditional Arabic" w:hint="cs"/>
          <w:color w:val="000000"/>
          <w:sz w:val="36"/>
          <w:szCs w:val="36"/>
          <w:vertAlign w:val="superscript"/>
          <w:rtl/>
        </w:rPr>
        <w:t xml:space="preserve"> </w:t>
      </w:r>
    </w:p>
    <w:p w:rsidR="00D83E2A" w:rsidRDefault="00D83E2A" w:rsidP="00ED7472">
      <w:pPr>
        <w:autoSpaceDE w:val="0"/>
        <w:autoSpaceDN w:val="0"/>
        <w:adjustRightInd w:val="0"/>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t>فالافتيات يكون حينئذ في الأمر الذي له فيه حق إلا أن غيره هو أولى منه به .</w:t>
      </w:r>
    </w:p>
    <w:p w:rsidR="00450FDB" w:rsidRDefault="00450FDB" w:rsidP="00ED7472">
      <w:pPr>
        <w:autoSpaceDE w:val="0"/>
        <w:autoSpaceDN w:val="0"/>
        <w:adjustRightInd w:val="0"/>
        <w:rPr>
          <w:rFonts w:ascii="Traditional Arabic" w:eastAsiaTheme="minorHAnsi" w:hAnsiTheme="minorHAnsi" w:cs="Traditional Arabic"/>
          <w:sz w:val="36"/>
          <w:szCs w:val="36"/>
          <w:rtl/>
        </w:rPr>
      </w:pPr>
    </w:p>
    <w:p w:rsidR="00450FDB" w:rsidRPr="00D83E2A" w:rsidRDefault="00450FDB" w:rsidP="00ED7472">
      <w:pPr>
        <w:autoSpaceDE w:val="0"/>
        <w:autoSpaceDN w:val="0"/>
        <w:adjustRightInd w:val="0"/>
        <w:rPr>
          <w:rFonts w:ascii="Traditional Arabic" w:eastAsiaTheme="minorHAnsi" w:hAnsiTheme="minorHAnsi" w:cs="Traditional Arabic"/>
          <w:sz w:val="36"/>
          <w:szCs w:val="36"/>
          <w:rtl/>
        </w:rPr>
      </w:pPr>
    </w:p>
    <w:p w:rsidR="00CD6C36" w:rsidRDefault="00CD6C36" w:rsidP="00CD6C36">
      <w:pPr>
        <w:autoSpaceDE w:val="0"/>
        <w:autoSpaceDN w:val="0"/>
        <w:adjustRightInd w:val="0"/>
        <w:rPr>
          <w:rFonts w:ascii="Traditional Arabic" w:eastAsiaTheme="minorHAnsi" w:hAnsiTheme="minorHAnsi" w:cs="Traditional Arabic"/>
          <w:b/>
          <w:bCs/>
          <w:sz w:val="44"/>
          <w:szCs w:val="44"/>
          <w:rtl/>
        </w:rPr>
      </w:pPr>
    </w:p>
    <w:p w:rsidR="00BE1600" w:rsidRDefault="00BE1600" w:rsidP="006A0D15">
      <w:pPr>
        <w:rPr>
          <w:rFonts w:cs="Al-Homam"/>
          <w:sz w:val="36"/>
          <w:szCs w:val="36"/>
          <w:rtl/>
        </w:rPr>
      </w:pPr>
    </w:p>
    <w:p w:rsidR="00ED7472" w:rsidRDefault="00ED7472" w:rsidP="006A0D15">
      <w:pPr>
        <w:rPr>
          <w:rFonts w:cs="Al-Homam"/>
          <w:sz w:val="36"/>
          <w:szCs w:val="36"/>
          <w:rtl/>
        </w:rPr>
      </w:pPr>
    </w:p>
    <w:p w:rsidR="00ED7472" w:rsidRDefault="00ED7472" w:rsidP="006A0D15">
      <w:pPr>
        <w:rPr>
          <w:rFonts w:cs="Al-Homam"/>
          <w:sz w:val="36"/>
          <w:szCs w:val="36"/>
          <w:rtl/>
        </w:rPr>
      </w:pPr>
    </w:p>
    <w:p w:rsidR="00ED7472" w:rsidRDefault="00ED7472" w:rsidP="006A0D15">
      <w:pPr>
        <w:rPr>
          <w:rFonts w:cs="Al-Homam"/>
          <w:sz w:val="36"/>
          <w:szCs w:val="36"/>
          <w:rtl/>
        </w:rPr>
      </w:pPr>
    </w:p>
    <w:p w:rsidR="00240331" w:rsidRDefault="00240331" w:rsidP="006A0D15">
      <w:pPr>
        <w:rPr>
          <w:rFonts w:cs="Al-Homam"/>
          <w:sz w:val="36"/>
          <w:szCs w:val="36"/>
          <w:rtl/>
        </w:rPr>
      </w:pPr>
    </w:p>
    <w:p w:rsidR="00ED7472" w:rsidRDefault="00ED7472" w:rsidP="006A0D15">
      <w:pPr>
        <w:rPr>
          <w:rFonts w:cs="Al-Homam"/>
          <w:sz w:val="36"/>
          <w:szCs w:val="36"/>
          <w:rtl/>
        </w:rPr>
      </w:pPr>
      <w:r>
        <w:rPr>
          <w:rFonts w:cs="Al-Homam" w:hint="cs"/>
          <w:sz w:val="36"/>
          <w:szCs w:val="36"/>
          <w:rtl/>
        </w:rPr>
        <w:lastRenderedPageBreak/>
        <w:t xml:space="preserve">المطلب الثاني : تعريف الإفتيات في </w:t>
      </w:r>
      <w:r w:rsidR="00510C4C">
        <w:rPr>
          <w:rFonts w:cs="Al-Homam" w:hint="cs"/>
          <w:sz w:val="36"/>
          <w:szCs w:val="36"/>
          <w:rtl/>
        </w:rPr>
        <w:t>الاصطلاح</w:t>
      </w:r>
      <w:r>
        <w:rPr>
          <w:rFonts w:cs="Al-Homam" w:hint="cs"/>
          <w:sz w:val="36"/>
          <w:szCs w:val="36"/>
          <w:rtl/>
        </w:rPr>
        <w:t xml:space="preserve"> : </w:t>
      </w:r>
    </w:p>
    <w:p w:rsidR="008E72B7" w:rsidRDefault="00240331" w:rsidP="008E72B7">
      <w:pPr>
        <w:jc w:val="both"/>
        <w:rPr>
          <w:rFonts w:cs="Traditional Arabic"/>
          <w:sz w:val="36"/>
          <w:szCs w:val="36"/>
          <w:rtl/>
        </w:rPr>
      </w:pPr>
      <w:r>
        <w:rPr>
          <w:rFonts w:cs="Traditional Arabic" w:hint="cs"/>
          <w:sz w:val="36"/>
          <w:szCs w:val="36"/>
          <w:rtl/>
        </w:rPr>
        <w:t>من خلال بحثي</w:t>
      </w:r>
      <w:r w:rsidR="008E72B7">
        <w:rPr>
          <w:rFonts w:cs="Traditional Arabic" w:hint="cs"/>
          <w:sz w:val="36"/>
          <w:szCs w:val="36"/>
          <w:rtl/>
        </w:rPr>
        <w:t xml:space="preserve"> عن تعريف </w:t>
      </w:r>
      <w:r w:rsidR="00A62914">
        <w:rPr>
          <w:rFonts w:cs="Traditional Arabic" w:hint="cs"/>
          <w:sz w:val="36"/>
          <w:szCs w:val="36"/>
          <w:rtl/>
        </w:rPr>
        <w:t>الإفتيات</w:t>
      </w:r>
      <w:r w:rsidR="008E72B7">
        <w:rPr>
          <w:rFonts w:cs="Traditional Arabic" w:hint="cs"/>
          <w:sz w:val="36"/>
          <w:szCs w:val="36"/>
          <w:rtl/>
        </w:rPr>
        <w:t xml:space="preserve"> في الإصطلاح في مدونات الفقهاء ، لم أجد ما يخالف حقيقة تعريف </w:t>
      </w:r>
      <w:r w:rsidR="00A62914">
        <w:rPr>
          <w:rFonts w:cs="Traditional Arabic" w:hint="cs"/>
          <w:sz w:val="36"/>
          <w:szCs w:val="36"/>
          <w:rtl/>
        </w:rPr>
        <w:t>الإفتيات</w:t>
      </w:r>
      <w:r w:rsidR="008E72B7">
        <w:rPr>
          <w:rFonts w:cs="Traditional Arabic" w:hint="cs"/>
          <w:sz w:val="36"/>
          <w:szCs w:val="36"/>
          <w:rtl/>
        </w:rPr>
        <w:t xml:space="preserve"> في اللغة</w:t>
      </w:r>
      <w:r w:rsidR="00BF5422">
        <w:rPr>
          <w:rFonts w:cs="Traditional Arabic" w:hint="cs"/>
          <w:sz w:val="36"/>
          <w:szCs w:val="36"/>
          <w:rtl/>
        </w:rPr>
        <w:t xml:space="preserve"> </w:t>
      </w:r>
      <w:r w:rsidR="008E72B7">
        <w:rPr>
          <w:rFonts w:cs="Traditional Arabic" w:hint="cs"/>
          <w:sz w:val="36"/>
          <w:szCs w:val="36"/>
          <w:rtl/>
        </w:rPr>
        <w:t xml:space="preserve">، ولعلي أسوق </w:t>
      </w:r>
      <w:r w:rsidR="003E5729">
        <w:rPr>
          <w:rFonts w:cs="Traditional Arabic" w:hint="cs"/>
          <w:sz w:val="36"/>
          <w:szCs w:val="36"/>
          <w:rtl/>
        </w:rPr>
        <w:t xml:space="preserve">بعض ما ذكر في تعريف هذا المصطلح . </w:t>
      </w:r>
    </w:p>
    <w:p w:rsidR="00961768" w:rsidRDefault="003E5729" w:rsidP="008E72B7">
      <w:pPr>
        <w:jc w:val="both"/>
        <w:rPr>
          <w:rFonts w:ascii="Traditional Arabic" w:eastAsiaTheme="minorHAnsi" w:hAnsiTheme="minorHAnsi" w:cs="Traditional Arabic"/>
          <w:color w:val="000000"/>
          <w:sz w:val="44"/>
          <w:szCs w:val="44"/>
          <w:rtl/>
        </w:rPr>
      </w:pPr>
      <w:r>
        <w:rPr>
          <w:rFonts w:cs="Traditional Arabic" w:hint="cs"/>
          <w:b/>
          <w:bCs/>
          <w:sz w:val="36"/>
          <w:szCs w:val="36"/>
          <w:rtl/>
        </w:rPr>
        <w:t xml:space="preserve"> حيث </w:t>
      </w:r>
      <w:r w:rsidR="00961768" w:rsidRPr="00961768">
        <w:rPr>
          <w:rFonts w:cs="Traditional Arabic" w:hint="cs"/>
          <w:b/>
          <w:bCs/>
          <w:sz w:val="36"/>
          <w:szCs w:val="36"/>
          <w:rtl/>
        </w:rPr>
        <w:t>جاء في العناية شرح الهداية</w:t>
      </w:r>
      <w:r w:rsidR="00961768">
        <w:rPr>
          <w:rFonts w:cs="Traditional Arabic" w:hint="cs"/>
          <w:sz w:val="36"/>
          <w:szCs w:val="36"/>
          <w:rtl/>
        </w:rPr>
        <w:t xml:space="preserve"> : وحق</w:t>
      </w:r>
      <w:r w:rsidR="00E56CF9">
        <w:rPr>
          <w:rFonts w:cs="Traditional Arabic" w:hint="cs"/>
          <w:sz w:val="36"/>
          <w:szCs w:val="36"/>
          <w:rtl/>
        </w:rPr>
        <w:t xml:space="preserve">يقة </w:t>
      </w:r>
      <w:r w:rsidR="00A62914">
        <w:rPr>
          <w:rFonts w:cs="Traditional Arabic" w:hint="cs"/>
          <w:sz w:val="36"/>
          <w:szCs w:val="36"/>
          <w:rtl/>
        </w:rPr>
        <w:t>الإفتيات</w:t>
      </w:r>
      <w:r w:rsidR="00961768">
        <w:rPr>
          <w:rFonts w:cs="Traditional Arabic" w:hint="cs"/>
          <w:sz w:val="36"/>
          <w:szCs w:val="36"/>
          <w:rtl/>
        </w:rPr>
        <w:t xml:space="preserve"> الاستبداد بالرأي وهو افتعال من الفوت وهو السبق</w:t>
      </w:r>
      <w:r w:rsidR="00BF5422">
        <w:rPr>
          <w:rFonts w:cs="Traditional Arabic" w:hint="cs"/>
          <w:sz w:val="36"/>
          <w:szCs w:val="36"/>
          <w:rtl/>
        </w:rPr>
        <w:t xml:space="preserve"> </w:t>
      </w:r>
      <w:r w:rsidR="00961768">
        <w:rPr>
          <w:rFonts w:ascii="Traditional Arabic" w:eastAsiaTheme="minorHAnsi" w:hAnsiTheme="minorHAnsi" w:cs="Traditional Arabic" w:hint="cs"/>
          <w:color w:val="000000"/>
          <w:sz w:val="44"/>
          <w:szCs w:val="44"/>
          <w:rtl/>
        </w:rPr>
        <w:t>.</w:t>
      </w:r>
      <w:r w:rsidR="00C35715" w:rsidRPr="00C35715">
        <w:rPr>
          <w:rStyle w:val="a7"/>
          <w:rFonts w:eastAsiaTheme="minorHAnsi"/>
          <w:rtl/>
        </w:rPr>
        <w:t>(</w:t>
      </w:r>
      <w:r w:rsidR="00961768" w:rsidRPr="00C35715">
        <w:rPr>
          <w:rStyle w:val="a7"/>
          <w:rFonts w:eastAsiaTheme="minorHAnsi"/>
          <w:rtl/>
        </w:rPr>
        <w:footnoteReference w:id="17"/>
      </w:r>
      <w:r w:rsidR="00C35715" w:rsidRPr="00C35715">
        <w:rPr>
          <w:rStyle w:val="a7"/>
          <w:rFonts w:eastAsiaTheme="minorHAnsi"/>
          <w:rtl/>
        </w:rPr>
        <w:t>)</w:t>
      </w:r>
      <w:r w:rsidR="00BF5422">
        <w:rPr>
          <w:rFonts w:ascii="Traditional Arabic" w:eastAsiaTheme="minorHAnsi" w:hAnsiTheme="minorHAnsi" w:cs="Traditional Arabic" w:hint="cs"/>
          <w:color w:val="000000"/>
          <w:sz w:val="44"/>
          <w:szCs w:val="44"/>
          <w:rtl/>
        </w:rPr>
        <w:t xml:space="preserve"> </w:t>
      </w:r>
    </w:p>
    <w:p w:rsidR="003E5729" w:rsidRDefault="003E5729" w:rsidP="008E72B7">
      <w:pPr>
        <w:jc w:val="both"/>
        <w:rPr>
          <w:rFonts w:cs="Traditional Arabic"/>
          <w:sz w:val="36"/>
          <w:szCs w:val="36"/>
          <w:rtl/>
        </w:rPr>
      </w:pPr>
      <w:r w:rsidRPr="003E5729">
        <w:rPr>
          <w:rFonts w:cs="Traditional Arabic" w:hint="cs"/>
          <w:b/>
          <w:bCs/>
          <w:sz w:val="36"/>
          <w:szCs w:val="36"/>
          <w:rtl/>
        </w:rPr>
        <w:t xml:space="preserve">وجاء في طلبة الطلبة </w:t>
      </w:r>
      <w:r>
        <w:rPr>
          <w:rFonts w:cs="Traditional Arabic" w:hint="cs"/>
          <w:sz w:val="36"/>
          <w:szCs w:val="36"/>
          <w:rtl/>
        </w:rPr>
        <w:t xml:space="preserve">: " </w:t>
      </w:r>
      <w:r w:rsidRPr="003E5729">
        <w:rPr>
          <w:rFonts w:cs="Traditional Arabic" w:hint="cs"/>
          <w:sz w:val="36"/>
          <w:szCs w:val="36"/>
          <w:rtl/>
        </w:rPr>
        <w:t>يفتات</w:t>
      </w:r>
      <w:r w:rsidRPr="003E5729">
        <w:rPr>
          <w:rFonts w:cs="Traditional Arabic"/>
          <w:sz w:val="36"/>
          <w:szCs w:val="36"/>
          <w:rtl/>
        </w:rPr>
        <w:t xml:space="preserve"> </w:t>
      </w:r>
      <w:r w:rsidRPr="003E5729">
        <w:rPr>
          <w:rFonts w:cs="Traditional Arabic" w:hint="cs"/>
          <w:sz w:val="36"/>
          <w:szCs w:val="36"/>
          <w:rtl/>
        </w:rPr>
        <w:t>عليه</w:t>
      </w:r>
      <w:r w:rsidRPr="003E5729">
        <w:rPr>
          <w:rFonts w:cs="Traditional Arabic"/>
          <w:sz w:val="36"/>
          <w:szCs w:val="36"/>
          <w:rtl/>
        </w:rPr>
        <w:t xml:space="preserve"> </w:t>
      </w:r>
      <w:r w:rsidRPr="003E5729">
        <w:rPr>
          <w:rFonts w:cs="Traditional Arabic" w:hint="cs"/>
          <w:sz w:val="36"/>
          <w:szCs w:val="36"/>
          <w:rtl/>
        </w:rPr>
        <w:t>بضم</w:t>
      </w:r>
      <w:r w:rsidRPr="003E5729">
        <w:rPr>
          <w:rFonts w:cs="Traditional Arabic"/>
          <w:sz w:val="36"/>
          <w:szCs w:val="36"/>
          <w:rtl/>
        </w:rPr>
        <w:t xml:space="preserve"> </w:t>
      </w:r>
      <w:r w:rsidRPr="003E5729">
        <w:rPr>
          <w:rFonts w:cs="Traditional Arabic" w:hint="cs"/>
          <w:sz w:val="36"/>
          <w:szCs w:val="36"/>
          <w:rtl/>
        </w:rPr>
        <w:t>الياء</w:t>
      </w:r>
      <w:r w:rsidRPr="003E5729">
        <w:rPr>
          <w:rFonts w:cs="Traditional Arabic"/>
          <w:sz w:val="36"/>
          <w:szCs w:val="36"/>
          <w:rtl/>
        </w:rPr>
        <w:t xml:space="preserve"> </w:t>
      </w:r>
      <w:r w:rsidRPr="003E5729">
        <w:rPr>
          <w:rFonts w:cs="Traditional Arabic" w:hint="cs"/>
          <w:sz w:val="36"/>
          <w:szCs w:val="36"/>
          <w:rtl/>
        </w:rPr>
        <w:t>أي</w:t>
      </w:r>
      <w:r w:rsidRPr="003E5729">
        <w:rPr>
          <w:rFonts w:cs="Traditional Arabic"/>
          <w:sz w:val="36"/>
          <w:szCs w:val="36"/>
          <w:rtl/>
        </w:rPr>
        <w:t xml:space="preserve"> </w:t>
      </w:r>
      <w:r w:rsidRPr="003E5729">
        <w:rPr>
          <w:rFonts w:cs="Traditional Arabic" w:hint="cs"/>
          <w:sz w:val="36"/>
          <w:szCs w:val="36"/>
          <w:rtl/>
        </w:rPr>
        <w:t>يسبق</w:t>
      </w:r>
      <w:r w:rsidRPr="003E5729">
        <w:rPr>
          <w:rFonts w:cs="Traditional Arabic"/>
          <w:sz w:val="36"/>
          <w:szCs w:val="36"/>
          <w:rtl/>
        </w:rPr>
        <w:t xml:space="preserve"> </w:t>
      </w:r>
      <w:r w:rsidRPr="003E5729">
        <w:rPr>
          <w:rFonts w:cs="Traditional Arabic" w:hint="cs"/>
          <w:sz w:val="36"/>
          <w:szCs w:val="36"/>
          <w:rtl/>
        </w:rPr>
        <w:t>على</w:t>
      </w:r>
      <w:r w:rsidRPr="003E5729">
        <w:rPr>
          <w:rFonts w:cs="Traditional Arabic"/>
          <w:sz w:val="36"/>
          <w:szCs w:val="36"/>
          <w:rtl/>
        </w:rPr>
        <w:t xml:space="preserve"> </w:t>
      </w:r>
      <w:r w:rsidRPr="003E5729">
        <w:rPr>
          <w:rFonts w:cs="Traditional Arabic" w:hint="cs"/>
          <w:sz w:val="36"/>
          <w:szCs w:val="36"/>
          <w:rtl/>
        </w:rPr>
        <w:t>رأيه</w:t>
      </w:r>
      <w:r w:rsidRPr="003E5729">
        <w:rPr>
          <w:rFonts w:cs="Traditional Arabic"/>
          <w:sz w:val="36"/>
          <w:szCs w:val="36"/>
          <w:rtl/>
        </w:rPr>
        <w:t xml:space="preserve"> </w:t>
      </w:r>
      <w:r w:rsidRPr="003E5729">
        <w:rPr>
          <w:rFonts w:cs="Traditional Arabic" w:hint="cs"/>
          <w:sz w:val="36"/>
          <w:szCs w:val="36"/>
          <w:rtl/>
        </w:rPr>
        <w:t>فلا</w:t>
      </w:r>
      <w:r w:rsidRPr="003E5729">
        <w:rPr>
          <w:rFonts w:cs="Traditional Arabic"/>
          <w:sz w:val="36"/>
          <w:szCs w:val="36"/>
          <w:rtl/>
        </w:rPr>
        <w:t xml:space="preserve"> </w:t>
      </w:r>
      <w:r w:rsidRPr="003E5729">
        <w:rPr>
          <w:rFonts w:cs="Traditional Arabic" w:hint="cs"/>
          <w:sz w:val="36"/>
          <w:szCs w:val="36"/>
          <w:rtl/>
        </w:rPr>
        <w:t>يشاور</w:t>
      </w:r>
      <w:r w:rsidRPr="003E5729">
        <w:rPr>
          <w:rFonts w:cs="Traditional Arabic"/>
          <w:sz w:val="36"/>
          <w:szCs w:val="36"/>
          <w:rtl/>
        </w:rPr>
        <w:t xml:space="preserve"> </w:t>
      </w:r>
      <w:r w:rsidRPr="003E5729">
        <w:rPr>
          <w:rFonts w:cs="Traditional Arabic" w:hint="cs"/>
          <w:sz w:val="36"/>
          <w:szCs w:val="36"/>
          <w:rtl/>
        </w:rPr>
        <w:t>ولا</w:t>
      </w:r>
      <w:r w:rsidRPr="003E5729">
        <w:rPr>
          <w:rFonts w:cs="Traditional Arabic"/>
          <w:sz w:val="36"/>
          <w:szCs w:val="36"/>
          <w:rtl/>
        </w:rPr>
        <w:t xml:space="preserve"> </w:t>
      </w:r>
      <w:r w:rsidRPr="003E5729">
        <w:rPr>
          <w:rFonts w:cs="Traditional Arabic" w:hint="cs"/>
          <w:sz w:val="36"/>
          <w:szCs w:val="36"/>
          <w:rtl/>
        </w:rPr>
        <w:t>يستأذن</w:t>
      </w:r>
      <w:r w:rsidRPr="003E5729">
        <w:rPr>
          <w:rFonts w:cs="Traditional Arabic"/>
          <w:sz w:val="36"/>
          <w:szCs w:val="36"/>
          <w:rtl/>
        </w:rPr>
        <w:t xml:space="preserve"> </w:t>
      </w:r>
      <w:r w:rsidRPr="003E5729">
        <w:rPr>
          <w:rFonts w:cs="Traditional Arabic" w:hint="cs"/>
          <w:sz w:val="36"/>
          <w:szCs w:val="36"/>
          <w:rtl/>
        </w:rPr>
        <w:t>منه</w:t>
      </w:r>
      <w:r>
        <w:rPr>
          <w:rFonts w:cs="Traditional Arabic" w:hint="cs"/>
          <w:sz w:val="36"/>
          <w:szCs w:val="36"/>
          <w:rtl/>
        </w:rPr>
        <w:t xml:space="preserve"> " .</w:t>
      </w:r>
      <w:r w:rsidR="00C35715" w:rsidRPr="00C35715">
        <w:rPr>
          <w:rStyle w:val="a7"/>
          <w:rtl/>
        </w:rPr>
        <w:t>(</w:t>
      </w:r>
      <w:r w:rsidRPr="00C35715">
        <w:rPr>
          <w:rStyle w:val="a7"/>
          <w:rtl/>
        </w:rPr>
        <w:footnoteReference w:id="18"/>
      </w:r>
      <w:r w:rsidR="00C35715" w:rsidRPr="00C35715">
        <w:rPr>
          <w:rStyle w:val="a7"/>
          <w:rtl/>
        </w:rPr>
        <w:t>)</w:t>
      </w:r>
    </w:p>
    <w:p w:rsidR="003E5729" w:rsidRDefault="003E5729" w:rsidP="008E72B7">
      <w:pPr>
        <w:jc w:val="both"/>
        <w:rPr>
          <w:rFonts w:cs="Traditional Arabic"/>
          <w:sz w:val="36"/>
          <w:szCs w:val="36"/>
          <w:rtl/>
        </w:rPr>
      </w:pPr>
      <w:r w:rsidRPr="003E5729">
        <w:rPr>
          <w:rFonts w:cs="Traditional Arabic" w:hint="cs"/>
          <w:b/>
          <w:bCs/>
          <w:sz w:val="36"/>
          <w:szCs w:val="36"/>
          <w:rtl/>
        </w:rPr>
        <w:t>وجاء في المغرب :</w:t>
      </w:r>
      <w:r w:rsidRPr="003E5729">
        <w:rPr>
          <w:rFonts w:cs="Traditional Arabic" w:hint="cs"/>
          <w:sz w:val="36"/>
          <w:szCs w:val="36"/>
          <w:rtl/>
        </w:rPr>
        <w:t xml:space="preserve"> </w:t>
      </w:r>
      <w:r w:rsidR="00A62914">
        <w:rPr>
          <w:rFonts w:cs="Traditional Arabic" w:hint="cs"/>
          <w:sz w:val="36"/>
          <w:szCs w:val="36"/>
          <w:rtl/>
        </w:rPr>
        <w:t>الإفتيات</w:t>
      </w:r>
      <w:r>
        <w:rPr>
          <w:rFonts w:cs="Traditional Arabic" w:hint="cs"/>
          <w:sz w:val="36"/>
          <w:szCs w:val="36"/>
          <w:rtl/>
        </w:rPr>
        <w:t xml:space="preserve"> :"</w:t>
      </w:r>
      <w:r w:rsidRPr="003E5729">
        <w:rPr>
          <w:rFonts w:cs="Traditional Arabic"/>
          <w:sz w:val="36"/>
          <w:szCs w:val="36"/>
          <w:rtl/>
        </w:rPr>
        <w:t xml:space="preserve"> </w:t>
      </w:r>
      <w:r w:rsidRPr="003E5729">
        <w:rPr>
          <w:rFonts w:cs="Traditional Arabic" w:hint="cs"/>
          <w:sz w:val="36"/>
          <w:szCs w:val="36"/>
          <w:rtl/>
        </w:rPr>
        <w:t>الاستبداد</w:t>
      </w:r>
      <w:r w:rsidRPr="003E5729">
        <w:rPr>
          <w:rFonts w:cs="Traditional Arabic"/>
          <w:sz w:val="36"/>
          <w:szCs w:val="36"/>
          <w:rtl/>
        </w:rPr>
        <w:t xml:space="preserve"> </w:t>
      </w:r>
      <w:r w:rsidRPr="003E5729">
        <w:rPr>
          <w:rFonts w:cs="Traditional Arabic" w:hint="cs"/>
          <w:sz w:val="36"/>
          <w:szCs w:val="36"/>
          <w:rtl/>
        </w:rPr>
        <w:t>بالرأي</w:t>
      </w:r>
      <w:r w:rsidRPr="003E5729">
        <w:rPr>
          <w:rFonts w:cs="Traditional Arabic"/>
          <w:sz w:val="36"/>
          <w:szCs w:val="36"/>
          <w:rtl/>
        </w:rPr>
        <w:t xml:space="preserve"> </w:t>
      </w:r>
      <w:r w:rsidRPr="003E5729">
        <w:rPr>
          <w:rFonts w:cs="Traditional Arabic" w:hint="cs"/>
          <w:sz w:val="36"/>
          <w:szCs w:val="36"/>
          <w:rtl/>
        </w:rPr>
        <w:t>افتعال</w:t>
      </w:r>
      <w:r w:rsidRPr="003E5729">
        <w:rPr>
          <w:rFonts w:cs="Traditional Arabic"/>
          <w:sz w:val="36"/>
          <w:szCs w:val="36"/>
          <w:rtl/>
        </w:rPr>
        <w:t xml:space="preserve"> </w:t>
      </w:r>
      <w:r w:rsidRPr="003E5729">
        <w:rPr>
          <w:rFonts w:cs="Traditional Arabic" w:hint="cs"/>
          <w:sz w:val="36"/>
          <w:szCs w:val="36"/>
          <w:rtl/>
        </w:rPr>
        <w:t>من</w:t>
      </w:r>
      <w:r w:rsidRPr="003E5729">
        <w:rPr>
          <w:rFonts w:cs="Traditional Arabic"/>
          <w:sz w:val="36"/>
          <w:szCs w:val="36"/>
          <w:rtl/>
        </w:rPr>
        <w:t xml:space="preserve"> </w:t>
      </w:r>
      <w:r w:rsidRPr="003E5729">
        <w:rPr>
          <w:rFonts w:cs="Traditional Arabic" w:hint="cs"/>
          <w:sz w:val="36"/>
          <w:szCs w:val="36"/>
          <w:rtl/>
        </w:rPr>
        <w:t>الفوت</w:t>
      </w:r>
      <w:r w:rsidRPr="003E5729">
        <w:rPr>
          <w:rFonts w:cs="Traditional Arabic"/>
          <w:sz w:val="36"/>
          <w:szCs w:val="36"/>
          <w:rtl/>
        </w:rPr>
        <w:t xml:space="preserve"> </w:t>
      </w:r>
      <w:r w:rsidRPr="003E5729">
        <w:rPr>
          <w:rFonts w:cs="Traditional Arabic" w:hint="cs"/>
          <w:sz w:val="36"/>
          <w:szCs w:val="36"/>
          <w:rtl/>
        </w:rPr>
        <w:t>السبق</w:t>
      </w:r>
      <w:r>
        <w:rPr>
          <w:rFonts w:cs="Arial" w:hint="cs"/>
          <w:sz w:val="36"/>
          <w:szCs w:val="36"/>
          <w:rtl/>
        </w:rPr>
        <w:t xml:space="preserve"> </w:t>
      </w:r>
      <w:r w:rsidRPr="003E5729">
        <w:rPr>
          <w:rFonts w:cs="Traditional Arabic" w:hint="cs"/>
          <w:sz w:val="36"/>
          <w:szCs w:val="36"/>
          <w:rtl/>
        </w:rPr>
        <w:t>".</w:t>
      </w:r>
      <w:r w:rsidRPr="00B002F6">
        <w:rPr>
          <w:rFonts w:cs="Arial"/>
          <w:sz w:val="36"/>
          <w:szCs w:val="36"/>
          <w:rtl/>
        </w:rPr>
        <w:t xml:space="preserve"> </w:t>
      </w:r>
      <w:r w:rsidR="00C35715" w:rsidRPr="00C35715">
        <w:rPr>
          <w:rStyle w:val="a7"/>
          <w:rtl/>
        </w:rPr>
        <w:t>(</w:t>
      </w:r>
      <w:r w:rsidRPr="00C35715">
        <w:rPr>
          <w:rStyle w:val="a7"/>
          <w:rtl/>
        </w:rPr>
        <w:footnoteReference w:id="19"/>
      </w:r>
      <w:r w:rsidR="00C35715" w:rsidRPr="00C35715">
        <w:rPr>
          <w:rStyle w:val="a7"/>
          <w:rtl/>
        </w:rPr>
        <w:t>)</w:t>
      </w:r>
      <w:r w:rsidR="00BF5422">
        <w:rPr>
          <w:rFonts w:cs="Traditional Arabic" w:hint="cs"/>
          <w:sz w:val="36"/>
          <w:szCs w:val="36"/>
          <w:rtl/>
        </w:rPr>
        <w:t xml:space="preserve"> </w:t>
      </w:r>
    </w:p>
    <w:p w:rsidR="003E5729" w:rsidRPr="003E5729" w:rsidRDefault="003E5729" w:rsidP="008E72B7">
      <w:pPr>
        <w:jc w:val="both"/>
        <w:rPr>
          <w:rFonts w:cs="Traditional Arabic"/>
          <w:sz w:val="36"/>
          <w:szCs w:val="36"/>
          <w:rtl/>
        </w:rPr>
      </w:pPr>
      <w:r w:rsidRPr="003E5729">
        <w:rPr>
          <w:rFonts w:cs="Traditional Arabic" w:hint="cs"/>
          <w:b/>
          <w:bCs/>
          <w:sz w:val="36"/>
          <w:szCs w:val="36"/>
          <w:rtl/>
        </w:rPr>
        <w:t>وجاء في غريب الشرح الكبير :</w:t>
      </w:r>
      <w:r w:rsidRPr="003E5729">
        <w:rPr>
          <w:rFonts w:cs="Traditional Arabic" w:hint="cs"/>
          <w:sz w:val="36"/>
          <w:szCs w:val="36"/>
          <w:rtl/>
        </w:rPr>
        <w:t xml:space="preserve"> "</w:t>
      </w:r>
      <w:r w:rsidR="00BF5422">
        <w:rPr>
          <w:rFonts w:cs="Traditional Arabic" w:hint="cs"/>
          <w:sz w:val="36"/>
          <w:szCs w:val="36"/>
          <w:rtl/>
        </w:rPr>
        <w:t xml:space="preserve"> </w:t>
      </w:r>
      <w:r w:rsidRPr="003E5729">
        <w:rPr>
          <w:rFonts w:cs="Traditional Arabic" w:hint="cs"/>
          <w:sz w:val="36"/>
          <w:szCs w:val="36"/>
          <w:rtl/>
        </w:rPr>
        <w:t>قيل</w:t>
      </w:r>
      <w:r w:rsidRPr="003E5729">
        <w:rPr>
          <w:rFonts w:cs="Traditional Arabic"/>
          <w:sz w:val="36"/>
          <w:szCs w:val="36"/>
          <w:rtl/>
        </w:rPr>
        <w:t xml:space="preserve"> </w:t>
      </w:r>
      <w:r w:rsidRPr="003E5729">
        <w:rPr>
          <w:rFonts w:cs="Traditional Arabic" w:hint="cs"/>
          <w:sz w:val="36"/>
          <w:szCs w:val="36"/>
          <w:rtl/>
        </w:rPr>
        <w:t>افتات</w:t>
      </w:r>
      <w:r w:rsidRPr="003E5729">
        <w:rPr>
          <w:rFonts w:cs="Traditional Arabic"/>
          <w:sz w:val="36"/>
          <w:szCs w:val="36"/>
          <w:rtl/>
        </w:rPr>
        <w:t xml:space="preserve"> </w:t>
      </w:r>
      <w:r w:rsidRPr="003E5729">
        <w:rPr>
          <w:rFonts w:cs="Traditional Arabic" w:hint="cs"/>
          <w:sz w:val="36"/>
          <w:szCs w:val="36"/>
          <w:rtl/>
        </w:rPr>
        <w:t>فلان</w:t>
      </w:r>
      <w:r w:rsidRPr="003E5729">
        <w:rPr>
          <w:rFonts w:cs="Traditional Arabic"/>
          <w:sz w:val="36"/>
          <w:szCs w:val="36"/>
          <w:rtl/>
        </w:rPr>
        <w:t xml:space="preserve"> </w:t>
      </w:r>
      <w:r w:rsidRPr="003E5729">
        <w:rPr>
          <w:rFonts w:cs="Traditional Arabic" w:hint="cs"/>
          <w:sz w:val="36"/>
          <w:szCs w:val="36"/>
          <w:rtl/>
        </w:rPr>
        <w:t>افتياتا</w:t>
      </w:r>
      <w:r w:rsidRPr="003E5729">
        <w:rPr>
          <w:rFonts w:cs="Traditional Arabic"/>
          <w:sz w:val="36"/>
          <w:szCs w:val="36"/>
          <w:rtl/>
        </w:rPr>
        <w:t xml:space="preserve"> </w:t>
      </w:r>
      <w:r w:rsidRPr="003E5729">
        <w:rPr>
          <w:rFonts w:cs="Traditional Arabic" w:hint="cs"/>
          <w:sz w:val="36"/>
          <w:szCs w:val="36"/>
          <w:rtl/>
        </w:rPr>
        <w:t>إذا</w:t>
      </w:r>
      <w:r w:rsidRPr="003E5729">
        <w:rPr>
          <w:rFonts w:cs="Traditional Arabic"/>
          <w:sz w:val="36"/>
          <w:szCs w:val="36"/>
          <w:rtl/>
        </w:rPr>
        <w:t xml:space="preserve"> </w:t>
      </w:r>
      <w:r w:rsidRPr="003E5729">
        <w:rPr>
          <w:rFonts w:cs="Traditional Arabic" w:hint="cs"/>
          <w:sz w:val="36"/>
          <w:szCs w:val="36"/>
          <w:rtl/>
        </w:rPr>
        <w:t>سبق</w:t>
      </w:r>
      <w:r w:rsidRPr="003E5729">
        <w:rPr>
          <w:rFonts w:cs="Traditional Arabic"/>
          <w:sz w:val="36"/>
          <w:szCs w:val="36"/>
          <w:rtl/>
        </w:rPr>
        <w:t xml:space="preserve"> </w:t>
      </w:r>
      <w:r w:rsidRPr="003E5729">
        <w:rPr>
          <w:rFonts w:cs="Traditional Arabic" w:hint="cs"/>
          <w:sz w:val="36"/>
          <w:szCs w:val="36"/>
          <w:rtl/>
        </w:rPr>
        <w:t>بفعل</w:t>
      </w:r>
      <w:r w:rsidRPr="003E5729">
        <w:rPr>
          <w:rFonts w:cs="Traditional Arabic"/>
          <w:sz w:val="36"/>
          <w:szCs w:val="36"/>
          <w:rtl/>
        </w:rPr>
        <w:t xml:space="preserve"> </w:t>
      </w:r>
      <w:r w:rsidRPr="003E5729">
        <w:rPr>
          <w:rFonts w:cs="Traditional Arabic" w:hint="cs"/>
          <w:sz w:val="36"/>
          <w:szCs w:val="36"/>
          <w:rtl/>
        </w:rPr>
        <w:t>شيء</w:t>
      </w:r>
      <w:r w:rsidRPr="003E5729">
        <w:rPr>
          <w:rFonts w:cs="Traditional Arabic"/>
          <w:sz w:val="36"/>
          <w:szCs w:val="36"/>
          <w:rtl/>
        </w:rPr>
        <w:t xml:space="preserve"> </w:t>
      </w:r>
      <w:r w:rsidRPr="003E5729">
        <w:rPr>
          <w:rFonts w:cs="Traditional Arabic" w:hint="cs"/>
          <w:sz w:val="36"/>
          <w:szCs w:val="36"/>
          <w:rtl/>
        </w:rPr>
        <w:t>واستبد</w:t>
      </w:r>
      <w:r w:rsidRPr="003E5729">
        <w:rPr>
          <w:rFonts w:cs="Traditional Arabic"/>
          <w:sz w:val="36"/>
          <w:szCs w:val="36"/>
          <w:rtl/>
        </w:rPr>
        <w:t xml:space="preserve"> </w:t>
      </w:r>
      <w:r w:rsidRPr="003E5729">
        <w:rPr>
          <w:rFonts w:cs="Traditional Arabic" w:hint="cs"/>
          <w:sz w:val="36"/>
          <w:szCs w:val="36"/>
          <w:rtl/>
        </w:rPr>
        <w:t>برأيه</w:t>
      </w:r>
      <w:r w:rsidRPr="003E5729">
        <w:rPr>
          <w:rFonts w:cs="Traditional Arabic"/>
          <w:sz w:val="36"/>
          <w:szCs w:val="36"/>
          <w:rtl/>
        </w:rPr>
        <w:t xml:space="preserve"> </w:t>
      </w:r>
      <w:r w:rsidRPr="003E5729">
        <w:rPr>
          <w:rFonts w:cs="Traditional Arabic" w:hint="cs"/>
          <w:sz w:val="36"/>
          <w:szCs w:val="36"/>
          <w:rtl/>
        </w:rPr>
        <w:t>ولم</w:t>
      </w:r>
      <w:r w:rsidRPr="003E5729">
        <w:rPr>
          <w:rFonts w:cs="Traditional Arabic"/>
          <w:sz w:val="36"/>
          <w:szCs w:val="36"/>
          <w:rtl/>
        </w:rPr>
        <w:t xml:space="preserve"> </w:t>
      </w:r>
      <w:r w:rsidRPr="003E5729">
        <w:rPr>
          <w:rFonts w:cs="Traditional Arabic" w:hint="cs"/>
          <w:sz w:val="36"/>
          <w:szCs w:val="36"/>
          <w:rtl/>
        </w:rPr>
        <w:t>يؤامر</w:t>
      </w:r>
      <w:r w:rsidRPr="003E5729">
        <w:rPr>
          <w:rFonts w:cs="Traditional Arabic"/>
          <w:sz w:val="36"/>
          <w:szCs w:val="36"/>
          <w:rtl/>
        </w:rPr>
        <w:t xml:space="preserve"> </w:t>
      </w:r>
      <w:r w:rsidRPr="003E5729">
        <w:rPr>
          <w:rFonts w:cs="Traditional Arabic" w:hint="cs"/>
          <w:sz w:val="36"/>
          <w:szCs w:val="36"/>
          <w:rtl/>
        </w:rPr>
        <w:t>فيه</w:t>
      </w:r>
      <w:r w:rsidRPr="003E5729">
        <w:rPr>
          <w:rFonts w:cs="Traditional Arabic"/>
          <w:sz w:val="36"/>
          <w:szCs w:val="36"/>
          <w:rtl/>
        </w:rPr>
        <w:t xml:space="preserve"> </w:t>
      </w:r>
      <w:r w:rsidRPr="003E5729">
        <w:rPr>
          <w:rFonts w:cs="Traditional Arabic" w:hint="cs"/>
          <w:sz w:val="36"/>
          <w:szCs w:val="36"/>
          <w:rtl/>
        </w:rPr>
        <w:t>من</w:t>
      </w:r>
      <w:r w:rsidRPr="003E5729">
        <w:rPr>
          <w:rFonts w:cs="Traditional Arabic"/>
          <w:sz w:val="36"/>
          <w:szCs w:val="36"/>
          <w:rtl/>
        </w:rPr>
        <w:t xml:space="preserve"> </w:t>
      </w:r>
      <w:r w:rsidRPr="003E5729">
        <w:rPr>
          <w:rFonts w:cs="Traditional Arabic" w:hint="cs"/>
          <w:sz w:val="36"/>
          <w:szCs w:val="36"/>
          <w:rtl/>
        </w:rPr>
        <w:t>هو</w:t>
      </w:r>
      <w:r w:rsidRPr="003E5729">
        <w:rPr>
          <w:rFonts w:cs="Traditional Arabic"/>
          <w:sz w:val="36"/>
          <w:szCs w:val="36"/>
          <w:rtl/>
        </w:rPr>
        <w:t xml:space="preserve"> </w:t>
      </w:r>
      <w:r w:rsidRPr="003E5729">
        <w:rPr>
          <w:rFonts w:cs="Traditional Arabic" w:hint="cs"/>
          <w:sz w:val="36"/>
          <w:szCs w:val="36"/>
          <w:rtl/>
        </w:rPr>
        <w:t>أحق</w:t>
      </w:r>
      <w:r w:rsidRPr="003E5729">
        <w:rPr>
          <w:rFonts w:cs="Traditional Arabic"/>
          <w:sz w:val="36"/>
          <w:szCs w:val="36"/>
          <w:rtl/>
        </w:rPr>
        <w:t xml:space="preserve"> </w:t>
      </w:r>
      <w:r w:rsidRPr="003E5729">
        <w:rPr>
          <w:rFonts w:cs="Traditional Arabic" w:hint="cs"/>
          <w:sz w:val="36"/>
          <w:szCs w:val="36"/>
          <w:rtl/>
        </w:rPr>
        <w:t>منه</w:t>
      </w:r>
      <w:r w:rsidRPr="003E5729">
        <w:rPr>
          <w:rFonts w:cs="Traditional Arabic"/>
          <w:sz w:val="36"/>
          <w:szCs w:val="36"/>
          <w:rtl/>
        </w:rPr>
        <w:t xml:space="preserve"> </w:t>
      </w:r>
      <w:r w:rsidRPr="003E5729">
        <w:rPr>
          <w:rFonts w:cs="Traditional Arabic" w:hint="cs"/>
          <w:sz w:val="36"/>
          <w:szCs w:val="36"/>
          <w:rtl/>
        </w:rPr>
        <w:t>بالأمر</w:t>
      </w:r>
      <w:r w:rsidRPr="003E5729">
        <w:rPr>
          <w:rFonts w:cs="Traditional Arabic"/>
          <w:sz w:val="36"/>
          <w:szCs w:val="36"/>
          <w:rtl/>
        </w:rPr>
        <w:t xml:space="preserve"> </w:t>
      </w:r>
      <w:r w:rsidRPr="003E5729">
        <w:rPr>
          <w:rFonts w:cs="Traditional Arabic" w:hint="cs"/>
          <w:sz w:val="36"/>
          <w:szCs w:val="36"/>
          <w:rtl/>
        </w:rPr>
        <w:t>فيه</w:t>
      </w:r>
      <w:r w:rsidRPr="003E5729">
        <w:rPr>
          <w:rFonts w:cs="Traditional Arabic"/>
          <w:sz w:val="36"/>
          <w:szCs w:val="36"/>
          <w:rtl/>
        </w:rPr>
        <w:t xml:space="preserve"> </w:t>
      </w:r>
      <w:r w:rsidRPr="003E5729">
        <w:rPr>
          <w:rFonts w:cs="Traditional Arabic" w:hint="cs"/>
          <w:sz w:val="36"/>
          <w:szCs w:val="36"/>
          <w:rtl/>
        </w:rPr>
        <w:t>وفلان</w:t>
      </w:r>
      <w:r w:rsidRPr="003E5729">
        <w:rPr>
          <w:rFonts w:cs="Traditional Arabic"/>
          <w:sz w:val="36"/>
          <w:szCs w:val="36"/>
          <w:rtl/>
        </w:rPr>
        <w:t xml:space="preserve"> </w:t>
      </w:r>
      <w:r w:rsidRPr="003E5729">
        <w:rPr>
          <w:rFonts w:cs="Traditional Arabic" w:hint="cs"/>
          <w:sz w:val="36"/>
          <w:szCs w:val="36"/>
          <w:rtl/>
        </w:rPr>
        <w:t>لا</w:t>
      </w:r>
      <w:r w:rsidRPr="003E5729">
        <w:rPr>
          <w:rFonts w:cs="Traditional Arabic"/>
          <w:sz w:val="36"/>
          <w:szCs w:val="36"/>
          <w:rtl/>
        </w:rPr>
        <w:t xml:space="preserve"> </w:t>
      </w:r>
      <w:r w:rsidRPr="003E5729">
        <w:rPr>
          <w:rFonts w:cs="Traditional Arabic" w:hint="cs"/>
          <w:sz w:val="36"/>
          <w:szCs w:val="36"/>
          <w:rtl/>
        </w:rPr>
        <w:t>يفتات</w:t>
      </w:r>
      <w:r w:rsidRPr="003E5729">
        <w:rPr>
          <w:rFonts w:cs="Traditional Arabic"/>
          <w:sz w:val="36"/>
          <w:szCs w:val="36"/>
          <w:rtl/>
        </w:rPr>
        <w:t xml:space="preserve"> </w:t>
      </w:r>
      <w:r w:rsidRPr="003E5729">
        <w:rPr>
          <w:rFonts w:cs="Traditional Arabic" w:hint="cs"/>
          <w:sz w:val="36"/>
          <w:szCs w:val="36"/>
          <w:rtl/>
        </w:rPr>
        <w:t>عليه</w:t>
      </w:r>
      <w:r w:rsidRPr="003E5729">
        <w:rPr>
          <w:rFonts w:cs="Traditional Arabic"/>
          <w:sz w:val="36"/>
          <w:szCs w:val="36"/>
          <w:rtl/>
        </w:rPr>
        <w:t xml:space="preserve"> </w:t>
      </w:r>
      <w:r w:rsidRPr="003E5729">
        <w:rPr>
          <w:rFonts w:cs="Traditional Arabic" w:hint="cs"/>
          <w:sz w:val="36"/>
          <w:szCs w:val="36"/>
          <w:rtl/>
        </w:rPr>
        <w:t>أي</w:t>
      </w:r>
      <w:r w:rsidRPr="003E5729">
        <w:rPr>
          <w:rFonts w:cs="Traditional Arabic"/>
          <w:sz w:val="36"/>
          <w:szCs w:val="36"/>
          <w:rtl/>
        </w:rPr>
        <w:t xml:space="preserve"> </w:t>
      </w:r>
      <w:r w:rsidRPr="003E5729">
        <w:rPr>
          <w:rFonts w:cs="Traditional Arabic" w:hint="cs"/>
          <w:sz w:val="36"/>
          <w:szCs w:val="36"/>
          <w:rtl/>
        </w:rPr>
        <w:t>لا</w:t>
      </w:r>
      <w:r w:rsidRPr="003E5729">
        <w:rPr>
          <w:rFonts w:cs="Traditional Arabic"/>
          <w:sz w:val="36"/>
          <w:szCs w:val="36"/>
          <w:rtl/>
        </w:rPr>
        <w:t xml:space="preserve"> </w:t>
      </w:r>
      <w:r w:rsidRPr="003E5729">
        <w:rPr>
          <w:rFonts w:cs="Traditional Arabic" w:hint="cs"/>
          <w:sz w:val="36"/>
          <w:szCs w:val="36"/>
          <w:rtl/>
        </w:rPr>
        <w:t>يفعل</w:t>
      </w:r>
      <w:r w:rsidRPr="003E5729">
        <w:rPr>
          <w:rFonts w:cs="Traditional Arabic"/>
          <w:sz w:val="36"/>
          <w:szCs w:val="36"/>
          <w:rtl/>
        </w:rPr>
        <w:t xml:space="preserve"> </w:t>
      </w:r>
      <w:r w:rsidRPr="003E5729">
        <w:rPr>
          <w:rFonts w:cs="Traditional Arabic" w:hint="cs"/>
          <w:sz w:val="36"/>
          <w:szCs w:val="36"/>
          <w:rtl/>
        </w:rPr>
        <w:t>شيء</w:t>
      </w:r>
      <w:r w:rsidRPr="003E5729">
        <w:rPr>
          <w:rFonts w:cs="Traditional Arabic"/>
          <w:sz w:val="36"/>
          <w:szCs w:val="36"/>
          <w:rtl/>
        </w:rPr>
        <w:t xml:space="preserve"> </w:t>
      </w:r>
      <w:r w:rsidRPr="003E5729">
        <w:rPr>
          <w:rFonts w:cs="Traditional Arabic" w:hint="cs"/>
          <w:sz w:val="36"/>
          <w:szCs w:val="36"/>
          <w:rtl/>
        </w:rPr>
        <w:t>دون</w:t>
      </w:r>
      <w:r w:rsidRPr="003E5729">
        <w:rPr>
          <w:rFonts w:cs="Traditional Arabic"/>
          <w:sz w:val="36"/>
          <w:szCs w:val="36"/>
          <w:rtl/>
        </w:rPr>
        <w:t xml:space="preserve"> </w:t>
      </w:r>
      <w:r w:rsidRPr="003E5729">
        <w:rPr>
          <w:rFonts w:cs="Traditional Arabic" w:hint="cs"/>
          <w:sz w:val="36"/>
          <w:szCs w:val="36"/>
          <w:rtl/>
        </w:rPr>
        <w:t>أمره " .</w:t>
      </w:r>
      <w:r w:rsidR="00C35715" w:rsidRPr="00C35715">
        <w:rPr>
          <w:rStyle w:val="a7"/>
          <w:rtl/>
        </w:rPr>
        <w:t>(</w:t>
      </w:r>
      <w:r w:rsidRPr="00C35715">
        <w:rPr>
          <w:rStyle w:val="a7"/>
          <w:rtl/>
        </w:rPr>
        <w:footnoteReference w:id="20"/>
      </w:r>
      <w:r w:rsidR="00C35715" w:rsidRPr="00C35715">
        <w:rPr>
          <w:rStyle w:val="a7"/>
          <w:rtl/>
        </w:rPr>
        <w:t>)</w:t>
      </w:r>
    </w:p>
    <w:p w:rsidR="009F6377" w:rsidRDefault="00C2509D" w:rsidP="003E5729">
      <w:pPr>
        <w:jc w:val="both"/>
        <w:rPr>
          <w:rFonts w:cs="Traditional Arabic"/>
          <w:sz w:val="36"/>
          <w:szCs w:val="36"/>
          <w:rtl/>
        </w:rPr>
      </w:pPr>
      <w:r>
        <w:rPr>
          <w:rFonts w:cs="Traditional Arabic" w:hint="cs"/>
          <w:sz w:val="36"/>
          <w:szCs w:val="36"/>
          <w:rtl/>
        </w:rPr>
        <w:t xml:space="preserve">وحقيقة </w:t>
      </w:r>
      <w:r w:rsidR="00961768">
        <w:rPr>
          <w:rFonts w:cs="Traditional Arabic" w:hint="cs"/>
          <w:sz w:val="36"/>
          <w:szCs w:val="36"/>
          <w:rtl/>
        </w:rPr>
        <w:t xml:space="preserve">هذا </w:t>
      </w:r>
      <w:r w:rsidR="003E5729">
        <w:rPr>
          <w:rFonts w:cs="Traditional Arabic" w:hint="cs"/>
          <w:sz w:val="36"/>
          <w:szCs w:val="36"/>
          <w:rtl/>
        </w:rPr>
        <w:t xml:space="preserve">التعريفات </w:t>
      </w:r>
      <w:r w:rsidR="00961768">
        <w:rPr>
          <w:rFonts w:cs="Traditional Arabic" w:hint="cs"/>
          <w:sz w:val="36"/>
          <w:szCs w:val="36"/>
          <w:rtl/>
        </w:rPr>
        <w:t>أنه</w:t>
      </w:r>
      <w:r w:rsidR="003E5729">
        <w:rPr>
          <w:rFonts w:cs="Traditional Arabic" w:hint="cs"/>
          <w:sz w:val="36"/>
          <w:szCs w:val="36"/>
          <w:rtl/>
        </w:rPr>
        <w:t>ا</w:t>
      </w:r>
      <w:r>
        <w:rPr>
          <w:rFonts w:cs="Traditional Arabic" w:hint="cs"/>
          <w:sz w:val="36"/>
          <w:szCs w:val="36"/>
          <w:rtl/>
        </w:rPr>
        <w:t xml:space="preserve"> لا ت</w:t>
      </w:r>
      <w:r w:rsidR="00E56CF9">
        <w:rPr>
          <w:rFonts w:cs="Traditional Arabic" w:hint="cs"/>
          <w:sz w:val="36"/>
          <w:szCs w:val="36"/>
          <w:rtl/>
        </w:rPr>
        <w:t xml:space="preserve">خرج عن تعريف </w:t>
      </w:r>
      <w:r w:rsidR="00A62914">
        <w:rPr>
          <w:rFonts w:cs="Traditional Arabic" w:hint="cs"/>
          <w:sz w:val="36"/>
          <w:szCs w:val="36"/>
          <w:rtl/>
        </w:rPr>
        <w:t>الإفتيات</w:t>
      </w:r>
      <w:r w:rsidR="00EC6A66">
        <w:rPr>
          <w:rFonts w:cs="Traditional Arabic" w:hint="cs"/>
          <w:sz w:val="36"/>
          <w:szCs w:val="36"/>
          <w:rtl/>
        </w:rPr>
        <w:t xml:space="preserve"> في اللغة .</w:t>
      </w:r>
    </w:p>
    <w:p w:rsidR="00A25696" w:rsidRDefault="00C2509D" w:rsidP="00A25696">
      <w:pPr>
        <w:jc w:val="both"/>
        <w:rPr>
          <w:rFonts w:cs="Traditional Arabic"/>
          <w:sz w:val="36"/>
          <w:szCs w:val="36"/>
          <w:rtl/>
        </w:rPr>
      </w:pPr>
      <w:r>
        <w:rPr>
          <w:rFonts w:cs="Traditional Arabic" w:hint="cs"/>
          <w:sz w:val="36"/>
          <w:szCs w:val="36"/>
          <w:rtl/>
        </w:rPr>
        <w:t xml:space="preserve">ولكن من خلال تأمل كلام الفقهاء في ذكرهم </w:t>
      </w:r>
      <w:r w:rsidR="00F57259">
        <w:rPr>
          <w:rFonts w:cs="Traditional Arabic" w:hint="cs"/>
          <w:sz w:val="36"/>
          <w:szCs w:val="36"/>
          <w:rtl/>
        </w:rPr>
        <w:t xml:space="preserve">لمسائل </w:t>
      </w:r>
      <w:r w:rsidR="00A62914">
        <w:rPr>
          <w:rFonts w:cs="Traditional Arabic" w:hint="cs"/>
          <w:sz w:val="36"/>
          <w:szCs w:val="36"/>
          <w:rtl/>
        </w:rPr>
        <w:t>الإفتيات</w:t>
      </w:r>
      <w:r w:rsidR="00BF5422">
        <w:rPr>
          <w:rFonts w:cs="Traditional Arabic" w:hint="cs"/>
          <w:sz w:val="36"/>
          <w:szCs w:val="36"/>
          <w:rtl/>
        </w:rPr>
        <w:t xml:space="preserve"> </w:t>
      </w:r>
      <w:r>
        <w:rPr>
          <w:rFonts w:cs="Traditional Arabic" w:hint="cs"/>
          <w:sz w:val="36"/>
          <w:szCs w:val="36"/>
          <w:rtl/>
        </w:rPr>
        <w:t xml:space="preserve">، نجد أنهم يذكرون </w:t>
      </w:r>
      <w:r w:rsidR="00F57259">
        <w:rPr>
          <w:rFonts w:cs="Traditional Arabic" w:hint="cs"/>
          <w:sz w:val="36"/>
          <w:szCs w:val="36"/>
          <w:rtl/>
        </w:rPr>
        <w:t xml:space="preserve">معنى آخر للإفتيات غير ما سبق ذكره ، </w:t>
      </w:r>
      <w:r w:rsidR="00A25696">
        <w:rPr>
          <w:rFonts w:cs="Traditional Arabic" w:hint="cs"/>
          <w:sz w:val="36"/>
          <w:szCs w:val="36"/>
          <w:rtl/>
        </w:rPr>
        <w:t xml:space="preserve">فمن معانيه توجيه الإتهام للقاضي الذي هو نائب الإمام </w:t>
      </w:r>
      <w:r w:rsidR="00C35715" w:rsidRPr="00C35715">
        <w:rPr>
          <w:rStyle w:val="a7"/>
          <w:rtl/>
        </w:rPr>
        <w:t>(</w:t>
      </w:r>
      <w:r w:rsidR="00A25696" w:rsidRPr="00C35715">
        <w:rPr>
          <w:rStyle w:val="a7"/>
          <w:rtl/>
        </w:rPr>
        <w:footnoteReference w:id="21"/>
      </w:r>
      <w:r w:rsidR="00C35715" w:rsidRPr="00C35715">
        <w:rPr>
          <w:rStyle w:val="a7"/>
          <w:rtl/>
        </w:rPr>
        <w:t>)</w:t>
      </w:r>
      <w:r w:rsidR="00A25696">
        <w:rPr>
          <w:rFonts w:cs="Traditional Arabic" w:hint="cs"/>
          <w:sz w:val="36"/>
          <w:szCs w:val="36"/>
          <w:rtl/>
        </w:rPr>
        <w:t xml:space="preserve">، أو </w:t>
      </w:r>
      <w:r w:rsidR="00A62914">
        <w:rPr>
          <w:rFonts w:cs="Traditional Arabic" w:hint="cs"/>
          <w:sz w:val="36"/>
          <w:szCs w:val="36"/>
          <w:rtl/>
        </w:rPr>
        <w:t>الاعتراض</w:t>
      </w:r>
      <w:r w:rsidR="00A25696">
        <w:rPr>
          <w:rFonts w:cs="Traditional Arabic" w:hint="cs"/>
          <w:sz w:val="36"/>
          <w:szCs w:val="36"/>
          <w:rtl/>
        </w:rPr>
        <w:t xml:space="preserve"> عليه في حكمه الذي صدر منه في خصومة معينة .</w:t>
      </w:r>
      <w:r w:rsidR="00C35715" w:rsidRPr="00C35715">
        <w:rPr>
          <w:rStyle w:val="a7"/>
          <w:rtl/>
        </w:rPr>
        <w:t>(</w:t>
      </w:r>
      <w:r w:rsidR="00A25696" w:rsidRPr="00C35715">
        <w:rPr>
          <w:rStyle w:val="a7"/>
          <w:rtl/>
        </w:rPr>
        <w:footnoteReference w:id="22"/>
      </w:r>
      <w:r w:rsidR="00C35715" w:rsidRPr="00C35715">
        <w:rPr>
          <w:rStyle w:val="a7"/>
          <w:rtl/>
        </w:rPr>
        <w:t>)</w:t>
      </w:r>
      <w:r w:rsidR="00BF5422">
        <w:rPr>
          <w:rFonts w:cs="Traditional Arabic" w:hint="cs"/>
          <w:sz w:val="36"/>
          <w:szCs w:val="36"/>
          <w:rtl/>
        </w:rPr>
        <w:t xml:space="preserve"> </w:t>
      </w:r>
    </w:p>
    <w:p w:rsidR="00A25696" w:rsidRDefault="00A25696" w:rsidP="00A25696">
      <w:pPr>
        <w:jc w:val="both"/>
        <w:rPr>
          <w:rFonts w:cs="Traditional Arabic"/>
          <w:sz w:val="36"/>
          <w:szCs w:val="36"/>
          <w:rtl/>
        </w:rPr>
      </w:pPr>
      <w:r>
        <w:rPr>
          <w:rFonts w:cs="Traditional Arabic" w:hint="cs"/>
          <w:sz w:val="36"/>
          <w:szCs w:val="36"/>
          <w:rtl/>
        </w:rPr>
        <w:lastRenderedPageBreak/>
        <w:t xml:space="preserve">ولذا فالتعريف الذي سبق ذكره غير جامع لمفردات التعريف . </w:t>
      </w:r>
    </w:p>
    <w:p w:rsidR="00C2509D" w:rsidRDefault="00A25696" w:rsidP="00A25696">
      <w:pPr>
        <w:jc w:val="both"/>
        <w:rPr>
          <w:rFonts w:cs="Traditional Arabic"/>
          <w:sz w:val="36"/>
          <w:szCs w:val="36"/>
          <w:rtl/>
        </w:rPr>
      </w:pPr>
      <w:r w:rsidRPr="00A5326B">
        <w:rPr>
          <w:rFonts w:cs="Traditional Arabic" w:hint="cs"/>
          <w:b/>
          <w:bCs/>
          <w:sz w:val="36"/>
          <w:szCs w:val="36"/>
          <w:rtl/>
        </w:rPr>
        <w:t>ولعل التعريف الأقرب إلى الصحة هو أن يقال</w:t>
      </w:r>
      <w:r>
        <w:rPr>
          <w:rFonts w:cs="Traditional Arabic" w:hint="cs"/>
          <w:sz w:val="36"/>
          <w:szCs w:val="36"/>
          <w:rtl/>
        </w:rPr>
        <w:t xml:space="preserve"> </w:t>
      </w:r>
      <w:r w:rsidRPr="00A5326B">
        <w:rPr>
          <w:rFonts w:cs="Traditional Arabic" w:hint="cs"/>
          <w:sz w:val="36"/>
          <w:szCs w:val="36"/>
          <w:rtl/>
        </w:rPr>
        <w:t xml:space="preserve">: </w:t>
      </w:r>
      <w:r w:rsidR="00A62914">
        <w:rPr>
          <w:rFonts w:cs="Traditional Arabic" w:hint="cs"/>
          <w:sz w:val="36"/>
          <w:szCs w:val="36"/>
          <w:rtl/>
        </w:rPr>
        <w:t>الإفتيات</w:t>
      </w:r>
      <w:r w:rsidR="00A5326B">
        <w:rPr>
          <w:rFonts w:cs="Traditional Arabic" w:hint="cs"/>
          <w:sz w:val="36"/>
          <w:szCs w:val="36"/>
          <w:rtl/>
        </w:rPr>
        <w:t xml:space="preserve"> هو أن ي</w:t>
      </w:r>
      <w:r w:rsidR="00774C21">
        <w:rPr>
          <w:rFonts w:cs="Traditional Arabic" w:hint="cs"/>
          <w:sz w:val="36"/>
          <w:szCs w:val="36"/>
          <w:rtl/>
        </w:rPr>
        <w:t>َ</w:t>
      </w:r>
      <w:r w:rsidR="00A5326B" w:rsidRPr="00A5326B">
        <w:rPr>
          <w:rFonts w:cs="Traditional Arabic" w:hint="cs"/>
          <w:sz w:val="36"/>
          <w:szCs w:val="36"/>
          <w:rtl/>
        </w:rPr>
        <w:t xml:space="preserve">سبق بفعل شيء ، </w:t>
      </w:r>
      <w:r w:rsidR="00A5326B">
        <w:rPr>
          <w:rFonts w:cs="Traditional Arabic" w:hint="cs"/>
          <w:sz w:val="36"/>
          <w:szCs w:val="36"/>
          <w:rtl/>
        </w:rPr>
        <w:t>ويستبد</w:t>
      </w:r>
      <w:r w:rsidR="00A5326B" w:rsidRPr="00A5326B">
        <w:rPr>
          <w:rFonts w:cs="Traditional Arabic" w:hint="cs"/>
          <w:sz w:val="36"/>
          <w:szCs w:val="36"/>
          <w:rtl/>
        </w:rPr>
        <w:t xml:space="preserve"> برأيه ، ولم يؤامر فيه من هو أحق منه</w:t>
      </w:r>
      <w:r w:rsidR="00A5326B">
        <w:rPr>
          <w:rFonts w:cs="Traditional Arabic" w:hint="cs"/>
          <w:sz w:val="36"/>
          <w:szCs w:val="36"/>
          <w:rtl/>
        </w:rPr>
        <w:t xml:space="preserve"> بالأمر فيه</w:t>
      </w:r>
      <w:r w:rsidR="00240331">
        <w:rPr>
          <w:rFonts w:cs="Traditional Arabic" w:hint="cs"/>
          <w:sz w:val="36"/>
          <w:szCs w:val="36"/>
          <w:rtl/>
        </w:rPr>
        <w:t xml:space="preserve"> ، أو اتهامه ، أو الاعتراض</w:t>
      </w:r>
      <w:r w:rsidR="00A5326B" w:rsidRPr="00A5326B">
        <w:rPr>
          <w:rFonts w:cs="Traditional Arabic" w:hint="cs"/>
          <w:sz w:val="36"/>
          <w:szCs w:val="36"/>
          <w:rtl/>
        </w:rPr>
        <w:t xml:space="preserve"> على رأيه وحكمه .</w:t>
      </w:r>
      <w:r w:rsidR="00BF5422">
        <w:rPr>
          <w:rFonts w:cs="Traditional Arabic" w:hint="cs"/>
          <w:sz w:val="36"/>
          <w:szCs w:val="36"/>
          <w:rtl/>
        </w:rPr>
        <w:t xml:space="preserve">  </w:t>
      </w: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774C21" w:rsidRDefault="00774C21" w:rsidP="002528D2">
      <w:pPr>
        <w:jc w:val="both"/>
        <w:rPr>
          <w:rFonts w:cs="Traditional Arabic"/>
          <w:sz w:val="36"/>
          <w:szCs w:val="36"/>
          <w:rtl/>
        </w:rPr>
      </w:pPr>
    </w:p>
    <w:p w:rsidR="00774C21" w:rsidRDefault="00774C21" w:rsidP="002528D2">
      <w:pPr>
        <w:jc w:val="both"/>
        <w:rPr>
          <w:rFonts w:cs="Traditional Arabic"/>
          <w:sz w:val="36"/>
          <w:szCs w:val="36"/>
          <w:rtl/>
        </w:rPr>
      </w:pPr>
    </w:p>
    <w:p w:rsidR="00774C21" w:rsidRDefault="00774C21" w:rsidP="002528D2">
      <w:pPr>
        <w:jc w:val="both"/>
        <w:rPr>
          <w:rFonts w:cs="Traditional Arabic"/>
          <w:sz w:val="36"/>
          <w:szCs w:val="36"/>
          <w:rtl/>
        </w:rPr>
      </w:pPr>
    </w:p>
    <w:p w:rsidR="00774C21" w:rsidRDefault="00774C21" w:rsidP="002528D2">
      <w:pPr>
        <w:jc w:val="both"/>
        <w:rPr>
          <w:rFonts w:cs="Traditional Arabic"/>
          <w:sz w:val="36"/>
          <w:szCs w:val="36"/>
          <w:rtl/>
        </w:rPr>
      </w:pPr>
    </w:p>
    <w:p w:rsidR="00774C21" w:rsidRDefault="00774C21"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A5326B" w:rsidRDefault="00A5326B" w:rsidP="002528D2">
      <w:pPr>
        <w:jc w:val="both"/>
        <w:rPr>
          <w:rFonts w:cs="Traditional Arabic"/>
          <w:sz w:val="36"/>
          <w:szCs w:val="36"/>
          <w:rtl/>
        </w:rPr>
      </w:pPr>
    </w:p>
    <w:p w:rsidR="00A5326B" w:rsidRDefault="00A5326B" w:rsidP="002528D2">
      <w:pPr>
        <w:jc w:val="both"/>
        <w:rPr>
          <w:rFonts w:cs="Traditional Arabic"/>
          <w:sz w:val="36"/>
          <w:szCs w:val="36"/>
          <w:rtl/>
        </w:rPr>
      </w:pPr>
    </w:p>
    <w:p w:rsidR="00A5326B" w:rsidRDefault="00A5326B" w:rsidP="002528D2">
      <w:pPr>
        <w:jc w:val="both"/>
        <w:rPr>
          <w:rFonts w:cs="Traditional Arabic"/>
          <w:sz w:val="36"/>
          <w:szCs w:val="36"/>
          <w:rtl/>
        </w:rPr>
      </w:pPr>
    </w:p>
    <w:p w:rsidR="00A5326B" w:rsidRDefault="00A5326B" w:rsidP="002528D2">
      <w:pPr>
        <w:jc w:val="both"/>
        <w:rPr>
          <w:rFonts w:cs="Traditional Arabic"/>
          <w:sz w:val="36"/>
          <w:szCs w:val="36"/>
          <w:rtl/>
        </w:rPr>
      </w:pPr>
    </w:p>
    <w:p w:rsidR="00774C21" w:rsidRDefault="00774C21"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5646B9" w:rsidP="002528D2">
      <w:pPr>
        <w:jc w:val="both"/>
        <w:rPr>
          <w:rFonts w:cs="Traditional Arabic"/>
          <w:sz w:val="36"/>
          <w:szCs w:val="36"/>
          <w:rtl/>
        </w:rPr>
      </w:pPr>
      <w:r>
        <w:rPr>
          <w:rFonts w:cs="Traditional Arabic"/>
          <w:noProof/>
          <w:sz w:val="36"/>
          <w:szCs w:val="36"/>
          <w:rtl/>
        </w:rPr>
        <w:pict>
          <v:group id="_x0000_s1140" style="position:absolute;left:0;text-align:left;margin-left:-6.05pt;margin-top:3.05pt;width:441pt;height:464.15pt;z-index:251661312" coordorigin="1443,2010" coordsize="8820,12240">
            <v:group id="_x0000_s1141" style="position:absolute;left:1443;top:2010;width:8820;height:12240" coordorigin="1443,2010" coordsize="8820,12240">
              <v:rect id="_x0000_s1142" style="position:absolute;left:1800;top:2340;width:8100;height:11520" filled="f" strokeweight="3pt"/>
              <v:shape id="_x0000_s1143" type="#_x0000_t21" style="position:absolute;left:1443;top:2010;width:8820;height:12240" filled="f" strokeweight="6pt">
                <v:stroke linestyle="thinThick"/>
              </v:shape>
            </v:group>
            <v:shape id="_x0000_s1144" type="#_x0000_t202" style="position:absolute;left:1778;top:2318;width:8143;height:11520" filled="f" stroked="f">
              <v:textbox style="mso-next-textbox:#_x0000_s1144">
                <w:txbxContent>
                  <w:p w:rsidR="00D33051" w:rsidRDefault="00D33051" w:rsidP="00643B64">
                    <w:pPr>
                      <w:jc w:val="center"/>
                      <w:rPr>
                        <w:sz w:val="72"/>
                        <w:szCs w:val="72"/>
                        <w:rtl/>
                      </w:rPr>
                    </w:pPr>
                  </w:p>
                  <w:p w:rsidR="00D33051" w:rsidRDefault="00D33051" w:rsidP="00643B64">
                    <w:pPr>
                      <w:jc w:val="center"/>
                      <w:rPr>
                        <w:sz w:val="36"/>
                        <w:rtl/>
                      </w:rPr>
                    </w:pPr>
                  </w:p>
                  <w:p w:rsidR="00D33051" w:rsidRDefault="00D33051" w:rsidP="00643B64">
                    <w:pPr>
                      <w:jc w:val="center"/>
                      <w:rPr>
                        <w:sz w:val="36"/>
                        <w:rtl/>
                      </w:rPr>
                    </w:pPr>
                  </w:p>
                  <w:p w:rsidR="00D33051" w:rsidRPr="000E69C4" w:rsidRDefault="00D33051" w:rsidP="00643B64">
                    <w:pPr>
                      <w:jc w:val="center"/>
                      <w:rPr>
                        <w:sz w:val="14"/>
                        <w:szCs w:val="14"/>
                        <w:rtl/>
                      </w:rPr>
                    </w:pPr>
                  </w:p>
                  <w:p w:rsidR="00D33051" w:rsidRPr="00AB463C" w:rsidRDefault="00D33051" w:rsidP="00643B64">
                    <w:pPr>
                      <w:jc w:val="center"/>
                      <w:rPr>
                        <w:rFonts w:cs="Shurooq 03"/>
                        <w:sz w:val="16"/>
                        <w:szCs w:val="14"/>
                      </w:rPr>
                    </w:pPr>
                  </w:p>
                  <w:p w:rsidR="00D33051" w:rsidRPr="00774C21" w:rsidRDefault="00D33051" w:rsidP="00643B64">
                    <w:pPr>
                      <w:widowControl w:val="0"/>
                      <w:spacing w:after="120"/>
                      <w:ind w:firstLine="340"/>
                      <w:jc w:val="center"/>
                      <w:rPr>
                        <w:rFonts w:cs="Al-Mothnna"/>
                        <w:sz w:val="70"/>
                        <w:szCs w:val="70"/>
                        <w:rtl/>
                      </w:rPr>
                    </w:pPr>
                    <w:r w:rsidRPr="00774C21">
                      <w:rPr>
                        <w:rFonts w:cs="Al-Mothnna" w:hint="cs"/>
                        <w:sz w:val="70"/>
                        <w:szCs w:val="70"/>
                        <w:rtl/>
                      </w:rPr>
                      <w:t>المبحث الثالث</w:t>
                    </w:r>
                  </w:p>
                  <w:p w:rsidR="00D33051" w:rsidRDefault="00D33051" w:rsidP="00643B64">
                    <w:pPr>
                      <w:widowControl w:val="0"/>
                      <w:spacing w:after="120"/>
                      <w:ind w:firstLine="340"/>
                      <w:jc w:val="center"/>
                      <w:rPr>
                        <w:rFonts w:cs="AL-Mohanad"/>
                        <w:b/>
                        <w:bCs/>
                        <w:sz w:val="28"/>
                        <w:szCs w:val="40"/>
                        <w:rtl/>
                      </w:rPr>
                    </w:pPr>
                    <w:r>
                      <w:rPr>
                        <w:rFonts w:cs="AL-Mohanad" w:hint="cs"/>
                        <w:b/>
                        <w:bCs/>
                        <w:sz w:val="28"/>
                        <w:szCs w:val="40"/>
                        <w:rtl/>
                      </w:rPr>
                      <w:t>الألفاظ ذات الصلة والفرق بينها وبين الافتيات</w:t>
                    </w:r>
                  </w:p>
                  <w:p w:rsidR="00D33051" w:rsidRPr="00DE177A" w:rsidRDefault="00D33051" w:rsidP="00643B64">
                    <w:pPr>
                      <w:widowControl w:val="0"/>
                      <w:spacing w:after="120"/>
                      <w:ind w:firstLine="340"/>
                      <w:jc w:val="center"/>
                      <w:rPr>
                        <w:rFonts w:cs="AL-Mohanad"/>
                        <w:b/>
                        <w:bCs/>
                        <w:rtl/>
                      </w:rPr>
                    </w:pPr>
                    <w:r w:rsidRPr="00DE177A">
                      <w:rPr>
                        <w:rFonts w:cs="AL-Mohanad" w:hint="cs"/>
                        <w:b/>
                        <w:bCs/>
                        <w:sz w:val="28"/>
                        <w:szCs w:val="40"/>
                        <w:rtl/>
                      </w:rPr>
                      <w:t xml:space="preserve">وفيه </w:t>
                    </w:r>
                    <w:r>
                      <w:rPr>
                        <w:rFonts w:cs="AL-Mohanad" w:hint="cs"/>
                        <w:b/>
                        <w:bCs/>
                        <w:sz w:val="28"/>
                        <w:szCs w:val="40"/>
                        <w:rtl/>
                      </w:rPr>
                      <w:t>مطلبان</w:t>
                    </w:r>
                    <w:r w:rsidRPr="00DE177A">
                      <w:rPr>
                        <w:rFonts w:cs="AL-Mohanad" w:hint="cs"/>
                        <w:b/>
                        <w:bCs/>
                        <w:sz w:val="28"/>
                        <w:szCs w:val="40"/>
                        <w:rtl/>
                      </w:rPr>
                      <w:t>:</w:t>
                    </w:r>
                  </w:p>
                  <w:p w:rsidR="00D33051" w:rsidRPr="00DE177A" w:rsidRDefault="00D33051" w:rsidP="00643B64">
                    <w:pPr>
                      <w:widowControl w:val="0"/>
                      <w:spacing w:after="120"/>
                      <w:ind w:firstLine="340"/>
                      <w:jc w:val="center"/>
                      <w:rPr>
                        <w:rFonts w:cs="AL-Mohanad"/>
                        <w:sz w:val="40"/>
                        <w:szCs w:val="40"/>
                        <w:rtl/>
                      </w:rPr>
                    </w:pPr>
                    <w:r w:rsidRPr="00DE177A">
                      <w:rPr>
                        <w:rFonts w:cs="AL-Mohanad" w:hint="cs"/>
                        <w:b/>
                        <w:bCs/>
                        <w:sz w:val="40"/>
                        <w:szCs w:val="40"/>
                        <w:rtl/>
                      </w:rPr>
                      <w:t>المطلب الأول</w:t>
                    </w:r>
                    <w:r w:rsidRPr="00DE177A">
                      <w:rPr>
                        <w:rFonts w:cs="AL-Mohanad"/>
                        <w:b/>
                        <w:bCs/>
                        <w:sz w:val="40"/>
                        <w:szCs w:val="40"/>
                        <w:rtl/>
                      </w:rPr>
                      <w:t xml:space="preserve"> :</w:t>
                    </w:r>
                    <w:r>
                      <w:rPr>
                        <w:rFonts w:cs="AL-Mohanad" w:hint="cs"/>
                        <w:sz w:val="40"/>
                        <w:szCs w:val="40"/>
                        <w:rtl/>
                      </w:rPr>
                      <w:t xml:space="preserve"> التعدي والفرق بينه وبين الافتيات</w:t>
                    </w:r>
                  </w:p>
                  <w:p w:rsidR="00D33051" w:rsidRDefault="00D33051" w:rsidP="00643B64">
                    <w:pPr>
                      <w:widowControl w:val="0"/>
                      <w:spacing w:after="120"/>
                      <w:ind w:firstLine="340"/>
                      <w:jc w:val="center"/>
                      <w:rPr>
                        <w:rFonts w:cs="AL-Mohanad"/>
                        <w:sz w:val="40"/>
                        <w:szCs w:val="40"/>
                        <w:rtl/>
                      </w:rPr>
                    </w:pPr>
                    <w:r w:rsidRPr="00DE177A">
                      <w:rPr>
                        <w:rFonts w:cs="AL-Mohanad" w:hint="cs"/>
                        <w:b/>
                        <w:bCs/>
                        <w:sz w:val="40"/>
                        <w:szCs w:val="40"/>
                        <w:rtl/>
                      </w:rPr>
                      <w:t>المطلب الثاني</w:t>
                    </w:r>
                    <w:r w:rsidRPr="00DE177A">
                      <w:rPr>
                        <w:rFonts w:cs="AL-Mohanad"/>
                        <w:b/>
                        <w:bCs/>
                        <w:sz w:val="40"/>
                        <w:szCs w:val="40"/>
                        <w:rtl/>
                      </w:rPr>
                      <w:t xml:space="preserve"> :</w:t>
                    </w:r>
                    <w:r>
                      <w:rPr>
                        <w:rFonts w:cs="AL-Mohanad" w:hint="cs"/>
                        <w:sz w:val="40"/>
                        <w:szCs w:val="40"/>
                        <w:rtl/>
                      </w:rPr>
                      <w:t xml:space="preserve"> الفضولية والفرق بينه وبين الافتيات</w:t>
                    </w:r>
                  </w:p>
                  <w:p w:rsidR="00D33051" w:rsidRPr="000E69C4" w:rsidRDefault="00D33051" w:rsidP="00643B64">
                    <w:pPr>
                      <w:widowControl w:val="0"/>
                      <w:spacing w:after="120"/>
                      <w:ind w:firstLine="340"/>
                      <w:jc w:val="center"/>
                      <w:rPr>
                        <w:rFonts w:cs="AL-Mohanad"/>
                        <w:sz w:val="40"/>
                        <w:szCs w:val="40"/>
                        <w:rtl/>
                      </w:rPr>
                    </w:pPr>
                  </w:p>
                  <w:p w:rsidR="00D33051" w:rsidRPr="00760296" w:rsidRDefault="00D33051" w:rsidP="00643B64">
                    <w:pPr>
                      <w:widowControl w:val="0"/>
                      <w:spacing w:after="120"/>
                      <w:ind w:firstLine="340"/>
                      <w:jc w:val="center"/>
                      <w:rPr>
                        <w:sz w:val="46"/>
                        <w:szCs w:val="44"/>
                        <w:rtl/>
                      </w:rPr>
                    </w:pPr>
                  </w:p>
                  <w:p w:rsidR="00D33051" w:rsidRPr="00AB463C" w:rsidRDefault="00D33051" w:rsidP="00643B64">
                    <w:pPr>
                      <w:widowControl w:val="0"/>
                      <w:spacing w:after="120"/>
                      <w:ind w:firstLine="340"/>
                      <w:jc w:val="center"/>
                      <w:rPr>
                        <w:rFonts w:cs="AL-Mohanad"/>
                        <w:sz w:val="48"/>
                        <w:szCs w:val="4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Default="00D33051" w:rsidP="00643B64">
                    <w:pPr>
                      <w:jc w:val="center"/>
                      <w:rPr>
                        <w:sz w:val="36"/>
                        <w:rtl/>
                      </w:rPr>
                    </w:pPr>
                  </w:p>
                  <w:p w:rsidR="00D33051" w:rsidRPr="00D96D77" w:rsidRDefault="00D33051" w:rsidP="00643B64">
                    <w:pPr>
                      <w:jc w:val="center"/>
                      <w:rPr>
                        <w:sz w:val="36"/>
                      </w:rPr>
                    </w:pPr>
                  </w:p>
                </w:txbxContent>
              </v:textbox>
            </v:shape>
          </v:group>
        </w:pict>
      </w: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9E448B" w:rsidRDefault="009E448B" w:rsidP="002528D2">
      <w:pPr>
        <w:jc w:val="both"/>
        <w:rPr>
          <w:rFonts w:cs="Traditional Arabic"/>
          <w:sz w:val="36"/>
          <w:szCs w:val="36"/>
          <w:rtl/>
        </w:rPr>
      </w:pPr>
    </w:p>
    <w:p w:rsidR="00240331" w:rsidRDefault="00240331" w:rsidP="002528D2">
      <w:pPr>
        <w:jc w:val="both"/>
        <w:rPr>
          <w:rFonts w:cs="Traditional Arabic"/>
          <w:sz w:val="36"/>
          <w:szCs w:val="36"/>
          <w:rtl/>
        </w:rPr>
      </w:pPr>
    </w:p>
    <w:p w:rsidR="00D27E98" w:rsidRDefault="00D27E98" w:rsidP="002528D2">
      <w:pPr>
        <w:jc w:val="both"/>
        <w:rPr>
          <w:rFonts w:cs="Traditional Arabic"/>
          <w:sz w:val="36"/>
          <w:szCs w:val="36"/>
          <w:rtl/>
        </w:rPr>
      </w:pPr>
    </w:p>
    <w:p w:rsidR="00643B64" w:rsidRPr="00643B64" w:rsidRDefault="00643B64" w:rsidP="002528D2">
      <w:pPr>
        <w:jc w:val="both"/>
        <w:rPr>
          <w:rFonts w:cs="Al-Homam"/>
          <w:sz w:val="36"/>
          <w:szCs w:val="36"/>
          <w:rtl/>
        </w:rPr>
      </w:pPr>
      <w:r w:rsidRPr="00643B64">
        <w:rPr>
          <w:rFonts w:cs="Al-Homam" w:hint="cs"/>
          <w:sz w:val="36"/>
          <w:szCs w:val="36"/>
          <w:rtl/>
        </w:rPr>
        <w:lastRenderedPageBreak/>
        <w:t xml:space="preserve">المطلب الأول : التعدي والفرق بينه وبين </w:t>
      </w:r>
      <w:r w:rsidR="00A62914">
        <w:rPr>
          <w:rFonts w:cs="Al-Homam" w:hint="cs"/>
          <w:sz w:val="36"/>
          <w:szCs w:val="36"/>
          <w:rtl/>
        </w:rPr>
        <w:t>الإفتيات</w:t>
      </w:r>
      <w:r w:rsidRPr="00643B64">
        <w:rPr>
          <w:rFonts w:cs="Al-Homam" w:hint="cs"/>
          <w:sz w:val="36"/>
          <w:szCs w:val="36"/>
          <w:rtl/>
        </w:rPr>
        <w:t xml:space="preserve"> : </w:t>
      </w:r>
    </w:p>
    <w:p w:rsidR="004A2A56" w:rsidRDefault="004A2A56" w:rsidP="00605316">
      <w:pPr>
        <w:jc w:val="both"/>
        <w:rPr>
          <w:rFonts w:cs="Traditional Arabic"/>
          <w:sz w:val="36"/>
          <w:szCs w:val="36"/>
          <w:rtl/>
        </w:rPr>
      </w:pPr>
      <w:r>
        <w:rPr>
          <w:rFonts w:cs="Traditional Arabic" w:hint="cs"/>
          <w:sz w:val="36"/>
          <w:szCs w:val="36"/>
          <w:rtl/>
        </w:rPr>
        <w:t>التعدي : هو الظلم ومجاو</w:t>
      </w:r>
      <w:r w:rsidR="00E56CF9">
        <w:rPr>
          <w:rFonts w:cs="Traditional Arabic" w:hint="cs"/>
          <w:sz w:val="36"/>
          <w:szCs w:val="36"/>
          <w:rtl/>
        </w:rPr>
        <w:t xml:space="preserve">زة الحد وهو في حقيقته أعم من </w:t>
      </w:r>
      <w:r w:rsidR="00A62914">
        <w:rPr>
          <w:rFonts w:cs="Traditional Arabic" w:hint="cs"/>
          <w:sz w:val="36"/>
          <w:szCs w:val="36"/>
          <w:rtl/>
        </w:rPr>
        <w:t>الإفتيات</w:t>
      </w:r>
      <w:r>
        <w:rPr>
          <w:rFonts w:cs="Traditional Arabic" w:hint="cs"/>
          <w:sz w:val="36"/>
          <w:szCs w:val="36"/>
          <w:rtl/>
        </w:rPr>
        <w:t xml:space="preserve"> </w:t>
      </w:r>
      <w:r w:rsidR="00E56CF9">
        <w:rPr>
          <w:rFonts w:cs="Traditional Arabic" w:hint="cs"/>
          <w:sz w:val="36"/>
          <w:szCs w:val="36"/>
          <w:rtl/>
        </w:rPr>
        <w:t xml:space="preserve">؛ </w:t>
      </w:r>
      <w:r>
        <w:rPr>
          <w:rFonts w:cs="Traditional Arabic" w:hint="cs"/>
          <w:sz w:val="36"/>
          <w:szCs w:val="36"/>
          <w:rtl/>
        </w:rPr>
        <w:t>لأنه يشمل التعدي على شيء لا حق له فيه ، أو له فيه حق وغيره أولى منه به .</w:t>
      </w:r>
      <w:r w:rsidR="00C35715" w:rsidRPr="00C35715">
        <w:rPr>
          <w:rStyle w:val="a7"/>
          <w:rtl/>
        </w:rPr>
        <w:t>(</w:t>
      </w:r>
      <w:r w:rsidRPr="00C35715">
        <w:rPr>
          <w:rStyle w:val="a7"/>
          <w:rtl/>
        </w:rPr>
        <w:footnoteReference w:id="23"/>
      </w:r>
      <w:r w:rsidR="00C35715" w:rsidRPr="00C35715">
        <w:rPr>
          <w:rStyle w:val="a7"/>
          <w:rtl/>
        </w:rPr>
        <w:t>)</w:t>
      </w:r>
      <w:r w:rsidR="00605316">
        <w:rPr>
          <w:rFonts w:cs="Traditional Arabic" w:hint="cs"/>
          <w:sz w:val="36"/>
          <w:szCs w:val="36"/>
          <w:rtl/>
        </w:rPr>
        <w:t xml:space="preserve"> </w:t>
      </w:r>
    </w:p>
    <w:p w:rsidR="00605316" w:rsidRDefault="00E56CF9" w:rsidP="00605316">
      <w:pPr>
        <w:jc w:val="both"/>
        <w:rPr>
          <w:rFonts w:cs="Traditional Arabic"/>
          <w:sz w:val="36"/>
          <w:szCs w:val="36"/>
          <w:rtl/>
        </w:rPr>
      </w:pPr>
      <w:r>
        <w:rPr>
          <w:rFonts w:cs="Traditional Arabic" w:hint="cs"/>
          <w:sz w:val="36"/>
          <w:szCs w:val="36"/>
          <w:rtl/>
        </w:rPr>
        <w:t xml:space="preserve">وأما </w:t>
      </w:r>
      <w:r w:rsidR="00A62914">
        <w:rPr>
          <w:rFonts w:cs="Traditional Arabic" w:hint="cs"/>
          <w:sz w:val="36"/>
          <w:szCs w:val="36"/>
          <w:rtl/>
        </w:rPr>
        <w:t>الإفتيات</w:t>
      </w:r>
      <w:r w:rsidR="00605316">
        <w:rPr>
          <w:rFonts w:cs="Traditional Arabic" w:hint="cs"/>
          <w:sz w:val="36"/>
          <w:szCs w:val="36"/>
          <w:rtl/>
        </w:rPr>
        <w:t xml:space="preserve"> </w:t>
      </w:r>
      <w:r w:rsidR="00D83E2A">
        <w:rPr>
          <w:rFonts w:cs="Traditional Arabic" w:hint="cs"/>
          <w:sz w:val="36"/>
          <w:szCs w:val="36"/>
          <w:rtl/>
        </w:rPr>
        <w:t>فكما عرف من خلال التعريف اللغوي</w:t>
      </w:r>
      <w:r>
        <w:rPr>
          <w:rFonts w:cs="Traditional Arabic" w:hint="cs"/>
          <w:sz w:val="36"/>
          <w:szCs w:val="36"/>
          <w:rtl/>
        </w:rPr>
        <w:t xml:space="preserve"> ،</w:t>
      </w:r>
      <w:r w:rsidR="00D83E2A">
        <w:rPr>
          <w:rFonts w:cs="Traditional Arabic" w:hint="cs"/>
          <w:sz w:val="36"/>
          <w:szCs w:val="36"/>
          <w:rtl/>
        </w:rPr>
        <w:t xml:space="preserve"> أنه المقصود به السبق إلى الشيء</w:t>
      </w:r>
      <w:r>
        <w:rPr>
          <w:rFonts w:cs="Traditional Arabic" w:hint="cs"/>
          <w:sz w:val="36"/>
          <w:szCs w:val="36"/>
          <w:rtl/>
        </w:rPr>
        <w:t xml:space="preserve"> ،</w:t>
      </w:r>
      <w:r w:rsidR="00D83E2A">
        <w:rPr>
          <w:rFonts w:cs="Traditional Arabic" w:hint="cs"/>
          <w:sz w:val="36"/>
          <w:szCs w:val="36"/>
          <w:rtl/>
        </w:rPr>
        <w:t xml:space="preserve"> ومع وجود حق له فيه</w:t>
      </w:r>
      <w:r w:rsidR="00BF5422">
        <w:rPr>
          <w:rFonts w:cs="Traditional Arabic" w:hint="cs"/>
          <w:sz w:val="36"/>
          <w:szCs w:val="36"/>
          <w:rtl/>
        </w:rPr>
        <w:t xml:space="preserve"> </w:t>
      </w:r>
      <w:r>
        <w:rPr>
          <w:rFonts w:cs="Traditional Arabic" w:hint="cs"/>
          <w:sz w:val="36"/>
          <w:szCs w:val="36"/>
          <w:rtl/>
        </w:rPr>
        <w:t>،</w:t>
      </w:r>
      <w:r w:rsidR="00D83E2A">
        <w:rPr>
          <w:rFonts w:cs="Traditional Arabic" w:hint="cs"/>
          <w:sz w:val="36"/>
          <w:szCs w:val="36"/>
          <w:rtl/>
        </w:rPr>
        <w:t xml:space="preserve">وغيره أولى منه به ، فبين </w:t>
      </w:r>
      <w:r w:rsidR="00A62914">
        <w:rPr>
          <w:rFonts w:cs="Traditional Arabic" w:hint="cs"/>
          <w:sz w:val="36"/>
          <w:szCs w:val="36"/>
          <w:rtl/>
        </w:rPr>
        <w:t>الإفتيات</w:t>
      </w:r>
      <w:r w:rsidR="00D83E2A">
        <w:rPr>
          <w:rFonts w:cs="Traditional Arabic" w:hint="cs"/>
          <w:sz w:val="36"/>
          <w:szCs w:val="36"/>
          <w:rtl/>
        </w:rPr>
        <w:t xml:space="preserve"> والتعدي عموم وخصوص .</w:t>
      </w: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643B64" w:rsidRDefault="00643B64" w:rsidP="002528D2">
      <w:pPr>
        <w:jc w:val="both"/>
        <w:rPr>
          <w:rFonts w:cs="Traditional Arabic"/>
          <w:sz w:val="36"/>
          <w:szCs w:val="36"/>
          <w:rtl/>
        </w:rPr>
      </w:pPr>
    </w:p>
    <w:p w:rsidR="009B79EB" w:rsidRDefault="009B79EB" w:rsidP="002528D2">
      <w:pPr>
        <w:jc w:val="both"/>
        <w:rPr>
          <w:rFonts w:cs="Traditional Arabic"/>
          <w:sz w:val="36"/>
          <w:szCs w:val="36"/>
          <w:rtl/>
        </w:rPr>
      </w:pPr>
    </w:p>
    <w:p w:rsidR="009B79EB" w:rsidRDefault="009B79EB" w:rsidP="007B068D">
      <w:pPr>
        <w:jc w:val="both"/>
        <w:rPr>
          <w:rFonts w:cs="Traditional Arabic"/>
          <w:sz w:val="36"/>
          <w:szCs w:val="36"/>
          <w:rtl/>
        </w:rPr>
      </w:pPr>
    </w:p>
    <w:p w:rsidR="007B068D" w:rsidRDefault="00643B64" w:rsidP="00774C21">
      <w:pPr>
        <w:jc w:val="both"/>
        <w:rPr>
          <w:rFonts w:cs="Al-Homam"/>
          <w:sz w:val="36"/>
          <w:szCs w:val="36"/>
          <w:rtl/>
        </w:rPr>
      </w:pPr>
      <w:r w:rsidRPr="00643B64">
        <w:rPr>
          <w:rFonts w:cs="Al-Homam" w:hint="cs"/>
          <w:sz w:val="36"/>
          <w:szCs w:val="36"/>
          <w:rtl/>
        </w:rPr>
        <w:lastRenderedPageBreak/>
        <w:t>المطلب الثاني : الفضولي</w:t>
      </w:r>
      <w:r w:rsidR="00774C21">
        <w:rPr>
          <w:rFonts w:cs="Al-Homam" w:hint="cs"/>
          <w:sz w:val="36"/>
          <w:szCs w:val="36"/>
          <w:rtl/>
        </w:rPr>
        <w:t xml:space="preserve">ة والفرق بينها </w:t>
      </w:r>
      <w:r w:rsidRPr="00643B64">
        <w:rPr>
          <w:rFonts w:cs="Al-Homam" w:hint="cs"/>
          <w:sz w:val="36"/>
          <w:szCs w:val="36"/>
          <w:rtl/>
        </w:rPr>
        <w:t xml:space="preserve">وبين </w:t>
      </w:r>
      <w:r w:rsidR="00A62914">
        <w:rPr>
          <w:rFonts w:cs="Al-Homam" w:hint="cs"/>
          <w:sz w:val="36"/>
          <w:szCs w:val="36"/>
          <w:rtl/>
        </w:rPr>
        <w:t>الإفتيات</w:t>
      </w:r>
      <w:r w:rsidRPr="00643B64">
        <w:rPr>
          <w:rFonts w:cs="Al-Homam" w:hint="cs"/>
          <w:sz w:val="36"/>
          <w:szCs w:val="36"/>
          <w:rtl/>
        </w:rPr>
        <w:t xml:space="preserve"> : </w:t>
      </w:r>
    </w:p>
    <w:p w:rsidR="00D83E2A" w:rsidRPr="007B068D" w:rsidRDefault="00D83E2A" w:rsidP="007B068D">
      <w:pPr>
        <w:jc w:val="both"/>
        <w:rPr>
          <w:rFonts w:cs="Al-Homam"/>
          <w:sz w:val="36"/>
          <w:szCs w:val="36"/>
          <w:rtl/>
        </w:rPr>
      </w:pPr>
      <w:r>
        <w:rPr>
          <w:rFonts w:ascii="Traditional Arabic" w:eastAsiaTheme="minorHAnsi" w:hAnsiTheme="minorHAnsi" w:cs="Traditional Arabic" w:hint="cs"/>
          <w:color w:val="000000"/>
          <w:sz w:val="36"/>
          <w:szCs w:val="36"/>
          <w:rtl/>
        </w:rPr>
        <w:t>ع</w:t>
      </w:r>
      <w:r w:rsidR="007B068D">
        <w:rPr>
          <w:rFonts w:ascii="Traditional Arabic" w:eastAsiaTheme="minorHAnsi" w:hAnsiTheme="minorHAnsi" w:cs="Traditional Arabic" w:hint="cs"/>
          <w:color w:val="000000"/>
          <w:sz w:val="36"/>
          <w:szCs w:val="36"/>
          <w:rtl/>
        </w:rPr>
        <w:t>ُ</w:t>
      </w:r>
      <w:r>
        <w:rPr>
          <w:rFonts w:ascii="Traditional Arabic" w:eastAsiaTheme="minorHAnsi" w:hAnsiTheme="minorHAnsi" w:cs="Traditional Arabic" w:hint="cs"/>
          <w:color w:val="000000"/>
          <w:sz w:val="36"/>
          <w:szCs w:val="36"/>
          <w:rtl/>
        </w:rPr>
        <w:t>رف</w:t>
      </w:r>
      <w:r w:rsidR="00774C21">
        <w:rPr>
          <w:rFonts w:ascii="Traditional Arabic" w:eastAsiaTheme="minorHAnsi" w:hAnsiTheme="minorHAnsi" w:cs="Traditional Arabic" w:hint="cs"/>
          <w:color w:val="000000"/>
          <w:sz w:val="36"/>
          <w:szCs w:val="36"/>
          <w:rtl/>
        </w:rPr>
        <w:t>ت</w:t>
      </w:r>
      <w:r w:rsidR="00E56CF9">
        <w:rPr>
          <w:rFonts w:ascii="Traditional Arabic" w:eastAsiaTheme="minorHAnsi" w:hAnsiTheme="minorHAnsi" w:cs="Traditional Arabic" w:hint="cs"/>
          <w:color w:val="000000"/>
          <w:sz w:val="36"/>
          <w:szCs w:val="36"/>
          <w:rtl/>
        </w:rPr>
        <w:t xml:space="preserve"> الفضولي</w:t>
      </w:r>
      <w:r w:rsidR="00240331">
        <w:rPr>
          <w:rFonts w:ascii="Traditional Arabic" w:eastAsiaTheme="minorHAnsi" w:hAnsiTheme="minorHAnsi" w:cs="Traditional Arabic" w:hint="cs"/>
          <w:color w:val="000000"/>
          <w:sz w:val="36"/>
          <w:szCs w:val="36"/>
          <w:rtl/>
        </w:rPr>
        <w:t>ة</w:t>
      </w:r>
      <w:r w:rsidR="00774C21">
        <w:rPr>
          <w:rFonts w:ascii="Traditional Arabic" w:eastAsiaTheme="minorHAnsi" w:hAnsiTheme="minorHAnsi" w:cs="Traditional Arabic" w:hint="cs"/>
          <w:color w:val="000000"/>
          <w:sz w:val="36"/>
          <w:szCs w:val="36"/>
          <w:rtl/>
        </w:rPr>
        <w:t xml:space="preserve"> بأنه الرجل</w:t>
      </w:r>
      <w:r>
        <w:rPr>
          <w:rFonts w:ascii="Traditional Arabic" w:eastAsiaTheme="minorHAnsi" w:hAnsiTheme="minorHAnsi" w:cs="Traditional Arabic" w:hint="cs"/>
          <w:color w:val="000000"/>
          <w:sz w:val="36"/>
          <w:szCs w:val="36"/>
          <w:rtl/>
        </w:rPr>
        <w:t xml:space="preserve"> المشتغل بالفضول </w:t>
      </w:r>
      <w:r w:rsidR="007B068D">
        <w:rPr>
          <w:rFonts w:ascii="Traditional Arabic" w:eastAsiaTheme="minorHAnsi" w:hAnsiTheme="minorHAnsi" w:cs="Traditional Arabic" w:hint="cs"/>
          <w:color w:val="000000"/>
          <w:sz w:val="36"/>
          <w:szCs w:val="36"/>
          <w:rtl/>
        </w:rPr>
        <w:t>.</w:t>
      </w:r>
    </w:p>
    <w:p w:rsidR="00D83E2A" w:rsidRDefault="00D83E2A" w:rsidP="002528D2">
      <w:pPr>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وشرعا :</w:t>
      </w:r>
      <w:r w:rsidR="00BF5422">
        <w:rPr>
          <w:rFonts w:ascii="Traditional Arabic" w:eastAsiaTheme="minorHAnsi" w:hAnsiTheme="minorHAnsi" w:cs="Traditional Arabic" w:hint="cs"/>
          <w:color w:val="000000"/>
          <w:sz w:val="36"/>
          <w:szCs w:val="36"/>
          <w:rtl/>
        </w:rPr>
        <w:t xml:space="preserve"> </w:t>
      </w:r>
      <w:r w:rsidRPr="00D83E2A">
        <w:rPr>
          <w:rFonts w:ascii="Traditional Arabic" w:eastAsiaTheme="minorHAnsi" w:hAnsiTheme="minorHAnsi" w:cs="Traditional Arabic" w:hint="cs"/>
          <w:color w:val="000000"/>
          <w:sz w:val="36"/>
          <w:szCs w:val="36"/>
          <w:rtl/>
        </w:rPr>
        <w:t>هو</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من</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لم</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يكن</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وليا</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ولا</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أصيلا</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ولا</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وكيلا</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في</w:t>
      </w:r>
      <w:r w:rsidRPr="00D83E2A">
        <w:rPr>
          <w:rFonts w:ascii="Traditional Arabic" w:eastAsiaTheme="minorHAnsi" w:hAnsiTheme="minorHAnsi" w:cs="Traditional Arabic"/>
          <w:color w:val="000000"/>
          <w:sz w:val="36"/>
          <w:szCs w:val="36"/>
          <w:rtl/>
        </w:rPr>
        <w:t xml:space="preserve"> </w:t>
      </w:r>
      <w:r w:rsidRPr="00D83E2A">
        <w:rPr>
          <w:rFonts w:ascii="Traditional Arabic" w:eastAsiaTheme="minorHAnsi" w:hAnsiTheme="minorHAnsi" w:cs="Traditional Arabic" w:hint="cs"/>
          <w:color w:val="000000"/>
          <w:sz w:val="36"/>
          <w:szCs w:val="36"/>
          <w:rtl/>
        </w:rPr>
        <w:t>العقد</w:t>
      </w:r>
      <w:r w:rsidR="007B068D">
        <w:rPr>
          <w:rFonts w:ascii="Traditional Arabic" w:eastAsiaTheme="minorHAnsi" w:hAnsiTheme="minorHAnsi" w:cs="Traditional Arabic" w:hint="cs"/>
          <w:color w:val="000000"/>
          <w:sz w:val="36"/>
          <w:szCs w:val="36"/>
          <w:rtl/>
        </w:rPr>
        <w:t xml:space="preserve"> .</w:t>
      </w:r>
      <w:r w:rsidR="007B068D" w:rsidRPr="00C35715">
        <w:rPr>
          <w:rStyle w:val="a7"/>
          <w:rFonts w:eastAsiaTheme="minorHAnsi" w:hint="cs"/>
          <w:rtl/>
        </w:rPr>
        <w:t>(</w:t>
      </w:r>
      <w:r w:rsidR="007B068D" w:rsidRPr="00C35715">
        <w:rPr>
          <w:rStyle w:val="a7"/>
          <w:rFonts w:eastAsiaTheme="minorHAnsi"/>
          <w:rtl/>
        </w:rPr>
        <w:footnoteReference w:id="24"/>
      </w:r>
      <w:r w:rsidR="007B068D" w:rsidRPr="00C35715">
        <w:rPr>
          <w:rStyle w:val="a7"/>
          <w:rFonts w:eastAsiaTheme="minorHAnsi" w:hint="cs"/>
          <w:rtl/>
        </w:rPr>
        <w:t>)</w:t>
      </w:r>
    </w:p>
    <w:p w:rsidR="00E56CF9" w:rsidRDefault="000C6F9C" w:rsidP="00E56CF9">
      <w:pPr>
        <w:autoSpaceDE w:val="0"/>
        <w:autoSpaceDN w:val="0"/>
        <w:adjustRightInd w:val="0"/>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فالفضولي</w:t>
      </w:r>
      <w:r w:rsidR="00D83E2A">
        <w:rPr>
          <w:rFonts w:ascii="Traditional Arabic" w:eastAsiaTheme="minorHAnsi" w:hAnsiTheme="minorHAnsi" w:cs="Traditional Arabic" w:hint="cs"/>
          <w:color w:val="000000"/>
          <w:sz w:val="36"/>
          <w:szCs w:val="36"/>
          <w:rtl/>
        </w:rPr>
        <w:t xml:space="preserve"> لا ولاية</w:t>
      </w:r>
      <w:r>
        <w:rPr>
          <w:rFonts w:ascii="Traditional Arabic" w:eastAsiaTheme="minorHAnsi" w:hAnsiTheme="minorHAnsi" w:cs="Traditional Arabic" w:hint="cs"/>
          <w:color w:val="000000"/>
          <w:sz w:val="36"/>
          <w:szCs w:val="36"/>
          <w:rtl/>
        </w:rPr>
        <w:t xml:space="preserve"> له</w:t>
      </w:r>
      <w:r w:rsidR="00D83E2A">
        <w:rPr>
          <w:rFonts w:ascii="Traditional Arabic" w:eastAsiaTheme="minorHAnsi" w:hAnsiTheme="minorHAnsi" w:cs="Traditional Arabic" w:hint="cs"/>
          <w:color w:val="000000"/>
          <w:sz w:val="36"/>
          <w:szCs w:val="36"/>
          <w:rtl/>
        </w:rPr>
        <w:t xml:space="preserve"> فيما يقد</w:t>
      </w:r>
      <w:r w:rsidR="007B068D">
        <w:rPr>
          <w:rFonts w:ascii="Traditional Arabic" w:eastAsiaTheme="minorHAnsi" w:hAnsiTheme="minorHAnsi" w:cs="Traditional Arabic" w:hint="cs"/>
          <w:color w:val="000000"/>
          <w:sz w:val="36"/>
          <w:szCs w:val="36"/>
          <w:rtl/>
        </w:rPr>
        <w:t>م</w:t>
      </w:r>
      <w:r w:rsidR="00D83E2A">
        <w:rPr>
          <w:rFonts w:ascii="Traditional Arabic" w:eastAsiaTheme="minorHAnsi" w:hAnsiTheme="minorHAnsi" w:cs="Traditional Arabic" w:hint="cs"/>
          <w:color w:val="000000"/>
          <w:sz w:val="36"/>
          <w:szCs w:val="36"/>
          <w:rtl/>
        </w:rPr>
        <w:t xml:space="preserve"> عليه</w:t>
      </w:r>
      <w:r w:rsidR="00BF5422">
        <w:rPr>
          <w:rFonts w:ascii="Traditional Arabic" w:eastAsiaTheme="minorHAnsi" w:hAnsiTheme="minorHAnsi" w:cs="Traditional Arabic" w:hint="cs"/>
          <w:color w:val="000000"/>
          <w:sz w:val="36"/>
          <w:szCs w:val="36"/>
          <w:rtl/>
        </w:rPr>
        <w:t xml:space="preserve"> </w:t>
      </w:r>
      <w:r w:rsidR="00B8451D">
        <w:rPr>
          <w:rFonts w:ascii="Traditional Arabic" w:eastAsiaTheme="minorHAnsi" w:hAnsiTheme="minorHAnsi" w:cs="Traditional Arabic" w:hint="cs"/>
          <w:color w:val="000000"/>
          <w:sz w:val="36"/>
          <w:szCs w:val="36"/>
          <w:rtl/>
        </w:rPr>
        <w:t>، وقد يكون أحيانا وكيلا في بيع أو شراء فيتجاوز ما أمر به من البيع أو الشراء كما في قصة حكيم بن حزام</w:t>
      </w:r>
      <w:r w:rsidR="00C35715" w:rsidRPr="00C35715">
        <w:rPr>
          <w:rStyle w:val="a7"/>
          <w:rFonts w:eastAsiaTheme="minorHAnsi"/>
          <w:rtl/>
        </w:rPr>
        <w:t>(</w:t>
      </w:r>
      <w:r w:rsidR="009E448B" w:rsidRPr="00C35715">
        <w:rPr>
          <w:rStyle w:val="a7"/>
          <w:rFonts w:eastAsiaTheme="minorHAnsi"/>
          <w:rtl/>
        </w:rPr>
        <w:footnoteReference w:id="25"/>
      </w:r>
      <w:r w:rsidR="00C35715" w:rsidRPr="00C35715">
        <w:rPr>
          <w:rStyle w:val="a7"/>
          <w:rFonts w:eastAsiaTheme="minorHAnsi"/>
          <w:rtl/>
        </w:rPr>
        <w:t>)</w:t>
      </w:r>
      <w:r w:rsidR="00E56CF9">
        <w:rPr>
          <w:rFonts w:ascii="Traditional Arabic" w:eastAsiaTheme="minorHAnsi" w:hAnsiTheme="minorHAnsi" w:cs="Traditional Arabic" w:hint="cs"/>
          <w:color w:val="000000"/>
          <w:sz w:val="36"/>
          <w:szCs w:val="36"/>
          <w:rtl/>
        </w:rPr>
        <w:t xml:space="preserve"> رضي الله عنه</w:t>
      </w:r>
      <w:r w:rsidR="00E56CF9" w:rsidRPr="00E56CF9">
        <w:rPr>
          <w:rFonts w:ascii="Traditional Arabic" w:eastAsiaTheme="minorHAnsi" w:hAnsiTheme="minorHAnsi" w:cs="Traditional Arabic" w:hint="cs"/>
          <w:color w:val="000000"/>
          <w:sz w:val="28"/>
          <w:szCs w:val="28"/>
          <w:rtl/>
        </w:rPr>
        <w:t xml:space="preserve"> </w:t>
      </w:r>
      <w:r w:rsidR="00E56CF9" w:rsidRPr="00E56CF9">
        <w:rPr>
          <w:rFonts w:ascii="Traditional Arabic" w:eastAsiaTheme="minorHAnsi" w:hAnsiTheme="minorHAnsi" w:cs="Traditional Arabic" w:hint="cs"/>
          <w:color w:val="000000"/>
          <w:sz w:val="36"/>
          <w:szCs w:val="36"/>
          <w:rtl/>
        </w:rPr>
        <w:t>عن</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أن</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النبي</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صلى</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الله</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عليه</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و</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سلم</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بعثه</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يشتري</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له</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أضحية</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بدينار</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فاشتراها</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ثم</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باعها</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بدينارين</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فاشترى</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شاة</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بدينار</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وجاء</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بدينار</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فدعا</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له</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النبي</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صلى</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الله</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عليه</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و</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سلم</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بالبركة</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وأمره</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أن</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يتصدق</w:t>
      </w:r>
      <w:r w:rsidR="00E56CF9" w:rsidRPr="00E56CF9">
        <w:rPr>
          <w:rFonts w:ascii="Traditional Arabic" w:eastAsiaTheme="minorHAnsi" w:hAnsiTheme="minorHAnsi" w:cs="Traditional Arabic"/>
          <w:color w:val="000000"/>
          <w:sz w:val="36"/>
          <w:szCs w:val="36"/>
          <w:rtl/>
        </w:rPr>
        <w:t xml:space="preserve"> </w:t>
      </w:r>
      <w:r w:rsidR="00E56CF9" w:rsidRPr="00E56CF9">
        <w:rPr>
          <w:rFonts w:ascii="Traditional Arabic" w:eastAsiaTheme="minorHAnsi" w:hAnsiTheme="minorHAnsi" w:cs="Traditional Arabic" w:hint="cs"/>
          <w:color w:val="000000"/>
          <w:sz w:val="36"/>
          <w:szCs w:val="36"/>
          <w:rtl/>
        </w:rPr>
        <w:t xml:space="preserve">بالدينار " </w:t>
      </w:r>
      <w:r w:rsidR="00C35715" w:rsidRPr="00C35715">
        <w:rPr>
          <w:rStyle w:val="a7"/>
          <w:rFonts w:eastAsiaTheme="minorHAnsi"/>
          <w:rtl/>
        </w:rPr>
        <w:t>(</w:t>
      </w:r>
      <w:r w:rsidR="00B8451D" w:rsidRPr="00C35715">
        <w:rPr>
          <w:rStyle w:val="a7"/>
          <w:rFonts w:eastAsiaTheme="minorHAnsi"/>
          <w:rtl/>
        </w:rPr>
        <w:footnoteReference w:id="26"/>
      </w:r>
      <w:r w:rsidR="00C35715" w:rsidRPr="00C35715">
        <w:rPr>
          <w:rStyle w:val="a7"/>
          <w:rFonts w:eastAsiaTheme="minorHAnsi"/>
          <w:rtl/>
        </w:rPr>
        <w:t>)</w:t>
      </w:r>
      <w:r w:rsidR="00B8451D">
        <w:rPr>
          <w:rFonts w:ascii="Traditional Arabic" w:eastAsiaTheme="minorHAnsi" w:hAnsiTheme="minorHAnsi" w:cs="Traditional Arabic" w:hint="cs"/>
          <w:color w:val="000000"/>
          <w:sz w:val="36"/>
          <w:szCs w:val="36"/>
          <w:rtl/>
        </w:rPr>
        <w:t xml:space="preserve"> </w:t>
      </w:r>
      <w:r w:rsidR="00E56CF9">
        <w:rPr>
          <w:rFonts w:ascii="Traditional Arabic" w:eastAsiaTheme="minorHAnsi" w:hAnsiTheme="minorHAnsi" w:cs="Traditional Arabic" w:hint="cs"/>
          <w:color w:val="000000"/>
          <w:sz w:val="36"/>
          <w:szCs w:val="36"/>
          <w:rtl/>
        </w:rPr>
        <w:t>.</w:t>
      </w:r>
    </w:p>
    <w:p w:rsidR="00643B64" w:rsidRPr="00E56CF9" w:rsidRDefault="00D83E2A" w:rsidP="00E56CF9">
      <w:pPr>
        <w:autoSpaceDE w:val="0"/>
        <w:autoSpaceDN w:val="0"/>
        <w:adjustRightInd w:val="0"/>
        <w:rPr>
          <w:rFonts w:ascii="Traditional Arabic" w:eastAsiaTheme="minorHAnsi" w:hAnsiTheme="minorHAnsi" w:cs="Traditional Arabic"/>
          <w:b/>
          <w:bCs/>
          <w:sz w:val="44"/>
          <w:szCs w:val="44"/>
          <w:rtl/>
        </w:rPr>
      </w:pPr>
      <w:r>
        <w:rPr>
          <w:rFonts w:ascii="Traditional Arabic" w:eastAsiaTheme="minorHAnsi" w:hAnsiTheme="minorHAnsi" w:cs="Traditional Arabic" w:hint="cs"/>
          <w:color w:val="000000"/>
          <w:sz w:val="36"/>
          <w:szCs w:val="36"/>
          <w:rtl/>
        </w:rPr>
        <w:t>أم</w:t>
      </w:r>
      <w:r w:rsidR="007B068D">
        <w:rPr>
          <w:rFonts w:ascii="Traditional Arabic" w:eastAsiaTheme="minorHAnsi" w:hAnsiTheme="minorHAnsi" w:cs="Traditional Arabic" w:hint="cs"/>
          <w:color w:val="000000"/>
          <w:sz w:val="36"/>
          <w:szCs w:val="36"/>
          <w:rtl/>
        </w:rPr>
        <w:t>ا</w:t>
      </w:r>
      <w:r>
        <w:rPr>
          <w:rFonts w:ascii="Traditional Arabic" w:eastAsiaTheme="minorHAnsi" w:hAnsiTheme="minorHAnsi" w:cs="Traditional Arabic" w:hint="cs"/>
          <w:color w:val="000000"/>
          <w:sz w:val="36"/>
          <w:szCs w:val="36"/>
          <w:rtl/>
        </w:rPr>
        <w:t xml:space="preserve"> المفتات </w:t>
      </w:r>
      <w:r w:rsidR="004D26CB">
        <w:rPr>
          <w:rFonts w:ascii="Traditional Arabic" w:eastAsiaTheme="minorHAnsi" w:hAnsiTheme="minorHAnsi" w:cs="Traditional Arabic" w:hint="cs"/>
          <w:color w:val="000000"/>
          <w:sz w:val="36"/>
          <w:szCs w:val="36"/>
          <w:rtl/>
        </w:rPr>
        <w:t xml:space="preserve">فهو </w:t>
      </w:r>
      <w:r>
        <w:rPr>
          <w:rFonts w:ascii="Traditional Arabic" w:eastAsiaTheme="minorHAnsi" w:hAnsiTheme="minorHAnsi" w:cs="Traditional Arabic" w:hint="cs"/>
          <w:color w:val="000000"/>
          <w:sz w:val="36"/>
          <w:szCs w:val="36"/>
          <w:rtl/>
        </w:rPr>
        <w:t xml:space="preserve">صاحب حق لكن غيره أولى منه </w:t>
      </w:r>
      <w:r w:rsidR="00A1250B" w:rsidRPr="00D83E2A">
        <w:rPr>
          <w:rFonts w:ascii="Traditional Arabic" w:eastAsiaTheme="minorHAnsi" w:hAnsiTheme="minorHAnsi" w:cs="Traditional Arabic" w:hint="cs"/>
          <w:color w:val="000000"/>
          <w:sz w:val="36"/>
          <w:szCs w:val="36"/>
          <w:rtl/>
        </w:rPr>
        <w:t>بِه</w:t>
      </w:r>
      <w:r w:rsidR="00A1250B" w:rsidRPr="00B8451D">
        <w:rPr>
          <w:rFonts w:ascii="Traditional Arabic" w:eastAsiaTheme="minorHAnsi" w:hAnsiTheme="minorHAnsi" w:cs="Traditional Arabic"/>
          <w:b/>
          <w:bCs/>
          <w:color w:val="000000"/>
          <w:sz w:val="28"/>
          <w:szCs w:val="28"/>
          <w:rtl/>
        </w:rPr>
        <w:t xml:space="preserve"> </w:t>
      </w:r>
      <w:r w:rsidR="00A1250B" w:rsidRPr="00B8451D">
        <w:rPr>
          <w:rFonts w:ascii="Traditional Arabic" w:eastAsiaTheme="minorHAnsi" w:hAnsiTheme="minorHAnsi" w:cs="Traditional Arabic"/>
          <w:b/>
          <w:bCs/>
          <w:color w:val="000000"/>
          <w:sz w:val="36"/>
          <w:szCs w:val="36"/>
          <w:rtl/>
        </w:rPr>
        <w:t>.</w:t>
      </w:r>
    </w:p>
    <w:p w:rsidR="007B068D" w:rsidRPr="000C6F9C" w:rsidRDefault="000C6F9C" w:rsidP="00D83E2A">
      <w:pPr>
        <w:jc w:val="both"/>
        <w:rPr>
          <w:rFonts w:cs="Traditional Arabic"/>
          <w:sz w:val="36"/>
          <w:szCs w:val="36"/>
          <w:rtl/>
        </w:rPr>
      </w:pPr>
      <w:r>
        <w:rPr>
          <w:rFonts w:cs="Traditional Arabic" w:hint="cs"/>
          <w:sz w:val="36"/>
          <w:szCs w:val="36"/>
          <w:rtl/>
        </w:rPr>
        <w:t xml:space="preserve">وبهذا يتبين وجه الفرق بين </w:t>
      </w:r>
      <w:r w:rsidR="00A62914">
        <w:rPr>
          <w:rFonts w:cs="Traditional Arabic" w:hint="cs"/>
          <w:sz w:val="36"/>
          <w:szCs w:val="36"/>
          <w:rtl/>
        </w:rPr>
        <w:t>الإفتيات</w:t>
      </w:r>
      <w:r w:rsidR="00431FA3">
        <w:rPr>
          <w:rFonts w:cs="Traditional Arabic" w:hint="cs"/>
          <w:sz w:val="36"/>
          <w:szCs w:val="36"/>
          <w:rtl/>
        </w:rPr>
        <w:t xml:space="preserve"> و</w:t>
      </w:r>
      <w:r>
        <w:rPr>
          <w:rFonts w:cs="Traditional Arabic" w:hint="cs"/>
          <w:sz w:val="36"/>
          <w:szCs w:val="36"/>
          <w:rtl/>
        </w:rPr>
        <w:t xml:space="preserve"> الفضولي . </w:t>
      </w:r>
    </w:p>
    <w:p w:rsidR="00D83E2A" w:rsidRDefault="00D83E2A"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67756D" w:rsidRDefault="0067756D" w:rsidP="00B026EB">
      <w:pPr>
        <w:jc w:val="both"/>
        <w:rPr>
          <w:rFonts w:cs="Al-Homam"/>
          <w:sz w:val="36"/>
          <w:szCs w:val="36"/>
          <w:rtl/>
        </w:rPr>
      </w:pPr>
    </w:p>
    <w:p w:rsidR="003D65E1" w:rsidRDefault="005646B9" w:rsidP="002528D2">
      <w:pPr>
        <w:jc w:val="both"/>
        <w:rPr>
          <w:rFonts w:cs="Al-Homam"/>
          <w:sz w:val="36"/>
          <w:szCs w:val="36"/>
          <w:rtl/>
        </w:rPr>
      </w:pPr>
      <w:r>
        <w:rPr>
          <w:rFonts w:cs="Al-Homam"/>
          <w:noProof/>
          <w:sz w:val="36"/>
          <w:szCs w:val="36"/>
          <w:rtl/>
        </w:rPr>
        <w:pict>
          <v:group id="_x0000_s1146" style="position:absolute;left:0;text-align:left;margin-left:.7pt;margin-top:10.55pt;width:441pt;height:441.65pt;z-index:251662336" coordorigin="1443,2010" coordsize="8820,12240">
            <v:group id="_x0000_s1147" style="position:absolute;left:1443;top:2010;width:8820;height:12240" coordorigin="1443,2010" coordsize="8820,12240">
              <v:rect id="_x0000_s1148" style="position:absolute;left:1800;top:2340;width:8100;height:11520" filled="f" strokeweight="3pt"/>
              <v:shape id="_x0000_s1149" type="#_x0000_t21" style="position:absolute;left:1443;top:2010;width:8820;height:12240" filled="f" strokeweight="6pt">
                <v:stroke linestyle="thinThick"/>
              </v:shape>
            </v:group>
            <v:shape id="_x0000_s1150" type="#_x0000_t202" style="position:absolute;left:1778;top:2318;width:8143;height:11520" filled="f" stroked="f">
              <v:textbox style="mso-next-textbox:#_x0000_s1150">
                <w:txbxContent>
                  <w:p w:rsidR="00D33051" w:rsidRDefault="00D33051" w:rsidP="003D65E1">
                    <w:pPr>
                      <w:jc w:val="center"/>
                      <w:rPr>
                        <w:sz w:val="72"/>
                        <w:szCs w:val="72"/>
                        <w:rtl/>
                      </w:rPr>
                    </w:pPr>
                  </w:p>
                  <w:p w:rsidR="00D33051" w:rsidRDefault="00D33051" w:rsidP="003D65E1">
                    <w:pPr>
                      <w:jc w:val="center"/>
                      <w:rPr>
                        <w:sz w:val="36"/>
                        <w:rtl/>
                      </w:rPr>
                    </w:pPr>
                  </w:p>
                  <w:p w:rsidR="00D33051" w:rsidRDefault="00D33051" w:rsidP="003D65E1">
                    <w:pPr>
                      <w:jc w:val="center"/>
                      <w:rPr>
                        <w:sz w:val="36"/>
                        <w:rtl/>
                      </w:rPr>
                    </w:pPr>
                  </w:p>
                  <w:p w:rsidR="00D33051" w:rsidRPr="000E69C4" w:rsidRDefault="00D33051" w:rsidP="003D65E1">
                    <w:pPr>
                      <w:jc w:val="center"/>
                      <w:rPr>
                        <w:sz w:val="14"/>
                        <w:szCs w:val="14"/>
                        <w:rtl/>
                      </w:rPr>
                    </w:pPr>
                  </w:p>
                  <w:p w:rsidR="00D33051" w:rsidRPr="00AB463C" w:rsidRDefault="00D33051" w:rsidP="003D65E1">
                    <w:pPr>
                      <w:jc w:val="center"/>
                      <w:rPr>
                        <w:rFonts w:cs="Shurooq 03"/>
                        <w:sz w:val="16"/>
                        <w:szCs w:val="14"/>
                      </w:rPr>
                    </w:pPr>
                  </w:p>
                  <w:p w:rsidR="00D33051" w:rsidRPr="00E56CF9" w:rsidRDefault="00D33051" w:rsidP="003D65E1">
                    <w:pPr>
                      <w:widowControl w:val="0"/>
                      <w:spacing w:after="120"/>
                      <w:ind w:firstLine="340"/>
                      <w:jc w:val="center"/>
                      <w:rPr>
                        <w:rFonts w:cs="Al-Mothnna"/>
                        <w:sz w:val="70"/>
                        <w:szCs w:val="70"/>
                        <w:rtl/>
                      </w:rPr>
                    </w:pPr>
                    <w:r w:rsidRPr="00E56CF9">
                      <w:rPr>
                        <w:rFonts w:cs="Al-Mothnna" w:hint="cs"/>
                        <w:sz w:val="70"/>
                        <w:szCs w:val="70"/>
                        <w:rtl/>
                      </w:rPr>
                      <w:t>المبحث الرابع</w:t>
                    </w:r>
                  </w:p>
                  <w:p w:rsidR="00D33051" w:rsidRDefault="00D33051" w:rsidP="003D65E1">
                    <w:pPr>
                      <w:widowControl w:val="0"/>
                      <w:spacing w:after="120"/>
                      <w:ind w:firstLine="340"/>
                      <w:jc w:val="center"/>
                      <w:rPr>
                        <w:rFonts w:cs="AL-Mohanad"/>
                        <w:b/>
                        <w:bCs/>
                        <w:sz w:val="28"/>
                        <w:szCs w:val="40"/>
                        <w:rtl/>
                      </w:rPr>
                    </w:pPr>
                    <w:r>
                      <w:rPr>
                        <w:rFonts w:cs="AL-Mohanad" w:hint="cs"/>
                        <w:b/>
                        <w:bCs/>
                        <w:sz w:val="28"/>
                        <w:szCs w:val="40"/>
                        <w:rtl/>
                      </w:rPr>
                      <w:t xml:space="preserve">أنواع الافتيات من جهة من وقع عليه الافتيات </w:t>
                    </w:r>
                  </w:p>
                  <w:p w:rsidR="00D33051" w:rsidRPr="00DE177A" w:rsidRDefault="00D33051" w:rsidP="003D65E1">
                    <w:pPr>
                      <w:widowControl w:val="0"/>
                      <w:spacing w:after="120"/>
                      <w:ind w:firstLine="340"/>
                      <w:jc w:val="center"/>
                      <w:rPr>
                        <w:rFonts w:cs="AL-Mohanad"/>
                        <w:b/>
                        <w:bCs/>
                        <w:rtl/>
                      </w:rPr>
                    </w:pPr>
                    <w:r w:rsidRPr="00DE177A">
                      <w:rPr>
                        <w:rFonts w:cs="AL-Mohanad" w:hint="cs"/>
                        <w:b/>
                        <w:bCs/>
                        <w:sz w:val="28"/>
                        <w:szCs w:val="40"/>
                        <w:rtl/>
                      </w:rPr>
                      <w:t xml:space="preserve">وفيه </w:t>
                    </w:r>
                    <w:r>
                      <w:rPr>
                        <w:rFonts w:cs="AL-Mohanad" w:hint="cs"/>
                        <w:b/>
                        <w:bCs/>
                        <w:sz w:val="28"/>
                        <w:szCs w:val="40"/>
                        <w:rtl/>
                      </w:rPr>
                      <w:t>مطلبان</w:t>
                    </w:r>
                    <w:r w:rsidRPr="00DE177A">
                      <w:rPr>
                        <w:rFonts w:cs="AL-Mohanad" w:hint="cs"/>
                        <w:b/>
                        <w:bCs/>
                        <w:sz w:val="28"/>
                        <w:szCs w:val="40"/>
                        <w:rtl/>
                      </w:rPr>
                      <w:t>:</w:t>
                    </w:r>
                  </w:p>
                  <w:p w:rsidR="00D33051" w:rsidRPr="00DE177A" w:rsidRDefault="00D33051" w:rsidP="003D65E1">
                    <w:pPr>
                      <w:widowControl w:val="0"/>
                      <w:spacing w:after="120"/>
                      <w:ind w:firstLine="340"/>
                      <w:rPr>
                        <w:rFonts w:cs="AL-Mohanad"/>
                        <w:sz w:val="40"/>
                        <w:szCs w:val="40"/>
                        <w:rtl/>
                      </w:rPr>
                    </w:pPr>
                    <w:r>
                      <w:rPr>
                        <w:rFonts w:cs="AL-Mohanad" w:hint="cs"/>
                        <w:b/>
                        <w:bCs/>
                        <w:sz w:val="40"/>
                        <w:szCs w:val="40"/>
                        <w:rtl/>
                      </w:rPr>
                      <w:t xml:space="preserve">                </w:t>
                    </w:r>
                    <w:r w:rsidRPr="00DE177A">
                      <w:rPr>
                        <w:rFonts w:cs="AL-Mohanad" w:hint="cs"/>
                        <w:b/>
                        <w:bCs/>
                        <w:sz w:val="40"/>
                        <w:szCs w:val="40"/>
                        <w:rtl/>
                      </w:rPr>
                      <w:t>المطلب الأول</w:t>
                    </w:r>
                    <w:r w:rsidRPr="00DE177A">
                      <w:rPr>
                        <w:rFonts w:cs="AL-Mohanad"/>
                        <w:b/>
                        <w:bCs/>
                        <w:sz w:val="40"/>
                        <w:szCs w:val="40"/>
                        <w:rtl/>
                      </w:rPr>
                      <w:t xml:space="preserve"> :</w:t>
                    </w:r>
                    <w:r>
                      <w:rPr>
                        <w:rFonts w:cs="AL-Mohanad" w:hint="cs"/>
                        <w:sz w:val="40"/>
                        <w:szCs w:val="40"/>
                        <w:rtl/>
                      </w:rPr>
                      <w:t xml:space="preserve"> الافتيات على الإمام</w:t>
                    </w:r>
                  </w:p>
                  <w:p w:rsidR="00D33051" w:rsidRDefault="00D33051" w:rsidP="003D65E1">
                    <w:pPr>
                      <w:widowControl w:val="0"/>
                      <w:spacing w:after="120"/>
                      <w:ind w:firstLine="340"/>
                      <w:jc w:val="center"/>
                      <w:rPr>
                        <w:rFonts w:cs="AL-Mohanad"/>
                        <w:sz w:val="40"/>
                        <w:szCs w:val="40"/>
                        <w:rtl/>
                      </w:rPr>
                    </w:pPr>
                    <w:r w:rsidRPr="00DE177A">
                      <w:rPr>
                        <w:rFonts w:cs="AL-Mohanad" w:hint="cs"/>
                        <w:b/>
                        <w:bCs/>
                        <w:sz w:val="40"/>
                        <w:szCs w:val="40"/>
                        <w:rtl/>
                      </w:rPr>
                      <w:t>المطلب الثاني</w:t>
                    </w:r>
                    <w:r w:rsidRPr="00DE177A">
                      <w:rPr>
                        <w:rFonts w:cs="AL-Mohanad"/>
                        <w:b/>
                        <w:bCs/>
                        <w:sz w:val="40"/>
                        <w:szCs w:val="40"/>
                        <w:rtl/>
                      </w:rPr>
                      <w:t xml:space="preserve"> :</w:t>
                    </w:r>
                    <w:r>
                      <w:rPr>
                        <w:rFonts w:cs="AL-Mohanad" w:hint="cs"/>
                        <w:sz w:val="40"/>
                        <w:szCs w:val="40"/>
                        <w:rtl/>
                      </w:rPr>
                      <w:t xml:space="preserve"> الافتيات على غير الإمام</w:t>
                    </w:r>
                  </w:p>
                  <w:p w:rsidR="00D33051" w:rsidRPr="000E69C4" w:rsidRDefault="00D33051" w:rsidP="003D65E1">
                    <w:pPr>
                      <w:widowControl w:val="0"/>
                      <w:spacing w:after="120"/>
                      <w:ind w:firstLine="340"/>
                      <w:jc w:val="center"/>
                      <w:rPr>
                        <w:rFonts w:cs="AL-Mohanad"/>
                        <w:sz w:val="40"/>
                        <w:szCs w:val="40"/>
                        <w:rtl/>
                      </w:rPr>
                    </w:pPr>
                  </w:p>
                  <w:p w:rsidR="00D33051" w:rsidRPr="00760296" w:rsidRDefault="00D33051" w:rsidP="003D65E1">
                    <w:pPr>
                      <w:widowControl w:val="0"/>
                      <w:spacing w:after="120"/>
                      <w:ind w:firstLine="340"/>
                      <w:jc w:val="center"/>
                      <w:rPr>
                        <w:sz w:val="46"/>
                        <w:szCs w:val="44"/>
                        <w:rtl/>
                      </w:rPr>
                    </w:pPr>
                  </w:p>
                  <w:p w:rsidR="00D33051" w:rsidRPr="00AB463C" w:rsidRDefault="00D33051" w:rsidP="003D65E1">
                    <w:pPr>
                      <w:widowControl w:val="0"/>
                      <w:spacing w:after="120"/>
                      <w:ind w:firstLine="340"/>
                      <w:jc w:val="center"/>
                      <w:rPr>
                        <w:rFonts w:cs="AL-Mohanad"/>
                        <w:sz w:val="48"/>
                        <w:szCs w:val="4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Default="00D33051" w:rsidP="003D65E1">
                    <w:pPr>
                      <w:jc w:val="center"/>
                      <w:rPr>
                        <w:sz w:val="36"/>
                        <w:rtl/>
                      </w:rPr>
                    </w:pPr>
                  </w:p>
                  <w:p w:rsidR="00D33051" w:rsidRPr="00D96D77" w:rsidRDefault="00D33051" w:rsidP="003D65E1">
                    <w:pPr>
                      <w:jc w:val="center"/>
                      <w:rPr>
                        <w:sz w:val="36"/>
                      </w:rPr>
                    </w:pPr>
                  </w:p>
                </w:txbxContent>
              </v:textbox>
            </v:shape>
          </v:group>
        </w:pict>
      </w: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D27E98" w:rsidRDefault="00D27E98" w:rsidP="002528D2">
      <w:pPr>
        <w:jc w:val="both"/>
        <w:rPr>
          <w:rFonts w:cs="Al-Homam"/>
          <w:sz w:val="36"/>
          <w:szCs w:val="36"/>
          <w:rtl/>
        </w:rPr>
      </w:pPr>
    </w:p>
    <w:p w:rsidR="00D27E98" w:rsidRDefault="00D27E98" w:rsidP="002528D2">
      <w:pPr>
        <w:jc w:val="both"/>
        <w:rPr>
          <w:rFonts w:cs="Al-Homam"/>
          <w:sz w:val="36"/>
          <w:szCs w:val="36"/>
          <w:rtl/>
        </w:rPr>
      </w:pPr>
    </w:p>
    <w:p w:rsidR="004D26CB" w:rsidRDefault="004D26CB" w:rsidP="002528D2">
      <w:pPr>
        <w:jc w:val="both"/>
        <w:rPr>
          <w:rFonts w:cs="Al-Homam"/>
          <w:sz w:val="36"/>
          <w:szCs w:val="36"/>
          <w:rtl/>
        </w:rPr>
      </w:pPr>
    </w:p>
    <w:p w:rsidR="00431FA3" w:rsidRDefault="00431FA3" w:rsidP="002528D2">
      <w:pPr>
        <w:jc w:val="both"/>
        <w:rPr>
          <w:rFonts w:cs="Al-Homam"/>
          <w:sz w:val="36"/>
          <w:szCs w:val="36"/>
          <w:rtl/>
        </w:rPr>
      </w:pPr>
    </w:p>
    <w:p w:rsidR="00422223" w:rsidRDefault="00422223" w:rsidP="002528D2">
      <w:pPr>
        <w:jc w:val="both"/>
        <w:rPr>
          <w:rFonts w:cs="Al-Homam"/>
          <w:sz w:val="36"/>
          <w:szCs w:val="36"/>
          <w:rtl/>
        </w:rPr>
      </w:pPr>
    </w:p>
    <w:p w:rsidR="003D65E1" w:rsidRDefault="003D65E1" w:rsidP="002528D2">
      <w:pPr>
        <w:jc w:val="both"/>
        <w:rPr>
          <w:rFonts w:cs="Al-Homam"/>
          <w:sz w:val="36"/>
          <w:szCs w:val="36"/>
          <w:rtl/>
        </w:rPr>
      </w:pPr>
      <w:r>
        <w:rPr>
          <w:rFonts w:cs="Al-Homam" w:hint="cs"/>
          <w:sz w:val="36"/>
          <w:szCs w:val="36"/>
          <w:rtl/>
        </w:rPr>
        <w:t xml:space="preserve">المطلب الأول : </w:t>
      </w:r>
      <w:r w:rsidR="00A62914">
        <w:rPr>
          <w:rFonts w:cs="Al-Homam" w:hint="cs"/>
          <w:sz w:val="36"/>
          <w:szCs w:val="36"/>
          <w:rtl/>
        </w:rPr>
        <w:t>الإفتيات</w:t>
      </w:r>
      <w:r>
        <w:rPr>
          <w:rFonts w:cs="Al-Homam" w:hint="cs"/>
          <w:sz w:val="36"/>
          <w:szCs w:val="36"/>
          <w:rtl/>
        </w:rPr>
        <w:t xml:space="preserve"> على الإمام :</w:t>
      </w:r>
    </w:p>
    <w:p w:rsidR="003D65E1" w:rsidRDefault="00A27EE4" w:rsidP="002528D2">
      <w:pPr>
        <w:jc w:val="both"/>
        <w:rPr>
          <w:rFonts w:cs="Traditional Arabic"/>
          <w:sz w:val="36"/>
          <w:szCs w:val="36"/>
          <w:rtl/>
        </w:rPr>
      </w:pPr>
      <w:r>
        <w:rPr>
          <w:rFonts w:cs="Traditional Arabic" w:hint="cs"/>
          <w:sz w:val="36"/>
          <w:szCs w:val="36"/>
          <w:rtl/>
        </w:rPr>
        <w:t xml:space="preserve">هذا هو النوع الأول من أنواع </w:t>
      </w:r>
      <w:r w:rsidR="00A62914">
        <w:rPr>
          <w:rFonts w:cs="Traditional Arabic" w:hint="cs"/>
          <w:sz w:val="36"/>
          <w:szCs w:val="36"/>
          <w:rtl/>
        </w:rPr>
        <w:t>الإفتيات</w:t>
      </w:r>
      <w:r>
        <w:rPr>
          <w:rFonts w:cs="Traditional Arabic" w:hint="cs"/>
          <w:sz w:val="36"/>
          <w:szCs w:val="36"/>
          <w:rtl/>
        </w:rPr>
        <w:t xml:space="preserve"> وهو التعدي على حق الإمام فيما هو مختص به</w:t>
      </w:r>
      <w:r w:rsidR="00863D84">
        <w:rPr>
          <w:rFonts w:cs="Traditional Arabic" w:hint="cs"/>
          <w:sz w:val="36"/>
          <w:szCs w:val="36"/>
          <w:rtl/>
        </w:rPr>
        <w:t xml:space="preserve"> ،</w:t>
      </w:r>
      <w:r w:rsidR="00431FA3">
        <w:rPr>
          <w:rFonts w:cs="Traditional Arabic" w:hint="cs"/>
          <w:sz w:val="36"/>
          <w:szCs w:val="36"/>
          <w:rtl/>
        </w:rPr>
        <w:t xml:space="preserve"> أو نائبه ،</w:t>
      </w:r>
      <w:r>
        <w:rPr>
          <w:rFonts w:cs="Traditional Arabic" w:hint="cs"/>
          <w:sz w:val="36"/>
          <w:szCs w:val="36"/>
          <w:rtl/>
        </w:rPr>
        <w:t xml:space="preserve"> وهو مجال دراستنا في هذا البحث ، وبالنظر في حقوق الإمام</w:t>
      </w:r>
      <w:r w:rsidR="00431FA3">
        <w:rPr>
          <w:rFonts w:cs="Traditional Arabic" w:hint="cs"/>
          <w:sz w:val="36"/>
          <w:szCs w:val="36"/>
          <w:rtl/>
        </w:rPr>
        <w:t xml:space="preserve"> أو نائبه</w:t>
      </w:r>
      <w:r w:rsidR="00863D84">
        <w:rPr>
          <w:rFonts w:cs="Traditional Arabic" w:hint="cs"/>
          <w:sz w:val="36"/>
          <w:szCs w:val="36"/>
          <w:rtl/>
        </w:rPr>
        <w:t xml:space="preserve"> ،</w:t>
      </w:r>
      <w:r>
        <w:rPr>
          <w:rFonts w:cs="Traditional Arabic" w:hint="cs"/>
          <w:sz w:val="36"/>
          <w:szCs w:val="36"/>
          <w:rtl/>
        </w:rPr>
        <w:t xml:space="preserve"> نجد أن </w:t>
      </w:r>
      <w:r w:rsidR="00A62914">
        <w:rPr>
          <w:rFonts w:cs="Traditional Arabic" w:hint="cs"/>
          <w:sz w:val="36"/>
          <w:szCs w:val="36"/>
          <w:rtl/>
        </w:rPr>
        <w:t>الإفتيات</w:t>
      </w:r>
      <w:r>
        <w:rPr>
          <w:rFonts w:cs="Traditional Arabic" w:hint="cs"/>
          <w:sz w:val="36"/>
          <w:szCs w:val="36"/>
          <w:rtl/>
        </w:rPr>
        <w:t xml:space="preserve"> عليه</w:t>
      </w:r>
      <w:r w:rsidR="00431FA3">
        <w:rPr>
          <w:rFonts w:cs="Traditional Arabic" w:hint="cs"/>
          <w:sz w:val="36"/>
          <w:szCs w:val="36"/>
          <w:rtl/>
        </w:rPr>
        <w:t>ما</w:t>
      </w:r>
      <w:r>
        <w:rPr>
          <w:rFonts w:cs="Traditional Arabic" w:hint="cs"/>
          <w:sz w:val="36"/>
          <w:szCs w:val="36"/>
          <w:rtl/>
        </w:rPr>
        <w:t xml:space="preserve"> لا يخرج عن أمرين وهما : </w:t>
      </w:r>
    </w:p>
    <w:p w:rsidR="005E643E" w:rsidRPr="00863D84" w:rsidRDefault="00A62914" w:rsidP="004120D4">
      <w:pPr>
        <w:pStyle w:val="a9"/>
        <w:numPr>
          <w:ilvl w:val="0"/>
          <w:numId w:val="11"/>
        </w:numPr>
        <w:spacing w:after="0"/>
        <w:jc w:val="both"/>
        <w:rPr>
          <w:rFonts w:cs="Traditional Arabic"/>
          <w:b/>
          <w:bCs/>
          <w:sz w:val="36"/>
          <w:szCs w:val="36"/>
        </w:rPr>
      </w:pPr>
      <w:r w:rsidRPr="00863D84">
        <w:rPr>
          <w:rFonts w:cs="Traditional Arabic" w:hint="cs"/>
          <w:b/>
          <w:bCs/>
          <w:sz w:val="36"/>
          <w:szCs w:val="36"/>
          <w:rtl/>
        </w:rPr>
        <w:t>الإفتيات</w:t>
      </w:r>
      <w:r w:rsidR="00A27EE4" w:rsidRPr="00863D84">
        <w:rPr>
          <w:rFonts w:cs="Traditional Arabic" w:hint="cs"/>
          <w:b/>
          <w:bCs/>
          <w:sz w:val="36"/>
          <w:szCs w:val="36"/>
          <w:rtl/>
        </w:rPr>
        <w:t xml:space="preserve"> على الإمام</w:t>
      </w:r>
      <w:r w:rsidR="00431FA3">
        <w:rPr>
          <w:rFonts w:cs="Traditional Arabic" w:hint="cs"/>
          <w:b/>
          <w:bCs/>
          <w:sz w:val="36"/>
          <w:szCs w:val="36"/>
          <w:rtl/>
        </w:rPr>
        <w:t xml:space="preserve"> أو نائبه</w:t>
      </w:r>
      <w:r w:rsidR="00A27EE4" w:rsidRPr="00863D84">
        <w:rPr>
          <w:rFonts w:cs="Traditional Arabic" w:hint="cs"/>
          <w:b/>
          <w:bCs/>
          <w:sz w:val="36"/>
          <w:szCs w:val="36"/>
          <w:rtl/>
        </w:rPr>
        <w:t xml:space="preserve"> في إقامة العقوبات </w:t>
      </w:r>
      <w:r w:rsidR="005E643E" w:rsidRPr="00863D84">
        <w:rPr>
          <w:rFonts w:cs="Traditional Arabic" w:hint="cs"/>
          <w:b/>
          <w:bCs/>
          <w:sz w:val="36"/>
          <w:szCs w:val="36"/>
          <w:rtl/>
        </w:rPr>
        <w:t>:</w:t>
      </w:r>
    </w:p>
    <w:p w:rsidR="005E643E" w:rsidRPr="009B79EB" w:rsidRDefault="005E643E" w:rsidP="005E643E">
      <w:pPr>
        <w:jc w:val="both"/>
        <w:rPr>
          <w:rFonts w:cs="Traditional Arabic"/>
          <w:b/>
          <w:bCs/>
          <w:sz w:val="36"/>
          <w:szCs w:val="36"/>
        </w:rPr>
      </w:pPr>
      <w:r>
        <w:rPr>
          <w:rFonts w:cs="Traditional Arabic" w:hint="cs"/>
          <w:sz w:val="36"/>
          <w:szCs w:val="36"/>
          <w:rtl/>
        </w:rPr>
        <w:t>وهذا الأمر</w:t>
      </w:r>
      <w:r w:rsidR="00BF5422">
        <w:rPr>
          <w:rFonts w:cs="Traditional Arabic" w:hint="cs"/>
          <w:sz w:val="36"/>
          <w:szCs w:val="36"/>
          <w:rtl/>
        </w:rPr>
        <w:t xml:space="preserve"> </w:t>
      </w:r>
      <w:r>
        <w:rPr>
          <w:rFonts w:cs="Traditional Arabic" w:hint="cs"/>
          <w:sz w:val="36"/>
          <w:szCs w:val="36"/>
          <w:rtl/>
        </w:rPr>
        <w:t>يقوم على أساس أن حق العقوبة العامة هو للإمام وليس لغيره</w:t>
      </w:r>
      <w:r w:rsidR="00431FA3">
        <w:rPr>
          <w:rFonts w:cs="Traditional Arabic" w:hint="cs"/>
          <w:sz w:val="36"/>
          <w:szCs w:val="36"/>
          <w:rtl/>
        </w:rPr>
        <w:t xml:space="preserve"> </w:t>
      </w:r>
      <w:r w:rsidR="009B79EB" w:rsidRPr="00863D84">
        <w:rPr>
          <w:rFonts w:cs="Traditional Arabic" w:hint="cs"/>
          <w:sz w:val="36"/>
          <w:szCs w:val="36"/>
          <w:rtl/>
        </w:rPr>
        <w:t>،</w:t>
      </w:r>
      <w:r w:rsidRPr="00863D84">
        <w:rPr>
          <w:rFonts w:cs="Traditional Arabic" w:hint="cs"/>
          <w:sz w:val="36"/>
          <w:szCs w:val="36"/>
          <w:rtl/>
        </w:rPr>
        <w:t xml:space="preserve"> وسأذيل البحث</w:t>
      </w:r>
      <w:r w:rsidR="009B79EB" w:rsidRPr="00863D84">
        <w:rPr>
          <w:rFonts w:cs="Traditional Arabic" w:hint="cs"/>
          <w:sz w:val="36"/>
          <w:szCs w:val="36"/>
          <w:rtl/>
        </w:rPr>
        <w:t xml:space="preserve"> إن</w:t>
      </w:r>
      <w:r w:rsidR="00863D84">
        <w:rPr>
          <w:rFonts w:cs="Traditional Arabic" w:hint="cs"/>
          <w:sz w:val="36"/>
          <w:szCs w:val="36"/>
          <w:rtl/>
        </w:rPr>
        <w:t xml:space="preserve"> </w:t>
      </w:r>
      <w:r w:rsidR="009B79EB" w:rsidRPr="00863D84">
        <w:rPr>
          <w:rFonts w:cs="Traditional Arabic" w:hint="cs"/>
          <w:sz w:val="36"/>
          <w:szCs w:val="36"/>
          <w:rtl/>
        </w:rPr>
        <w:t>شاء الله</w:t>
      </w:r>
      <w:r w:rsidRPr="00863D84">
        <w:rPr>
          <w:rFonts w:cs="Traditional Arabic" w:hint="cs"/>
          <w:sz w:val="36"/>
          <w:szCs w:val="36"/>
          <w:rtl/>
        </w:rPr>
        <w:t xml:space="preserve"> بعدد من المسائل التي تتعلق بحق الإمام في إقامة الحدود وغيرها ، وما نص عليه الفقهاء من أن إقامة غير الإمام للحد يعد افتياتا عليه</w:t>
      </w:r>
      <w:r w:rsidRPr="009B79EB">
        <w:rPr>
          <w:rFonts w:cs="Traditional Arabic" w:hint="cs"/>
          <w:b/>
          <w:bCs/>
          <w:sz w:val="36"/>
          <w:szCs w:val="36"/>
          <w:rtl/>
        </w:rPr>
        <w:t xml:space="preserve"> .</w:t>
      </w:r>
    </w:p>
    <w:p w:rsidR="005E643E" w:rsidRPr="00863D84" w:rsidRDefault="005E643E" w:rsidP="004120D4">
      <w:pPr>
        <w:pStyle w:val="a9"/>
        <w:numPr>
          <w:ilvl w:val="0"/>
          <w:numId w:val="11"/>
        </w:numPr>
        <w:spacing w:after="0"/>
        <w:rPr>
          <w:rFonts w:cs="Traditional Arabic"/>
          <w:b/>
          <w:bCs/>
          <w:sz w:val="36"/>
          <w:szCs w:val="36"/>
        </w:rPr>
      </w:pPr>
      <w:r w:rsidRPr="00863D84">
        <w:rPr>
          <w:rFonts w:cs="Traditional Arabic" w:hint="cs"/>
          <w:b/>
          <w:bCs/>
          <w:sz w:val="36"/>
          <w:szCs w:val="36"/>
          <w:rtl/>
        </w:rPr>
        <w:t>الإفتيات ع</w:t>
      </w:r>
      <w:r w:rsidR="00863D84" w:rsidRPr="00863D84">
        <w:rPr>
          <w:rFonts w:cs="Traditional Arabic" w:hint="cs"/>
          <w:b/>
          <w:bCs/>
          <w:sz w:val="36"/>
          <w:szCs w:val="36"/>
          <w:rtl/>
        </w:rPr>
        <w:t>لى الإمام</w:t>
      </w:r>
      <w:r w:rsidR="00431FA3">
        <w:rPr>
          <w:rFonts w:cs="Traditional Arabic" w:hint="cs"/>
          <w:b/>
          <w:bCs/>
          <w:sz w:val="36"/>
          <w:szCs w:val="36"/>
          <w:rtl/>
        </w:rPr>
        <w:t xml:space="preserve"> أو نائبه</w:t>
      </w:r>
      <w:r w:rsidR="00863D84" w:rsidRPr="00863D84">
        <w:rPr>
          <w:rFonts w:cs="Traditional Arabic" w:hint="cs"/>
          <w:b/>
          <w:bCs/>
          <w:sz w:val="36"/>
          <w:szCs w:val="36"/>
          <w:rtl/>
        </w:rPr>
        <w:t xml:space="preserve"> في التنظيمات العامة :</w:t>
      </w:r>
    </w:p>
    <w:p w:rsidR="005E643E" w:rsidRPr="00863D84" w:rsidRDefault="005E643E" w:rsidP="005E643E">
      <w:pPr>
        <w:jc w:val="both"/>
        <w:rPr>
          <w:rFonts w:cs="Traditional Arabic"/>
          <w:sz w:val="36"/>
          <w:szCs w:val="36"/>
          <w:rtl/>
        </w:rPr>
      </w:pPr>
      <w:r w:rsidRPr="00863D84">
        <w:rPr>
          <w:rFonts w:cs="Traditional Arabic" w:hint="cs"/>
          <w:sz w:val="36"/>
          <w:szCs w:val="36"/>
          <w:rtl/>
        </w:rPr>
        <w:t>ويقصد بالتنظيمات العامة</w:t>
      </w:r>
      <w:r w:rsidR="00863D84">
        <w:rPr>
          <w:rFonts w:cs="Traditional Arabic" w:hint="cs"/>
          <w:sz w:val="36"/>
          <w:szCs w:val="36"/>
          <w:rtl/>
        </w:rPr>
        <w:t xml:space="preserve"> :</w:t>
      </w:r>
      <w:r w:rsidRPr="00863D84">
        <w:rPr>
          <w:rFonts w:cs="Traditional Arabic" w:hint="cs"/>
          <w:sz w:val="36"/>
          <w:szCs w:val="36"/>
          <w:rtl/>
        </w:rPr>
        <w:t xml:space="preserve"> هو كل ما تقوم به الدولة من تنظيمات للمجتمع</w:t>
      </w:r>
      <w:r w:rsidR="00863D84">
        <w:rPr>
          <w:rFonts w:cs="Traditional Arabic" w:hint="cs"/>
          <w:sz w:val="36"/>
          <w:szCs w:val="36"/>
          <w:rtl/>
        </w:rPr>
        <w:t xml:space="preserve"> ،</w:t>
      </w:r>
      <w:r w:rsidRPr="00863D84">
        <w:rPr>
          <w:rFonts w:cs="Traditional Arabic" w:hint="cs"/>
          <w:sz w:val="36"/>
          <w:szCs w:val="36"/>
          <w:rtl/>
        </w:rPr>
        <w:t xml:space="preserve"> كسن الأنظمة المختلفة ، والتعيين في الوظائف العامة ، وعقد المعاهدات وغير ذلك من التنظيمات .</w:t>
      </w:r>
    </w:p>
    <w:p w:rsidR="005E643E" w:rsidRPr="00863D84" w:rsidRDefault="005E643E" w:rsidP="005E643E">
      <w:pPr>
        <w:jc w:val="both"/>
        <w:rPr>
          <w:rFonts w:cs="Traditional Arabic"/>
          <w:sz w:val="36"/>
          <w:szCs w:val="36"/>
          <w:rtl/>
        </w:rPr>
      </w:pPr>
      <w:r w:rsidRPr="00863D84">
        <w:rPr>
          <w:rFonts w:cs="Traditional Arabic" w:hint="cs"/>
          <w:sz w:val="36"/>
          <w:szCs w:val="36"/>
          <w:rtl/>
        </w:rPr>
        <w:t>وهذا الأمر يقوم على أساس أن وضع التنظيمات العامة للمجتمع هو من حق الإمام وليست لعموم الناس</w:t>
      </w:r>
      <w:r w:rsidR="00863D84">
        <w:rPr>
          <w:rFonts w:cs="Traditional Arabic" w:hint="cs"/>
          <w:sz w:val="36"/>
          <w:szCs w:val="36"/>
          <w:rtl/>
        </w:rPr>
        <w:t xml:space="preserve"> ،</w:t>
      </w:r>
      <w:r w:rsidRPr="00863D84">
        <w:rPr>
          <w:rFonts w:cs="Traditional Arabic" w:hint="cs"/>
          <w:sz w:val="36"/>
          <w:szCs w:val="36"/>
          <w:rtl/>
        </w:rPr>
        <w:t xml:space="preserve"> وقيام غير الإمام بوضع تلك التنظيمات افتيات عليه</w:t>
      </w:r>
      <w:r w:rsidR="00BF5422">
        <w:rPr>
          <w:rFonts w:cs="Traditional Arabic" w:hint="cs"/>
          <w:sz w:val="36"/>
          <w:szCs w:val="36"/>
          <w:rtl/>
        </w:rPr>
        <w:t xml:space="preserve"> </w:t>
      </w:r>
      <w:r w:rsidR="00863D84">
        <w:rPr>
          <w:rFonts w:cs="Traditional Arabic" w:hint="cs"/>
          <w:sz w:val="36"/>
          <w:szCs w:val="36"/>
          <w:rtl/>
        </w:rPr>
        <w:t xml:space="preserve">، </w:t>
      </w:r>
      <w:r w:rsidR="00937574" w:rsidRPr="00863D84">
        <w:rPr>
          <w:rFonts w:cs="Traditional Arabic" w:hint="cs"/>
          <w:sz w:val="36"/>
          <w:szCs w:val="36"/>
          <w:rtl/>
        </w:rPr>
        <w:t xml:space="preserve">ومما نص عليه الفقهاء بهذا الشأن : </w:t>
      </w:r>
    </w:p>
    <w:p w:rsidR="00937574" w:rsidRDefault="00937574" w:rsidP="004120D4">
      <w:pPr>
        <w:pStyle w:val="a9"/>
        <w:numPr>
          <w:ilvl w:val="0"/>
          <w:numId w:val="9"/>
        </w:numPr>
        <w:jc w:val="both"/>
        <w:rPr>
          <w:rFonts w:cs="Traditional Arabic"/>
          <w:sz w:val="36"/>
          <w:szCs w:val="36"/>
        </w:rPr>
      </w:pPr>
      <w:r>
        <w:rPr>
          <w:rFonts w:cs="Traditional Arabic" w:hint="cs"/>
          <w:sz w:val="36"/>
          <w:szCs w:val="36"/>
          <w:rtl/>
        </w:rPr>
        <w:t xml:space="preserve">نصوا على أن ضرب الدراهم من حق الإمام وليس لأحد من الرعية </w:t>
      </w:r>
      <w:r w:rsidR="00A62914">
        <w:rPr>
          <w:rFonts w:cs="Traditional Arabic" w:hint="cs"/>
          <w:sz w:val="36"/>
          <w:szCs w:val="36"/>
          <w:rtl/>
        </w:rPr>
        <w:t>الإفتيات</w:t>
      </w:r>
      <w:r>
        <w:rPr>
          <w:rFonts w:cs="Traditional Arabic" w:hint="cs"/>
          <w:sz w:val="36"/>
          <w:szCs w:val="36"/>
          <w:rtl/>
        </w:rPr>
        <w:t xml:space="preserve"> عليه في هذا الأمر .</w:t>
      </w:r>
      <w:r w:rsidR="00C35715" w:rsidRPr="00C35715">
        <w:rPr>
          <w:rStyle w:val="a7"/>
          <w:rtl/>
        </w:rPr>
        <w:t>(</w:t>
      </w:r>
      <w:r w:rsidR="003D48C1" w:rsidRPr="00C35715">
        <w:rPr>
          <w:rStyle w:val="a7"/>
          <w:rtl/>
        </w:rPr>
        <w:footnoteReference w:id="27"/>
      </w:r>
      <w:r w:rsidR="00C35715" w:rsidRPr="00C35715">
        <w:rPr>
          <w:rStyle w:val="a7"/>
          <w:rtl/>
        </w:rPr>
        <w:t>)</w:t>
      </w:r>
    </w:p>
    <w:p w:rsidR="00937574" w:rsidRDefault="00937574" w:rsidP="004120D4">
      <w:pPr>
        <w:pStyle w:val="a9"/>
        <w:numPr>
          <w:ilvl w:val="0"/>
          <w:numId w:val="9"/>
        </w:numPr>
        <w:jc w:val="both"/>
        <w:rPr>
          <w:rFonts w:cs="Traditional Arabic"/>
          <w:sz w:val="36"/>
          <w:szCs w:val="36"/>
        </w:rPr>
      </w:pPr>
      <w:r>
        <w:rPr>
          <w:rFonts w:cs="Traditional Arabic" w:hint="cs"/>
          <w:sz w:val="36"/>
          <w:szCs w:val="36"/>
          <w:rtl/>
        </w:rPr>
        <w:t xml:space="preserve">نصوا على أن عقد الذمة من اختصاص الإمام ، وليس لأحد من الرعية </w:t>
      </w:r>
      <w:r w:rsidR="00A62914">
        <w:rPr>
          <w:rFonts w:cs="Traditional Arabic" w:hint="cs"/>
          <w:sz w:val="36"/>
          <w:szCs w:val="36"/>
          <w:rtl/>
        </w:rPr>
        <w:t>الإفتيات</w:t>
      </w:r>
      <w:r>
        <w:rPr>
          <w:rFonts w:cs="Traditional Arabic" w:hint="cs"/>
          <w:sz w:val="36"/>
          <w:szCs w:val="36"/>
          <w:rtl/>
        </w:rPr>
        <w:t xml:space="preserve"> عليه في عقد الذمة .</w:t>
      </w:r>
      <w:r w:rsidR="00C35715" w:rsidRPr="00C35715">
        <w:rPr>
          <w:rStyle w:val="a7"/>
          <w:rtl/>
        </w:rPr>
        <w:t>(</w:t>
      </w:r>
      <w:r w:rsidR="007C2BA8" w:rsidRPr="00C35715">
        <w:rPr>
          <w:rStyle w:val="a7"/>
          <w:rtl/>
        </w:rPr>
        <w:footnoteReference w:id="28"/>
      </w:r>
      <w:r w:rsidR="00C35715" w:rsidRPr="00C35715">
        <w:rPr>
          <w:rStyle w:val="a7"/>
          <w:rtl/>
        </w:rPr>
        <w:t>)</w:t>
      </w:r>
      <w:r>
        <w:rPr>
          <w:rFonts w:cs="Traditional Arabic" w:hint="cs"/>
          <w:sz w:val="36"/>
          <w:szCs w:val="36"/>
          <w:rtl/>
        </w:rPr>
        <w:t xml:space="preserve"> </w:t>
      </w:r>
    </w:p>
    <w:p w:rsidR="00AB161B" w:rsidRPr="00863D84" w:rsidRDefault="00937574" w:rsidP="00863D84">
      <w:pPr>
        <w:pStyle w:val="a9"/>
        <w:numPr>
          <w:ilvl w:val="0"/>
          <w:numId w:val="9"/>
        </w:numPr>
        <w:jc w:val="both"/>
        <w:rPr>
          <w:rFonts w:cs="Traditional Arabic"/>
          <w:sz w:val="36"/>
          <w:szCs w:val="36"/>
        </w:rPr>
      </w:pPr>
      <w:r>
        <w:rPr>
          <w:rFonts w:cs="Traditional Arabic" w:hint="cs"/>
          <w:sz w:val="36"/>
          <w:szCs w:val="36"/>
          <w:rtl/>
        </w:rPr>
        <w:t>نص الفقهاء على أن ع</w:t>
      </w:r>
      <w:r w:rsidR="00F914BD">
        <w:rPr>
          <w:rFonts w:cs="Traditional Arabic" w:hint="cs"/>
          <w:sz w:val="36"/>
          <w:szCs w:val="36"/>
          <w:rtl/>
        </w:rPr>
        <w:t>قد الهدنة من اختصاص الإمام أو نائبه .</w:t>
      </w:r>
      <w:r w:rsidR="00C35715" w:rsidRPr="00C35715">
        <w:rPr>
          <w:rStyle w:val="a7"/>
          <w:rtl/>
        </w:rPr>
        <w:t>(</w:t>
      </w:r>
      <w:r w:rsidR="007C2BA8" w:rsidRPr="00C35715">
        <w:rPr>
          <w:rStyle w:val="a7"/>
          <w:rtl/>
        </w:rPr>
        <w:footnoteReference w:id="29"/>
      </w:r>
      <w:r w:rsidR="00C35715" w:rsidRPr="00C35715">
        <w:rPr>
          <w:rStyle w:val="a7"/>
          <w:rtl/>
        </w:rPr>
        <w:t>)</w:t>
      </w:r>
      <w:r w:rsidR="00F914BD">
        <w:rPr>
          <w:rFonts w:cs="Traditional Arabic" w:hint="cs"/>
          <w:sz w:val="36"/>
          <w:szCs w:val="36"/>
          <w:rtl/>
        </w:rPr>
        <w:t xml:space="preserve"> </w:t>
      </w:r>
    </w:p>
    <w:p w:rsidR="00937574" w:rsidRDefault="00937574" w:rsidP="004120D4">
      <w:pPr>
        <w:pStyle w:val="a9"/>
        <w:numPr>
          <w:ilvl w:val="0"/>
          <w:numId w:val="9"/>
        </w:numPr>
        <w:jc w:val="both"/>
        <w:rPr>
          <w:rFonts w:cs="Traditional Arabic"/>
          <w:sz w:val="36"/>
          <w:szCs w:val="36"/>
        </w:rPr>
      </w:pPr>
      <w:r>
        <w:rPr>
          <w:rFonts w:cs="Traditional Arabic" w:hint="cs"/>
          <w:sz w:val="36"/>
          <w:szCs w:val="36"/>
          <w:rtl/>
        </w:rPr>
        <w:lastRenderedPageBreak/>
        <w:t>نص الفقهاء على حرمة الأخذ من بيت المال بدون إذن الإمام ، لأنه يعد افتيات على الإمام .</w:t>
      </w:r>
      <w:r w:rsidR="00C35715" w:rsidRPr="00C35715">
        <w:rPr>
          <w:rStyle w:val="a7"/>
          <w:rtl/>
        </w:rPr>
        <w:t>(</w:t>
      </w:r>
      <w:r w:rsidR="00AB161B" w:rsidRPr="00C35715">
        <w:rPr>
          <w:rStyle w:val="a7"/>
          <w:rtl/>
        </w:rPr>
        <w:footnoteReference w:id="30"/>
      </w:r>
      <w:r w:rsidR="00C35715" w:rsidRPr="00C35715">
        <w:rPr>
          <w:rStyle w:val="a7"/>
          <w:rtl/>
        </w:rPr>
        <w:t>)</w:t>
      </w:r>
    </w:p>
    <w:p w:rsidR="00F914BD" w:rsidRDefault="00F914BD" w:rsidP="00F914BD">
      <w:pPr>
        <w:jc w:val="both"/>
        <w:rPr>
          <w:rFonts w:cs="Traditional Arabic"/>
          <w:sz w:val="36"/>
          <w:szCs w:val="36"/>
          <w:rtl/>
        </w:rPr>
      </w:pPr>
      <w:r>
        <w:rPr>
          <w:rFonts w:cs="Traditional Arabic" w:hint="cs"/>
          <w:sz w:val="36"/>
          <w:szCs w:val="36"/>
          <w:rtl/>
        </w:rPr>
        <w:t>فهذا الأمثلة وغيرها تبين أن التنظيمات العامة للمجتم</w:t>
      </w:r>
      <w:r w:rsidR="00863D84">
        <w:rPr>
          <w:rFonts w:cs="Traditional Arabic" w:hint="cs"/>
          <w:sz w:val="36"/>
          <w:szCs w:val="36"/>
          <w:rtl/>
        </w:rPr>
        <w:t>ع والدولة هي من حق وسلطة الإمام ،</w:t>
      </w:r>
      <w:r w:rsidR="00BF5422">
        <w:rPr>
          <w:rFonts w:cs="Traditional Arabic" w:hint="cs"/>
          <w:sz w:val="36"/>
          <w:szCs w:val="36"/>
          <w:rtl/>
        </w:rPr>
        <w:t xml:space="preserve"> </w:t>
      </w:r>
      <w:r>
        <w:rPr>
          <w:rFonts w:cs="Traditional Arabic" w:hint="cs"/>
          <w:sz w:val="36"/>
          <w:szCs w:val="36"/>
          <w:rtl/>
        </w:rPr>
        <w:t xml:space="preserve">وإليه يرجع في إقرارها وتعميمها على أفراد المجتمع كافة . </w:t>
      </w:r>
    </w:p>
    <w:p w:rsidR="00F914BD" w:rsidRDefault="00F914BD"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AB161B" w:rsidRDefault="00AB161B" w:rsidP="00F914BD">
      <w:pPr>
        <w:jc w:val="both"/>
        <w:rPr>
          <w:rFonts w:cs="Traditional Arabic"/>
          <w:sz w:val="36"/>
          <w:szCs w:val="36"/>
          <w:rtl/>
        </w:rPr>
      </w:pPr>
    </w:p>
    <w:p w:rsidR="00863D84" w:rsidRDefault="00863D84" w:rsidP="00F914BD">
      <w:pPr>
        <w:jc w:val="both"/>
        <w:rPr>
          <w:rFonts w:cs="Traditional Arabic"/>
          <w:sz w:val="36"/>
          <w:szCs w:val="36"/>
          <w:rtl/>
        </w:rPr>
      </w:pPr>
    </w:p>
    <w:p w:rsidR="00F914BD" w:rsidRDefault="00F914BD" w:rsidP="00F914BD">
      <w:pPr>
        <w:jc w:val="both"/>
        <w:rPr>
          <w:rFonts w:cs="Al-Homam"/>
          <w:sz w:val="36"/>
          <w:szCs w:val="36"/>
          <w:rtl/>
        </w:rPr>
      </w:pPr>
      <w:r>
        <w:rPr>
          <w:rFonts w:cs="Al-Homam" w:hint="cs"/>
          <w:sz w:val="36"/>
          <w:szCs w:val="36"/>
          <w:rtl/>
        </w:rPr>
        <w:lastRenderedPageBreak/>
        <w:t xml:space="preserve">المطلب الثاني : </w:t>
      </w:r>
      <w:r w:rsidR="00A62914">
        <w:rPr>
          <w:rFonts w:cs="Al-Homam" w:hint="cs"/>
          <w:sz w:val="36"/>
          <w:szCs w:val="36"/>
          <w:rtl/>
        </w:rPr>
        <w:t>الإفتيات</w:t>
      </w:r>
      <w:r>
        <w:rPr>
          <w:rFonts w:cs="Al-Homam" w:hint="cs"/>
          <w:sz w:val="36"/>
          <w:szCs w:val="36"/>
          <w:rtl/>
        </w:rPr>
        <w:t xml:space="preserve"> على غير الإمام :</w:t>
      </w:r>
    </w:p>
    <w:p w:rsidR="00563D6A" w:rsidRDefault="00563D6A" w:rsidP="00F914BD">
      <w:pPr>
        <w:jc w:val="both"/>
        <w:rPr>
          <w:rFonts w:cs="Traditional Arabic"/>
          <w:sz w:val="36"/>
          <w:szCs w:val="36"/>
          <w:rtl/>
        </w:rPr>
      </w:pPr>
      <w:r>
        <w:rPr>
          <w:rFonts w:cs="Traditional Arabic" w:hint="cs"/>
          <w:sz w:val="36"/>
          <w:szCs w:val="36"/>
          <w:rtl/>
        </w:rPr>
        <w:t xml:space="preserve">هذا النوع الثاني من أنواع </w:t>
      </w:r>
      <w:r w:rsidR="00A62914">
        <w:rPr>
          <w:rFonts w:cs="Traditional Arabic" w:hint="cs"/>
          <w:sz w:val="36"/>
          <w:szCs w:val="36"/>
          <w:rtl/>
        </w:rPr>
        <w:t>الإفتيات</w:t>
      </w:r>
      <w:r>
        <w:rPr>
          <w:rFonts w:cs="Traditional Arabic" w:hint="cs"/>
          <w:sz w:val="36"/>
          <w:szCs w:val="36"/>
          <w:rtl/>
        </w:rPr>
        <w:t xml:space="preserve"> وهو أن يكون على فرد من عموم الأفراد ممن له ولاية وسلطة على ما تحت يده من الأمور هو أحق به</w:t>
      </w:r>
      <w:r w:rsidR="0076423F">
        <w:rPr>
          <w:rFonts w:cs="Traditional Arabic" w:hint="cs"/>
          <w:sz w:val="36"/>
          <w:szCs w:val="36"/>
          <w:rtl/>
        </w:rPr>
        <w:t>ا</w:t>
      </w:r>
      <w:r>
        <w:rPr>
          <w:rFonts w:cs="Traditional Arabic" w:hint="cs"/>
          <w:sz w:val="36"/>
          <w:szCs w:val="36"/>
          <w:rtl/>
        </w:rPr>
        <w:t xml:space="preserve"> من غيره ، وهذا النوع خارج عن محل دراستنا في هذا البحث ، ولكن الفقهاء نصوا على أن قيام أحد الأفراد بحق غيره الذي هو أولى منه به يسمى افتياتا . </w:t>
      </w:r>
    </w:p>
    <w:p w:rsidR="00563D6A" w:rsidRDefault="00563D6A" w:rsidP="00F914BD">
      <w:pPr>
        <w:jc w:val="both"/>
        <w:rPr>
          <w:rFonts w:cs="Traditional Arabic"/>
          <w:sz w:val="36"/>
          <w:szCs w:val="36"/>
          <w:rtl/>
        </w:rPr>
      </w:pPr>
      <w:r>
        <w:rPr>
          <w:rFonts w:cs="Traditional Arabic" w:hint="cs"/>
          <w:sz w:val="36"/>
          <w:szCs w:val="36"/>
          <w:rtl/>
        </w:rPr>
        <w:t xml:space="preserve">ومن ذلك مثلا : </w:t>
      </w:r>
    </w:p>
    <w:p w:rsidR="001E41CE" w:rsidRPr="001E41CE" w:rsidRDefault="00A62914" w:rsidP="004120D4">
      <w:pPr>
        <w:pStyle w:val="a9"/>
        <w:numPr>
          <w:ilvl w:val="0"/>
          <w:numId w:val="9"/>
        </w:numPr>
        <w:jc w:val="both"/>
        <w:rPr>
          <w:rFonts w:cs="Traditional Arabic"/>
          <w:sz w:val="36"/>
          <w:szCs w:val="36"/>
          <w:rtl/>
        </w:rPr>
      </w:pPr>
      <w:r>
        <w:rPr>
          <w:rFonts w:cs="Traditional Arabic" w:hint="cs"/>
          <w:sz w:val="36"/>
          <w:szCs w:val="36"/>
          <w:rtl/>
        </w:rPr>
        <w:t>الإفتيات</w:t>
      </w:r>
      <w:r w:rsidR="001E41CE">
        <w:rPr>
          <w:rFonts w:cs="Traditional Arabic" w:hint="cs"/>
          <w:sz w:val="36"/>
          <w:szCs w:val="36"/>
          <w:rtl/>
        </w:rPr>
        <w:t xml:space="preserve"> على الإمام الراتب بالصلاة مكانه .</w:t>
      </w:r>
      <w:r w:rsidR="00C35715" w:rsidRPr="00C35715">
        <w:rPr>
          <w:rStyle w:val="a7"/>
          <w:rtl/>
        </w:rPr>
        <w:t>(</w:t>
      </w:r>
      <w:r w:rsidR="001E41CE" w:rsidRPr="00C35715">
        <w:rPr>
          <w:rStyle w:val="a7"/>
          <w:rtl/>
        </w:rPr>
        <w:footnoteReference w:id="31"/>
      </w:r>
      <w:r w:rsidR="00C35715" w:rsidRPr="00C35715">
        <w:rPr>
          <w:rStyle w:val="a7"/>
          <w:rtl/>
        </w:rPr>
        <w:t>)</w:t>
      </w:r>
    </w:p>
    <w:p w:rsidR="00563D6A" w:rsidRPr="00563D6A" w:rsidRDefault="00A62914" w:rsidP="004120D4">
      <w:pPr>
        <w:pStyle w:val="a9"/>
        <w:numPr>
          <w:ilvl w:val="0"/>
          <w:numId w:val="9"/>
        </w:numPr>
        <w:jc w:val="both"/>
        <w:rPr>
          <w:rFonts w:cs="Traditional Arabic"/>
          <w:sz w:val="36"/>
          <w:szCs w:val="36"/>
        </w:rPr>
      </w:pPr>
      <w:r>
        <w:rPr>
          <w:rFonts w:cs="Traditional Arabic" w:hint="cs"/>
          <w:sz w:val="36"/>
          <w:szCs w:val="36"/>
          <w:rtl/>
        </w:rPr>
        <w:t>الإفتيات</w:t>
      </w:r>
      <w:r w:rsidR="00AB161B">
        <w:rPr>
          <w:rFonts w:cs="Traditional Arabic" w:hint="cs"/>
          <w:sz w:val="36"/>
          <w:szCs w:val="36"/>
          <w:rtl/>
        </w:rPr>
        <w:t xml:space="preserve"> على صاحب المصلى المفروش برفعه من مكانه </w:t>
      </w:r>
      <w:r w:rsidR="00563D6A" w:rsidRPr="00563D6A">
        <w:rPr>
          <w:rFonts w:cs="Traditional Arabic" w:hint="cs"/>
          <w:sz w:val="36"/>
          <w:szCs w:val="36"/>
          <w:rtl/>
        </w:rPr>
        <w:t>.</w:t>
      </w:r>
      <w:r w:rsidR="00C35715" w:rsidRPr="00C35715">
        <w:rPr>
          <w:rStyle w:val="a7"/>
          <w:rtl/>
        </w:rPr>
        <w:t>(</w:t>
      </w:r>
      <w:r w:rsidR="00AB161B" w:rsidRPr="00C35715">
        <w:rPr>
          <w:rStyle w:val="a7"/>
          <w:rtl/>
        </w:rPr>
        <w:footnoteReference w:id="32"/>
      </w:r>
      <w:r w:rsidR="00C35715" w:rsidRPr="00C35715">
        <w:rPr>
          <w:rStyle w:val="a7"/>
          <w:rtl/>
        </w:rPr>
        <w:t>)</w:t>
      </w:r>
    </w:p>
    <w:p w:rsidR="00563D6A" w:rsidRPr="00563D6A" w:rsidRDefault="00A62914" w:rsidP="004120D4">
      <w:pPr>
        <w:pStyle w:val="a9"/>
        <w:numPr>
          <w:ilvl w:val="0"/>
          <w:numId w:val="9"/>
        </w:numPr>
        <w:jc w:val="both"/>
        <w:rPr>
          <w:rFonts w:cs="Traditional Arabic"/>
          <w:sz w:val="36"/>
          <w:szCs w:val="36"/>
        </w:rPr>
      </w:pPr>
      <w:r>
        <w:rPr>
          <w:rFonts w:cs="Traditional Arabic" w:hint="cs"/>
          <w:sz w:val="36"/>
          <w:szCs w:val="36"/>
          <w:rtl/>
        </w:rPr>
        <w:t>الإفتيات</w:t>
      </w:r>
      <w:r w:rsidR="00563D6A" w:rsidRPr="00563D6A">
        <w:rPr>
          <w:rFonts w:cs="Traditional Arabic" w:hint="cs"/>
          <w:sz w:val="36"/>
          <w:szCs w:val="36"/>
          <w:rtl/>
        </w:rPr>
        <w:t xml:space="preserve"> على صاحب الوليمة بأخذ شيء من طعامه بدون إذنه</w:t>
      </w:r>
      <w:r w:rsidR="006929B4">
        <w:rPr>
          <w:rFonts w:cs="Traditional Arabic" w:hint="cs"/>
          <w:sz w:val="36"/>
          <w:szCs w:val="36"/>
          <w:rtl/>
        </w:rPr>
        <w:t xml:space="preserve"> .</w:t>
      </w:r>
      <w:r w:rsidR="00C35715" w:rsidRPr="00C35715">
        <w:rPr>
          <w:rStyle w:val="a7"/>
          <w:rtl/>
        </w:rPr>
        <w:t>(</w:t>
      </w:r>
      <w:r w:rsidR="003D48C1" w:rsidRPr="00C35715">
        <w:rPr>
          <w:rStyle w:val="a7"/>
          <w:rtl/>
        </w:rPr>
        <w:footnoteReference w:id="33"/>
      </w:r>
      <w:r w:rsidR="00C35715" w:rsidRPr="00C35715">
        <w:rPr>
          <w:rStyle w:val="a7"/>
          <w:rtl/>
        </w:rPr>
        <w:t>)</w:t>
      </w:r>
    </w:p>
    <w:p w:rsidR="00563D6A" w:rsidRPr="00563D6A" w:rsidRDefault="00563D6A" w:rsidP="004120D4">
      <w:pPr>
        <w:pStyle w:val="a9"/>
        <w:numPr>
          <w:ilvl w:val="0"/>
          <w:numId w:val="9"/>
        </w:numPr>
        <w:jc w:val="both"/>
        <w:rPr>
          <w:rFonts w:cs="Traditional Arabic"/>
          <w:sz w:val="36"/>
          <w:szCs w:val="36"/>
        </w:rPr>
      </w:pPr>
      <w:r w:rsidRPr="00563D6A">
        <w:rPr>
          <w:rFonts w:cs="Traditional Arabic" w:hint="cs"/>
          <w:sz w:val="36"/>
          <w:szCs w:val="36"/>
          <w:rtl/>
        </w:rPr>
        <w:t>افتيات الولي غير المجبر على المرأة غير المجبرة بأن عقد عليه</w:t>
      </w:r>
      <w:r w:rsidR="006929B4">
        <w:rPr>
          <w:rFonts w:cs="Traditional Arabic" w:hint="cs"/>
          <w:sz w:val="36"/>
          <w:szCs w:val="36"/>
          <w:rtl/>
        </w:rPr>
        <w:t>ا</w:t>
      </w:r>
      <w:r w:rsidRPr="00563D6A">
        <w:rPr>
          <w:rFonts w:cs="Traditional Arabic" w:hint="cs"/>
          <w:sz w:val="36"/>
          <w:szCs w:val="36"/>
          <w:rtl/>
        </w:rPr>
        <w:t xml:space="preserve"> بغير إذنها</w:t>
      </w:r>
      <w:r w:rsidR="006929B4">
        <w:rPr>
          <w:rFonts w:cs="Traditional Arabic" w:hint="cs"/>
          <w:sz w:val="36"/>
          <w:szCs w:val="36"/>
          <w:rtl/>
        </w:rPr>
        <w:t xml:space="preserve"> .</w:t>
      </w:r>
      <w:r w:rsidR="00C35715" w:rsidRPr="00C35715">
        <w:rPr>
          <w:rStyle w:val="a7"/>
          <w:rtl/>
        </w:rPr>
        <w:t>(</w:t>
      </w:r>
      <w:r w:rsidR="00EA1713" w:rsidRPr="00C35715">
        <w:rPr>
          <w:rStyle w:val="a7"/>
          <w:rtl/>
        </w:rPr>
        <w:footnoteReference w:id="34"/>
      </w:r>
      <w:r w:rsidR="00C35715" w:rsidRPr="00C35715">
        <w:rPr>
          <w:rStyle w:val="a7"/>
          <w:rtl/>
        </w:rPr>
        <w:t>)</w:t>
      </w:r>
    </w:p>
    <w:p w:rsidR="00F914BD" w:rsidRPr="00563D6A" w:rsidRDefault="00A62914" w:rsidP="004120D4">
      <w:pPr>
        <w:pStyle w:val="a9"/>
        <w:numPr>
          <w:ilvl w:val="0"/>
          <w:numId w:val="9"/>
        </w:numPr>
        <w:jc w:val="both"/>
        <w:rPr>
          <w:rFonts w:cs="Traditional Arabic"/>
          <w:sz w:val="36"/>
          <w:szCs w:val="36"/>
          <w:rtl/>
        </w:rPr>
      </w:pPr>
      <w:r>
        <w:rPr>
          <w:rFonts w:cs="Traditional Arabic" w:hint="cs"/>
          <w:sz w:val="36"/>
          <w:szCs w:val="36"/>
          <w:rtl/>
        </w:rPr>
        <w:t>الإفتيات</w:t>
      </w:r>
      <w:r w:rsidR="00563D6A">
        <w:rPr>
          <w:rFonts w:cs="Traditional Arabic" w:hint="cs"/>
          <w:sz w:val="36"/>
          <w:szCs w:val="36"/>
          <w:rtl/>
        </w:rPr>
        <w:t xml:space="preserve"> على الواقف بصرف وقفه إلى غير الجهة التي عينها</w:t>
      </w:r>
      <w:r w:rsidR="00BF5422">
        <w:rPr>
          <w:rFonts w:cs="Traditional Arabic" w:hint="cs"/>
          <w:sz w:val="36"/>
          <w:szCs w:val="36"/>
          <w:rtl/>
        </w:rPr>
        <w:t xml:space="preserve"> </w:t>
      </w:r>
      <w:r w:rsidR="006929B4">
        <w:rPr>
          <w:rFonts w:cs="Traditional Arabic" w:hint="cs"/>
          <w:sz w:val="36"/>
          <w:szCs w:val="36"/>
          <w:rtl/>
        </w:rPr>
        <w:t>.</w:t>
      </w:r>
      <w:r w:rsidR="00C35715" w:rsidRPr="00C35715">
        <w:rPr>
          <w:rStyle w:val="a7"/>
          <w:rtl/>
        </w:rPr>
        <w:t>(</w:t>
      </w:r>
      <w:r w:rsidR="001E41CE" w:rsidRPr="00C35715">
        <w:rPr>
          <w:rStyle w:val="a7"/>
          <w:rtl/>
        </w:rPr>
        <w:footnoteReference w:id="35"/>
      </w:r>
      <w:r w:rsidR="00C35715" w:rsidRPr="00C35715">
        <w:rPr>
          <w:rStyle w:val="a7"/>
          <w:rtl/>
        </w:rPr>
        <w:t>)</w:t>
      </w:r>
    </w:p>
    <w:p w:rsidR="003D65E1" w:rsidRPr="00F914BD" w:rsidRDefault="006929B4" w:rsidP="002528D2">
      <w:pPr>
        <w:jc w:val="both"/>
        <w:rPr>
          <w:rFonts w:cs="Traditional Arabic"/>
          <w:sz w:val="36"/>
          <w:szCs w:val="36"/>
          <w:rtl/>
        </w:rPr>
      </w:pPr>
      <w:r>
        <w:rPr>
          <w:rFonts w:cs="Traditional Arabic" w:hint="cs"/>
          <w:sz w:val="36"/>
          <w:szCs w:val="36"/>
          <w:rtl/>
        </w:rPr>
        <w:t xml:space="preserve">وبهذا يتضح أن </w:t>
      </w:r>
      <w:r w:rsidR="00A62914">
        <w:rPr>
          <w:rFonts w:cs="Traditional Arabic" w:hint="cs"/>
          <w:sz w:val="36"/>
          <w:szCs w:val="36"/>
          <w:rtl/>
        </w:rPr>
        <w:t>الإفتيات</w:t>
      </w:r>
      <w:r w:rsidR="009B79EB">
        <w:rPr>
          <w:rFonts w:cs="Traditional Arabic" w:hint="cs"/>
          <w:sz w:val="36"/>
          <w:szCs w:val="36"/>
          <w:rtl/>
        </w:rPr>
        <w:t xml:space="preserve"> الذي يذكره الفقهاء إما</w:t>
      </w:r>
      <w:r>
        <w:rPr>
          <w:rFonts w:cs="Traditional Arabic" w:hint="cs"/>
          <w:sz w:val="36"/>
          <w:szCs w:val="36"/>
          <w:rtl/>
        </w:rPr>
        <w:t xml:space="preserve"> أن يكون على الإمام أو على غيره من أفراد الناس وسوف يكون بحثنا متعلق</w:t>
      </w:r>
      <w:r w:rsidR="009B79EB">
        <w:rPr>
          <w:rFonts w:cs="Traditional Arabic" w:hint="cs"/>
          <w:sz w:val="36"/>
          <w:szCs w:val="36"/>
          <w:rtl/>
        </w:rPr>
        <w:t>اً</w:t>
      </w:r>
      <w:r>
        <w:rPr>
          <w:rFonts w:cs="Traditional Arabic" w:hint="cs"/>
          <w:sz w:val="36"/>
          <w:szCs w:val="36"/>
          <w:rtl/>
        </w:rPr>
        <w:t xml:space="preserve"> ب</w:t>
      </w:r>
      <w:r w:rsidR="00A62914">
        <w:rPr>
          <w:rFonts w:cs="Traditional Arabic" w:hint="cs"/>
          <w:sz w:val="36"/>
          <w:szCs w:val="36"/>
          <w:rtl/>
        </w:rPr>
        <w:t>الإفتيات</w:t>
      </w:r>
      <w:r>
        <w:rPr>
          <w:rFonts w:cs="Traditional Arabic" w:hint="cs"/>
          <w:sz w:val="36"/>
          <w:szCs w:val="36"/>
          <w:rtl/>
        </w:rPr>
        <w:t xml:space="preserve"> على الإمام</w:t>
      </w:r>
      <w:r w:rsidR="001E41CE">
        <w:rPr>
          <w:rFonts w:cs="Traditional Arabic" w:hint="cs"/>
          <w:sz w:val="36"/>
          <w:szCs w:val="36"/>
          <w:rtl/>
        </w:rPr>
        <w:t xml:space="preserve"> بإذن الله تعالى</w:t>
      </w:r>
      <w:r w:rsidR="00BF5422">
        <w:rPr>
          <w:rFonts w:cs="Traditional Arabic" w:hint="cs"/>
          <w:sz w:val="36"/>
          <w:szCs w:val="36"/>
          <w:rtl/>
        </w:rPr>
        <w:t xml:space="preserve"> </w:t>
      </w:r>
      <w:r>
        <w:rPr>
          <w:rFonts w:cs="Traditional Arabic" w:hint="cs"/>
          <w:sz w:val="36"/>
          <w:szCs w:val="36"/>
          <w:rtl/>
        </w:rPr>
        <w:t xml:space="preserve">. </w:t>
      </w: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67756D" w:rsidRDefault="0067756D" w:rsidP="002528D2">
      <w:pPr>
        <w:jc w:val="both"/>
        <w:rPr>
          <w:rFonts w:cs="Al-Homam"/>
          <w:sz w:val="36"/>
          <w:szCs w:val="36"/>
          <w:rtl/>
        </w:rPr>
      </w:pPr>
    </w:p>
    <w:p w:rsidR="0067756D" w:rsidRDefault="0067756D" w:rsidP="002528D2">
      <w:pPr>
        <w:jc w:val="both"/>
        <w:rPr>
          <w:rFonts w:cs="Al-Homam"/>
          <w:sz w:val="36"/>
          <w:szCs w:val="36"/>
          <w:rtl/>
        </w:rPr>
      </w:pPr>
    </w:p>
    <w:p w:rsidR="003D65E1" w:rsidRDefault="005646B9" w:rsidP="002528D2">
      <w:pPr>
        <w:jc w:val="both"/>
        <w:rPr>
          <w:rFonts w:cs="Al-Homam"/>
          <w:sz w:val="36"/>
          <w:szCs w:val="36"/>
          <w:rtl/>
        </w:rPr>
      </w:pPr>
      <w:r>
        <w:rPr>
          <w:rFonts w:cs="Al-Homam"/>
          <w:noProof/>
          <w:sz w:val="36"/>
          <w:szCs w:val="36"/>
          <w:rtl/>
        </w:rPr>
        <w:pict>
          <v:group id="_x0000_s1151" style="position:absolute;left:0;text-align:left;margin-left:-10.3pt;margin-top:27.75pt;width:441pt;height:410.4pt;z-index:251663360" coordorigin="1443,2010" coordsize="8820,12240">
            <v:group id="_x0000_s1152" style="position:absolute;left:1443;top:2010;width:8820;height:12240" coordorigin="1443,2010" coordsize="8820,12240">
              <v:rect id="_x0000_s1153" style="position:absolute;left:1800;top:2340;width:8100;height:11520" filled="f" strokeweight="3pt"/>
              <v:shape id="_x0000_s1154" type="#_x0000_t21" style="position:absolute;left:1443;top:2010;width:8820;height:12240" filled="f" strokeweight="6pt">
                <v:stroke linestyle="thinThick"/>
              </v:shape>
            </v:group>
            <v:shape id="_x0000_s1155" type="#_x0000_t202" style="position:absolute;left:1778;top:2318;width:8143;height:11520" filled="f" stroked="f">
              <v:textbox style="mso-next-textbox:#_x0000_s1155">
                <w:txbxContent>
                  <w:p w:rsidR="00D33051" w:rsidRDefault="00D33051" w:rsidP="001E41CE">
                    <w:pPr>
                      <w:jc w:val="center"/>
                      <w:rPr>
                        <w:sz w:val="72"/>
                        <w:szCs w:val="72"/>
                        <w:rtl/>
                      </w:rPr>
                    </w:pPr>
                  </w:p>
                  <w:p w:rsidR="00D33051" w:rsidRDefault="00D33051" w:rsidP="001E41CE">
                    <w:pPr>
                      <w:jc w:val="center"/>
                      <w:rPr>
                        <w:sz w:val="36"/>
                        <w:rtl/>
                      </w:rPr>
                    </w:pPr>
                  </w:p>
                  <w:p w:rsidR="00D33051" w:rsidRDefault="00D33051" w:rsidP="001E41CE">
                    <w:pPr>
                      <w:jc w:val="center"/>
                      <w:rPr>
                        <w:sz w:val="36"/>
                        <w:rtl/>
                      </w:rPr>
                    </w:pPr>
                  </w:p>
                  <w:p w:rsidR="00D33051" w:rsidRPr="000E69C4" w:rsidRDefault="00D33051" w:rsidP="001E41CE">
                    <w:pPr>
                      <w:jc w:val="center"/>
                      <w:rPr>
                        <w:sz w:val="14"/>
                        <w:szCs w:val="14"/>
                        <w:rtl/>
                      </w:rPr>
                    </w:pPr>
                  </w:p>
                  <w:p w:rsidR="00D33051" w:rsidRDefault="00D33051" w:rsidP="00B026EB">
                    <w:pPr>
                      <w:widowControl w:val="0"/>
                      <w:spacing w:after="120"/>
                      <w:rPr>
                        <w:rFonts w:cs="Shurooq 25"/>
                        <w:sz w:val="70"/>
                        <w:szCs w:val="70"/>
                        <w:rtl/>
                      </w:rPr>
                    </w:pPr>
                  </w:p>
                  <w:p w:rsidR="00D33051" w:rsidRPr="00A62914" w:rsidRDefault="00D33051" w:rsidP="00B026EB">
                    <w:pPr>
                      <w:widowControl w:val="0"/>
                      <w:spacing w:after="120"/>
                      <w:jc w:val="center"/>
                      <w:rPr>
                        <w:rFonts w:cs="Al-Mothnna"/>
                        <w:sz w:val="70"/>
                        <w:szCs w:val="70"/>
                        <w:rtl/>
                      </w:rPr>
                    </w:pPr>
                    <w:r w:rsidRPr="00A62914">
                      <w:rPr>
                        <w:rFonts w:cs="Al-Mothnna" w:hint="cs"/>
                        <w:sz w:val="70"/>
                        <w:szCs w:val="70"/>
                        <w:rtl/>
                      </w:rPr>
                      <w:t>المبحث الخامس</w:t>
                    </w:r>
                  </w:p>
                  <w:p w:rsidR="00D33051" w:rsidRPr="001E41CE" w:rsidRDefault="00D33051" w:rsidP="001E41CE">
                    <w:pPr>
                      <w:widowControl w:val="0"/>
                      <w:spacing w:after="120"/>
                      <w:ind w:firstLine="340"/>
                      <w:jc w:val="center"/>
                      <w:rPr>
                        <w:rFonts w:cs="AL-Mohanad"/>
                        <w:b/>
                        <w:bCs/>
                        <w:sz w:val="32"/>
                        <w:szCs w:val="44"/>
                        <w:rtl/>
                      </w:rPr>
                    </w:pPr>
                    <w:r w:rsidRPr="001E41CE">
                      <w:rPr>
                        <w:rFonts w:cs="AL-Mohanad" w:hint="cs"/>
                        <w:b/>
                        <w:bCs/>
                        <w:sz w:val="32"/>
                        <w:szCs w:val="44"/>
                        <w:rtl/>
                      </w:rPr>
                      <w:t xml:space="preserve">حكم الافتيات الموقف الشرعي منه </w:t>
                    </w:r>
                  </w:p>
                  <w:p w:rsidR="00D33051" w:rsidRPr="000E69C4" w:rsidRDefault="00D33051" w:rsidP="001E41CE">
                    <w:pPr>
                      <w:widowControl w:val="0"/>
                      <w:spacing w:after="120"/>
                      <w:ind w:firstLine="340"/>
                      <w:jc w:val="center"/>
                      <w:rPr>
                        <w:rFonts w:cs="AL-Mohanad"/>
                        <w:sz w:val="40"/>
                        <w:szCs w:val="40"/>
                        <w:rtl/>
                      </w:rPr>
                    </w:pPr>
                  </w:p>
                  <w:p w:rsidR="00D33051" w:rsidRPr="00760296" w:rsidRDefault="00D33051" w:rsidP="001E41CE">
                    <w:pPr>
                      <w:widowControl w:val="0"/>
                      <w:spacing w:after="120"/>
                      <w:ind w:firstLine="340"/>
                      <w:jc w:val="center"/>
                      <w:rPr>
                        <w:sz w:val="46"/>
                        <w:szCs w:val="44"/>
                        <w:rtl/>
                      </w:rPr>
                    </w:pPr>
                  </w:p>
                  <w:p w:rsidR="00D33051" w:rsidRPr="00AB463C" w:rsidRDefault="00D33051" w:rsidP="001E41CE">
                    <w:pPr>
                      <w:widowControl w:val="0"/>
                      <w:spacing w:after="120"/>
                      <w:ind w:firstLine="340"/>
                      <w:jc w:val="center"/>
                      <w:rPr>
                        <w:rFonts w:cs="AL-Mohanad"/>
                        <w:sz w:val="48"/>
                        <w:szCs w:val="4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Default="00D33051" w:rsidP="001E41CE">
                    <w:pPr>
                      <w:jc w:val="center"/>
                      <w:rPr>
                        <w:sz w:val="36"/>
                        <w:rtl/>
                      </w:rPr>
                    </w:pPr>
                  </w:p>
                  <w:p w:rsidR="00D33051" w:rsidRPr="00D96D77" w:rsidRDefault="00D33051" w:rsidP="001E41CE">
                    <w:pPr>
                      <w:jc w:val="center"/>
                      <w:rPr>
                        <w:sz w:val="36"/>
                      </w:rPr>
                    </w:pPr>
                  </w:p>
                </w:txbxContent>
              </v:textbox>
            </v:shape>
          </v:group>
        </w:pict>
      </w:r>
    </w:p>
    <w:p w:rsidR="003D65E1" w:rsidRDefault="003D65E1" w:rsidP="002528D2">
      <w:pPr>
        <w:jc w:val="both"/>
        <w:rPr>
          <w:rFonts w:cs="Al-Homam"/>
          <w:sz w:val="36"/>
          <w:szCs w:val="36"/>
          <w:rtl/>
        </w:rPr>
      </w:pPr>
    </w:p>
    <w:p w:rsidR="003D65E1" w:rsidRDefault="003D65E1" w:rsidP="002528D2">
      <w:pPr>
        <w:jc w:val="both"/>
        <w:rPr>
          <w:rFonts w:cs="Al-Homam"/>
          <w:sz w:val="36"/>
          <w:szCs w:val="36"/>
          <w:rtl/>
        </w:rPr>
      </w:pPr>
    </w:p>
    <w:p w:rsidR="006929B4" w:rsidRDefault="006929B4"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1E41CE" w:rsidRDefault="001E41CE" w:rsidP="002528D2">
      <w:pPr>
        <w:jc w:val="both"/>
        <w:rPr>
          <w:rFonts w:cs="Al-Homam"/>
          <w:sz w:val="36"/>
          <w:szCs w:val="36"/>
          <w:rtl/>
        </w:rPr>
      </w:pPr>
    </w:p>
    <w:p w:rsidR="004457D6" w:rsidRDefault="004457D6" w:rsidP="002528D2">
      <w:pPr>
        <w:jc w:val="both"/>
        <w:rPr>
          <w:rFonts w:cs="Al-Homam"/>
          <w:sz w:val="36"/>
          <w:szCs w:val="36"/>
          <w:rtl/>
        </w:rPr>
      </w:pPr>
    </w:p>
    <w:p w:rsidR="001E41CE" w:rsidRDefault="001E41CE" w:rsidP="002528D2">
      <w:pPr>
        <w:jc w:val="both"/>
        <w:rPr>
          <w:rFonts w:cs="Al-Homam"/>
          <w:sz w:val="36"/>
          <w:szCs w:val="36"/>
          <w:rtl/>
        </w:rPr>
      </w:pPr>
      <w:r>
        <w:rPr>
          <w:rFonts w:cs="Al-Homam" w:hint="cs"/>
          <w:sz w:val="36"/>
          <w:szCs w:val="36"/>
          <w:rtl/>
        </w:rPr>
        <w:lastRenderedPageBreak/>
        <w:t xml:space="preserve">المبحث الخامس : حكـــــم </w:t>
      </w:r>
      <w:r w:rsidR="00A62914">
        <w:rPr>
          <w:rFonts w:cs="Al-Homam" w:hint="cs"/>
          <w:sz w:val="36"/>
          <w:szCs w:val="36"/>
          <w:rtl/>
        </w:rPr>
        <w:t>الإفتيات</w:t>
      </w:r>
      <w:r>
        <w:rPr>
          <w:rFonts w:cs="Al-Homam" w:hint="cs"/>
          <w:sz w:val="36"/>
          <w:szCs w:val="36"/>
          <w:rtl/>
        </w:rPr>
        <w:t xml:space="preserve"> والموقف الشرعي منه :</w:t>
      </w:r>
    </w:p>
    <w:p w:rsidR="00B35B3F" w:rsidRDefault="00A62914" w:rsidP="002528D2">
      <w:pPr>
        <w:jc w:val="both"/>
        <w:rPr>
          <w:rFonts w:cs="Traditional Arabic"/>
          <w:sz w:val="36"/>
          <w:szCs w:val="36"/>
          <w:rtl/>
        </w:rPr>
      </w:pPr>
      <w:r>
        <w:rPr>
          <w:rFonts w:cs="Traditional Arabic" w:hint="cs"/>
          <w:sz w:val="36"/>
          <w:szCs w:val="36"/>
          <w:rtl/>
        </w:rPr>
        <w:t>الإفتيات</w:t>
      </w:r>
      <w:r w:rsidR="00B35B3F">
        <w:rPr>
          <w:rFonts w:cs="Traditional Arabic" w:hint="cs"/>
          <w:sz w:val="36"/>
          <w:szCs w:val="36"/>
          <w:rtl/>
        </w:rPr>
        <w:t xml:space="preserve"> على الإمام من الأمور المحرمة شرعا</w:t>
      </w:r>
      <w:r w:rsidR="00863D84">
        <w:rPr>
          <w:rFonts w:cs="Traditional Arabic" w:hint="cs"/>
          <w:sz w:val="36"/>
          <w:szCs w:val="36"/>
          <w:rtl/>
        </w:rPr>
        <w:t xml:space="preserve"> ،</w:t>
      </w:r>
      <w:r w:rsidR="00B35B3F">
        <w:rPr>
          <w:rFonts w:cs="Traditional Arabic" w:hint="cs"/>
          <w:sz w:val="36"/>
          <w:szCs w:val="36"/>
          <w:rtl/>
        </w:rPr>
        <w:t xml:space="preserve"> وقد نص أهل العلم في مواطن متفرقة على ذلك .</w:t>
      </w:r>
    </w:p>
    <w:p w:rsidR="001E41CE" w:rsidRPr="00B35B3F" w:rsidRDefault="00B35B3F" w:rsidP="009973C6">
      <w:pPr>
        <w:jc w:val="both"/>
        <w:rPr>
          <w:rFonts w:cs="Traditional Arabic"/>
          <w:sz w:val="36"/>
          <w:szCs w:val="36"/>
          <w:rtl/>
        </w:rPr>
      </w:pPr>
      <w:r w:rsidRPr="0076423F">
        <w:rPr>
          <w:rFonts w:cs="Traditional Arabic" w:hint="cs"/>
          <w:b/>
          <w:bCs/>
          <w:sz w:val="36"/>
          <w:szCs w:val="36"/>
          <w:rtl/>
        </w:rPr>
        <w:t xml:space="preserve">فقال شيخ الإسلام ابن تيمية </w:t>
      </w:r>
      <w:r w:rsidRPr="0076423F">
        <w:rPr>
          <w:rFonts w:cs="Traditional Arabic"/>
          <w:b/>
          <w:bCs/>
          <w:sz w:val="36"/>
          <w:szCs w:val="36"/>
          <w:rtl/>
        </w:rPr>
        <w:t>–</w:t>
      </w:r>
      <w:r w:rsidRPr="0076423F">
        <w:rPr>
          <w:rFonts w:cs="Traditional Arabic" w:hint="cs"/>
          <w:b/>
          <w:bCs/>
          <w:sz w:val="36"/>
          <w:szCs w:val="36"/>
          <w:rtl/>
        </w:rPr>
        <w:t xml:space="preserve"> رحمه الله -</w:t>
      </w:r>
      <w:r>
        <w:rPr>
          <w:rFonts w:cs="Traditional Arabic" w:hint="cs"/>
          <w:sz w:val="36"/>
          <w:szCs w:val="36"/>
          <w:rtl/>
        </w:rPr>
        <w:t xml:space="preserve"> : " وليس لأحد أن يزيل المنكر بما هو أنكر منه مثل أن يقوم واحد من الناس يريد أن يقطع يد السارق</w:t>
      </w:r>
      <w:r w:rsidR="00863D84">
        <w:rPr>
          <w:rFonts w:cs="Traditional Arabic" w:hint="cs"/>
          <w:sz w:val="36"/>
          <w:szCs w:val="36"/>
          <w:rtl/>
        </w:rPr>
        <w:t xml:space="preserve"> ، ويجلد الشارب ، ويقيم الحدود ؛</w:t>
      </w:r>
      <w:r>
        <w:rPr>
          <w:rFonts w:cs="Traditional Arabic" w:hint="cs"/>
          <w:sz w:val="36"/>
          <w:szCs w:val="36"/>
          <w:rtl/>
        </w:rPr>
        <w:t xml:space="preserve"> لأنه لو </w:t>
      </w:r>
      <w:r w:rsidR="00863D84">
        <w:rPr>
          <w:rFonts w:cs="Traditional Arabic" w:hint="cs"/>
          <w:sz w:val="36"/>
          <w:szCs w:val="36"/>
          <w:rtl/>
        </w:rPr>
        <w:t>فعل ذلك ؛ لأدى إلى الهرج والفساد ؛</w:t>
      </w:r>
      <w:r>
        <w:rPr>
          <w:rFonts w:cs="Traditional Arabic" w:hint="cs"/>
          <w:sz w:val="36"/>
          <w:szCs w:val="36"/>
          <w:rtl/>
        </w:rPr>
        <w:t xml:space="preserve"> لأن كل واحد يضرب غيره ، ويدعي أنه يستحق ذلك فهذا ينبغي أن يقتصر فيه على ولي الأمر</w:t>
      </w:r>
      <w:r w:rsidR="00E7557F">
        <w:rPr>
          <w:rFonts w:cs="Traditional Arabic" w:hint="cs"/>
          <w:sz w:val="36"/>
          <w:szCs w:val="36"/>
          <w:rtl/>
        </w:rPr>
        <w:t xml:space="preserve"> " </w:t>
      </w:r>
      <w:r w:rsidR="00C35715" w:rsidRPr="00C35715">
        <w:rPr>
          <w:rStyle w:val="a7"/>
          <w:rtl/>
        </w:rPr>
        <w:t>(</w:t>
      </w:r>
      <w:r w:rsidR="00E7557F" w:rsidRPr="00C35715">
        <w:rPr>
          <w:rStyle w:val="a7"/>
          <w:rtl/>
        </w:rPr>
        <w:footnoteReference w:id="36"/>
      </w:r>
      <w:r w:rsidR="00C35715" w:rsidRPr="00C35715">
        <w:rPr>
          <w:rStyle w:val="a7"/>
          <w:rtl/>
        </w:rPr>
        <w:t>)</w:t>
      </w:r>
      <w:r w:rsidR="00E7557F">
        <w:rPr>
          <w:rFonts w:cs="Traditional Arabic" w:hint="cs"/>
          <w:sz w:val="36"/>
          <w:szCs w:val="36"/>
          <w:rtl/>
        </w:rPr>
        <w:t>.</w:t>
      </w:r>
      <w:r w:rsidR="00BF5422">
        <w:rPr>
          <w:rFonts w:cs="Traditional Arabic" w:hint="cs"/>
          <w:sz w:val="36"/>
          <w:szCs w:val="36"/>
          <w:rtl/>
        </w:rPr>
        <w:t xml:space="preserve"> </w:t>
      </w:r>
    </w:p>
    <w:p w:rsidR="00E7557F" w:rsidRPr="00E7557F" w:rsidRDefault="00E7557F" w:rsidP="005D5AED">
      <w:pPr>
        <w:autoSpaceDE w:val="0"/>
        <w:autoSpaceDN w:val="0"/>
        <w:adjustRightInd w:val="0"/>
        <w:jc w:val="both"/>
        <w:rPr>
          <w:rFonts w:ascii="Traditional Arabic" w:eastAsiaTheme="minorHAnsi" w:hAnsiTheme="minorHAnsi" w:cs="Traditional Arabic"/>
          <w:color w:val="000000"/>
          <w:sz w:val="36"/>
          <w:szCs w:val="36"/>
          <w:rtl/>
        </w:rPr>
      </w:pPr>
      <w:r w:rsidRPr="000E20D8">
        <w:rPr>
          <w:rFonts w:cs="Traditional Arabic" w:hint="cs"/>
          <w:b/>
          <w:bCs/>
          <w:sz w:val="36"/>
          <w:szCs w:val="36"/>
          <w:rtl/>
        </w:rPr>
        <w:t>وجاء في الدرر السنية عن الشيخ محمد بن عبد اللطيف</w:t>
      </w:r>
      <w:r w:rsidR="00C35715" w:rsidRPr="00C35715">
        <w:rPr>
          <w:rStyle w:val="a7"/>
          <w:rtl/>
        </w:rPr>
        <w:t>(</w:t>
      </w:r>
      <w:r w:rsidR="009973C6" w:rsidRPr="00C35715">
        <w:rPr>
          <w:rStyle w:val="a7"/>
          <w:rtl/>
        </w:rPr>
        <w:footnoteReference w:id="37"/>
      </w:r>
      <w:r w:rsidR="00C35715" w:rsidRPr="00C35715">
        <w:rPr>
          <w:rStyle w:val="a7"/>
          <w:rtl/>
        </w:rPr>
        <w:t>)</w:t>
      </w:r>
      <w:r w:rsidR="00863D84">
        <w:rPr>
          <w:rFonts w:cs="Traditional Arabic" w:hint="cs"/>
          <w:b/>
          <w:bCs/>
          <w:sz w:val="36"/>
          <w:szCs w:val="36"/>
          <w:rtl/>
        </w:rPr>
        <w:t xml:space="preserve"> ، </w:t>
      </w:r>
      <w:r w:rsidRPr="000E20D8">
        <w:rPr>
          <w:rFonts w:cs="Traditional Arabic" w:hint="cs"/>
          <w:b/>
          <w:bCs/>
          <w:sz w:val="36"/>
          <w:szCs w:val="36"/>
          <w:rtl/>
        </w:rPr>
        <w:t>والشيخ عبد الله بن عبد العزيز العنقري</w:t>
      </w:r>
      <w:r>
        <w:rPr>
          <w:rFonts w:cs="Traditional Arabic" w:hint="cs"/>
          <w:sz w:val="36"/>
          <w:szCs w:val="36"/>
          <w:rtl/>
        </w:rPr>
        <w:t xml:space="preserve"> </w:t>
      </w:r>
      <w:r w:rsidR="00C35715" w:rsidRPr="00C35715">
        <w:rPr>
          <w:rStyle w:val="a7"/>
          <w:rtl/>
        </w:rPr>
        <w:t>(</w:t>
      </w:r>
      <w:r w:rsidR="009973C6" w:rsidRPr="00C35715">
        <w:rPr>
          <w:rStyle w:val="a7"/>
          <w:rtl/>
        </w:rPr>
        <w:footnoteReference w:id="38"/>
      </w:r>
      <w:r w:rsidR="00C35715" w:rsidRPr="00C35715">
        <w:rPr>
          <w:rStyle w:val="a7"/>
          <w:rtl/>
        </w:rPr>
        <w:t>)</w:t>
      </w:r>
      <w:r w:rsidRPr="00E7557F">
        <w:rPr>
          <w:rFonts w:cs="Traditional Arabic" w:hint="cs"/>
          <w:sz w:val="36"/>
          <w:szCs w:val="36"/>
          <w:rtl/>
        </w:rPr>
        <w:t xml:space="preserve"> :</w:t>
      </w:r>
      <w:r>
        <w:rPr>
          <w:rFonts w:cs="Al-Homam" w:hint="cs"/>
          <w:sz w:val="36"/>
          <w:szCs w:val="36"/>
          <w:rtl/>
        </w:rPr>
        <w:t xml:space="preserve"> " </w:t>
      </w:r>
      <w:r w:rsidRPr="00E7557F">
        <w:rPr>
          <w:rFonts w:ascii="Traditional Arabic" w:eastAsiaTheme="minorHAnsi" w:hAnsiTheme="minorHAnsi" w:cs="Traditional Arabic" w:hint="cs"/>
          <w:color w:val="000000"/>
          <w:sz w:val="36"/>
          <w:szCs w:val="36"/>
          <w:rtl/>
        </w:rPr>
        <w:t>ومما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أدخل</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الشيطان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أيضا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إساءة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الظن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بولي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الأمر</w:t>
      </w:r>
      <w:r w:rsidR="00863D84">
        <w:rPr>
          <w:rFonts w:ascii="Traditional Arabic" w:eastAsiaTheme="minorHAnsi" w:hAnsiTheme="minorHAnsi" w:cs="Traditional Arabic" w:hint="cs"/>
          <w:color w:val="000000"/>
          <w:sz w:val="36"/>
          <w:szCs w:val="36"/>
          <w:rtl/>
        </w:rPr>
        <w:t xml:space="preserve"> ،</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وعدم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الطاعة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فإن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هذا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أعظم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المعاصي،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وهو</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دين</w:t>
      </w:r>
      <w:r w:rsidRPr="00E7557F">
        <w:rPr>
          <w:rFonts w:ascii="Traditional Arabic" w:eastAsiaTheme="minorHAnsi" w:hAnsiTheme="minorHAnsi" w:cs="Traditional Arabic"/>
          <w:color w:val="000000"/>
          <w:sz w:val="36"/>
          <w:szCs w:val="36"/>
          <w:rtl/>
        </w:rPr>
        <w:t xml:space="preserve"> </w:t>
      </w:r>
      <w:r w:rsidR="00863D84">
        <w:rPr>
          <w:rFonts w:ascii="Traditional Arabic" w:eastAsiaTheme="minorHAnsi" w:hAnsiTheme="minorHAnsi" w:cs="Traditional Arabic" w:hint="cs"/>
          <w:color w:val="000000"/>
          <w:sz w:val="36"/>
          <w:szCs w:val="36"/>
          <w:rtl/>
        </w:rPr>
        <w:t xml:space="preserve">الجاهلية </w:t>
      </w:r>
      <w:r w:rsidRPr="00E7557F">
        <w:rPr>
          <w:rFonts w:ascii="Traditional Arabic" w:eastAsiaTheme="minorHAnsi" w:hAnsiTheme="minorHAnsi" w:cs="Traditional Arabic" w:hint="cs"/>
          <w:color w:val="000000"/>
          <w:sz w:val="36"/>
          <w:szCs w:val="36"/>
          <w:rtl/>
        </w:rPr>
        <w:t>الذين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يرون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السمع</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والطاعة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دينا،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بل</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كل</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منهم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يستبد</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برأيه،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وقد</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تظاهرت</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الأدلة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الكتاب</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والسنة،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في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وجوب</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السمع</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والطاعة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لولي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الأمر</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في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العسر</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واليسر،</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والمنشط</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والمكره</w:t>
      </w:r>
      <w:r w:rsidR="00863D84">
        <w:rPr>
          <w:rFonts w:ascii="Traditional Arabic" w:eastAsiaTheme="minorHAnsi" w:hAnsiTheme="minorHAnsi" w:cs="Traditional Arabic" w:hint="cs"/>
          <w:color w:val="000000"/>
          <w:sz w:val="36"/>
          <w:szCs w:val="36"/>
          <w:rtl/>
        </w:rPr>
        <w:t xml:space="preserve"> </w:t>
      </w:r>
      <w:r w:rsidRPr="00E7557F">
        <w:rPr>
          <w:rFonts w:ascii="Traditional Arabic" w:eastAsiaTheme="minorHAnsi" w:hAnsiTheme="minorHAnsi" w:cs="Traditional Arabic" w:hint="cs"/>
          <w:color w:val="000000"/>
          <w:sz w:val="36"/>
          <w:szCs w:val="36"/>
          <w:rtl/>
        </w:rPr>
        <w:t>،</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حتى</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قال</w:t>
      </w:r>
      <w:r w:rsidRPr="00E7557F">
        <w:rPr>
          <w:rFonts w:ascii="Traditional Arabic" w:eastAsiaTheme="minorHAnsi" w:hAnsiTheme="minorHAnsi" w:cs="Traditional Arabic"/>
          <w:color w:val="000000"/>
          <w:sz w:val="36"/>
          <w:szCs w:val="36"/>
          <w:rtl/>
        </w:rPr>
        <w:t xml:space="preserve">: " </w:t>
      </w:r>
      <w:r w:rsidRPr="00E7557F">
        <w:rPr>
          <w:rFonts w:ascii="Traditional Arabic" w:eastAsiaTheme="minorHAnsi" w:hAnsiTheme="minorHAnsi" w:cs="Traditional Arabic" w:hint="cs"/>
          <w:color w:val="000000"/>
          <w:sz w:val="36"/>
          <w:szCs w:val="36"/>
          <w:rtl/>
        </w:rPr>
        <w:t>اسمع</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وأطع</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وإن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أخذ</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مالك</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وضرب</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ظهرك</w:t>
      </w:r>
      <w:r w:rsidRPr="00E7557F">
        <w:rPr>
          <w:rFonts w:ascii="Traditional Arabic" w:eastAsiaTheme="minorHAnsi" w:hAnsiTheme="minorHAnsi" w:cs="Traditional Arabic"/>
          <w:color w:val="000000"/>
          <w:sz w:val="36"/>
          <w:szCs w:val="36"/>
          <w:rtl/>
        </w:rPr>
        <w:t xml:space="preserve"> ".</w:t>
      </w:r>
      <w:r w:rsidR="00431FA3">
        <w:rPr>
          <w:rStyle w:val="a7"/>
          <w:rFonts w:ascii="Traditional Arabic" w:eastAsiaTheme="minorHAnsi" w:hAnsiTheme="minorHAnsi"/>
          <w:color w:val="000000"/>
          <w:sz w:val="36"/>
          <w:rtl/>
        </w:rPr>
        <w:footnoteReference w:id="39"/>
      </w:r>
    </w:p>
    <w:p w:rsidR="00E7557F" w:rsidRPr="00E7557F" w:rsidRDefault="00E7557F" w:rsidP="00E7557F">
      <w:pPr>
        <w:autoSpaceDE w:val="0"/>
        <w:autoSpaceDN w:val="0"/>
        <w:adjustRightInd w:val="0"/>
        <w:jc w:val="both"/>
        <w:rPr>
          <w:rFonts w:ascii="Traditional Arabic" w:eastAsiaTheme="minorHAnsi" w:hAnsiTheme="minorHAnsi" w:cs="Traditional Arabic"/>
          <w:color w:val="000000"/>
          <w:sz w:val="36"/>
          <w:szCs w:val="36"/>
          <w:rtl/>
        </w:rPr>
      </w:pPr>
      <w:r w:rsidRPr="00E7557F">
        <w:rPr>
          <w:rFonts w:ascii="Traditional Arabic" w:eastAsiaTheme="minorHAnsi" w:hAnsiTheme="minorHAnsi" w:cs="Traditional Arabic" w:hint="cs"/>
          <w:color w:val="000000"/>
          <w:sz w:val="36"/>
          <w:szCs w:val="36"/>
          <w:rtl/>
        </w:rPr>
        <w:t>فتحرم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معصيته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والاعتراض</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عليه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في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ولايته،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وفي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معاملته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وفي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معاقدته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ومعاهدته،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لأنه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نائب</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المسلمين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والناظر في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مصالحهم،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ونظره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خير</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نظرهم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لأنفسهم،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لأن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بولايته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يستقيم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lastRenderedPageBreak/>
        <w:t>نظام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الدين،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وتتفق</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كلمة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المسلمين،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سيما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وقد</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الله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عليكم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بإمام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ولايته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ولاية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دينية،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وقد</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بذل</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النصح</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لعامة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رعيته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المسلمين،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خصوصا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المتدينين،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بالإحسان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إليهم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ونفعهم،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وبناء</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مساجدهم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وبث</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الدعاة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فيهم،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والإغضاء</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عن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زلاتهم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وجهالاتهم</w:t>
      </w:r>
      <w:r w:rsidRPr="00E7557F">
        <w:rPr>
          <w:rFonts w:ascii="Traditional Arabic" w:eastAsiaTheme="minorHAnsi" w:hAnsiTheme="minorHAnsi" w:cs="Traditional Arabic"/>
          <w:color w:val="000000"/>
          <w:sz w:val="36"/>
          <w:szCs w:val="36"/>
          <w:rtl/>
        </w:rPr>
        <w:t>.</w:t>
      </w:r>
    </w:p>
    <w:p w:rsidR="00E7557F" w:rsidRPr="001A5C07" w:rsidRDefault="00E7557F" w:rsidP="00E7557F">
      <w:pPr>
        <w:autoSpaceDE w:val="0"/>
        <w:autoSpaceDN w:val="0"/>
        <w:adjustRightInd w:val="0"/>
        <w:jc w:val="both"/>
        <w:rPr>
          <w:rFonts w:ascii="Traditional Arabic" w:eastAsiaTheme="minorHAnsi" w:hAnsiTheme="minorHAnsi" w:cs="Traditional Arabic"/>
          <w:b/>
          <w:bCs/>
          <w:color w:val="000000"/>
          <w:sz w:val="36"/>
          <w:szCs w:val="36"/>
          <w:rtl/>
        </w:rPr>
      </w:pPr>
      <w:r w:rsidRPr="00E7557F">
        <w:rPr>
          <w:rFonts w:ascii="Traditional Arabic" w:eastAsiaTheme="minorHAnsi" w:hAnsiTheme="minorHAnsi" w:cs="Traditional Arabic" w:hint="cs"/>
          <w:color w:val="000000"/>
          <w:sz w:val="36"/>
          <w:szCs w:val="36"/>
          <w:rtl/>
        </w:rPr>
        <w:t>ووجود</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هذا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في</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آخر</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هذا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الزمان،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من</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أعظم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ما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أنعم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الله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على</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أهل</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هذه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الجزيرة،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فيجب</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عليهم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شكر</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هذه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النعمة</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ومراعاتها،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والقيام</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بنصرته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والنصح</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له</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باطنا</w:t>
      </w:r>
      <w:r w:rsidRPr="00E7557F">
        <w:rPr>
          <w:rFonts w:ascii="Traditional Arabic" w:eastAsiaTheme="minorHAnsi" w:hAnsiTheme="minorHAnsi" w:cs="Traditional Arabic"/>
          <w:color w:val="000000"/>
          <w:sz w:val="36"/>
          <w:szCs w:val="36"/>
          <w:rtl/>
        </w:rPr>
        <w:t xml:space="preserve"> </w:t>
      </w:r>
      <w:r w:rsidRPr="00E7557F">
        <w:rPr>
          <w:rFonts w:ascii="Traditional Arabic" w:eastAsiaTheme="minorHAnsi" w:hAnsiTheme="minorHAnsi" w:cs="Traditional Arabic" w:hint="cs"/>
          <w:color w:val="000000"/>
          <w:sz w:val="36"/>
          <w:szCs w:val="36"/>
          <w:rtl/>
        </w:rPr>
        <w:t>وظاهرا</w:t>
      </w:r>
      <w:r>
        <w:rPr>
          <w:rFonts w:ascii="Traditional Arabic" w:eastAsiaTheme="minorHAnsi" w:hAnsiTheme="minorHAnsi" w:cs="Traditional Arabic" w:hint="cs"/>
          <w:b/>
          <w:bCs/>
          <w:color w:val="000000"/>
          <w:sz w:val="36"/>
          <w:szCs w:val="36"/>
          <w:rtl/>
        </w:rPr>
        <w:t>،</w:t>
      </w:r>
      <w:r w:rsidRPr="001A5C07">
        <w:rPr>
          <w:rFonts w:ascii="Traditional Arabic" w:eastAsiaTheme="minorHAnsi" w:hAnsiTheme="minorHAnsi" w:cs="Traditional Arabic"/>
          <w:color w:val="000000"/>
          <w:sz w:val="36"/>
          <w:szCs w:val="36"/>
          <w:rtl/>
        </w:rPr>
        <w:t xml:space="preserve"> </w:t>
      </w:r>
      <w:r w:rsidRPr="001A5C07">
        <w:rPr>
          <w:rFonts w:ascii="Traditional Arabic" w:eastAsiaTheme="minorHAnsi" w:hAnsiTheme="minorHAnsi" w:cs="Traditional Arabic" w:hint="cs"/>
          <w:b/>
          <w:bCs/>
          <w:color w:val="000000"/>
          <w:sz w:val="36"/>
          <w:szCs w:val="36"/>
          <w:rtl/>
        </w:rPr>
        <w:t>فلا</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يجوز</w:t>
      </w:r>
      <w:r w:rsidR="001A5C07" w:rsidRPr="001A5C07">
        <w:rPr>
          <w:rFonts w:ascii="Traditional Arabic" w:eastAsiaTheme="minorHAnsi" w:hAnsiTheme="minorHAnsi" w:cs="Traditional Arabic" w:hint="cs"/>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لأحد</w:t>
      </w:r>
      <w:r w:rsidRPr="001A5C07">
        <w:rPr>
          <w:rFonts w:ascii="Traditional Arabic" w:eastAsiaTheme="minorHAnsi" w:hAnsiTheme="minorHAnsi" w:cs="Traditional Arabic"/>
          <w:b/>
          <w:bCs/>
          <w:color w:val="000000"/>
          <w:sz w:val="36"/>
          <w:szCs w:val="36"/>
          <w:rtl/>
        </w:rPr>
        <w:t xml:space="preserve"> </w:t>
      </w:r>
      <w:r w:rsidR="00A62914">
        <w:rPr>
          <w:rFonts w:ascii="Traditional Arabic" w:eastAsiaTheme="minorHAnsi" w:hAnsiTheme="minorHAnsi" w:cs="Traditional Arabic" w:hint="cs"/>
          <w:b/>
          <w:bCs/>
          <w:color w:val="000000"/>
          <w:sz w:val="36"/>
          <w:szCs w:val="36"/>
          <w:rtl/>
        </w:rPr>
        <w:t>الإفتيات</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عليه،</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ولا</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المضي</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في</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شيء</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من</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الأمور</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إلا</w:t>
      </w:r>
      <w:r w:rsidRPr="001A5C07">
        <w:rPr>
          <w:rFonts w:ascii="Traditional Arabic" w:eastAsiaTheme="minorHAnsi" w:hAnsiTheme="minorHAnsi" w:cs="Traditional Arabic"/>
          <w:b/>
          <w:bCs/>
          <w:color w:val="000000"/>
          <w:sz w:val="36"/>
          <w:szCs w:val="36"/>
          <w:rtl/>
        </w:rPr>
        <w:t xml:space="preserve"> </w:t>
      </w:r>
      <w:r w:rsidR="00863D84">
        <w:rPr>
          <w:rFonts w:ascii="Traditional Arabic" w:eastAsiaTheme="minorHAnsi" w:hAnsiTheme="minorHAnsi" w:cs="Traditional Arabic" w:hint="cs"/>
          <w:b/>
          <w:bCs/>
          <w:color w:val="000000"/>
          <w:sz w:val="36"/>
          <w:szCs w:val="36"/>
          <w:rtl/>
        </w:rPr>
        <w:t xml:space="preserve">بإذنه ، </w:t>
      </w:r>
      <w:r w:rsidRPr="001A5C07">
        <w:rPr>
          <w:rFonts w:ascii="Traditional Arabic" w:eastAsiaTheme="minorHAnsi" w:hAnsiTheme="minorHAnsi" w:cs="Traditional Arabic" w:hint="cs"/>
          <w:b/>
          <w:bCs/>
          <w:color w:val="000000"/>
          <w:sz w:val="36"/>
          <w:szCs w:val="36"/>
          <w:rtl/>
        </w:rPr>
        <w:t>ومن</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افتات</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عليه</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فقد</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سعى</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في</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شق</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عصا</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المسلمين،</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وفارق</w:t>
      </w:r>
      <w:r w:rsidRPr="001A5C07">
        <w:rPr>
          <w:rFonts w:ascii="Traditional Arabic" w:eastAsiaTheme="minorHAnsi" w:hAnsiTheme="minorHAnsi" w:cs="Traditional Arabic"/>
          <w:b/>
          <w:bCs/>
          <w:color w:val="000000"/>
          <w:sz w:val="36"/>
          <w:szCs w:val="36"/>
          <w:rtl/>
        </w:rPr>
        <w:t xml:space="preserve"> </w:t>
      </w:r>
      <w:r w:rsidRPr="001A5C07">
        <w:rPr>
          <w:rFonts w:ascii="Traditional Arabic" w:eastAsiaTheme="minorHAnsi" w:hAnsiTheme="minorHAnsi" w:cs="Traditional Arabic" w:hint="cs"/>
          <w:b/>
          <w:bCs/>
          <w:color w:val="000000"/>
          <w:sz w:val="36"/>
          <w:szCs w:val="36"/>
          <w:rtl/>
        </w:rPr>
        <w:t xml:space="preserve">جماعتهم " ا.هـ </w:t>
      </w:r>
      <w:r w:rsidR="00C35715" w:rsidRPr="00C35715">
        <w:rPr>
          <w:rStyle w:val="a7"/>
          <w:rFonts w:eastAsiaTheme="minorHAnsi"/>
          <w:rtl/>
        </w:rPr>
        <w:t>(</w:t>
      </w:r>
      <w:r w:rsidRPr="00C35715">
        <w:rPr>
          <w:rStyle w:val="a7"/>
          <w:rFonts w:eastAsiaTheme="minorHAnsi"/>
          <w:rtl/>
        </w:rPr>
        <w:footnoteReference w:id="40"/>
      </w:r>
      <w:r w:rsidR="00C35715" w:rsidRPr="00C35715">
        <w:rPr>
          <w:rStyle w:val="a7"/>
          <w:rFonts w:eastAsiaTheme="minorHAnsi"/>
          <w:rtl/>
        </w:rPr>
        <w:t>)</w:t>
      </w:r>
      <w:r w:rsidRPr="001A5C07">
        <w:rPr>
          <w:rFonts w:ascii="Traditional Arabic" w:eastAsiaTheme="minorHAnsi" w:hAnsiTheme="minorHAnsi" w:cs="Traditional Arabic" w:hint="cs"/>
          <w:b/>
          <w:bCs/>
          <w:color w:val="000000"/>
          <w:sz w:val="36"/>
          <w:szCs w:val="36"/>
          <w:rtl/>
        </w:rPr>
        <w:t xml:space="preserve"> . </w:t>
      </w:r>
    </w:p>
    <w:p w:rsidR="001E41CE" w:rsidRPr="009973C6" w:rsidRDefault="009973C6" w:rsidP="009973C6">
      <w:pPr>
        <w:autoSpaceDE w:val="0"/>
        <w:autoSpaceDN w:val="0"/>
        <w:adjustRightInd w:val="0"/>
        <w:jc w:val="both"/>
        <w:rPr>
          <w:rFonts w:ascii="Traditional Arabic" w:eastAsiaTheme="minorHAnsi" w:hAnsiTheme="minorHAnsi" w:cs="Traditional Arabic"/>
          <w:color w:val="000000"/>
          <w:sz w:val="36"/>
          <w:szCs w:val="36"/>
          <w:rtl/>
        </w:rPr>
      </w:pPr>
      <w:r w:rsidRPr="000E20D8">
        <w:rPr>
          <w:rFonts w:ascii="Traditional Arabic" w:eastAsiaTheme="minorHAnsi" w:hAnsiTheme="minorHAnsi" w:cs="Traditional Arabic" w:hint="cs"/>
          <w:b/>
          <w:bCs/>
          <w:color w:val="000000"/>
          <w:sz w:val="36"/>
          <w:szCs w:val="36"/>
          <w:rtl/>
        </w:rPr>
        <w:t>ويقول الشيخ عبد الله العنقري في موضع آخر</w:t>
      </w:r>
      <w:r>
        <w:rPr>
          <w:rFonts w:ascii="Traditional Arabic" w:eastAsiaTheme="minorHAnsi" w:hAnsiTheme="minorHAnsi" w:cs="Traditional Arabic" w:hint="cs"/>
          <w:color w:val="000000"/>
          <w:sz w:val="36"/>
          <w:szCs w:val="36"/>
          <w:rtl/>
        </w:rPr>
        <w:t xml:space="preserve"> :</w:t>
      </w:r>
      <w:r w:rsidR="00BF5422">
        <w:rPr>
          <w:rFonts w:ascii="Traditional Arabic" w:eastAsiaTheme="minorHAnsi" w:hAnsiTheme="minorHAnsi" w:cs="Traditional Arabic" w:hint="cs"/>
          <w:color w:val="000000"/>
          <w:sz w:val="36"/>
          <w:szCs w:val="36"/>
          <w:rtl/>
        </w:rPr>
        <w:t xml:space="preserve"> </w:t>
      </w:r>
      <w:r w:rsidR="003B4262">
        <w:rPr>
          <w:rFonts w:ascii="Traditional Arabic" w:eastAsiaTheme="minorHAnsi" w:hAnsiTheme="minorHAnsi" w:cs="Traditional Arabic"/>
          <w:color w:val="000000"/>
          <w:sz w:val="36"/>
          <w:szCs w:val="36"/>
          <w:rtl/>
        </w:rPr>
        <w:t xml:space="preserve">" </w:t>
      </w:r>
      <w:r w:rsidR="003B4262">
        <w:rPr>
          <w:rFonts w:ascii="Traditional Arabic" w:eastAsiaTheme="minorHAnsi" w:hAnsiTheme="minorHAnsi" w:cs="Traditional Arabic" w:hint="cs"/>
          <w:color w:val="000000"/>
          <w:sz w:val="36"/>
          <w:szCs w:val="36"/>
          <w:rtl/>
        </w:rPr>
        <w:t>...</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إن</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الخروج</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عن</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طاعة</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ولي</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الأمر</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و</w:t>
      </w:r>
      <w:r w:rsidR="00A62914">
        <w:rPr>
          <w:rFonts w:ascii="Traditional Arabic" w:eastAsiaTheme="minorHAnsi" w:hAnsiTheme="minorHAnsi" w:cs="Traditional Arabic" w:hint="cs"/>
          <w:color w:val="000000"/>
          <w:sz w:val="36"/>
          <w:szCs w:val="36"/>
          <w:rtl/>
        </w:rPr>
        <w:t>الإفتيات</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عليه</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بغزو</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أو</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غيره</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معصية</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ومشاقة</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لله</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ولرسوله</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صلى</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الله</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عليه</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وسلم</w:t>
      </w:r>
      <w:r w:rsidR="00BF5422">
        <w:rPr>
          <w:rFonts w:ascii="Traditional Arabic" w:eastAsiaTheme="minorHAnsi" w:hAnsiTheme="minorHAnsi" w:cs="Traditional Arabic"/>
          <w:color w:val="000000"/>
          <w:sz w:val="36"/>
          <w:szCs w:val="36"/>
          <w:rtl/>
        </w:rPr>
        <w:t xml:space="preserve"> </w:t>
      </w:r>
      <w:r w:rsidR="003B4262">
        <w:rPr>
          <w:rFonts w:ascii="Traditional Arabic" w:eastAsiaTheme="minorHAnsi" w:hAnsiTheme="minorHAnsi" w:cs="Traditional Arabic" w:hint="cs"/>
          <w:color w:val="000000"/>
          <w:sz w:val="36"/>
          <w:szCs w:val="36"/>
          <w:rtl/>
        </w:rPr>
        <w:t xml:space="preserve">، </w:t>
      </w:r>
      <w:r w:rsidRPr="009973C6">
        <w:rPr>
          <w:rFonts w:ascii="Traditional Arabic" w:eastAsiaTheme="minorHAnsi" w:hAnsiTheme="minorHAnsi" w:cs="Traditional Arabic" w:hint="cs"/>
          <w:color w:val="000000"/>
          <w:sz w:val="36"/>
          <w:szCs w:val="36"/>
          <w:rtl/>
        </w:rPr>
        <w:t>ومخالفة</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لما</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عليه</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أهل</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السنة</w:t>
      </w:r>
      <w:r w:rsidRPr="009973C6">
        <w:rPr>
          <w:rFonts w:ascii="Traditional Arabic" w:eastAsiaTheme="minorHAnsi" w:hAnsiTheme="minorHAnsi" w:cs="Traditional Arabic"/>
          <w:color w:val="000000"/>
          <w:sz w:val="36"/>
          <w:szCs w:val="36"/>
          <w:rtl/>
        </w:rPr>
        <w:t xml:space="preserve"> </w:t>
      </w:r>
      <w:r w:rsidRPr="009973C6">
        <w:rPr>
          <w:rFonts w:ascii="Traditional Arabic" w:eastAsiaTheme="minorHAnsi" w:hAnsiTheme="minorHAnsi" w:cs="Traditional Arabic" w:hint="cs"/>
          <w:color w:val="000000"/>
          <w:sz w:val="36"/>
          <w:szCs w:val="36"/>
          <w:rtl/>
        </w:rPr>
        <w:t>والجماعة</w:t>
      </w:r>
      <w:r w:rsidRPr="009973C6">
        <w:rPr>
          <w:rFonts w:ascii="Traditional Arabic" w:eastAsiaTheme="minorHAnsi" w:hAnsiTheme="minorHAnsi" w:cs="Traditional Arabic"/>
          <w:color w:val="000000"/>
          <w:sz w:val="36"/>
          <w:szCs w:val="36"/>
          <w:rtl/>
        </w:rPr>
        <w:t xml:space="preserve"> . . . "</w:t>
      </w:r>
      <w:r w:rsidR="00C35715" w:rsidRPr="00C35715">
        <w:rPr>
          <w:rStyle w:val="a7"/>
          <w:rFonts w:eastAsiaTheme="minorHAnsi"/>
          <w:rtl/>
        </w:rPr>
        <w:t>(</w:t>
      </w:r>
      <w:r w:rsidRPr="00C35715">
        <w:rPr>
          <w:rStyle w:val="a7"/>
          <w:rFonts w:eastAsiaTheme="minorHAnsi"/>
          <w:rtl/>
        </w:rPr>
        <w:footnoteReference w:id="41"/>
      </w:r>
      <w:r w:rsidR="00C35715" w:rsidRPr="00C35715">
        <w:rPr>
          <w:rStyle w:val="a7"/>
          <w:rFonts w:eastAsiaTheme="minorHAnsi"/>
          <w:rtl/>
        </w:rPr>
        <w:t>)</w:t>
      </w:r>
      <w:r w:rsidR="003B4262">
        <w:rPr>
          <w:rFonts w:ascii="Traditional Arabic" w:eastAsiaTheme="minorHAnsi" w:hAnsiTheme="minorHAnsi" w:cs="Traditional Arabic" w:hint="cs"/>
          <w:color w:val="000000"/>
          <w:sz w:val="36"/>
          <w:szCs w:val="36"/>
          <w:rtl/>
        </w:rPr>
        <w:t xml:space="preserve"> .</w:t>
      </w:r>
    </w:p>
    <w:p w:rsidR="009973C6" w:rsidRDefault="009973C6" w:rsidP="002528D2">
      <w:pPr>
        <w:jc w:val="both"/>
        <w:rPr>
          <w:rFonts w:cs="Traditional Arabic"/>
          <w:sz w:val="36"/>
          <w:szCs w:val="36"/>
          <w:rtl/>
        </w:rPr>
      </w:pPr>
      <w:r>
        <w:rPr>
          <w:rFonts w:cs="Traditional Arabic" w:hint="cs"/>
          <w:sz w:val="36"/>
          <w:szCs w:val="36"/>
          <w:rtl/>
        </w:rPr>
        <w:t xml:space="preserve">ومما يدل على تحريم </w:t>
      </w:r>
      <w:r w:rsidR="00A62914">
        <w:rPr>
          <w:rFonts w:cs="Traditional Arabic" w:hint="cs"/>
          <w:sz w:val="36"/>
          <w:szCs w:val="36"/>
          <w:rtl/>
        </w:rPr>
        <w:t>الإفتيات</w:t>
      </w:r>
      <w:r>
        <w:rPr>
          <w:rFonts w:cs="Traditional Arabic" w:hint="cs"/>
          <w:sz w:val="36"/>
          <w:szCs w:val="36"/>
          <w:rtl/>
        </w:rPr>
        <w:t xml:space="preserve"> على الإمام وأنه غير جائز شرعا ما يلي : </w:t>
      </w:r>
    </w:p>
    <w:p w:rsidR="0067756D" w:rsidRPr="0067756D" w:rsidRDefault="009973C6" w:rsidP="0067756D">
      <w:pPr>
        <w:pStyle w:val="a9"/>
        <w:numPr>
          <w:ilvl w:val="0"/>
          <w:numId w:val="12"/>
        </w:numPr>
        <w:jc w:val="both"/>
        <w:rPr>
          <w:rFonts w:cs="Traditional Arabic"/>
          <w:sz w:val="36"/>
          <w:szCs w:val="36"/>
        </w:rPr>
      </w:pPr>
      <w:r>
        <w:rPr>
          <w:rFonts w:cs="Traditional Arabic" w:hint="cs"/>
          <w:sz w:val="36"/>
          <w:szCs w:val="36"/>
          <w:rtl/>
        </w:rPr>
        <w:t>أن الله سبحانه وتعالى أمر عباده بطاعة ولاة الأمر وجعل طاعته تابعة لطاعته وطاعة نبيه عليه الصلاة والسلام حيث قال سبحانه</w:t>
      </w:r>
      <w:r w:rsidR="00652C26">
        <w:rPr>
          <w:rFonts w:cs="Traditional Arabic" w:hint="cs"/>
          <w:sz w:val="36"/>
          <w:szCs w:val="36"/>
          <w:rtl/>
        </w:rPr>
        <w:t>:</w:t>
      </w:r>
      <w:r w:rsidR="00BF5422">
        <w:rPr>
          <w:rFonts w:cs="Traditional Arabic" w:hint="cs"/>
          <w:sz w:val="36"/>
          <w:szCs w:val="36"/>
          <w:rtl/>
        </w:rPr>
        <w:t xml:space="preserve"> </w:t>
      </w:r>
      <w:r w:rsidRPr="00652C26">
        <w:rPr>
          <w:rFonts w:ascii="QCF_BSML" w:hAnsi="QCF_BSML" w:cs="QCF_BSML"/>
          <w:color w:val="000000"/>
          <w:sz w:val="36"/>
          <w:szCs w:val="36"/>
          <w:rtl/>
        </w:rPr>
        <w:t xml:space="preserve">ﭽ </w:t>
      </w:r>
      <w:r w:rsidRPr="00652C26">
        <w:rPr>
          <w:rFonts w:ascii="QCF_P087" w:hAnsi="QCF_P087" w:cs="QCF_P087"/>
          <w:color w:val="000000"/>
          <w:sz w:val="36"/>
          <w:szCs w:val="36"/>
          <w:rtl/>
        </w:rPr>
        <w:t>ﯵ</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ﯶ</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ﯷ</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ﯸ</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ﯹ</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ﯺ</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ﯻ</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ﯼ</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ﯽ</w:t>
      </w:r>
      <w:r w:rsidR="00BF5422">
        <w:rPr>
          <w:rFonts w:ascii="QCF_P087" w:hAnsi="QCF_P087" w:cs="QCF_P087"/>
          <w:color w:val="000000"/>
          <w:sz w:val="36"/>
          <w:szCs w:val="36"/>
          <w:rtl/>
        </w:rPr>
        <w:t xml:space="preserve"> </w:t>
      </w:r>
      <w:r w:rsidRPr="00652C26">
        <w:rPr>
          <w:rFonts w:ascii="QCF_P087" w:hAnsi="QCF_P087" w:cs="QCF_P087"/>
          <w:color w:val="000000"/>
          <w:sz w:val="36"/>
          <w:szCs w:val="36"/>
          <w:rtl/>
        </w:rPr>
        <w:t>ﯾ</w:t>
      </w:r>
      <w:r w:rsidRPr="00652C26">
        <w:rPr>
          <w:rFonts w:ascii="Arial" w:hAnsi="Arial" w:cs="Arial"/>
          <w:color w:val="000000"/>
          <w:sz w:val="12"/>
          <w:szCs w:val="12"/>
          <w:rtl/>
        </w:rPr>
        <w:t xml:space="preserve"> </w:t>
      </w:r>
      <w:r w:rsidRPr="00652C26">
        <w:rPr>
          <w:rFonts w:ascii="QCF_BSML" w:hAnsi="QCF_BSML" w:cs="QCF_BSML"/>
          <w:color w:val="000000"/>
          <w:sz w:val="36"/>
          <w:szCs w:val="36"/>
          <w:rtl/>
        </w:rPr>
        <w:t>ﭼ</w:t>
      </w:r>
      <w:r w:rsidR="00BF5422">
        <w:rPr>
          <w:rFonts w:ascii="QCF_BSML" w:hAnsi="QCF_BSML" w:cs="QCF_BSML" w:hint="cs"/>
          <w:color w:val="000000"/>
          <w:sz w:val="36"/>
          <w:szCs w:val="36"/>
          <w:rtl/>
        </w:rPr>
        <w:t xml:space="preserve"> </w:t>
      </w:r>
      <w:r w:rsidRPr="009973C6">
        <w:rPr>
          <w:rFonts w:ascii="Arial" w:hAnsi="Arial" w:cs="Arial"/>
          <w:sz w:val="27"/>
          <w:szCs w:val="27"/>
          <w:rtl/>
        </w:rPr>
        <w:t>النساء: ٥٩</w:t>
      </w:r>
    </w:p>
    <w:p w:rsidR="001E41CE" w:rsidRPr="0067756D" w:rsidRDefault="00652C26" w:rsidP="0067756D">
      <w:pPr>
        <w:ind w:left="360"/>
        <w:jc w:val="both"/>
        <w:rPr>
          <w:rFonts w:cs="Traditional Arabic"/>
          <w:sz w:val="36"/>
          <w:szCs w:val="36"/>
          <w:rtl/>
        </w:rPr>
      </w:pPr>
      <w:r w:rsidRPr="0067756D">
        <w:rPr>
          <w:rFonts w:cs="Traditional Arabic" w:hint="cs"/>
          <w:sz w:val="36"/>
          <w:szCs w:val="36"/>
          <w:rtl/>
        </w:rPr>
        <w:t>وحقيقة الطاعة امتثال الأمر كما أن المعصية ضدها ، وهي مخالفة الأمر .</w:t>
      </w:r>
      <w:r w:rsidR="00C35715" w:rsidRPr="00C35715">
        <w:rPr>
          <w:rStyle w:val="a7"/>
          <w:rtl/>
        </w:rPr>
        <w:t>(</w:t>
      </w:r>
      <w:r w:rsidRPr="00C35715">
        <w:rPr>
          <w:rStyle w:val="a7"/>
          <w:rtl/>
        </w:rPr>
        <w:footnoteReference w:id="42"/>
      </w:r>
      <w:r w:rsidR="00C35715" w:rsidRPr="00C35715">
        <w:rPr>
          <w:rStyle w:val="a7"/>
          <w:rtl/>
        </w:rPr>
        <w:t>)</w:t>
      </w:r>
    </w:p>
    <w:p w:rsidR="00652C26" w:rsidRDefault="00652C26" w:rsidP="00652C26">
      <w:pPr>
        <w:jc w:val="both"/>
        <w:rPr>
          <w:rFonts w:cs="Traditional Arabic"/>
          <w:sz w:val="36"/>
          <w:szCs w:val="36"/>
          <w:rtl/>
        </w:rPr>
      </w:pPr>
      <w:r>
        <w:rPr>
          <w:rFonts w:cs="Traditional Arabic" w:hint="cs"/>
          <w:sz w:val="36"/>
          <w:szCs w:val="36"/>
          <w:rtl/>
        </w:rPr>
        <w:t>و</w:t>
      </w:r>
      <w:r w:rsidR="00A62914">
        <w:rPr>
          <w:rFonts w:cs="Traditional Arabic" w:hint="cs"/>
          <w:sz w:val="36"/>
          <w:szCs w:val="36"/>
          <w:rtl/>
        </w:rPr>
        <w:t>الإفتيات</w:t>
      </w:r>
      <w:r>
        <w:rPr>
          <w:rFonts w:cs="Traditional Arabic" w:hint="cs"/>
          <w:sz w:val="36"/>
          <w:szCs w:val="36"/>
          <w:rtl/>
        </w:rPr>
        <w:t xml:space="preserve"> على الإمام مخالف لهذه الآية وما أكدت عليه من وجوب الطاعة والإتباع . </w:t>
      </w:r>
    </w:p>
    <w:p w:rsidR="00652C26" w:rsidRDefault="00072D58" w:rsidP="004120D4">
      <w:pPr>
        <w:pStyle w:val="a9"/>
        <w:numPr>
          <w:ilvl w:val="0"/>
          <w:numId w:val="12"/>
        </w:numPr>
        <w:jc w:val="both"/>
        <w:rPr>
          <w:rFonts w:cs="Traditional Arabic"/>
          <w:sz w:val="36"/>
          <w:szCs w:val="36"/>
        </w:rPr>
      </w:pPr>
      <w:r>
        <w:rPr>
          <w:rFonts w:cs="Traditional Arabic" w:hint="cs"/>
          <w:sz w:val="36"/>
          <w:szCs w:val="36"/>
          <w:rtl/>
        </w:rPr>
        <w:t xml:space="preserve">أننا قد عرفنا </w:t>
      </w:r>
      <w:r w:rsidR="00A62914">
        <w:rPr>
          <w:rFonts w:cs="Traditional Arabic" w:hint="cs"/>
          <w:sz w:val="36"/>
          <w:szCs w:val="36"/>
          <w:rtl/>
        </w:rPr>
        <w:t>الإفتيات</w:t>
      </w:r>
      <w:r>
        <w:rPr>
          <w:rFonts w:cs="Traditional Arabic" w:hint="cs"/>
          <w:sz w:val="36"/>
          <w:szCs w:val="36"/>
          <w:rtl/>
        </w:rPr>
        <w:t xml:space="preserve"> في بداية هذا البحث أنه نوع من أنواع التعدي</w:t>
      </w:r>
      <w:r w:rsidR="003B4262">
        <w:rPr>
          <w:rFonts w:cs="Traditional Arabic" w:hint="cs"/>
          <w:sz w:val="36"/>
          <w:szCs w:val="36"/>
          <w:rtl/>
        </w:rPr>
        <w:t xml:space="preserve"> ،</w:t>
      </w:r>
      <w:r>
        <w:rPr>
          <w:rFonts w:cs="Traditional Arabic" w:hint="cs"/>
          <w:sz w:val="36"/>
          <w:szCs w:val="36"/>
          <w:rtl/>
        </w:rPr>
        <w:t xml:space="preserve"> والتعدي مذموم شرعا بكل صوره وأشكاله فكذلك </w:t>
      </w:r>
      <w:r w:rsidR="00A62914">
        <w:rPr>
          <w:rFonts w:cs="Traditional Arabic" w:hint="cs"/>
          <w:sz w:val="36"/>
          <w:szCs w:val="36"/>
          <w:rtl/>
        </w:rPr>
        <w:t>الإفتيات</w:t>
      </w:r>
      <w:r>
        <w:rPr>
          <w:rFonts w:cs="Traditional Arabic" w:hint="cs"/>
          <w:sz w:val="36"/>
          <w:szCs w:val="36"/>
          <w:rtl/>
        </w:rPr>
        <w:t xml:space="preserve"> . </w:t>
      </w:r>
    </w:p>
    <w:p w:rsidR="00072D58" w:rsidRDefault="00072D58" w:rsidP="004120D4">
      <w:pPr>
        <w:pStyle w:val="a9"/>
        <w:numPr>
          <w:ilvl w:val="0"/>
          <w:numId w:val="12"/>
        </w:numPr>
        <w:jc w:val="both"/>
        <w:rPr>
          <w:rFonts w:cs="Traditional Arabic"/>
          <w:sz w:val="36"/>
          <w:szCs w:val="36"/>
        </w:rPr>
      </w:pPr>
      <w:r>
        <w:rPr>
          <w:rFonts w:cs="Traditional Arabic" w:hint="cs"/>
          <w:sz w:val="36"/>
          <w:szCs w:val="36"/>
          <w:rtl/>
        </w:rPr>
        <w:t xml:space="preserve">إن </w:t>
      </w:r>
      <w:r w:rsidR="00A62914">
        <w:rPr>
          <w:rFonts w:cs="Traditional Arabic" w:hint="cs"/>
          <w:sz w:val="36"/>
          <w:szCs w:val="36"/>
          <w:rtl/>
        </w:rPr>
        <w:t>الإفتيات</w:t>
      </w:r>
      <w:r>
        <w:rPr>
          <w:rFonts w:cs="Traditional Arabic" w:hint="cs"/>
          <w:sz w:val="36"/>
          <w:szCs w:val="36"/>
          <w:rtl/>
        </w:rPr>
        <w:t xml:space="preserve"> على الإمام من قبل الأفراد يؤدي إلى وقوع الفوضى في المجتمع ، ومن الحكمة في وضع الله سبحانه وتعالى للخليفة في الأرض</w:t>
      </w:r>
      <w:r w:rsidR="003B4262">
        <w:rPr>
          <w:rFonts w:cs="Traditional Arabic" w:hint="cs"/>
          <w:sz w:val="36"/>
          <w:szCs w:val="36"/>
          <w:rtl/>
        </w:rPr>
        <w:t xml:space="preserve"> ،</w:t>
      </w:r>
      <w:r>
        <w:rPr>
          <w:rFonts w:cs="Traditional Arabic" w:hint="cs"/>
          <w:sz w:val="36"/>
          <w:szCs w:val="36"/>
          <w:rtl/>
        </w:rPr>
        <w:t xml:space="preserve"> هو أن تجري الأمور على </w:t>
      </w:r>
      <w:r>
        <w:rPr>
          <w:rFonts w:cs="Traditional Arabic" w:hint="cs"/>
          <w:sz w:val="36"/>
          <w:szCs w:val="36"/>
          <w:rtl/>
        </w:rPr>
        <w:lastRenderedPageBreak/>
        <w:t>رأيه ، وحتى يمنع الاعتداء بين الناس ، حتى قيل إن وجود السلطان جائرا عام</w:t>
      </w:r>
      <w:r w:rsidR="001A5C07">
        <w:rPr>
          <w:rFonts w:cs="Traditional Arabic" w:hint="cs"/>
          <w:sz w:val="36"/>
          <w:szCs w:val="36"/>
          <w:rtl/>
        </w:rPr>
        <w:t>َ</w:t>
      </w:r>
      <w:r>
        <w:rPr>
          <w:rFonts w:cs="Traditional Arabic" w:hint="cs"/>
          <w:sz w:val="36"/>
          <w:szCs w:val="36"/>
          <w:rtl/>
        </w:rPr>
        <w:t>ا</w:t>
      </w:r>
      <w:r w:rsidR="001A5C07">
        <w:rPr>
          <w:rFonts w:cs="Traditional Arabic" w:hint="cs"/>
          <w:sz w:val="36"/>
          <w:szCs w:val="36"/>
          <w:rtl/>
        </w:rPr>
        <w:t>ً</w:t>
      </w:r>
      <w:r>
        <w:rPr>
          <w:rFonts w:cs="Traditional Arabic" w:hint="cs"/>
          <w:sz w:val="36"/>
          <w:szCs w:val="36"/>
          <w:rtl/>
        </w:rPr>
        <w:t xml:space="preserve"> واحدا خير من كون الناس فوضى لحظة واحدة .</w:t>
      </w:r>
    </w:p>
    <w:p w:rsidR="00072D58" w:rsidRPr="005D5AED" w:rsidRDefault="00072D58" w:rsidP="004120D4">
      <w:pPr>
        <w:pStyle w:val="a9"/>
        <w:numPr>
          <w:ilvl w:val="0"/>
          <w:numId w:val="12"/>
        </w:numPr>
        <w:jc w:val="both"/>
        <w:rPr>
          <w:rFonts w:cs="Traditional Arabic"/>
          <w:sz w:val="36"/>
          <w:szCs w:val="36"/>
        </w:rPr>
      </w:pPr>
      <w:r>
        <w:rPr>
          <w:rFonts w:cs="Traditional Arabic" w:hint="cs"/>
          <w:sz w:val="36"/>
          <w:szCs w:val="36"/>
          <w:rtl/>
        </w:rPr>
        <w:t xml:space="preserve">أن </w:t>
      </w:r>
      <w:r w:rsidR="00A62914">
        <w:rPr>
          <w:rFonts w:cs="Traditional Arabic" w:hint="cs"/>
          <w:sz w:val="36"/>
          <w:szCs w:val="36"/>
          <w:rtl/>
        </w:rPr>
        <w:t>الإفتيات</w:t>
      </w:r>
      <w:r>
        <w:rPr>
          <w:rFonts w:cs="Traditional Arabic" w:hint="cs"/>
          <w:sz w:val="36"/>
          <w:szCs w:val="36"/>
          <w:rtl/>
        </w:rPr>
        <w:t xml:space="preserve"> على الإمام هو من الظلم المحرم شرعا </w:t>
      </w:r>
      <w:r w:rsidR="003B4262">
        <w:rPr>
          <w:rFonts w:cs="Traditional Arabic" w:hint="cs"/>
          <w:sz w:val="36"/>
          <w:szCs w:val="36"/>
          <w:rtl/>
        </w:rPr>
        <w:t xml:space="preserve">، </w:t>
      </w:r>
      <w:r>
        <w:rPr>
          <w:rFonts w:cs="Traditional Arabic" w:hint="cs"/>
          <w:sz w:val="36"/>
          <w:szCs w:val="36"/>
          <w:rtl/>
        </w:rPr>
        <w:t>والنبي صلى الله عليه وسلم</w:t>
      </w:r>
      <w:r w:rsidRPr="005D5AED">
        <w:rPr>
          <w:rFonts w:cs="Traditional Arabic" w:hint="cs"/>
          <w:sz w:val="36"/>
          <w:szCs w:val="36"/>
          <w:rtl/>
        </w:rPr>
        <w:t xml:space="preserve"> قال : " الظلم ظلمات يوم القيامة " </w:t>
      </w:r>
      <w:r w:rsidR="00C35715" w:rsidRPr="00C35715">
        <w:rPr>
          <w:rStyle w:val="a7"/>
          <w:rtl/>
        </w:rPr>
        <w:t>(</w:t>
      </w:r>
      <w:r w:rsidR="001A5C07" w:rsidRPr="00C35715">
        <w:rPr>
          <w:rStyle w:val="a7"/>
          <w:rtl/>
        </w:rPr>
        <w:footnoteReference w:id="43"/>
      </w:r>
      <w:r w:rsidR="00C35715" w:rsidRPr="00C35715">
        <w:rPr>
          <w:rStyle w:val="a7"/>
          <w:rtl/>
        </w:rPr>
        <w:t>)</w:t>
      </w:r>
      <w:r w:rsidRPr="005D5AED">
        <w:rPr>
          <w:rFonts w:cs="Traditional Arabic" w:hint="cs"/>
          <w:sz w:val="36"/>
          <w:szCs w:val="36"/>
          <w:rtl/>
        </w:rPr>
        <w:t>.</w:t>
      </w:r>
    </w:p>
    <w:p w:rsidR="00072D58" w:rsidRDefault="00072D58" w:rsidP="004120D4">
      <w:pPr>
        <w:pStyle w:val="a9"/>
        <w:numPr>
          <w:ilvl w:val="0"/>
          <w:numId w:val="12"/>
        </w:numPr>
        <w:jc w:val="both"/>
        <w:rPr>
          <w:rFonts w:cs="Traditional Arabic"/>
          <w:sz w:val="36"/>
          <w:szCs w:val="36"/>
        </w:rPr>
      </w:pPr>
      <w:r>
        <w:rPr>
          <w:rFonts w:cs="Traditional Arabic" w:hint="cs"/>
          <w:sz w:val="36"/>
          <w:szCs w:val="36"/>
          <w:rtl/>
        </w:rPr>
        <w:t xml:space="preserve">أن </w:t>
      </w:r>
      <w:r w:rsidR="00A62914">
        <w:rPr>
          <w:rFonts w:cs="Traditional Arabic" w:hint="cs"/>
          <w:sz w:val="36"/>
          <w:szCs w:val="36"/>
          <w:rtl/>
        </w:rPr>
        <w:t>الإفتيات</w:t>
      </w:r>
      <w:r>
        <w:rPr>
          <w:rFonts w:cs="Traditional Arabic" w:hint="cs"/>
          <w:sz w:val="36"/>
          <w:szCs w:val="36"/>
          <w:rtl/>
        </w:rPr>
        <w:t xml:space="preserve"> على الإمام يؤدي إلى </w:t>
      </w:r>
      <w:r w:rsidR="003B4262">
        <w:rPr>
          <w:rFonts w:cs="Traditional Arabic" w:hint="cs"/>
          <w:sz w:val="36"/>
          <w:szCs w:val="36"/>
          <w:rtl/>
        </w:rPr>
        <w:t>تفريق الأمة الإسلامية وتمزيقها ؛</w:t>
      </w:r>
      <w:r>
        <w:rPr>
          <w:rFonts w:cs="Traditional Arabic" w:hint="cs"/>
          <w:sz w:val="36"/>
          <w:szCs w:val="36"/>
          <w:rtl/>
        </w:rPr>
        <w:t xml:space="preserve"> لأن كل إنسان سوف يأخذ حقه بنفسه </w:t>
      </w:r>
      <w:r w:rsidR="000E20D8">
        <w:rPr>
          <w:rFonts w:cs="Traditional Arabic" w:hint="cs"/>
          <w:sz w:val="36"/>
          <w:szCs w:val="36"/>
          <w:rtl/>
        </w:rPr>
        <w:t>، فتضعف مكانة الإمام ، وتحصل الفرقة في المجتمع .</w:t>
      </w:r>
    </w:p>
    <w:p w:rsidR="000E20D8" w:rsidRDefault="000E20D8" w:rsidP="000E20D8">
      <w:pPr>
        <w:jc w:val="both"/>
        <w:rPr>
          <w:rFonts w:ascii="QCF_BSML" w:eastAsiaTheme="minorHAnsi" w:hAnsi="QCF_BSML" w:cs="QCF_BSML"/>
          <w:color w:val="000000"/>
          <w:sz w:val="36"/>
          <w:szCs w:val="36"/>
          <w:rtl/>
        </w:rPr>
      </w:pPr>
      <w:r>
        <w:rPr>
          <w:rFonts w:cs="Traditional Arabic" w:hint="cs"/>
          <w:sz w:val="36"/>
          <w:szCs w:val="36"/>
          <w:rtl/>
        </w:rPr>
        <w:t xml:space="preserve">والشريعة الإسلامية حثت على </w:t>
      </w:r>
      <w:r w:rsidR="00487079">
        <w:rPr>
          <w:rFonts w:cs="Traditional Arabic" w:hint="cs"/>
          <w:sz w:val="36"/>
          <w:szCs w:val="36"/>
          <w:rtl/>
        </w:rPr>
        <w:t>الاجتماع</w:t>
      </w:r>
      <w:r>
        <w:rPr>
          <w:rFonts w:cs="Traditional Arabic" w:hint="cs"/>
          <w:sz w:val="36"/>
          <w:szCs w:val="36"/>
          <w:rtl/>
        </w:rPr>
        <w:t xml:space="preserve"> والتوحيد على كلمة التوحيد ونهت عن التمزق والتفرق وذلك كقوله تعالى : " </w:t>
      </w:r>
      <w:r w:rsidRPr="000E20D8">
        <w:rPr>
          <w:rFonts w:ascii="QCF_BSML" w:eastAsiaTheme="minorHAnsi" w:hAnsi="QCF_BSML" w:cs="QCF_BSML"/>
          <w:color w:val="000000"/>
          <w:sz w:val="36"/>
          <w:szCs w:val="36"/>
          <w:rtl/>
        </w:rPr>
        <w:t xml:space="preserve">ﭽ </w:t>
      </w:r>
      <w:r w:rsidRPr="000E20D8">
        <w:rPr>
          <w:rFonts w:ascii="QCF_P063" w:eastAsiaTheme="minorHAnsi" w:hAnsi="QCF_P063" w:cs="QCF_P063"/>
          <w:color w:val="000000"/>
          <w:sz w:val="36"/>
          <w:szCs w:val="36"/>
          <w:rtl/>
        </w:rPr>
        <w:t>ﭱ</w:t>
      </w:r>
      <w:r w:rsidR="00BF5422">
        <w:rPr>
          <w:rFonts w:ascii="QCF_P063" w:eastAsiaTheme="minorHAnsi" w:hAnsi="QCF_P063" w:cs="QCF_P063"/>
          <w:color w:val="000000"/>
          <w:sz w:val="36"/>
          <w:szCs w:val="36"/>
          <w:rtl/>
        </w:rPr>
        <w:t xml:space="preserve"> </w:t>
      </w:r>
      <w:r w:rsidRPr="000E20D8">
        <w:rPr>
          <w:rFonts w:ascii="QCF_P063" w:eastAsiaTheme="minorHAnsi" w:hAnsi="QCF_P063" w:cs="QCF_P063"/>
          <w:color w:val="000000"/>
          <w:sz w:val="36"/>
          <w:szCs w:val="36"/>
          <w:rtl/>
        </w:rPr>
        <w:t>ﭲ</w:t>
      </w:r>
      <w:r w:rsidR="00BF5422">
        <w:rPr>
          <w:rFonts w:ascii="QCF_P063" w:eastAsiaTheme="minorHAnsi" w:hAnsi="QCF_P063" w:cs="QCF_P063"/>
          <w:color w:val="000000"/>
          <w:sz w:val="36"/>
          <w:szCs w:val="36"/>
          <w:rtl/>
        </w:rPr>
        <w:t xml:space="preserve"> </w:t>
      </w:r>
      <w:r w:rsidRPr="000E20D8">
        <w:rPr>
          <w:rFonts w:ascii="QCF_P063" w:eastAsiaTheme="minorHAnsi" w:hAnsi="QCF_P063" w:cs="QCF_P063"/>
          <w:color w:val="000000"/>
          <w:sz w:val="36"/>
          <w:szCs w:val="36"/>
          <w:rtl/>
        </w:rPr>
        <w:t>ﭳ</w:t>
      </w:r>
      <w:r w:rsidR="00BF5422">
        <w:rPr>
          <w:rFonts w:ascii="QCF_P063" w:eastAsiaTheme="minorHAnsi" w:hAnsi="QCF_P063" w:cs="QCF_P063"/>
          <w:color w:val="000000"/>
          <w:sz w:val="36"/>
          <w:szCs w:val="36"/>
          <w:rtl/>
        </w:rPr>
        <w:t xml:space="preserve"> </w:t>
      </w:r>
      <w:r w:rsidRPr="000E20D8">
        <w:rPr>
          <w:rFonts w:ascii="QCF_P063" w:eastAsiaTheme="minorHAnsi" w:hAnsi="QCF_P063" w:cs="QCF_P063"/>
          <w:color w:val="000000"/>
          <w:sz w:val="36"/>
          <w:szCs w:val="36"/>
          <w:rtl/>
        </w:rPr>
        <w:t>ﭴ</w:t>
      </w:r>
      <w:r w:rsidR="00BF5422">
        <w:rPr>
          <w:rFonts w:ascii="QCF_P063" w:eastAsiaTheme="minorHAnsi" w:hAnsi="QCF_P063" w:cs="QCF_P063"/>
          <w:color w:val="000000"/>
          <w:sz w:val="36"/>
          <w:szCs w:val="36"/>
          <w:rtl/>
        </w:rPr>
        <w:t xml:space="preserve"> </w:t>
      </w:r>
      <w:r w:rsidRPr="000E20D8">
        <w:rPr>
          <w:rFonts w:ascii="QCF_P063" w:eastAsiaTheme="minorHAnsi" w:hAnsi="QCF_P063" w:cs="QCF_P063"/>
          <w:color w:val="000000"/>
          <w:sz w:val="36"/>
          <w:szCs w:val="36"/>
          <w:rtl/>
        </w:rPr>
        <w:t>ﭵ</w:t>
      </w:r>
      <w:r w:rsidR="00BF5422">
        <w:rPr>
          <w:rFonts w:ascii="QCF_P063" w:eastAsiaTheme="minorHAnsi" w:hAnsi="QCF_P063" w:cs="QCF_P063"/>
          <w:color w:val="000000"/>
          <w:sz w:val="36"/>
          <w:szCs w:val="36"/>
          <w:rtl/>
        </w:rPr>
        <w:t xml:space="preserve"> </w:t>
      </w:r>
      <w:r w:rsidRPr="000E20D8">
        <w:rPr>
          <w:rFonts w:ascii="QCF_P063" w:eastAsiaTheme="minorHAnsi" w:hAnsi="QCF_P063" w:cs="QCF_P063"/>
          <w:color w:val="000000"/>
          <w:sz w:val="36"/>
          <w:szCs w:val="36"/>
          <w:rtl/>
        </w:rPr>
        <w:t>ﭶ</w:t>
      </w:r>
      <w:r w:rsidRPr="000E20D8">
        <w:rPr>
          <w:rFonts w:ascii="Arial" w:eastAsiaTheme="minorHAnsi" w:hAnsi="Arial" w:cs="Arial"/>
          <w:color w:val="000000"/>
          <w:sz w:val="12"/>
          <w:szCs w:val="12"/>
          <w:rtl/>
        </w:rPr>
        <w:t xml:space="preserve"> </w:t>
      </w:r>
      <w:r w:rsidRPr="000E20D8">
        <w:rPr>
          <w:rFonts w:ascii="QCF_BSML" w:eastAsiaTheme="minorHAnsi" w:hAnsi="QCF_BSML" w:cs="QCF_BSML"/>
          <w:color w:val="000000"/>
          <w:sz w:val="36"/>
          <w:szCs w:val="36"/>
          <w:rtl/>
        </w:rPr>
        <w:t>ﭼ</w:t>
      </w:r>
    </w:p>
    <w:p w:rsidR="000E20D8" w:rsidRDefault="000E20D8" w:rsidP="000E20D8">
      <w:pPr>
        <w:jc w:val="both"/>
        <w:rPr>
          <w:rFonts w:ascii="Traditional Arabic" w:hAnsi="Traditional Arabic" w:cs="Traditional Arabic"/>
          <w:sz w:val="36"/>
          <w:szCs w:val="36"/>
          <w:rtl/>
        </w:rPr>
      </w:pPr>
      <w:r w:rsidRPr="000E20D8">
        <w:rPr>
          <w:rFonts w:ascii="QCF_BSML" w:eastAsiaTheme="minorHAnsi" w:hAnsi="QCF_BSML" w:cs="QCF_BSML"/>
          <w:color w:val="000000"/>
          <w:sz w:val="36"/>
          <w:szCs w:val="36"/>
          <w:rtl/>
        </w:rPr>
        <w:t xml:space="preserve"> </w:t>
      </w:r>
      <w:r w:rsidRPr="000E20D8">
        <w:rPr>
          <w:rFonts w:ascii="Arial" w:eastAsiaTheme="minorHAnsi" w:hAnsi="Arial" w:cs="Arial"/>
          <w:sz w:val="27"/>
          <w:szCs w:val="27"/>
          <w:rtl/>
        </w:rPr>
        <w:t>آل عمران: ١٠٣</w:t>
      </w:r>
      <w:r>
        <w:rPr>
          <w:rFonts w:ascii="Traditional Arabic" w:hAnsi="Traditional Arabic" w:cs="Traditional Arabic" w:hint="cs"/>
          <w:sz w:val="36"/>
          <w:szCs w:val="36"/>
          <w:rtl/>
        </w:rPr>
        <w:t xml:space="preserve"> .</w:t>
      </w:r>
    </w:p>
    <w:p w:rsidR="000E20D8" w:rsidRDefault="000E20D8" w:rsidP="000E20D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ولذلك شرعت الجمة والجماعات والأعياد وغيرها من التجمعات الإسلامية ، وهذا يبين لنا بوضوح تحريم </w:t>
      </w:r>
      <w:r w:rsidR="00A62914">
        <w:rPr>
          <w:rFonts w:ascii="Traditional Arabic" w:hAnsi="Traditional Arabic" w:cs="Traditional Arabic" w:hint="cs"/>
          <w:sz w:val="36"/>
          <w:szCs w:val="36"/>
          <w:rtl/>
        </w:rPr>
        <w:t>الإفتيات</w:t>
      </w:r>
      <w:r>
        <w:rPr>
          <w:rFonts w:ascii="Traditional Arabic" w:hAnsi="Traditional Arabic" w:cs="Traditional Arabic" w:hint="cs"/>
          <w:sz w:val="36"/>
          <w:szCs w:val="36"/>
          <w:rtl/>
        </w:rPr>
        <w:t xml:space="preserve"> على الإمام</w:t>
      </w:r>
      <w:r w:rsidR="00BF5422">
        <w:rPr>
          <w:rFonts w:ascii="Traditional Arabic" w:hAnsi="Traditional Arabic" w:cs="Traditional Arabic" w:hint="cs"/>
          <w:sz w:val="36"/>
          <w:szCs w:val="36"/>
          <w:rtl/>
        </w:rPr>
        <w:t xml:space="preserve"> </w:t>
      </w:r>
      <w:r w:rsidR="003B426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لما ينتج عنه من ضعف سلطة الإمام</w:t>
      </w:r>
      <w:r w:rsidR="003B426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وحاكميته على المجتمع . </w:t>
      </w: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487079" w:rsidRDefault="00487079" w:rsidP="000E20D8">
      <w:pPr>
        <w:jc w:val="both"/>
        <w:rPr>
          <w:rFonts w:ascii="Traditional Arabic" w:hAnsi="Traditional Arabic" w:cs="Traditional Arabic"/>
          <w:sz w:val="36"/>
          <w:szCs w:val="36"/>
          <w:rtl/>
        </w:rPr>
      </w:pPr>
    </w:p>
    <w:p w:rsidR="002414F7" w:rsidRDefault="005646B9" w:rsidP="000E20D8">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157" style="position:absolute;left:0;text-align:left;margin-left:-3.55pt;margin-top:26pt;width:441pt;height:468pt;z-index:251664384" coordorigin="1443,2010" coordsize="8820,12240">
            <v:group id="_x0000_s1158" style="position:absolute;left:1443;top:2010;width:8820;height:12240" coordorigin="1443,2010" coordsize="8820,12240">
              <v:rect id="_x0000_s1159" style="position:absolute;left:1800;top:2340;width:8100;height:11520" filled="f" strokeweight="3pt"/>
              <v:shape id="_x0000_s1160" type="#_x0000_t21" style="position:absolute;left:1443;top:2010;width:8820;height:12240" filled="f" strokeweight="6pt">
                <v:stroke linestyle="thinThick"/>
              </v:shape>
            </v:group>
            <v:shape id="_x0000_s1161" type="#_x0000_t202" style="position:absolute;left:1778;top:2318;width:8143;height:11520" filled="f" stroked="f">
              <v:textbox style="mso-next-textbox:#_x0000_s1161">
                <w:txbxContent>
                  <w:p w:rsidR="00D33051" w:rsidRDefault="00D33051" w:rsidP="002414F7">
                    <w:pPr>
                      <w:jc w:val="center"/>
                      <w:rPr>
                        <w:sz w:val="72"/>
                        <w:szCs w:val="72"/>
                        <w:rtl/>
                      </w:rPr>
                    </w:pPr>
                  </w:p>
                  <w:p w:rsidR="00D33051" w:rsidRDefault="00D33051" w:rsidP="002414F7">
                    <w:pPr>
                      <w:jc w:val="center"/>
                      <w:rPr>
                        <w:sz w:val="36"/>
                        <w:rtl/>
                      </w:rPr>
                    </w:pPr>
                  </w:p>
                  <w:p w:rsidR="00D33051" w:rsidRDefault="00D33051" w:rsidP="002414F7">
                    <w:pPr>
                      <w:jc w:val="center"/>
                      <w:rPr>
                        <w:sz w:val="36"/>
                        <w:rtl/>
                      </w:rPr>
                    </w:pPr>
                  </w:p>
                  <w:p w:rsidR="00D33051" w:rsidRPr="000E69C4" w:rsidRDefault="00D33051" w:rsidP="002414F7">
                    <w:pPr>
                      <w:jc w:val="center"/>
                      <w:rPr>
                        <w:sz w:val="14"/>
                        <w:szCs w:val="14"/>
                        <w:rtl/>
                      </w:rPr>
                    </w:pPr>
                  </w:p>
                  <w:p w:rsidR="00D33051" w:rsidRPr="00AB463C" w:rsidRDefault="00D33051" w:rsidP="002414F7">
                    <w:pPr>
                      <w:jc w:val="center"/>
                      <w:rPr>
                        <w:rFonts w:cs="Shurooq 03"/>
                        <w:sz w:val="16"/>
                        <w:szCs w:val="14"/>
                      </w:rPr>
                    </w:pPr>
                  </w:p>
                  <w:p w:rsidR="00D33051" w:rsidRDefault="00D33051" w:rsidP="002414F7">
                    <w:pPr>
                      <w:widowControl w:val="0"/>
                      <w:spacing w:after="120"/>
                      <w:ind w:firstLine="340"/>
                      <w:jc w:val="center"/>
                      <w:rPr>
                        <w:rFonts w:cs="Shurooq 25"/>
                        <w:sz w:val="70"/>
                        <w:szCs w:val="70"/>
                        <w:rtl/>
                      </w:rPr>
                    </w:pPr>
                  </w:p>
                  <w:p w:rsidR="00D33051" w:rsidRPr="00A62914" w:rsidRDefault="00D33051" w:rsidP="00487079">
                    <w:pPr>
                      <w:widowControl w:val="0"/>
                      <w:spacing w:after="120"/>
                      <w:jc w:val="center"/>
                      <w:rPr>
                        <w:rFonts w:cs="Al-Mothnna"/>
                        <w:sz w:val="70"/>
                        <w:szCs w:val="70"/>
                        <w:rtl/>
                      </w:rPr>
                    </w:pPr>
                    <w:r w:rsidRPr="00A62914">
                      <w:rPr>
                        <w:rFonts w:cs="Al-Mothnna" w:hint="cs"/>
                        <w:sz w:val="70"/>
                        <w:szCs w:val="70"/>
                        <w:rtl/>
                      </w:rPr>
                      <w:t>المبحث السادس</w:t>
                    </w:r>
                  </w:p>
                  <w:p w:rsidR="00D33051" w:rsidRPr="002414F7" w:rsidRDefault="00D33051" w:rsidP="002414F7">
                    <w:pPr>
                      <w:widowControl w:val="0"/>
                      <w:spacing w:after="120"/>
                      <w:ind w:firstLine="340"/>
                      <w:jc w:val="center"/>
                      <w:rPr>
                        <w:rFonts w:cs="AL-Mohanad"/>
                        <w:b/>
                        <w:bCs/>
                        <w:sz w:val="36"/>
                        <w:szCs w:val="48"/>
                        <w:rtl/>
                      </w:rPr>
                    </w:pPr>
                    <w:r w:rsidRPr="002414F7">
                      <w:rPr>
                        <w:rFonts w:cs="AL-Mohanad" w:hint="cs"/>
                        <w:b/>
                        <w:bCs/>
                        <w:sz w:val="36"/>
                        <w:szCs w:val="48"/>
                        <w:rtl/>
                      </w:rPr>
                      <w:t xml:space="preserve">الأسباب المؤدية للإفتيات على الإمام  </w:t>
                    </w:r>
                  </w:p>
                  <w:p w:rsidR="00D33051" w:rsidRPr="000E69C4" w:rsidRDefault="00D33051" w:rsidP="002414F7">
                    <w:pPr>
                      <w:widowControl w:val="0"/>
                      <w:spacing w:after="120"/>
                      <w:ind w:firstLine="340"/>
                      <w:jc w:val="center"/>
                      <w:rPr>
                        <w:rFonts w:cs="AL-Mohanad"/>
                        <w:sz w:val="40"/>
                        <w:szCs w:val="40"/>
                        <w:rtl/>
                      </w:rPr>
                    </w:pPr>
                  </w:p>
                  <w:p w:rsidR="00D33051" w:rsidRPr="00760296" w:rsidRDefault="00D33051" w:rsidP="002414F7">
                    <w:pPr>
                      <w:widowControl w:val="0"/>
                      <w:spacing w:after="120"/>
                      <w:ind w:firstLine="340"/>
                      <w:jc w:val="center"/>
                      <w:rPr>
                        <w:sz w:val="46"/>
                        <w:szCs w:val="44"/>
                        <w:rtl/>
                      </w:rPr>
                    </w:pPr>
                  </w:p>
                  <w:p w:rsidR="00D33051" w:rsidRPr="00AB463C" w:rsidRDefault="00D33051" w:rsidP="002414F7">
                    <w:pPr>
                      <w:widowControl w:val="0"/>
                      <w:spacing w:after="120"/>
                      <w:ind w:firstLine="340"/>
                      <w:jc w:val="center"/>
                      <w:rPr>
                        <w:rFonts w:cs="AL-Mohanad"/>
                        <w:sz w:val="48"/>
                        <w:szCs w:val="4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Default="00D33051" w:rsidP="002414F7">
                    <w:pPr>
                      <w:jc w:val="center"/>
                      <w:rPr>
                        <w:sz w:val="36"/>
                        <w:rtl/>
                      </w:rPr>
                    </w:pPr>
                  </w:p>
                  <w:p w:rsidR="00D33051" w:rsidRPr="00D96D77" w:rsidRDefault="00D33051" w:rsidP="002414F7">
                    <w:pPr>
                      <w:jc w:val="center"/>
                      <w:rPr>
                        <w:sz w:val="36"/>
                      </w:rPr>
                    </w:pPr>
                  </w:p>
                </w:txbxContent>
              </v:textbox>
            </v:shape>
          </v:group>
        </w:pict>
      </w: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D27E98" w:rsidRDefault="00D27E98"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2414F7" w:rsidP="000E20D8">
      <w:pPr>
        <w:jc w:val="both"/>
        <w:rPr>
          <w:rFonts w:ascii="Traditional Arabic" w:hAnsi="Traditional Arabic" w:cs="Traditional Arabic"/>
          <w:sz w:val="36"/>
          <w:szCs w:val="36"/>
          <w:rtl/>
        </w:rPr>
      </w:pPr>
    </w:p>
    <w:p w:rsidR="002414F7" w:rsidRDefault="00BF53F8" w:rsidP="000E20D8">
      <w:pPr>
        <w:jc w:val="both"/>
        <w:rPr>
          <w:rFonts w:ascii="Traditional Arabic" w:hAnsi="Traditional Arabic" w:cs="Al-Homam"/>
          <w:sz w:val="36"/>
          <w:szCs w:val="36"/>
          <w:rtl/>
        </w:rPr>
      </w:pPr>
      <w:r w:rsidRPr="00BF53F8">
        <w:rPr>
          <w:rFonts w:ascii="Traditional Arabic" w:hAnsi="Traditional Arabic" w:cs="Al-Homam" w:hint="cs"/>
          <w:sz w:val="36"/>
          <w:szCs w:val="36"/>
          <w:rtl/>
        </w:rPr>
        <w:lastRenderedPageBreak/>
        <w:t>المبحث السادس : الأسباب المؤدية للإفتيات</w:t>
      </w:r>
      <w:r w:rsidR="00487079">
        <w:rPr>
          <w:rFonts w:ascii="Traditional Arabic" w:hAnsi="Traditional Arabic" w:cs="Al-Homam" w:hint="cs"/>
          <w:sz w:val="36"/>
          <w:szCs w:val="36"/>
          <w:rtl/>
        </w:rPr>
        <w:t xml:space="preserve"> على الإمام</w:t>
      </w:r>
      <w:r w:rsidRPr="00BF53F8">
        <w:rPr>
          <w:rFonts w:ascii="Traditional Arabic" w:hAnsi="Traditional Arabic" w:cs="Al-Homam" w:hint="cs"/>
          <w:sz w:val="36"/>
          <w:szCs w:val="36"/>
          <w:rtl/>
        </w:rPr>
        <w:t xml:space="preserve"> : </w:t>
      </w:r>
    </w:p>
    <w:p w:rsidR="00BF53F8" w:rsidRDefault="00BF53F8" w:rsidP="00BF53F8">
      <w:pPr>
        <w:jc w:val="both"/>
        <w:rPr>
          <w:rFonts w:ascii="Traditional Arabic" w:hAnsi="Traditional Arabic" w:cs="Traditional Arabic"/>
          <w:sz w:val="36"/>
          <w:szCs w:val="36"/>
          <w:rtl/>
        </w:rPr>
      </w:pPr>
      <w:r>
        <w:rPr>
          <w:rFonts w:ascii="Traditional Arabic" w:hAnsi="Traditional Arabic" w:cs="Traditional Arabic" w:hint="cs"/>
          <w:sz w:val="36"/>
          <w:szCs w:val="36"/>
          <w:rtl/>
        </w:rPr>
        <w:t>من المعلوم بداهة أن أي فعل يرتكبه الإنسان لا بد له من مسببات</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سواء أكان هذا الفعل صوابا أم خطأ ، وعندما نتأمل أمر </w:t>
      </w:r>
      <w:r w:rsidR="00A62914">
        <w:rPr>
          <w:rFonts w:ascii="Traditional Arabic" w:hAnsi="Traditional Arabic" w:cs="Traditional Arabic" w:hint="cs"/>
          <w:sz w:val="36"/>
          <w:szCs w:val="36"/>
          <w:rtl/>
        </w:rPr>
        <w:t>الإفتيات</w:t>
      </w:r>
      <w:r>
        <w:rPr>
          <w:rFonts w:ascii="Traditional Arabic" w:hAnsi="Traditional Arabic" w:cs="Traditional Arabic" w:hint="cs"/>
          <w:sz w:val="36"/>
          <w:szCs w:val="36"/>
          <w:rtl/>
        </w:rPr>
        <w:t xml:space="preserve"> على الإمام الذي فعله ذلك الفر</w:t>
      </w:r>
      <w:r w:rsidR="00487079">
        <w:rPr>
          <w:rFonts w:ascii="Traditional Arabic" w:hAnsi="Traditional Arabic" w:cs="Traditional Arabic" w:hint="cs"/>
          <w:sz w:val="36"/>
          <w:szCs w:val="36"/>
          <w:rtl/>
        </w:rPr>
        <w:t>د</w:t>
      </w:r>
      <w:r w:rsidR="009B097F">
        <w:rPr>
          <w:rFonts w:ascii="Traditional Arabic" w:hAnsi="Traditional Arabic" w:cs="Traditional Arabic" w:hint="cs"/>
          <w:sz w:val="36"/>
          <w:szCs w:val="36"/>
          <w:rtl/>
        </w:rPr>
        <w:t xml:space="preserve"> ،</w:t>
      </w:r>
      <w:r w:rsidR="00487079">
        <w:rPr>
          <w:rFonts w:ascii="Traditional Arabic" w:hAnsi="Traditional Arabic" w:cs="Traditional Arabic" w:hint="cs"/>
          <w:sz w:val="36"/>
          <w:szCs w:val="36"/>
          <w:rtl/>
        </w:rPr>
        <w:t xml:space="preserve"> نجد أن له أسبابا معينة كانت </w:t>
      </w:r>
      <w:r>
        <w:rPr>
          <w:rFonts w:ascii="Traditional Arabic" w:hAnsi="Traditional Arabic" w:cs="Traditional Arabic" w:hint="cs"/>
          <w:sz w:val="36"/>
          <w:szCs w:val="36"/>
          <w:rtl/>
        </w:rPr>
        <w:t>دافع</w:t>
      </w:r>
      <w:r w:rsidR="00487079">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له لارتكاب هذا الأمر . </w:t>
      </w:r>
    </w:p>
    <w:p w:rsidR="00BF53F8" w:rsidRDefault="00487079" w:rsidP="00BF53F8">
      <w:pPr>
        <w:jc w:val="both"/>
        <w:rPr>
          <w:rFonts w:ascii="Traditional Arabic" w:hAnsi="Traditional Arabic" w:cs="Traditional Arabic"/>
          <w:sz w:val="36"/>
          <w:szCs w:val="36"/>
          <w:rtl/>
        </w:rPr>
      </w:pPr>
      <w:r>
        <w:rPr>
          <w:rFonts w:ascii="Traditional Arabic" w:hAnsi="Traditional Arabic" w:cs="Traditional Arabic" w:hint="cs"/>
          <w:sz w:val="36"/>
          <w:szCs w:val="36"/>
          <w:rtl/>
        </w:rPr>
        <w:t>وسأ</w:t>
      </w:r>
      <w:r w:rsidR="00BF53F8">
        <w:rPr>
          <w:rFonts w:ascii="Traditional Arabic" w:hAnsi="Traditional Arabic" w:cs="Traditional Arabic" w:hint="cs"/>
          <w:sz w:val="36"/>
          <w:szCs w:val="36"/>
          <w:rtl/>
        </w:rPr>
        <w:t xml:space="preserve">تحدث عن هذه الأسباب بشكل موجز </w:t>
      </w:r>
      <w:r>
        <w:rPr>
          <w:rFonts w:ascii="Traditional Arabic" w:hAnsi="Traditional Arabic" w:cs="Traditional Arabic" w:hint="cs"/>
          <w:sz w:val="36"/>
          <w:szCs w:val="36"/>
          <w:rtl/>
        </w:rPr>
        <w:t>ي</w:t>
      </w:r>
      <w:r w:rsidR="009B097F">
        <w:rPr>
          <w:rFonts w:ascii="Traditional Arabic" w:hAnsi="Traditional Arabic" w:cs="Traditional Arabic" w:hint="cs"/>
          <w:sz w:val="36"/>
          <w:szCs w:val="36"/>
          <w:rtl/>
        </w:rPr>
        <w:t>بين منه المراد ويتضح المقصود .</w:t>
      </w:r>
    </w:p>
    <w:p w:rsidR="00BF53F8" w:rsidRDefault="00BF53F8" w:rsidP="00BF53F8">
      <w:pPr>
        <w:jc w:val="both"/>
        <w:rPr>
          <w:rFonts w:ascii="Traditional Arabic" w:hAnsi="Traditional Arabic" w:cs="Al-Homam"/>
          <w:sz w:val="36"/>
          <w:szCs w:val="36"/>
          <w:rtl/>
        </w:rPr>
      </w:pPr>
      <w:r w:rsidRPr="00511546">
        <w:rPr>
          <w:rFonts w:ascii="Traditional Arabic" w:hAnsi="Traditional Arabic" w:cs="AL-Mohanad Bold" w:hint="cs"/>
          <w:b/>
          <w:bCs/>
          <w:sz w:val="36"/>
          <w:szCs w:val="36"/>
          <w:rtl/>
        </w:rPr>
        <w:t xml:space="preserve">السبب الأول </w:t>
      </w:r>
      <w:r w:rsidR="00511546">
        <w:rPr>
          <w:rFonts w:ascii="Traditional Arabic" w:hAnsi="Traditional Arabic" w:cs="AL-Mohanad Bold" w:hint="cs"/>
          <w:b/>
          <w:bCs/>
          <w:sz w:val="36"/>
          <w:szCs w:val="36"/>
          <w:rtl/>
        </w:rPr>
        <w:t>:</w:t>
      </w:r>
      <w:r w:rsidRPr="00511546">
        <w:rPr>
          <w:rFonts w:ascii="Traditional Arabic" w:hAnsi="Traditional Arabic" w:cs="AL-Mohanad Bold" w:hint="cs"/>
          <w:sz w:val="36"/>
          <w:szCs w:val="36"/>
          <w:rtl/>
        </w:rPr>
        <w:t xml:space="preserve"> </w:t>
      </w:r>
      <w:r w:rsidRPr="00BF53F8">
        <w:rPr>
          <w:rFonts w:ascii="Traditional Arabic" w:hAnsi="Traditional Arabic" w:cs="AL-Mohanad Bold" w:hint="cs"/>
          <w:sz w:val="36"/>
          <w:szCs w:val="36"/>
          <w:rtl/>
        </w:rPr>
        <w:t>ضعف الوازع الديني</w:t>
      </w:r>
      <w:r w:rsidR="00BF5422">
        <w:rPr>
          <w:rFonts w:ascii="Traditional Arabic" w:hAnsi="Traditional Arabic" w:cs="Al-Homam" w:hint="cs"/>
          <w:sz w:val="36"/>
          <w:szCs w:val="36"/>
          <w:rtl/>
        </w:rPr>
        <w:t xml:space="preserve"> </w:t>
      </w:r>
      <w:r>
        <w:rPr>
          <w:rFonts w:ascii="Traditional Arabic" w:hAnsi="Traditional Arabic" w:cs="Al-Homam" w:hint="cs"/>
          <w:sz w:val="36"/>
          <w:szCs w:val="36"/>
          <w:rtl/>
        </w:rPr>
        <w:t xml:space="preserve">: </w:t>
      </w:r>
    </w:p>
    <w:p w:rsidR="00511546" w:rsidRDefault="00BF53F8" w:rsidP="00511546">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الإسلام ال</w:t>
      </w:r>
      <w:r w:rsidR="00511546">
        <w:rPr>
          <w:rFonts w:ascii="Traditional Arabic" w:hAnsi="Traditional Arabic" w:cs="Traditional Arabic" w:hint="cs"/>
          <w:sz w:val="36"/>
          <w:szCs w:val="36"/>
          <w:rtl/>
        </w:rPr>
        <w:t xml:space="preserve">ذي يعتنقه المرء ، هو حياته وروحه وهو النور المبين ، وقد بين الله تعالى أنه يخرج عباده من ظلمات الكفر والضلال إلى نور الإسلام والحق الواضح المبين كما </w:t>
      </w:r>
      <w:r w:rsidR="00511546" w:rsidRPr="00511546">
        <w:rPr>
          <w:rFonts w:ascii="QCF_BSML" w:eastAsiaTheme="minorHAnsi" w:hAnsi="QCF_BSML" w:cs="QCF_BSML"/>
          <w:color w:val="000000"/>
          <w:sz w:val="36"/>
          <w:szCs w:val="36"/>
          <w:rtl/>
        </w:rPr>
        <w:t xml:space="preserve">ﭧ ﭨ ﭽ </w:t>
      </w:r>
      <w:r w:rsidR="00511546" w:rsidRPr="00511546">
        <w:rPr>
          <w:rFonts w:ascii="QCF_P043" w:eastAsiaTheme="minorHAnsi" w:hAnsi="QCF_P043" w:cs="QCF_P043"/>
          <w:color w:val="000000"/>
          <w:sz w:val="36"/>
          <w:szCs w:val="36"/>
          <w:rtl/>
        </w:rPr>
        <w:t>ﭑ</w:t>
      </w:r>
      <w:r w:rsidR="00BF5422">
        <w:rPr>
          <w:rFonts w:ascii="QCF_P043" w:eastAsiaTheme="minorHAnsi" w:hAnsi="QCF_P043" w:cs="QCF_P043"/>
          <w:color w:val="000000"/>
          <w:sz w:val="36"/>
          <w:szCs w:val="36"/>
          <w:rtl/>
        </w:rPr>
        <w:t xml:space="preserve"> </w:t>
      </w:r>
      <w:r w:rsidR="00511546" w:rsidRPr="00511546">
        <w:rPr>
          <w:rFonts w:ascii="QCF_P043" w:eastAsiaTheme="minorHAnsi" w:hAnsi="QCF_P043" w:cs="QCF_P043"/>
          <w:color w:val="000000"/>
          <w:sz w:val="36"/>
          <w:szCs w:val="36"/>
          <w:rtl/>
        </w:rPr>
        <w:t>ﭒ</w:t>
      </w:r>
      <w:r w:rsidR="00BF5422">
        <w:rPr>
          <w:rFonts w:ascii="QCF_P043" w:eastAsiaTheme="minorHAnsi" w:hAnsi="QCF_P043" w:cs="QCF_P043"/>
          <w:color w:val="000000"/>
          <w:sz w:val="36"/>
          <w:szCs w:val="36"/>
          <w:rtl/>
        </w:rPr>
        <w:t xml:space="preserve"> </w:t>
      </w:r>
      <w:r w:rsidR="00511546" w:rsidRPr="00511546">
        <w:rPr>
          <w:rFonts w:ascii="QCF_P043" w:eastAsiaTheme="minorHAnsi" w:hAnsi="QCF_P043" w:cs="QCF_P043"/>
          <w:color w:val="000000"/>
          <w:sz w:val="36"/>
          <w:szCs w:val="36"/>
          <w:rtl/>
        </w:rPr>
        <w:t>ﭓ</w:t>
      </w:r>
      <w:r w:rsidR="00BF5422">
        <w:rPr>
          <w:rFonts w:ascii="QCF_P043" w:eastAsiaTheme="minorHAnsi" w:hAnsi="QCF_P043" w:cs="QCF_P043"/>
          <w:color w:val="000000"/>
          <w:sz w:val="36"/>
          <w:szCs w:val="36"/>
          <w:rtl/>
        </w:rPr>
        <w:t xml:space="preserve"> </w:t>
      </w:r>
      <w:r w:rsidR="00511546" w:rsidRPr="00511546">
        <w:rPr>
          <w:rFonts w:ascii="QCF_P043" w:eastAsiaTheme="minorHAnsi" w:hAnsi="QCF_P043" w:cs="QCF_P043"/>
          <w:color w:val="000000"/>
          <w:sz w:val="36"/>
          <w:szCs w:val="36"/>
          <w:rtl/>
        </w:rPr>
        <w:t>ﭔ</w:t>
      </w:r>
      <w:r w:rsidR="00BF5422">
        <w:rPr>
          <w:rFonts w:ascii="QCF_P043" w:eastAsiaTheme="minorHAnsi" w:hAnsi="QCF_P043" w:cs="QCF_P043"/>
          <w:color w:val="000000"/>
          <w:sz w:val="36"/>
          <w:szCs w:val="36"/>
          <w:rtl/>
        </w:rPr>
        <w:t xml:space="preserve"> </w:t>
      </w:r>
      <w:r w:rsidR="00511546" w:rsidRPr="00511546">
        <w:rPr>
          <w:rFonts w:ascii="QCF_P043" w:eastAsiaTheme="minorHAnsi" w:hAnsi="QCF_P043" w:cs="QCF_P043"/>
          <w:color w:val="000000"/>
          <w:sz w:val="36"/>
          <w:szCs w:val="36"/>
          <w:rtl/>
        </w:rPr>
        <w:t>ﭕ</w:t>
      </w:r>
      <w:r w:rsidR="00BF5422">
        <w:rPr>
          <w:rFonts w:ascii="QCF_P043" w:eastAsiaTheme="minorHAnsi" w:hAnsi="QCF_P043" w:cs="QCF_P043"/>
          <w:color w:val="000000"/>
          <w:sz w:val="36"/>
          <w:szCs w:val="36"/>
          <w:rtl/>
        </w:rPr>
        <w:t xml:space="preserve"> </w:t>
      </w:r>
      <w:r w:rsidR="00511546" w:rsidRPr="00511546">
        <w:rPr>
          <w:rFonts w:ascii="QCF_P043" w:eastAsiaTheme="minorHAnsi" w:hAnsi="QCF_P043" w:cs="QCF_P043"/>
          <w:color w:val="000000"/>
          <w:sz w:val="36"/>
          <w:szCs w:val="36"/>
          <w:rtl/>
        </w:rPr>
        <w:t>ﭖ</w:t>
      </w:r>
      <w:r w:rsidR="00BF5422">
        <w:rPr>
          <w:rFonts w:ascii="QCF_P043" w:eastAsiaTheme="minorHAnsi" w:hAnsi="QCF_P043" w:cs="QCF_P043"/>
          <w:color w:val="000000"/>
          <w:sz w:val="36"/>
          <w:szCs w:val="36"/>
          <w:rtl/>
        </w:rPr>
        <w:t xml:space="preserve"> </w:t>
      </w:r>
      <w:r w:rsidR="00511546" w:rsidRPr="00511546">
        <w:rPr>
          <w:rFonts w:ascii="QCF_P043" w:eastAsiaTheme="minorHAnsi" w:hAnsi="QCF_P043" w:cs="QCF_P043"/>
          <w:color w:val="000000"/>
          <w:sz w:val="36"/>
          <w:szCs w:val="36"/>
          <w:rtl/>
        </w:rPr>
        <w:t>ﭗ</w:t>
      </w:r>
      <w:r w:rsidR="00BF5422">
        <w:rPr>
          <w:rFonts w:ascii="QCF_P043" w:eastAsiaTheme="minorHAnsi" w:hAnsi="QCF_P043" w:cs="QCF_P043"/>
          <w:color w:val="000000"/>
          <w:sz w:val="36"/>
          <w:szCs w:val="36"/>
          <w:rtl/>
        </w:rPr>
        <w:t xml:space="preserve"> </w:t>
      </w:r>
      <w:r w:rsidR="00511546" w:rsidRPr="00511546">
        <w:rPr>
          <w:rFonts w:ascii="QCF_P043" w:eastAsiaTheme="minorHAnsi" w:hAnsi="QCF_P043" w:cs="QCF_P043"/>
          <w:color w:val="000000"/>
          <w:sz w:val="36"/>
          <w:szCs w:val="36"/>
          <w:rtl/>
        </w:rPr>
        <w:t>ﭘ</w:t>
      </w:r>
      <w:r w:rsidR="00BF5422">
        <w:rPr>
          <w:rFonts w:ascii="QCF_P043" w:eastAsiaTheme="minorHAnsi" w:hAnsi="QCF_P043" w:cs="QCF_P043"/>
          <w:color w:val="000000"/>
          <w:sz w:val="36"/>
          <w:szCs w:val="36"/>
          <w:rtl/>
        </w:rPr>
        <w:t xml:space="preserve"> </w:t>
      </w:r>
      <w:r w:rsidR="00511546" w:rsidRPr="00511546">
        <w:rPr>
          <w:rFonts w:ascii="QCF_P043" w:eastAsiaTheme="minorHAnsi" w:hAnsi="QCF_P043" w:cs="QCF_P043"/>
          <w:color w:val="000000"/>
          <w:sz w:val="36"/>
          <w:szCs w:val="36"/>
          <w:rtl/>
        </w:rPr>
        <w:t>ﭙ</w:t>
      </w:r>
      <w:r w:rsidR="00511546" w:rsidRPr="00511546">
        <w:rPr>
          <w:rFonts w:ascii="Arial" w:eastAsiaTheme="minorHAnsi" w:hAnsi="Arial" w:cs="Arial"/>
          <w:color w:val="000000"/>
          <w:sz w:val="12"/>
          <w:szCs w:val="12"/>
          <w:rtl/>
        </w:rPr>
        <w:t xml:space="preserve"> </w:t>
      </w:r>
      <w:r w:rsidR="00511546" w:rsidRPr="00511546">
        <w:rPr>
          <w:rFonts w:ascii="QCF_BSML" w:eastAsiaTheme="minorHAnsi" w:hAnsi="QCF_BSML" w:cs="QCF_BSML"/>
          <w:color w:val="000000"/>
          <w:sz w:val="36"/>
          <w:szCs w:val="36"/>
          <w:rtl/>
        </w:rPr>
        <w:t xml:space="preserve">ﭼ </w:t>
      </w:r>
      <w:r w:rsidR="00511546" w:rsidRPr="00511546">
        <w:rPr>
          <w:rFonts w:ascii="Arial" w:eastAsiaTheme="minorHAnsi" w:hAnsi="Arial" w:cs="Arial"/>
          <w:b/>
          <w:bCs/>
          <w:sz w:val="27"/>
          <w:szCs w:val="27"/>
          <w:rtl/>
        </w:rPr>
        <w:t>البقرة: ٢٥٧</w:t>
      </w:r>
      <w:r w:rsidR="00511546">
        <w:rPr>
          <w:rFonts w:ascii="Traditional Arabic" w:hAnsi="Traditional Arabic" w:cs="Traditional Arabic" w:hint="cs"/>
          <w:sz w:val="36"/>
          <w:szCs w:val="36"/>
          <w:rtl/>
        </w:rPr>
        <w:t xml:space="preserve"> .</w:t>
      </w:r>
    </w:p>
    <w:p w:rsidR="00511546" w:rsidRDefault="00511546" w:rsidP="00511546">
      <w:pPr>
        <w:jc w:val="both"/>
        <w:rPr>
          <w:rFonts w:ascii="Traditional Arabic" w:hAnsi="Traditional Arabic" w:cs="Traditional Arabic"/>
          <w:sz w:val="36"/>
          <w:szCs w:val="36"/>
          <w:rtl/>
        </w:rPr>
      </w:pPr>
      <w:r>
        <w:rPr>
          <w:rFonts w:ascii="Traditional Arabic" w:hAnsi="Traditional Arabic" w:cs="Traditional Arabic" w:hint="cs"/>
          <w:sz w:val="36"/>
          <w:szCs w:val="36"/>
          <w:rtl/>
        </w:rPr>
        <w:t>ولهذا كان من أكبر الأسباب المؤدية إلى الجرائم وأهمها هو ضعف الإيمان لدى الإنسان</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والبعد عن ربه تبارك وتعالى </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وتقلبه في الجرائم بأنواعها وأشكالها هو ناتج عن ذلك . والعكس في ذلك صحيح أيضا</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حيث أن قوة الإيمان لدى المسلم يكون محفزا له إلى الطاعات</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والتسابق في الخيرات . </w:t>
      </w:r>
    </w:p>
    <w:p w:rsidR="00511546" w:rsidRPr="00511546" w:rsidRDefault="00511546" w:rsidP="00511546">
      <w:pPr>
        <w:jc w:val="both"/>
        <w:rPr>
          <w:rFonts w:ascii="Traditional Arabic" w:hAnsi="Traditional Arabic" w:cs="Traditional Arabic"/>
          <w:sz w:val="36"/>
          <w:szCs w:val="36"/>
          <w:rtl/>
        </w:rPr>
      </w:pPr>
      <w:r>
        <w:rPr>
          <w:rFonts w:ascii="Traditional Arabic" w:hAnsi="Traditional Arabic" w:cs="Traditional Arabic" w:hint="cs"/>
          <w:sz w:val="36"/>
          <w:szCs w:val="36"/>
          <w:rtl/>
        </w:rPr>
        <w:t>وهذه الحقيقة لا تقال فقط عند المسلمين</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ومن كان على هذا الملة</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بل إن البحوث والدراسات المتخصصة أكدت </w:t>
      </w:r>
      <w:r w:rsidR="00CD7287">
        <w:rPr>
          <w:rFonts w:ascii="Traditional Arabic" w:hAnsi="Traditional Arabic" w:cs="Traditional Arabic" w:hint="cs"/>
          <w:sz w:val="36"/>
          <w:szCs w:val="36"/>
          <w:rtl/>
        </w:rPr>
        <w:t>أن الدين من أهم أسباب التقليل من الجرائم</w:t>
      </w:r>
      <w:r>
        <w:rPr>
          <w:rFonts w:ascii="Traditional Arabic" w:hAnsi="Traditional Arabic" w:cs="Traditional Arabic" w:hint="cs"/>
          <w:sz w:val="36"/>
          <w:szCs w:val="36"/>
          <w:rtl/>
        </w:rPr>
        <w:t xml:space="preserve"> </w:t>
      </w:r>
      <w:r w:rsidR="00CD7287">
        <w:rPr>
          <w:rFonts w:ascii="Traditional Arabic" w:hAnsi="Traditional Arabic" w:cs="Traditional Arabic" w:hint="cs"/>
          <w:sz w:val="36"/>
          <w:szCs w:val="36"/>
          <w:rtl/>
        </w:rPr>
        <w:t xml:space="preserve">على اختلاف أنواعها </w:t>
      </w:r>
      <w:r w:rsidR="00C35715" w:rsidRPr="00C35715">
        <w:rPr>
          <w:rStyle w:val="a7"/>
          <w:rtl/>
        </w:rPr>
        <w:t>(</w:t>
      </w:r>
      <w:r w:rsidR="00CD7287" w:rsidRPr="00C35715">
        <w:rPr>
          <w:rStyle w:val="a7"/>
          <w:rtl/>
        </w:rPr>
        <w:footnoteReference w:id="44"/>
      </w:r>
      <w:r w:rsidR="00C35715" w:rsidRPr="00C35715">
        <w:rPr>
          <w:rStyle w:val="a7"/>
          <w:rtl/>
        </w:rPr>
        <w:t>)</w:t>
      </w:r>
      <w:r w:rsidR="00487079">
        <w:rPr>
          <w:rFonts w:ascii="Traditional Arabic" w:hAnsi="Traditional Arabic" w:cs="Traditional Arabic" w:hint="cs"/>
          <w:sz w:val="36"/>
          <w:szCs w:val="36"/>
          <w:rtl/>
        </w:rPr>
        <w:t xml:space="preserve"> ،</w:t>
      </w:r>
      <w:r w:rsidR="00BF5422">
        <w:rPr>
          <w:rFonts w:ascii="Traditional Arabic" w:hAnsi="Traditional Arabic" w:cs="Traditional Arabic" w:hint="cs"/>
          <w:sz w:val="36"/>
          <w:szCs w:val="36"/>
          <w:rtl/>
        </w:rPr>
        <w:t xml:space="preserve"> </w:t>
      </w:r>
      <w:r w:rsidR="00CD7287">
        <w:rPr>
          <w:rFonts w:ascii="Traditional Arabic" w:hAnsi="Traditional Arabic" w:cs="Traditional Arabic" w:hint="cs"/>
          <w:sz w:val="36"/>
          <w:szCs w:val="36"/>
          <w:rtl/>
        </w:rPr>
        <w:t xml:space="preserve">وحينئذ فالمرء الملتزم بدينه لا يمكن له </w:t>
      </w:r>
      <w:r w:rsidR="00A62914">
        <w:rPr>
          <w:rFonts w:ascii="Traditional Arabic" w:hAnsi="Traditional Arabic" w:cs="Traditional Arabic" w:hint="cs"/>
          <w:sz w:val="36"/>
          <w:szCs w:val="36"/>
          <w:rtl/>
        </w:rPr>
        <w:t>الإفتيات</w:t>
      </w:r>
      <w:r w:rsidR="00CD7287">
        <w:rPr>
          <w:rFonts w:ascii="Traditional Arabic" w:hAnsi="Traditional Arabic" w:cs="Traditional Arabic" w:hint="cs"/>
          <w:sz w:val="36"/>
          <w:szCs w:val="36"/>
          <w:rtl/>
        </w:rPr>
        <w:t xml:space="preserve"> على الإمام</w:t>
      </w:r>
      <w:r w:rsidR="009B097F">
        <w:rPr>
          <w:rFonts w:ascii="Traditional Arabic" w:hAnsi="Traditional Arabic" w:cs="Traditional Arabic" w:hint="cs"/>
          <w:sz w:val="36"/>
          <w:szCs w:val="36"/>
          <w:rtl/>
        </w:rPr>
        <w:t xml:space="preserve"> ؛</w:t>
      </w:r>
      <w:r w:rsidR="00CD7287">
        <w:rPr>
          <w:rFonts w:ascii="Traditional Arabic" w:hAnsi="Traditional Arabic" w:cs="Traditional Arabic" w:hint="cs"/>
          <w:sz w:val="36"/>
          <w:szCs w:val="36"/>
          <w:rtl/>
        </w:rPr>
        <w:t xml:space="preserve"> لعلمه أن ذلك محرم شرعا . </w:t>
      </w:r>
    </w:p>
    <w:p w:rsidR="00CD7287" w:rsidRDefault="00CD7287" w:rsidP="00BF53F8">
      <w:pPr>
        <w:jc w:val="both"/>
        <w:rPr>
          <w:rFonts w:ascii="Traditional Arabic" w:hAnsi="Traditional Arabic" w:cs="AL-Mohanad Bold"/>
          <w:b/>
          <w:bCs/>
          <w:sz w:val="36"/>
          <w:szCs w:val="36"/>
          <w:rtl/>
        </w:rPr>
      </w:pPr>
      <w:r w:rsidRPr="000771D0">
        <w:rPr>
          <w:rFonts w:ascii="Traditional Arabic" w:hAnsi="Traditional Arabic" w:cs="AL-Mohanad Bold" w:hint="cs"/>
          <w:b/>
          <w:bCs/>
          <w:sz w:val="36"/>
          <w:szCs w:val="36"/>
          <w:rtl/>
        </w:rPr>
        <w:t xml:space="preserve">السبب الثاني : </w:t>
      </w:r>
      <w:r w:rsidR="000771D0" w:rsidRPr="000771D0">
        <w:rPr>
          <w:rFonts w:ascii="Traditional Arabic" w:hAnsi="Traditional Arabic" w:cs="AL-Mohanad Bold" w:hint="cs"/>
          <w:b/>
          <w:bCs/>
          <w:sz w:val="36"/>
          <w:szCs w:val="36"/>
          <w:rtl/>
        </w:rPr>
        <w:t>ظلم</w:t>
      </w:r>
      <w:r w:rsidR="00063FD7">
        <w:rPr>
          <w:rFonts w:ascii="Traditional Arabic" w:hAnsi="Traditional Arabic" w:cs="AL-Mohanad Bold" w:hint="cs"/>
          <w:b/>
          <w:bCs/>
          <w:sz w:val="36"/>
          <w:szCs w:val="36"/>
          <w:rtl/>
        </w:rPr>
        <w:t xml:space="preserve"> الإمام للرعية</w:t>
      </w:r>
      <w:r w:rsidR="00BF5422">
        <w:rPr>
          <w:rFonts w:ascii="Traditional Arabic" w:hAnsi="Traditional Arabic" w:cs="AL-Mohanad Bold" w:hint="cs"/>
          <w:b/>
          <w:bCs/>
          <w:sz w:val="36"/>
          <w:szCs w:val="36"/>
          <w:rtl/>
        </w:rPr>
        <w:t xml:space="preserve"> </w:t>
      </w:r>
      <w:r w:rsidR="000771D0">
        <w:rPr>
          <w:rFonts w:ascii="Traditional Arabic" w:hAnsi="Traditional Arabic" w:cs="AL-Mohanad Bold" w:hint="cs"/>
          <w:b/>
          <w:bCs/>
          <w:sz w:val="36"/>
          <w:szCs w:val="36"/>
          <w:rtl/>
        </w:rPr>
        <w:t xml:space="preserve">: </w:t>
      </w:r>
    </w:p>
    <w:p w:rsidR="000771D0" w:rsidRDefault="000771D0" w:rsidP="00BF53F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من أهم أسباب </w:t>
      </w:r>
      <w:r w:rsidR="00A62914">
        <w:rPr>
          <w:rFonts w:ascii="Traditional Arabic" w:hAnsi="Traditional Arabic" w:cs="Traditional Arabic" w:hint="cs"/>
          <w:sz w:val="36"/>
          <w:szCs w:val="36"/>
          <w:rtl/>
        </w:rPr>
        <w:t>الإفتيات</w:t>
      </w:r>
      <w:r>
        <w:rPr>
          <w:rFonts w:ascii="Traditional Arabic" w:hAnsi="Traditional Arabic" w:cs="Traditional Arabic" w:hint="cs"/>
          <w:sz w:val="36"/>
          <w:szCs w:val="36"/>
          <w:rtl/>
        </w:rPr>
        <w:t xml:space="preserve"> على</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الإمام هو الظلم على الأفراد الواقع من قبل ذلك الإمام . </w:t>
      </w:r>
    </w:p>
    <w:p w:rsidR="009B097F" w:rsidRDefault="000771D0" w:rsidP="009B097F">
      <w:pPr>
        <w:jc w:val="both"/>
        <w:rPr>
          <w:rFonts w:ascii="Traditional Arabic" w:hAnsi="Traditional Arabic" w:cs="Traditional Arabic"/>
          <w:sz w:val="36"/>
          <w:szCs w:val="36"/>
          <w:rtl/>
        </w:rPr>
      </w:pPr>
      <w:r>
        <w:rPr>
          <w:rFonts w:ascii="Traditional Arabic" w:hAnsi="Traditional Arabic" w:cs="Traditional Arabic" w:hint="cs"/>
          <w:sz w:val="36"/>
          <w:szCs w:val="36"/>
          <w:rtl/>
        </w:rPr>
        <w:t>فالظلم من الجرائم الكبيرة والتي قد حرمها الله تعالى على نفسه وجعله بين عباده محرما .</w:t>
      </w:r>
    </w:p>
    <w:p w:rsidR="000771D0" w:rsidRDefault="000771D0" w:rsidP="009B097F">
      <w:pPr>
        <w:jc w:val="both"/>
        <w:rPr>
          <w:rFonts w:ascii="Traditional Arabic" w:hAnsi="Traditional Arabic" w:cs="Traditional Arabic"/>
          <w:sz w:val="36"/>
          <w:szCs w:val="36"/>
          <w:rtl/>
        </w:rPr>
      </w:pPr>
      <w:r>
        <w:rPr>
          <w:rFonts w:ascii="Traditional Arabic" w:hAnsi="Traditional Arabic" w:cs="Traditional Arabic" w:hint="cs"/>
          <w:sz w:val="36"/>
          <w:szCs w:val="36"/>
          <w:rtl/>
        </w:rPr>
        <w:t>وعندما تتأمل في أمر الظلم</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تجد إن أهم ما يؤدي إليه هو هلاك الأفراد والجماعات ، وبسببه سحقت شعوب ودول ، وسلبت</w:t>
      </w:r>
      <w:r w:rsidR="00487079">
        <w:rPr>
          <w:rFonts w:ascii="Traditional Arabic" w:hAnsi="Traditional Arabic" w:cs="Traditional Arabic" w:hint="cs"/>
          <w:sz w:val="36"/>
          <w:szCs w:val="36"/>
          <w:rtl/>
        </w:rPr>
        <w:t xml:space="preserve"> ثروات</w:t>
      </w:r>
      <w:r>
        <w:rPr>
          <w:rFonts w:ascii="Traditional Arabic" w:hAnsi="Traditional Arabic" w:cs="Traditional Arabic" w:hint="cs"/>
          <w:sz w:val="36"/>
          <w:szCs w:val="36"/>
          <w:rtl/>
        </w:rPr>
        <w:t xml:space="preserve"> </w:t>
      </w:r>
      <w:r w:rsidR="00487079">
        <w:rPr>
          <w:rFonts w:ascii="Traditional Arabic" w:hAnsi="Traditional Arabic" w:cs="Traditional Arabic" w:hint="cs"/>
          <w:sz w:val="36"/>
          <w:szCs w:val="36"/>
          <w:rtl/>
        </w:rPr>
        <w:t>و</w:t>
      </w:r>
      <w:r>
        <w:rPr>
          <w:rFonts w:ascii="Traditional Arabic" w:hAnsi="Traditional Arabic" w:cs="Traditional Arabic" w:hint="cs"/>
          <w:sz w:val="36"/>
          <w:szCs w:val="36"/>
          <w:rtl/>
        </w:rPr>
        <w:t>خيرات .</w:t>
      </w:r>
    </w:p>
    <w:p w:rsidR="00063FD7" w:rsidRDefault="000771D0" w:rsidP="002E44FB">
      <w:pPr>
        <w:jc w:val="both"/>
        <w:rPr>
          <w:rFonts w:ascii="QCF_BSML" w:eastAsiaTheme="minorHAnsi" w:hAnsi="QCF_BSML" w:cs="QCF_BSML"/>
          <w:color w:val="000000"/>
          <w:sz w:val="36"/>
          <w:szCs w:val="36"/>
          <w:rtl/>
        </w:rPr>
      </w:pPr>
      <w:r>
        <w:rPr>
          <w:rFonts w:ascii="Traditional Arabic" w:hAnsi="Traditional Arabic" w:cs="Traditional Arabic" w:hint="cs"/>
          <w:sz w:val="36"/>
          <w:szCs w:val="36"/>
          <w:rtl/>
        </w:rPr>
        <w:lastRenderedPageBreak/>
        <w:t>ولهذا جاءت النصوص الصريحة من الكتاب والسنة بتحريم الظلم</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والتوعد بالعقوبة على مرتكبه ، حيث قال الله تعالى في شأن القرية التي أهلكها </w:t>
      </w:r>
      <w:r w:rsidR="002E44FB">
        <w:rPr>
          <w:rFonts w:ascii="Traditional Arabic" w:hAnsi="Traditional Arabic" w:cs="Traditional Arabic" w:hint="cs"/>
          <w:sz w:val="36"/>
          <w:szCs w:val="36"/>
          <w:rtl/>
        </w:rPr>
        <w:t>بسبب ارتكابها الظلم :</w:t>
      </w:r>
      <w:r w:rsidR="00063FD7">
        <w:rPr>
          <w:rFonts w:ascii="QCF_BSML" w:eastAsiaTheme="minorHAnsi" w:hAnsi="QCF_BSML" w:cs="QCF_BSML" w:hint="cs"/>
          <w:color w:val="000000"/>
          <w:sz w:val="36"/>
          <w:szCs w:val="36"/>
          <w:rtl/>
        </w:rPr>
        <w:t xml:space="preserve"> </w:t>
      </w:r>
    </w:p>
    <w:p w:rsidR="00511546" w:rsidRDefault="002E44FB" w:rsidP="002E44FB">
      <w:pPr>
        <w:jc w:val="both"/>
        <w:rPr>
          <w:rFonts w:ascii="Traditional Arabic" w:hAnsi="Traditional Arabic" w:cs="Traditional Arabic"/>
          <w:sz w:val="36"/>
          <w:szCs w:val="36"/>
          <w:rtl/>
        </w:rPr>
      </w:pPr>
      <w:r w:rsidRPr="002E44FB">
        <w:rPr>
          <w:rFonts w:ascii="QCF_BSML" w:eastAsiaTheme="minorHAnsi" w:hAnsi="QCF_BSML" w:cs="QCF_BSML"/>
          <w:color w:val="000000"/>
          <w:sz w:val="36"/>
          <w:szCs w:val="36"/>
          <w:rtl/>
        </w:rPr>
        <w:t xml:space="preserve">ﭽ </w:t>
      </w:r>
      <w:r w:rsidRPr="002E44FB">
        <w:rPr>
          <w:rFonts w:ascii="QCF_P300" w:eastAsiaTheme="minorHAnsi" w:hAnsi="QCF_P300" w:cs="QCF_P300"/>
          <w:color w:val="000000"/>
          <w:sz w:val="36"/>
          <w:szCs w:val="36"/>
          <w:rtl/>
        </w:rPr>
        <w:t>ﯢ</w:t>
      </w:r>
      <w:r w:rsidR="00BF5422">
        <w:rPr>
          <w:rFonts w:ascii="QCF_P300" w:eastAsiaTheme="minorHAnsi" w:hAnsi="QCF_P300" w:cs="QCF_P300"/>
          <w:color w:val="000000"/>
          <w:sz w:val="36"/>
          <w:szCs w:val="36"/>
          <w:rtl/>
        </w:rPr>
        <w:t xml:space="preserve"> </w:t>
      </w:r>
      <w:r w:rsidRPr="002E44FB">
        <w:rPr>
          <w:rFonts w:ascii="QCF_P300" w:eastAsiaTheme="minorHAnsi" w:hAnsi="QCF_P300" w:cs="QCF_P300"/>
          <w:color w:val="000000"/>
          <w:sz w:val="36"/>
          <w:szCs w:val="36"/>
          <w:rtl/>
        </w:rPr>
        <w:t>ﯣ</w:t>
      </w:r>
      <w:r w:rsidR="00BF5422">
        <w:rPr>
          <w:rFonts w:ascii="QCF_P300" w:eastAsiaTheme="minorHAnsi" w:hAnsi="QCF_P300" w:cs="QCF_P300"/>
          <w:color w:val="000000"/>
          <w:sz w:val="36"/>
          <w:szCs w:val="36"/>
          <w:rtl/>
        </w:rPr>
        <w:t xml:space="preserve"> </w:t>
      </w:r>
      <w:r w:rsidRPr="002E44FB">
        <w:rPr>
          <w:rFonts w:ascii="QCF_P300" w:eastAsiaTheme="minorHAnsi" w:hAnsi="QCF_P300" w:cs="QCF_P300"/>
          <w:color w:val="000000"/>
          <w:sz w:val="36"/>
          <w:szCs w:val="36"/>
          <w:rtl/>
        </w:rPr>
        <w:t>ﯤ</w:t>
      </w:r>
      <w:r w:rsidR="00BF5422">
        <w:rPr>
          <w:rFonts w:ascii="QCF_P300" w:eastAsiaTheme="minorHAnsi" w:hAnsi="QCF_P300" w:cs="QCF_P300"/>
          <w:color w:val="000000"/>
          <w:sz w:val="36"/>
          <w:szCs w:val="36"/>
          <w:rtl/>
        </w:rPr>
        <w:t xml:space="preserve"> </w:t>
      </w:r>
      <w:r w:rsidRPr="002E44FB">
        <w:rPr>
          <w:rFonts w:ascii="QCF_P300" w:eastAsiaTheme="minorHAnsi" w:hAnsi="QCF_P300" w:cs="QCF_P300"/>
          <w:color w:val="000000"/>
          <w:sz w:val="36"/>
          <w:szCs w:val="36"/>
          <w:rtl/>
        </w:rPr>
        <w:t>ﯥ</w:t>
      </w:r>
      <w:r w:rsidR="00BF5422">
        <w:rPr>
          <w:rFonts w:ascii="QCF_P300" w:eastAsiaTheme="minorHAnsi" w:hAnsi="QCF_P300" w:cs="QCF_P300"/>
          <w:color w:val="000000"/>
          <w:sz w:val="36"/>
          <w:szCs w:val="36"/>
          <w:rtl/>
        </w:rPr>
        <w:t xml:space="preserve"> </w:t>
      </w:r>
      <w:r w:rsidRPr="002E44FB">
        <w:rPr>
          <w:rFonts w:ascii="QCF_P300" w:eastAsiaTheme="minorHAnsi" w:hAnsi="QCF_P300" w:cs="QCF_P300"/>
          <w:color w:val="000000"/>
          <w:sz w:val="36"/>
          <w:szCs w:val="36"/>
          <w:rtl/>
        </w:rPr>
        <w:t>ﯦ</w:t>
      </w:r>
      <w:r w:rsidR="00BF5422">
        <w:rPr>
          <w:rFonts w:ascii="QCF_P300" w:eastAsiaTheme="minorHAnsi" w:hAnsi="QCF_P300" w:cs="QCF_P300"/>
          <w:color w:val="000000"/>
          <w:sz w:val="36"/>
          <w:szCs w:val="36"/>
          <w:rtl/>
        </w:rPr>
        <w:t xml:space="preserve"> </w:t>
      </w:r>
      <w:r w:rsidRPr="002E44FB">
        <w:rPr>
          <w:rFonts w:ascii="QCF_P300" w:eastAsiaTheme="minorHAnsi" w:hAnsi="QCF_P300" w:cs="QCF_P300"/>
          <w:color w:val="000000"/>
          <w:sz w:val="36"/>
          <w:szCs w:val="36"/>
          <w:rtl/>
        </w:rPr>
        <w:t>ﯧ</w:t>
      </w:r>
      <w:r w:rsidR="00BF5422">
        <w:rPr>
          <w:rFonts w:ascii="QCF_P300" w:eastAsiaTheme="minorHAnsi" w:hAnsi="QCF_P300" w:cs="QCF_P300"/>
          <w:color w:val="000000"/>
          <w:sz w:val="36"/>
          <w:szCs w:val="36"/>
          <w:rtl/>
        </w:rPr>
        <w:t xml:space="preserve"> </w:t>
      </w:r>
      <w:r w:rsidRPr="002E44FB">
        <w:rPr>
          <w:rFonts w:ascii="QCF_P300" w:eastAsiaTheme="minorHAnsi" w:hAnsi="QCF_P300" w:cs="QCF_P300"/>
          <w:color w:val="000000"/>
          <w:sz w:val="36"/>
          <w:szCs w:val="36"/>
          <w:rtl/>
        </w:rPr>
        <w:t>ﯨ</w:t>
      </w:r>
      <w:r w:rsidR="00BF5422">
        <w:rPr>
          <w:rFonts w:ascii="QCF_P300" w:eastAsiaTheme="minorHAnsi" w:hAnsi="QCF_P300" w:cs="QCF_P300"/>
          <w:color w:val="000000"/>
          <w:sz w:val="36"/>
          <w:szCs w:val="36"/>
          <w:rtl/>
        </w:rPr>
        <w:t xml:space="preserve"> </w:t>
      </w:r>
      <w:r w:rsidRPr="002E44FB">
        <w:rPr>
          <w:rFonts w:ascii="QCF_P300" w:eastAsiaTheme="minorHAnsi" w:hAnsi="QCF_P300" w:cs="QCF_P300"/>
          <w:color w:val="000000"/>
          <w:sz w:val="36"/>
          <w:szCs w:val="36"/>
          <w:rtl/>
        </w:rPr>
        <w:t>ﯩ</w:t>
      </w:r>
      <w:r w:rsidR="00BF5422">
        <w:rPr>
          <w:rFonts w:ascii="QCF_P300" w:eastAsiaTheme="minorHAnsi" w:hAnsi="QCF_P300" w:cs="QCF_P300"/>
          <w:color w:val="000000"/>
          <w:sz w:val="36"/>
          <w:szCs w:val="36"/>
          <w:rtl/>
        </w:rPr>
        <w:t xml:space="preserve"> </w:t>
      </w:r>
      <w:r w:rsidRPr="002E44FB">
        <w:rPr>
          <w:rFonts w:ascii="QCF_P300" w:eastAsiaTheme="minorHAnsi" w:hAnsi="QCF_P300" w:cs="QCF_P300"/>
          <w:color w:val="000000"/>
          <w:sz w:val="36"/>
          <w:szCs w:val="36"/>
          <w:rtl/>
        </w:rPr>
        <w:t>ﯪ</w:t>
      </w:r>
      <w:r w:rsidR="00BF5422">
        <w:rPr>
          <w:rFonts w:ascii="QCF_P300" w:eastAsiaTheme="minorHAnsi" w:hAnsi="QCF_P300" w:cs="QCF_P300"/>
          <w:color w:val="000000"/>
          <w:sz w:val="36"/>
          <w:szCs w:val="36"/>
          <w:rtl/>
        </w:rPr>
        <w:t xml:space="preserve"> </w:t>
      </w:r>
      <w:r w:rsidRPr="002E44FB">
        <w:rPr>
          <w:rFonts w:ascii="QCF_BSML" w:eastAsiaTheme="minorHAnsi" w:hAnsi="QCF_BSML" w:cs="QCF_BSML"/>
          <w:color w:val="000000"/>
          <w:sz w:val="36"/>
          <w:szCs w:val="36"/>
          <w:rtl/>
        </w:rPr>
        <w:t>ﭼ</w:t>
      </w:r>
      <w:r w:rsidRPr="002E44FB">
        <w:rPr>
          <w:rFonts w:ascii="Arial" w:eastAsiaTheme="minorHAnsi" w:hAnsi="Arial" w:cs="Arial"/>
          <w:color w:val="000000"/>
          <w:sz w:val="12"/>
          <w:szCs w:val="12"/>
          <w:rtl/>
        </w:rPr>
        <w:t xml:space="preserve"> </w:t>
      </w:r>
      <w:r w:rsidRPr="002E44FB">
        <w:rPr>
          <w:rFonts w:ascii="Arial" w:eastAsiaTheme="minorHAnsi" w:hAnsi="Arial" w:cs="Arial"/>
          <w:b/>
          <w:bCs/>
          <w:sz w:val="27"/>
          <w:szCs w:val="27"/>
          <w:rtl/>
        </w:rPr>
        <w:t>الكهف: ٥٩</w:t>
      </w:r>
      <w:r w:rsidR="00BF5422">
        <w:rPr>
          <w:rFonts w:ascii="Arial" w:eastAsiaTheme="minorHAnsi" w:hAnsi="Arial" w:cs="Arial"/>
          <w:color w:val="9DAB0C"/>
          <w:sz w:val="27"/>
          <w:szCs w:val="27"/>
          <w:rtl/>
        </w:rPr>
        <w:t xml:space="preserve"> </w:t>
      </w:r>
      <w:r>
        <w:rPr>
          <w:rFonts w:ascii="Traditional Arabic" w:hAnsi="Traditional Arabic" w:cs="Traditional Arabic" w:hint="cs"/>
          <w:sz w:val="36"/>
          <w:szCs w:val="36"/>
          <w:rtl/>
        </w:rPr>
        <w:t>وقال تعالى :</w:t>
      </w:r>
      <w:r w:rsidRPr="002E44FB">
        <w:rPr>
          <w:rFonts w:ascii="QCF_BSML" w:eastAsiaTheme="minorHAnsi" w:hAnsi="QCF_BSML" w:cs="QCF_BSML"/>
          <w:color w:val="000000"/>
          <w:sz w:val="36"/>
          <w:szCs w:val="36"/>
          <w:rtl/>
        </w:rPr>
        <w:t xml:space="preserve"> ﭽ </w:t>
      </w:r>
      <w:r w:rsidRPr="002E44FB">
        <w:rPr>
          <w:rFonts w:ascii="QCF_P381" w:eastAsiaTheme="minorHAnsi" w:hAnsi="QCF_P381" w:cs="QCF_P381"/>
          <w:color w:val="000000"/>
          <w:sz w:val="36"/>
          <w:szCs w:val="36"/>
          <w:rtl/>
        </w:rPr>
        <w:t>ﮩ</w:t>
      </w:r>
      <w:r w:rsidR="00BF5422">
        <w:rPr>
          <w:rFonts w:ascii="QCF_P381" w:eastAsiaTheme="minorHAnsi" w:hAnsi="QCF_P381" w:cs="QCF_P381"/>
          <w:color w:val="000000"/>
          <w:sz w:val="36"/>
          <w:szCs w:val="36"/>
          <w:rtl/>
        </w:rPr>
        <w:t xml:space="preserve"> </w:t>
      </w:r>
      <w:r w:rsidRPr="002E44FB">
        <w:rPr>
          <w:rFonts w:ascii="QCF_P381" w:eastAsiaTheme="minorHAnsi" w:hAnsi="QCF_P381" w:cs="QCF_P381"/>
          <w:color w:val="000000"/>
          <w:sz w:val="36"/>
          <w:szCs w:val="36"/>
          <w:rtl/>
        </w:rPr>
        <w:t>ﮪ</w:t>
      </w:r>
      <w:r w:rsidR="00BF5422">
        <w:rPr>
          <w:rFonts w:ascii="QCF_P381" w:eastAsiaTheme="minorHAnsi" w:hAnsi="QCF_P381" w:cs="QCF_P381"/>
          <w:color w:val="000000"/>
          <w:sz w:val="36"/>
          <w:szCs w:val="36"/>
          <w:rtl/>
        </w:rPr>
        <w:t xml:space="preserve"> </w:t>
      </w:r>
      <w:r w:rsidRPr="002E44FB">
        <w:rPr>
          <w:rFonts w:ascii="QCF_P381" w:eastAsiaTheme="minorHAnsi" w:hAnsi="QCF_P381" w:cs="QCF_P381"/>
          <w:color w:val="000000"/>
          <w:sz w:val="36"/>
          <w:szCs w:val="36"/>
          <w:rtl/>
        </w:rPr>
        <w:t>ﮫ</w:t>
      </w:r>
      <w:r w:rsidR="00BF5422">
        <w:rPr>
          <w:rFonts w:ascii="QCF_P381" w:eastAsiaTheme="minorHAnsi" w:hAnsi="QCF_P381" w:cs="QCF_P381"/>
          <w:color w:val="000000"/>
          <w:sz w:val="36"/>
          <w:szCs w:val="36"/>
          <w:rtl/>
        </w:rPr>
        <w:t xml:space="preserve"> </w:t>
      </w:r>
      <w:r w:rsidRPr="002E44FB">
        <w:rPr>
          <w:rFonts w:ascii="QCF_P381" w:eastAsiaTheme="minorHAnsi" w:hAnsi="QCF_P381" w:cs="QCF_P381"/>
          <w:color w:val="000000"/>
          <w:sz w:val="36"/>
          <w:szCs w:val="36"/>
          <w:rtl/>
        </w:rPr>
        <w:t>ﮬ</w:t>
      </w:r>
      <w:r w:rsidR="00BF5422">
        <w:rPr>
          <w:rFonts w:ascii="QCF_P381" w:eastAsiaTheme="minorHAnsi" w:hAnsi="QCF_P381" w:cs="QCF_P381"/>
          <w:color w:val="000000"/>
          <w:sz w:val="36"/>
          <w:szCs w:val="36"/>
          <w:rtl/>
        </w:rPr>
        <w:t xml:space="preserve"> </w:t>
      </w:r>
      <w:r w:rsidRPr="002E44FB">
        <w:rPr>
          <w:rFonts w:ascii="QCF_P381" w:eastAsiaTheme="minorHAnsi" w:hAnsi="QCF_P381" w:cs="QCF_P381"/>
          <w:color w:val="000000"/>
          <w:sz w:val="36"/>
          <w:szCs w:val="36"/>
          <w:rtl/>
        </w:rPr>
        <w:t>ﮭ</w:t>
      </w:r>
      <w:r w:rsidRPr="002E44FB">
        <w:rPr>
          <w:rFonts w:ascii="Arial" w:eastAsiaTheme="minorHAnsi" w:hAnsi="Arial" w:cs="Arial"/>
          <w:color w:val="000000"/>
          <w:sz w:val="12"/>
          <w:szCs w:val="12"/>
          <w:rtl/>
        </w:rPr>
        <w:t xml:space="preserve"> </w:t>
      </w:r>
      <w:r w:rsidRPr="002E44FB">
        <w:rPr>
          <w:rFonts w:ascii="QCF_BSML" w:eastAsiaTheme="minorHAnsi" w:hAnsi="QCF_BSML" w:cs="QCF_BSML"/>
          <w:color w:val="000000"/>
          <w:sz w:val="36"/>
          <w:szCs w:val="36"/>
          <w:rtl/>
        </w:rPr>
        <w:t>ﭼ</w:t>
      </w:r>
      <w:r w:rsidR="00BF5422">
        <w:rPr>
          <w:rFonts w:ascii="QCF_BSML" w:eastAsiaTheme="minorHAnsi" w:hAnsi="QCF_BSML" w:cs="QCF_BSML"/>
          <w:color w:val="000000"/>
          <w:sz w:val="36"/>
          <w:szCs w:val="36"/>
          <w:rtl/>
        </w:rPr>
        <w:t xml:space="preserve"> </w:t>
      </w:r>
      <w:r w:rsidRPr="002E44FB">
        <w:rPr>
          <w:rFonts w:ascii="Arial" w:eastAsiaTheme="minorHAnsi" w:hAnsi="Arial" w:cs="Arial"/>
          <w:b/>
          <w:bCs/>
          <w:sz w:val="27"/>
          <w:szCs w:val="27"/>
          <w:rtl/>
        </w:rPr>
        <w:t>النمل: ٥٢</w:t>
      </w:r>
      <w:r>
        <w:rPr>
          <w:rFonts w:ascii="Arial" w:eastAsiaTheme="minorHAnsi" w:hAnsi="Arial" w:cs="Arial" w:hint="cs"/>
          <w:b/>
          <w:bCs/>
          <w:sz w:val="27"/>
          <w:szCs w:val="27"/>
          <w:rtl/>
        </w:rPr>
        <w:t xml:space="preserve"> .</w:t>
      </w:r>
    </w:p>
    <w:p w:rsidR="002E44FB" w:rsidRDefault="002E44FB" w:rsidP="00063FD7">
      <w:pPr>
        <w:jc w:val="both"/>
        <w:rPr>
          <w:rFonts w:ascii="Traditional Arabic" w:hAnsi="Traditional Arabic" w:cs="Traditional Arabic"/>
          <w:sz w:val="36"/>
          <w:szCs w:val="36"/>
          <w:rtl/>
        </w:rPr>
      </w:pPr>
      <w:r>
        <w:rPr>
          <w:rFonts w:ascii="Traditional Arabic" w:hAnsi="Traditional Arabic" w:cs="Traditional Arabic" w:hint="cs"/>
          <w:sz w:val="36"/>
          <w:szCs w:val="36"/>
          <w:rtl/>
        </w:rPr>
        <w:t>وبما أن هذا السبب هو من الأسباب المؤدية للإفتيات على الإمام</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فإن من أعظم الظلم الذي يوقعه الإمام على ال</w:t>
      </w:r>
      <w:r w:rsidR="00063FD7">
        <w:rPr>
          <w:rFonts w:ascii="Traditional Arabic" w:hAnsi="Traditional Arabic" w:cs="Traditional Arabic" w:hint="cs"/>
          <w:sz w:val="36"/>
          <w:szCs w:val="36"/>
          <w:rtl/>
        </w:rPr>
        <w:t>رعية</w:t>
      </w:r>
      <w:r>
        <w:rPr>
          <w:rFonts w:ascii="Traditional Arabic" w:hAnsi="Traditional Arabic" w:cs="Traditional Arabic" w:hint="cs"/>
          <w:sz w:val="36"/>
          <w:szCs w:val="36"/>
          <w:rtl/>
        </w:rPr>
        <w:t xml:space="preserve"> هو عدم تطبيق الحدود الشرعية على بعض المجرمين لأي سبب كان ، والشريعة كما هو معلوم لا تفرق بين ضعيف وشريف في إقامة حدود الله تعالى كما جاء في قصة المخزومية التي سرقت وأر</w:t>
      </w:r>
      <w:r w:rsidR="00487079">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د حب النبي صلى الله عليه وسلم أسامة بن زيد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 </w:t>
      </w:r>
      <w:r>
        <w:rPr>
          <w:rFonts w:ascii="Traditional Arabic" w:hAnsi="Traditional Arabic" w:cs="Traditional Arabic"/>
          <w:sz w:val="36"/>
          <w:szCs w:val="36"/>
          <w:rtl/>
        </w:rPr>
        <w:t>–</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أن يشفع لها عندما ط</w:t>
      </w:r>
      <w:r w:rsidR="00487079">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48707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ب منه أن يشفع فقال له النبي صلى الله عليه وسلم : ( إنما أهلك من كان قبلكم أنهم كانوا إذا سرق فيهم الشريف تركوه وإذا سرق فيهم الضعيف </w:t>
      </w:r>
      <w:r w:rsidR="00197285">
        <w:rPr>
          <w:rFonts w:ascii="Traditional Arabic" w:hAnsi="Traditional Arabic" w:cs="Traditional Arabic" w:hint="cs"/>
          <w:sz w:val="36"/>
          <w:szCs w:val="36"/>
          <w:rtl/>
        </w:rPr>
        <w:t xml:space="preserve">أقاموا عليه الحد، وأيم الله لو أن فاطمة بنت محمد سرقت لقطعت يدها ) </w:t>
      </w:r>
      <w:r w:rsidR="00C35715" w:rsidRPr="00C35715">
        <w:rPr>
          <w:rStyle w:val="a7"/>
          <w:rtl/>
        </w:rPr>
        <w:t>(</w:t>
      </w:r>
      <w:r w:rsidR="00197285" w:rsidRPr="00C35715">
        <w:rPr>
          <w:rStyle w:val="a7"/>
          <w:rtl/>
        </w:rPr>
        <w:footnoteReference w:id="45"/>
      </w:r>
      <w:r w:rsidR="00C35715" w:rsidRPr="00C35715">
        <w:rPr>
          <w:rStyle w:val="a7"/>
          <w:rtl/>
        </w:rPr>
        <w:t>)</w:t>
      </w:r>
      <w:r w:rsidR="00197285">
        <w:rPr>
          <w:rFonts w:ascii="Traditional Arabic" w:hAnsi="Traditional Arabic" w:cs="Traditional Arabic" w:hint="cs"/>
          <w:sz w:val="36"/>
          <w:szCs w:val="36"/>
          <w:rtl/>
        </w:rPr>
        <w:t xml:space="preserve"> . </w:t>
      </w:r>
    </w:p>
    <w:p w:rsidR="00197285" w:rsidRDefault="00197285" w:rsidP="002E44FB">
      <w:pPr>
        <w:jc w:val="both"/>
        <w:rPr>
          <w:rFonts w:ascii="Traditional Arabic" w:hAnsi="Traditional Arabic" w:cs="Traditional Arabic"/>
          <w:sz w:val="36"/>
          <w:szCs w:val="36"/>
          <w:rtl/>
        </w:rPr>
      </w:pPr>
      <w:r>
        <w:rPr>
          <w:rFonts w:ascii="Traditional Arabic" w:hAnsi="Traditional Arabic" w:cs="Traditional Arabic" w:hint="cs"/>
          <w:sz w:val="36"/>
          <w:szCs w:val="36"/>
          <w:rtl/>
        </w:rPr>
        <w:t>ولهذا فإن التساهل في عدم تطبيق الحدود يفتح الباب على مصراعيه ، ويؤدي إلى أن المجني عليه أو أقاربه يعتدون على الجاني ويأخذون بالثأر عندما لم يأخذ الإمام بحقهم ، وتحصل حينئذ الفوضى</w:t>
      </w:r>
      <w:r w:rsidR="00BF5422">
        <w:rPr>
          <w:rFonts w:ascii="Traditional Arabic" w:hAnsi="Traditional Arabic" w:cs="Traditional Arabic" w:hint="cs"/>
          <w:sz w:val="36"/>
          <w:szCs w:val="36"/>
          <w:rtl/>
        </w:rPr>
        <w:t xml:space="preserve"> </w:t>
      </w:r>
      <w:r w:rsidR="009B09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وما لا يحمد عقباه من الأمور .</w:t>
      </w:r>
    </w:p>
    <w:p w:rsidR="00197285" w:rsidRDefault="00197285" w:rsidP="002E44FB">
      <w:pPr>
        <w:jc w:val="both"/>
        <w:rPr>
          <w:rFonts w:ascii="Traditional Arabic" w:hAnsi="Traditional Arabic" w:cs="Traditional Arabic"/>
          <w:sz w:val="36"/>
          <w:szCs w:val="36"/>
          <w:rtl/>
        </w:rPr>
      </w:pPr>
      <w:r>
        <w:rPr>
          <w:rFonts w:ascii="Traditional Arabic" w:hAnsi="Traditional Arabic" w:cs="Traditional Arabic" w:hint="cs"/>
          <w:sz w:val="36"/>
          <w:szCs w:val="36"/>
          <w:rtl/>
        </w:rPr>
        <w:t>ومن هنا فإن من واجب الإمام هو أن يقوم بما أمره الله تعالى به وهو تحقيق العدل</w:t>
      </w:r>
      <w:r w:rsidR="0048249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ونشره بين الناس</w:t>
      </w:r>
      <w:r w:rsidR="0048249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من خلال إنشاء المحاكم الشرعية التي تحكم بشريعة الله تبارك وتعالى</w:t>
      </w:r>
      <w:r w:rsidR="0048249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وتنفذ حق الله تعالى في كل من سولت له نفسه ارتكاب أي جريمة .</w:t>
      </w:r>
      <w:r w:rsidR="00BF5422">
        <w:rPr>
          <w:rFonts w:ascii="Traditional Arabic" w:hAnsi="Traditional Arabic" w:cs="Traditional Arabic" w:hint="cs"/>
          <w:sz w:val="36"/>
          <w:szCs w:val="36"/>
          <w:rtl/>
        </w:rPr>
        <w:t xml:space="preserve"> </w:t>
      </w:r>
    </w:p>
    <w:p w:rsidR="00D27E98" w:rsidRDefault="00D27E98" w:rsidP="002E44FB">
      <w:pPr>
        <w:jc w:val="both"/>
        <w:rPr>
          <w:rFonts w:ascii="Traditional Arabic" w:hAnsi="Traditional Arabic" w:cs="AL-Mohanad Bold"/>
          <w:sz w:val="36"/>
          <w:szCs w:val="36"/>
          <w:rtl/>
        </w:rPr>
      </w:pPr>
    </w:p>
    <w:p w:rsidR="00D27E98" w:rsidRDefault="00D27E98" w:rsidP="002E44FB">
      <w:pPr>
        <w:jc w:val="both"/>
        <w:rPr>
          <w:rFonts w:ascii="Traditional Arabic" w:hAnsi="Traditional Arabic" w:cs="AL-Mohanad Bold"/>
          <w:sz w:val="36"/>
          <w:szCs w:val="36"/>
          <w:rtl/>
        </w:rPr>
      </w:pPr>
    </w:p>
    <w:p w:rsidR="00D27E98" w:rsidRDefault="00D27E98" w:rsidP="002E44FB">
      <w:pPr>
        <w:jc w:val="both"/>
        <w:rPr>
          <w:rFonts w:ascii="Traditional Arabic" w:hAnsi="Traditional Arabic" w:cs="AL-Mohanad Bold"/>
          <w:sz w:val="36"/>
          <w:szCs w:val="36"/>
          <w:rtl/>
        </w:rPr>
      </w:pPr>
    </w:p>
    <w:p w:rsidR="00D819E5" w:rsidRDefault="00D819E5" w:rsidP="002E44FB">
      <w:pPr>
        <w:jc w:val="both"/>
        <w:rPr>
          <w:rFonts w:ascii="Traditional Arabic" w:hAnsi="Traditional Arabic" w:cs="AL-Mohanad Bold"/>
          <w:sz w:val="36"/>
          <w:szCs w:val="36"/>
          <w:rtl/>
        </w:rPr>
      </w:pPr>
      <w:r w:rsidRPr="00D819E5">
        <w:rPr>
          <w:rFonts w:ascii="Traditional Arabic" w:hAnsi="Traditional Arabic" w:cs="AL-Mohanad Bold" w:hint="cs"/>
          <w:sz w:val="36"/>
          <w:szCs w:val="36"/>
          <w:rtl/>
        </w:rPr>
        <w:lastRenderedPageBreak/>
        <w:t xml:space="preserve">السبب </w:t>
      </w:r>
      <w:r>
        <w:rPr>
          <w:rFonts w:ascii="Traditional Arabic" w:hAnsi="Traditional Arabic" w:cs="AL-Mohanad Bold" w:hint="cs"/>
          <w:sz w:val="36"/>
          <w:szCs w:val="36"/>
          <w:rtl/>
        </w:rPr>
        <w:t>الثالث : عدم تطبيق الشريعة الإسلامية :</w:t>
      </w:r>
    </w:p>
    <w:p w:rsidR="00482496" w:rsidRDefault="007F5B18" w:rsidP="00170E0D">
      <w:pPr>
        <w:autoSpaceDE w:val="0"/>
        <w:autoSpaceDN w:val="0"/>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تطبيق الشريعة الإسلامية والحكم بما أنزل الله واجب على كل من ولاه الله أمر عباده ، وأمر حتمي لا يسع الدولة الإسلامية تركه ، وينبغي على من يحكم بالشريعة الإسلامية ألا يكون في نفسه حرج من ذلك</w:t>
      </w:r>
      <w:r w:rsidR="0048249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وهذا من كمال الإيمان بالله تعالى</w:t>
      </w:r>
      <w:r w:rsidR="00482496">
        <w:rPr>
          <w:rFonts w:ascii="Traditional Arabic" w:hAnsi="Traditional Arabic" w:cs="Traditional Arabic" w:hint="cs"/>
          <w:sz w:val="36"/>
          <w:szCs w:val="36"/>
          <w:rtl/>
        </w:rPr>
        <w:t xml:space="preserve"> .</w:t>
      </w:r>
    </w:p>
    <w:p w:rsidR="00170E0D" w:rsidRPr="00482496" w:rsidRDefault="007F5B18" w:rsidP="00482496">
      <w:pPr>
        <w:autoSpaceDE w:val="0"/>
        <w:autoSpaceDN w:val="0"/>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يقول الشيخ ابن باز </w:t>
      </w:r>
      <w:r w:rsidR="00034CCC">
        <w:rPr>
          <w:rFonts w:ascii="Traditional Arabic" w:hAnsi="Traditional Arabic" w:cs="Traditional Arabic" w:hint="cs"/>
          <w:sz w:val="36"/>
          <w:szCs w:val="36"/>
          <w:rtl/>
        </w:rPr>
        <w:t>-</w:t>
      </w:r>
      <w:r>
        <w:rPr>
          <w:rFonts w:ascii="Traditional Arabic" w:hAnsi="Traditional Arabic" w:cs="Traditional Arabic" w:hint="cs"/>
          <w:sz w:val="36"/>
          <w:szCs w:val="36"/>
          <w:rtl/>
        </w:rPr>
        <w:t>رحمه الله تعالى</w:t>
      </w:r>
      <w:r w:rsidR="00034C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مبينا </w:t>
      </w:r>
      <w:r w:rsidR="00034CCC">
        <w:rPr>
          <w:rFonts w:ascii="Traditional Arabic" w:hAnsi="Traditional Arabic" w:cs="Traditional Arabic" w:hint="cs"/>
          <w:sz w:val="36"/>
          <w:szCs w:val="36"/>
          <w:rtl/>
        </w:rPr>
        <w:t>أهمية</w:t>
      </w:r>
      <w:r>
        <w:rPr>
          <w:rFonts w:ascii="Traditional Arabic" w:hAnsi="Traditional Arabic" w:cs="Traditional Arabic" w:hint="cs"/>
          <w:sz w:val="36"/>
          <w:szCs w:val="36"/>
          <w:rtl/>
        </w:rPr>
        <w:t xml:space="preserve"> هذا الأمر بعد قوله تعالى</w:t>
      </w:r>
      <w:r w:rsidR="00170E0D">
        <w:rPr>
          <w:rFonts w:ascii="Traditional Arabic" w:hAnsi="Traditional Arabic" w:cs="Traditional Arabic" w:hint="cs"/>
          <w:sz w:val="36"/>
          <w:szCs w:val="36"/>
          <w:rtl/>
        </w:rPr>
        <w:t xml:space="preserve"> :</w:t>
      </w:r>
      <w:r w:rsidRPr="00170E0D">
        <w:rPr>
          <w:rFonts w:ascii="QCF_BSML" w:eastAsiaTheme="minorHAnsi" w:hAnsi="QCF_BSML" w:cs="QCF_BSML"/>
          <w:color w:val="000000"/>
          <w:sz w:val="36"/>
          <w:szCs w:val="36"/>
          <w:rtl/>
        </w:rPr>
        <w:t xml:space="preserve"> ﭽ </w:t>
      </w:r>
      <w:r w:rsidRPr="00170E0D">
        <w:rPr>
          <w:rFonts w:ascii="QCF_P116" w:eastAsiaTheme="minorHAnsi" w:hAnsi="QCF_P116" w:cs="QCF_P116"/>
          <w:color w:val="000000"/>
          <w:sz w:val="36"/>
          <w:szCs w:val="36"/>
          <w:rtl/>
        </w:rPr>
        <w:t>ﯾ</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ﯿ</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ﰀ</w:t>
      </w:r>
      <w:r w:rsidRPr="00170E0D">
        <w:rPr>
          <w:rFonts w:ascii="QCF_P116" w:eastAsiaTheme="minorHAnsi" w:hAnsi="QCF_P116" w:cs="QCF_P116"/>
          <w:color w:val="0000A5"/>
          <w:sz w:val="36"/>
          <w:szCs w:val="36"/>
          <w:rtl/>
        </w:rPr>
        <w:t>ﰁ</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ﰂ</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ﰃ</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ﰄ</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ﰅ</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ﰆ</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ﰇ</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ﰈ</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ﰉ</w:t>
      </w:r>
      <w:r w:rsidR="00BF5422">
        <w:rPr>
          <w:rFonts w:ascii="QCF_P116" w:eastAsiaTheme="minorHAnsi" w:hAnsi="QCF_P116" w:cs="QCF_P116"/>
          <w:color w:val="000000"/>
          <w:sz w:val="36"/>
          <w:szCs w:val="36"/>
          <w:rtl/>
        </w:rPr>
        <w:t xml:space="preserve"> </w:t>
      </w:r>
      <w:r w:rsidRPr="00170E0D">
        <w:rPr>
          <w:rFonts w:ascii="QCF_BSML" w:eastAsiaTheme="minorHAnsi" w:hAnsi="QCF_BSML" w:cs="QCF_BSML"/>
          <w:color w:val="000000"/>
          <w:sz w:val="36"/>
          <w:szCs w:val="36"/>
          <w:rtl/>
        </w:rPr>
        <w:t>ﭼ</w:t>
      </w:r>
      <w:r w:rsidRPr="00170E0D">
        <w:rPr>
          <w:rFonts w:ascii="Arial" w:eastAsiaTheme="minorHAnsi" w:hAnsi="Arial" w:cs="Arial"/>
          <w:color w:val="000000"/>
          <w:sz w:val="36"/>
          <w:szCs w:val="36"/>
          <w:rtl/>
        </w:rPr>
        <w:t xml:space="preserve"> </w:t>
      </w:r>
      <w:r w:rsidRPr="00170E0D">
        <w:rPr>
          <w:rFonts w:ascii="Arial" w:eastAsiaTheme="minorHAnsi" w:hAnsi="Arial" w:cs="Arial"/>
          <w:color w:val="000000"/>
          <w:sz w:val="28"/>
          <w:szCs w:val="28"/>
          <w:rtl/>
        </w:rPr>
        <w:t>المائدة: ٥٠</w:t>
      </w:r>
      <w:r w:rsidR="00170E0D">
        <w:rPr>
          <w:rFonts w:ascii="Arial" w:eastAsiaTheme="minorHAnsi" w:hAnsi="Arial" w:cs="Arial" w:hint="cs"/>
          <w:color w:val="000000"/>
          <w:sz w:val="36"/>
          <w:szCs w:val="36"/>
          <w:rtl/>
        </w:rPr>
        <w:t xml:space="preserve"> </w:t>
      </w:r>
      <w:r w:rsidR="00170E0D" w:rsidRPr="00170E0D">
        <w:rPr>
          <w:rFonts w:ascii="Arial" w:eastAsiaTheme="minorHAnsi" w:hAnsi="Arial" w:cs="Traditional Arabic" w:hint="cs"/>
          <w:color w:val="000000"/>
          <w:sz w:val="36"/>
          <w:szCs w:val="36"/>
          <w:rtl/>
        </w:rPr>
        <w:t>وقوله تعالى</w:t>
      </w:r>
      <w:r w:rsidR="00170E0D">
        <w:rPr>
          <w:rFonts w:ascii="Arial" w:eastAsiaTheme="minorHAnsi" w:hAnsi="Arial" w:cs="Arial" w:hint="cs"/>
          <w:color w:val="000000"/>
          <w:sz w:val="36"/>
          <w:szCs w:val="36"/>
          <w:rtl/>
        </w:rPr>
        <w:t xml:space="preserve"> </w:t>
      </w:r>
      <w:r w:rsidRPr="00170E0D">
        <w:rPr>
          <w:rFonts w:ascii="QCF_BSML" w:eastAsiaTheme="minorHAnsi" w:hAnsi="QCF_BSML" w:cs="QCF_BSML"/>
          <w:color w:val="000000"/>
          <w:sz w:val="36"/>
          <w:szCs w:val="36"/>
          <w:rtl/>
        </w:rPr>
        <w:t xml:space="preserve">ﭽ </w:t>
      </w:r>
      <w:r w:rsidRPr="00170E0D">
        <w:rPr>
          <w:rFonts w:ascii="QCF_P115" w:eastAsiaTheme="minorHAnsi" w:hAnsi="QCF_P115" w:cs="QCF_P115"/>
          <w:color w:val="000000"/>
          <w:sz w:val="36"/>
          <w:szCs w:val="36"/>
          <w:rtl/>
        </w:rPr>
        <w:t>ﮤ</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ﮥ</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ﮦ</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ﮧ</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ﮨ</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ﮩ</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ﮪ</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ﮫ</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ﮬ</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ﮭ</w:t>
      </w:r>
      <w:r w:rsidR="00BF5422">
        <w:rPr>
          <w:rFonts w:ascii="QCF_P115" w:eastAsiaTheme="minorHAnsi" w:hAnsi="QCF_P115" w:cs="QCF_P115"/>
          <w:color w:val="000000"/>
          <w:sz w:val="36"/>
          <w:szCs w:val="36"/>
          <w:rtl/>
        </w:rPr>
        <w:t xml:space="preserve"> </w:t>
      </w:r>
      <w:r w:rsidRPr="00170E0D">
        <w:rPr>
          <w:rFonts w:ascii="QCF_BSML" w:eastAsiaTheme="minorHAnsi" w:hAnsi="QCF_BSML" w:cs="QCF_BSML"/>
          <w:color w:val="000000"/>
          <w:sz w:val="36"/>
          <w:szCs w:val="36"/>
          <w:rtl/>
        </w:rPr>
        <w:t>ﭼ</w:t>
      </w:r>
      <w:r w:rsidRPr="00170E0D">
        <w:rPr>
          <w:rFonts w:ascii="Arial" w:eastAsiaTheme="minorHAnsi" w:hAnsi="Arial" w:cs="Arial"/>
          <w:color w:val="000000"/>
          <w:sz w:val="28"/>
          <w:szCs w:val="28"/>
          <w:rtl/>
        </w:rPr>
        <w:t>المائدة: ٤٤</w:t>
      </w:r>
      <w:r w:rsidRPr="00170E0D">
        <w:rPr>
          <w:rFonts w:ascii="Arial" w:eastAsiaTheme="minorHAnsi" w:hAnsi="Arial" w:cs="Arial"/>
          <w:color w:val="000000"/>
          <w:sz w:val="28"/>
          <w:szCs w:val="28"/>
        </w:rPr>
        <w:t xml:space="preserve"> </w:t>
      </w:r>
      <w:r w:rsidRPr="00170E0D">
        <w:rPr>
          <w:rFonts w:ascii="QCF_BSML" w:eastAsiaTheme="minorHAnsi" w:hAnsi="QCF_BSML" w:cs="QCF_BSML"/>
          <w:color w:val="000000"/>
          <w:sz w:val="36"/>
          <w:szCs w:val="36"/>
          <w:rtl/>
        </w:rPr>
        <w:t xml:space="preserve">ﭧ ﭨ ﭽ </w:t>
      </w:r>
      <w:r w:rsidRPr="00170E0D">
        <w:rPr>
          <w:rFonts w:ascii="QCF_P115" w:eastAsiaTheme="minorHAnsi" w:hAnsi="QCF_P115" w:cs="QCF_P115"/>
          <w:color w:val="000000"/>
          <w:sz w:val="36"/>
          <w:szCs w:val="36"/>
          <w:rtl/>
        </w:rPr>
        <w:t>ﯧ</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ﯨ</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ﯩ</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ﯪ</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ﯫ</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ﯬ</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ﯭ</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ﯮ</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ﯯ</w:t>
      </w:r>
      <w:r w:rsidR="00BF5422">
        <w:rPr>
          <w:rFonts w:ascii="QCF_P115" w:eastAsiaTheme="minorHAnsi" w:hAnsi="QCF_P115" w:cs="QCF_P115"/>
          <w:color w:val="000000"/>
          <w:sz w:val="36"/>
          <w:szCs w:val="36"/>
          <w:rtl/>
        </w:rPr>
        <w:t xml:space="preserve"> </w:t>
      </w:r>
      <w:r w:rsidRPr="00170E0D">
        <w:rPr>
          <w:rFonts w:ascii="QCF_P115" w:eastAsiaTheme="minorHAnsi" w:hAnsi="QCF_P115" w:cs="QCF_P115"/>
          <w:color w:val="000000"/>
          <w:sz w:val="36"/>
          <w:szCs w:val="36"/>
          <w:rtl/>
        </w:rPr>
        <w:t>ﯰ</w:t>
      </w:r>
      <w:r w:rsidR="00BF5422">
        <w:rPr>
          <w:rFonts w:ascii="QCF_P115" w:eastAsiaTheme="minorHAnsi" w:hAnsi="QCF_P115" w:cs="QCF_P115"/>
          <w:color w:val="000000"/>
          <w:sz w:val="36"/>
          <w:szCs w:val="36"/>
          <w:rtl/>
        </w:rPr>
        <w:t xml:space="preserve"> </w:t>
      </w:r>
      <w:r w:rsidRPr="00170E0D">
        <w:rPr>
          <w:rFonts w:ascii="QCF_BSML" w:eastAsiaTheme="minorHAnsi" w:hAnsi="QCF_BSML" w:cs="QCF_BSML"/>
          <w:color w:val="000000"/>
          <w:sz w:val="36"/>
          <w:szCs w:val="36"/>
          <w:rtl/>
        </w:rPr>
        <w:t>ﭼ</w:t>
      </w:r>
      <w:r w:rsidRPr="00170E0D">
        <w:rPr>
          <w:rFonts w:ascii="Arial" w:eastAsiaTheme="minorHAnsi" w:hAnsi="Arial" w:cs="Arial"/>
          <w:color w:val="000000"/>
          <w:sz w:val="36"/>
          <w:szCs w:val="36"/>
          <w:rtl/>
        </w:rPr>
        <w:t xml:space="preserve"> </w:t>
      </w:r>
      <w:r w:rsidRPr="00170E0D">
        <w:rPr>
          <w:rFonts w:ascii="Arial" w:eastAsiaTheme="minorHAnsi" w:hAnsi="Arial" w:cs="Arial"/>
          <w:color w:val="000000"/>
          <w:sz w:val="28"/>
          <w:szCs w:val="28"/>
          <w:rtl/>
        </w:rPr>
        <w:t>المائدة: ٤٥</w:t>
      </w:r>
      <w:r w:rsidRPr="00170E0D">
        <w:rPr>
          <w:rFonts w:ascii="Arial" w:eastAsiaTheme="minorHAnsi" w:hAnsi="Arial" w:cs="Arial"/>
          <w:color w:val="000000"/>
          <w:sz w:val="36"/>
          <w:szCs w:val="36"/>
        </w:rPr>
        <w:t xml:space="preserve"> </w:t>
      </w:r>
      <w:r w:rsidRPr="00170E0D">
        <w:rPr>
          <w:rFonts w:ascii="QCF_BSML" w:eastAsiaTheme="minorHAnsi" w:hAnsi="QCF_BSML" w:cs="QCF_BSML"/>
          <w:color w:val="000000"/>
          <w:sz w:val="36"/>
          <w:szCs w:val="36"/>
          <w:rtl/>
        </w:rPr>
        <w:t xml:space="preserve">ﭽ </w:t>
      </w:r>
      <w:r w:rsidRPr="00170E0D">
        <w:rPr>
          <w:rFonts w:ascii="QCF_P116" w:eastAsiaTheme="minorHAnsi" w:hAnsi="QCF_P116" w:cs="QCF_P116"/>
          <w:color w:val="000000"/>
          <w:sz w:val="36"/>
          <w:szCs w:val="36"/>
          <w:rtl/>
        </w:rPr>
        <w:t>ﭵ</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ﭶ</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ﭷ</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ﭸ</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ﭹ</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ﭺ</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ﭻ</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ﭼ</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ﭽ</w:t>
      </w:r>
      <w:r w:rsidR="00BF5422">
        <w:rPr>
          <w:rFonts w:ascii="QCF_P116" w:eastAsiaTheme="minorHAnsi" w:hAnsi="QCF_P116" w:cs="QCF_P116"/>
          <w:color w:val="000000"/>
          <w:sz w:val="36"/>
          <w:szCs w:val="36"/>
          <w:rtl/>
        </w:rPr>
        <w:t xml:space="preserve"> </w:t>
      </w:r>
      <w:r w:rsidRPr="00170E0D">
        <w:rPr>
          <w:rFonts w:ascii="QCF_P116" w:eastAsiaTheme="minorHAnsi" w:hAnsi="QCF_P116" w:cs="QCF_P116"/>
          <w:color w:val="000000"/>
          <w:sz w:val="36"/>
          <w:szCs w:val="36"/>
          <w:rtl/>
        </w:rPr>
        <w:t>ﭾ</w:t>
      </w:r>
      <w:r w:rsidR="00BF5422">
        <w:rPr>
          <w:rFonts w:ascii="QCF_P116" w:eastAsiaTheme="minorHAnsi" w:hAnsi="QCF_P116" w:cs="QCF_P116"/>
          <w:color w:val="000000"/>
          <w:sz w:val="36"/>
          <w:szCs w:val="36"/>
          <w:rtl/>
        </w:rPr>
        <w:t xml:space="preserve"> </w:t>
      </w:r>
      <w:r w:rsidRPr="00170E0D">
        <w:rPr>
          <w:rFonts w:ascii="QCF_BSML" w:eastAsiaTheme="minorHAnsi" w:hAnsi="QCF_BSML" w:cs="QCF_BSML"/>
          <w:color w:val="000000"/>
          <w:sz w:val="36"/>
          <w:szCs w:val="36"/>
          <w:rtl/>
        </w:rPr>
        <w:t>ﭼ</w:t>
      </w:r>
      <w:r w:rsidRPr="00170E0D">
        <w:rPr>
          <w:rFonts w:ascii="Arial" w:eastAsiaTheme="minorHAnsi" w:hAnsi="Arial" w:cs="Arial"/>
          <w:color w:val="000000"/>
          <w:sz w:val="36"/>
          <w:szCs w:val="36"/>
          <w:rtl/>
        </w:rPr>
        <w:t xml:space="preserve"> </w:t>
      </w:r>
      <w:r>
        <w:rPr>
          <w:rFonts w:ascii="Arial" w:eastAsiaTheme="minorHAnsi" w:hAnsi="Arial" w:cs="Arial"/>
          <w:color w:val="000000"/>
          <w:sz w:val="27"/>
          <w:szCs w:val="27"/>
          <w:rtl/>
        </w:rPr>
        <w:t>المائدة: ٤٧</w:t>
      </w:r>
      <w:r w:rsidR="00BF5422">
        <w:rPr>
          <w:rFonts w:ascii="Arial" w:eastAsiaTheme="minorHAnsi" w:hAnsi="Arial" w:cs="Arial"/>
          <w:color w:val="000000"/>
          <w:sz w:val="27"/>
          <w:szCs w:val="27"/>
          <w:rtl/>
        </w:rPr>
        <w:t xml:space="preserve"> </w:t>
      </w:r>
      <w:r>
        <w:rPr>
          <w:rFonts w:ascii="Traditional Arabic" w:hAnsi="Traditional Arabic" w:cs="Traditional Arabic" w:hint="cs"/>
          <w:sz w:val="36"/>
          <w:szCs w:val="36"/>
          <w:rtl/>
        </w:rPr>
        <w:t>: "</w:t>
      </w:r>
      <w:r w:rsidRPr="00170E0D">
        <w:rPr>
          <w:rFonts w:ascii="Traditional Arabic" w:hAnsi="Traditional Arabic" w:cs="Traditional Arabic" w:hint="cs"/>
          <w:sz w:val="28"/>
          <w:szCs w:val="28"/>
          <w:rtl/>
        </w:rPr>
        <w:t xml:space="preserve"> </w:t>
      </w:r>
      <w:r w:rsidR="00170E0D" w:rsidRPr="00170E0D">
        <w:rPr>
          <w:rFonts w:ascii="Traditional Arabic" w:eastAsiaTheme="minorHAnsi" w:hAnsiTheme="minorHAnsi" w:cs="Traditional Arabic" w:hint="cs"/>
          <w:color w:val="000000"/>
          <w:sz w:val="36"/>
          <w:szCs w:val="36"/>
          <w:rtl/>
        </w:rPr>
        <w:t>فأوضح</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سبحانه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في</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هذه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الآيات</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الكريمات</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أن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الواجب</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على</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الرسول</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صلى</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الله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عليه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وسلم</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وعلى</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جميع</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الأمة</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في</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كل</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زمان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ومكان</w:t>
      </w:r>
      <w:r w:rsidR="00482496">
        <w:rPr>
          <w:rFonts w:ascii="Traditional Arabic" w:eastAsiaTheme="minorHAnsi" w:hAnsiTheme="minorHAnsi" w:cs="Traditional Arabic" w:hint="cs"/>
          <w:color w:val="000000"/>
          <w:sz w:val="36"/>
          <w:szCs w:val="36"/>
          <w:rtl/>
        </w:rPr>
        <w:t xml:space="preserve"> ،</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أن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يحكموا</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شرع</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الله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في</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جميع</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ما</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شجر</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بينهم</w:t>
      </w:r>
      <w:r w:rsidR="00482496">
        <w:rPr>
          <w:rFonts w:ascii="Traditional Arabic" w:eastAsiaTheme="minorHAnsi" w:hAnsiTheme="minorHAnsi" w:cs="Traditional Arabic" w:hint="cs"/>
          <w:color w:val="000000"/>
          <w:sz w:val="36"/>
          <w:szCs w:val="36"/>
          <w:rtl/>
        </w:rPr>
        <w:t xml:space="preserve"> ،</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وفي</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جميع</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شئونهم</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الدينية</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والدنيوية،</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وحذر</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سبحانه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من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اتباع</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الهوى</w:t>
      </w:r>
      <w:r w:rsidR="00482496">
        <w:rPr>
          <w:rFonts w:ascii="Traditional Arabic" w:eastAsiaTheme="minorHAnsi" w:hAnsiTheme="minorHAnsi" w:cs="Traditional Arabic" w:hint="cs"/>
          <w:color w:val="000000"/>
          <w:sz w:val="36"/>
          <w:szCs w:val="36"/>
          <w:rtl/>
        </w:rPr>
        <w:t xml:space="preserve"> ،</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وطاعة</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أعداء</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الله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في</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عدم</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تحكيم</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شريعته،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وأخبر</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سبحانه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أن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حكمه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هو</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أحسن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الأحكام،</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وأن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جميع</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الأحكام</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المخالفة</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لحكمه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كلها</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من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أحكام</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الجاهلية،</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وأخبر</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سبحانه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أن</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الحكم</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بغير</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ما</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أنزل</w:t>
      </w:r>
      <w:r w:rsidR="00034CCC">
        <w:rPr>
          <w:rFonts w:ascii="Traditional Arabic" w:eastAsiaTheme="minorHAnsi" w:hAnsiTheme="minorHAnsi" w:cs="Traditional Arabic" w:hint="cs"/>
          <w:color w:val="000000"/>
          <w:sz w:val="36"/>
          <w:szCs w:val="36"/>
          <w:rtl/>
        </w:rPr>
        <w:t xml:space="preserve"> الله</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كفر</w:t>
      </w:r>
      <w:r w:rsidR="00170E0D" w:rsidRPr="00170E0D">
        <w:rPr>
          <w:rFonts w:ascii="Traditional Arabic" w:eastAsiaTheme="minorHAnsi" w:hAnsiTheme="minorHAnsi" w:cs="Traditional Arabic"/>
          <w:color w:val="000000"/>
          <w:sz w:val="36"/>
          <w:szCs w:val="36"/>
          <w:rtl/>
        </w:rPr>
        <w:t xml:space="preserve"> </w:t>
      </w:r>
      <w:r w:rsidR="00170E0D" w:rsidRPr="00170E0D">
        <w:rPr>
          <w:rFonts w:ascii="Traditional Arabic" w:eastAsiaTheme="minorHAnsi" w:hAnsiTheme="minorHAnsi" w:cs="Traditional Arabic" w:hint="cs"/>
          <w:color w:val="000000"/>
          <w:sz w:val="36"/>
          <w:szCs w:val="36"/>
          <w:rtl/>
        </w:rPr>
        <w:t>وظلم</w:t>
      </w:r>
      <w:r w:rsidR="00170E0D" w:rsidRPr="00170E0D">
        <w:rPr>
          <w:rFonts w:ascii="Traditional Arabic" w:eastAsiaTheme="minorHAnsi" w:hAnsiTheme="minorHAnsi" w:cs="Traditional Arabic"/>
          <w:color w:val="000000"/>
          <w:sz w:val="36"/>
          <w:szCs w:val="36"/>
          <w:rtl/>
        </w:rPr>
        <w:t xml:space="preserve"> </w:t>
      </w:r>
      <w:r w:rsidR="00170E0D">
        <w:rPr>
          <w:rFonts w:ascii="Traditional Arabic" w:eastAsiaTheme="minorHAnsi" w:hAnsiTheme="minorHAnsi" w:cs="Traditional Arabic" w:hint="cs"/>
          <w:color w:val="000000"/>
          <w:sz w:val="36"/>
          <w:szCs w:val="36"/>
          <w:rtl/>
        </w:rPr>
        <w:t>وفسق.</w:t>
      </w:r>
    </w:p>
    <w:p w:rsidR="002E44FB" w:rsidRDefault="00170E0D" w:rsidP="00170E0D">
      <w:pPr>
        <w:autoSpaceDE w:val="0"/>
        <w:autoSpaceDN w:val="0"/>
        <w:adjustRightInd w:val="0"/>
        <w:jc w:val="both"/>
        <w:rPr>
          <w:rFonts w:ascii="Traditional Arabic" w:eastAsiaTheme="minorHAnsi" w:hAnsiTheme="minorHAnsi" w:cs="Traditional Arabic"/>
          <w:sz w:val="36"/>
          <w:szCs w:val="36"/>
          <w:rtl/>
        </w:rPr>
      </w:pPr>
      <w:r w:rsidRPr="00170E0D">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hint="cs"/>
          <w:color w:val="000000"/>
          <w:sz w:val="36"/>
          <w:szCs w:val="36"/>
          <w:rtl/>
        </w:rPr>
        <w:t xml:space="preserve">كما </w:t>
      </w:r>
      <w:r w:rsidRPr="00170E0D">
        <w:rPr>
          <w:rFonts w:ascii="Traditional Arabic" w:eastAsiaTheme="minorHAnsi" w:hAnsiTheme="minorHAnsi" w:cs="Traditional Arabic" w:hint="cs"/>
          <w:color w:val="000000"/>
          <w:sz w:val="36"/>
          <w:szCs w:val="36"/>
          <w:rtl/>
        </w:rPr>
        <w:t>بين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سبحانه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إيمان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لمن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w:t>
      </w:r>
      <w:r w:rsidR="00487079">
        <w:rPr>
          <w:rFonts w:ascii="Traditional Arabic" w:eastAsiaTheme="minorHAnsi" w:hAnsiTheme="minorHAnsi" w:cs="Traditional Arabic" w:hint="cs"/>
          <w:color w:val="000000"/>
          <w:sz w:val="36"/>
          <w:szCs w:val="36"/>
          <w:rtl/>
        </w:rPr>
        <w:t>ُ</w:t>
      </w:r>
      <w:r w:rsidRPr="00170E0D">
        <w:rPr>
          <w:rFonts w:ascii="Traditional Arabic" w:eastAsiaTheme="minorHAnsi" w:hAnsiTheme="minorHAnsi" w:cs="Traditional Arabic" w:hint="cs"/>
          <w:color w:val="000000"/>
          <w:sz w:val="36"/>
          <w:szCs w:val="36"/>
          <w:rtl/>
        </w:rPr>
        <w:t>حكم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رسوله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صلى</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عليه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وسلم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في</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جميع</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الأمور،</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وينشرح</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صدره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لذلك</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ويسلم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تسليما،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فالواجب</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على</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جميع</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حكام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المسلمين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يلتزموا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بحكمه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سبحانه،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وأن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يحكموا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شرعه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بين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عباده،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وألا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يكون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في</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أنفسهم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حرج</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من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ذلك،</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وأن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يحذروا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اتباع</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الهوى</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المخالف</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لشرعه،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وألا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يطيعوا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من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دعاهم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إلى</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تحكيم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أي</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قانون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أو</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نظام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يخالف</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ما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دل</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عليه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كتاب</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أو</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سنة</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رسوله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صلى</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عليه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وسلم،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وبين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سبحانه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إيمان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لأهل</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الإسلام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إلا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بذلك،</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فكل</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من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زعم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تحكيم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القوانين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الوضعية</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المخالفة</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لشرع</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أمر</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جائز</w:t>
      </w:r>
      <w:r w:rsidR="00482496">
        <w:rPr>
          <w:rFonts w:ascii="Traditional Arabic" w:eastAsiaTheme="minorHAnsi" w:hAnsiTheme="minorHAnsi" w:cs="Traditional Arabic" w:hint="cs"/>
          <w:color w:val="000000"/>
          <w:sz w:val="36"/>
          <w:szCs w:val="36"/>
          <w:rtl/>
        </w:rPr>
        <w:t xml:space="preserve"> ،</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أو</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أنسب</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للناس</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من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تحكيم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شرع</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أو</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فرق</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بين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تحكيم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شرع</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وتحكيم</w:t>
      </w:r>
      <w:r>
        <w:rPr>
          <w:rFonts w:ascii="Traditional Arabic" w:eastAsiaTheme="minorHAnsi" w:hAnsiTheme="minorHAnsi" w:cs="Traditional Arabic" w:hint="cs"/>
          <w:sz w:val="36"/>
          <w:szCs w:val="36"/>
          <w:rtl/>
        </w:rPr>
        <w:t xml:space="preserve"> ا</w:t>
      </w:r>
      <w:r w:rsidRPr="00170E0D">
        <w:rPr>
          <w:rFonts w:ascii="Traditional Arabic" w:eastAsiaTheme="minorHAnsi" w:hAnsiTheme="minorHAnsi" w:cs="Traditional Arabic" w:hint="cs"/>
          <w:color w:val="000000"/>
          <w:sz w:val="36"/>
          <w:szCs w:val="36"/>
          <w:rtl/>
        </w:rPr>
        <w:t>لقوانين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التي</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وضعها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البشر</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المخالفة</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لشرع</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الله</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عز</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وجل</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فهو</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مرتد</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عن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الإسلام،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كافر</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بعد</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الإيمان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إن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كان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مسلما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قبل</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يقول</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هذا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القول</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أو</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يعتقد</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هذا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الاعتقاد،</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وكما</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lastRenderedPageBreak/>
        <w:t>صرح</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بذلك</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أهل</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العلم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والإيمان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من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علماء</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التفسير</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وفقهاء</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المسلمين</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في</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باب</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حكم</w:t>
      </w:r>
      <w:r w:rsidRPr="00170E0D">
        <w:rPr>
          <w:rFonts w:ascii="Traditional Arabic" w:eastAsiaTheme="minorHAnsi" w:hAnsiTheme="minorHAnsi" w:cs="Traditional Arabic"/>
          <w:color w:val="000000"/>
          <w:sz w:val="36"/>
          <w:szCs w:val="36"/>
          <w:rtl/>
        </w:rPr>
        <w:t xml:space="preserve"> </w:t>
      </w:r>
      <w:r w:rsidRPr="00170E0D">
        <w:rPr>
          <w:rFonts w:ascii="Traditional Arabic" w:eastAsiaTheme="minorHAnsi" w:hAnsiTheme="minorHAnsi" w:cs="Traditional Arabic" w:hint="cs"/>
          <w:color w:val="000000"/>
          <w:sz w:val="36"/>
          <w:szCs w:val="36"/>
          <w:rtl/>
        </w:rPr>
        <w:t>المرتد</w:t>
      </w:r>
      <w:r>
        <w:rPr>
          <w:rFonts w:ascii="Traditional Arabic" w:eastAsiaTheme="minorHAnsi" w:hAnsiTheme="minorHAnsi" w:cs="Traditional Arabic" w:hint="cs"/>
          <w:color w:val="000000"/>
          <w:sz w:val="36"/>
          <w:szCs w:val="36"/>
          <w:rtl/>
        </w:rPr>
        <w:t>..."</w:t>
      </w:r>
      <w:r w:rsidR="00BF5422">
        <w:rPr>
          <w:rFonts w:ascii="Traditional Arabic" w:hAnsi="Traditional Arabic" w:cs="Traditional Arabic" w:hint="cs"/>
          <w:sz w:val="28"/>
          <w:szCs w:val="28"/>
          <w:rtl/>
        </w:rPr>
        <w:t xml:space="preserve"> </w:t>
      </w:r>
      <w:r w:rsidR="00C35715" w:rsidRPr="00C35715">
        <w:rPr>
          <w:rStyle w:val="a7"/>
          <w:rtl/>
        </w:rPr>
        <w:t>(</w:t>
      </w:r>
      <w:r w:rsidRPr="00C35715">
        <w:rPr>
          <w:rStyle w:val="a7"/>
          <w:rtl/>
        </w:rPr>
        <w:footnoteReference w:id="46"/>
      </w:r>
      <w:r w:rsidR="00C35715" w:rsidRPr="00C35715">
        <w:rPr>
          <w:rStyle w:val="a7"/>
          <w:rtl/>
        </w:rPr>
        <w:t>)</w:t>
      </w:r>
      <w:r w:rsidR="007F5B18">
        <w:rPr>
          <w:rFonts w:ascii="Traditional Arabic" w:hAnsi="Traditional Arabic" w:cs="Traditional Arabic" w:hint="cs"/>
          <w:sz w:val="36"/>
          <w:szCs w:val="36"/>
          <w:rtl/>
        </w:rPr>
        <w:t>.</w:t>
      </w:r>
      <w:r w:rsidR="00197285" w:rsidRPr="00D819E5">
        <w:rPr>
          <w:rFonts w:ascii="Traditional Arabic" w:hAnsi="Traditional Arabic" w:cs="AL-Mohanad Bold" w:hint="cs"/>
          <w:sz w:val="36"/>
          <w:szCs w:val="36"/>
          <w:rtl/>
        </w:rPr>
        <w:t xml:space="preserve"> </w:t>
      </w:r>
    </w:p>
    <w:p w:rsidR="00ED62AF" w:rsidRDefault="00170E0D" w:rsidP="00170E0D">
      <w:pPr>
        <w:autoSpaceDE w:val="0"/>
        <w:autoSpaceDN w:val="0"/>
        <w:adjustRightInd w:val="0"/>
        <w:jc w:val="both"/>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t>والمتأمل في واقع الدول الإسلامية</w:t>
      </w:r>
      <w:r w:rsidR="00BF5422">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يجد أن الشريعة الإسلامية قد نحيت في كثير من هذه البلدان</w:t>
      </w:r>
      <w:r w:rsidR="00482496">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 xml:space="preserve"> وأحلت القوانين الوضعية بدلا منه</w:t>
      </w:r>
      <w:r w:rsidR="00034CCC">
        <w:rPr>
          <w:rFonts w:ascii="Traditional Arabic" w:eastAsiaTheme="minorHAnsi" w:hAnsiTheme="minorHAnsi" w:cs="Traditional Arabic" w:hint="cs"/>
          <w:sz w:val="36"/>
          <w:szCs w:val="36"/>
          <w:rtl/>
        </w:rPr>
        <w:t>ا ،</w:t>
      </w:r>
      <w:r>
        <w:rPr>
          <w:rFonts w:ascii="Traditional Arabic" w:eastAsiaTheme="minorHAnsi" w:hAnsiTheme="minorHAnsi" w:cs="Traditional Arabic" w:hint="cs"/>
          <w:sz w:val="36"/>
          <w:szCs w:val="36"/>
          <w:rtl/>
        </w:rPr>
        <w:t xml:space="preserve"> فأصبحت تشرع للناس </w:t>
      </w:r>
      <w:r w:rsidR="00ED62AF">
        <w:rPr>
          <w:rFonts w:ascii="Traditional Arabic" w:eastAsiaTheme="minorHAnsi" w:hAnsiTheme="minorHAnsi" w:cs="Traditional Arabic" w:hint="cs"/>
          <w:sz w:val="36"/>
          <w:szCs w:val="36"/>
          <w:rtl/>
        </w:rPr>
        <w:t>ما ينظم حياتهم</w:t>
      </w:r>
      <w:r w:rsidR="00482496">
        <w:rPr>
          <w:rFonts w:ascii="Traditional Arabic" w:eastAsiaTheme="minorHAnsi" w:hAnsiTheme="minorHAnsi" w:cs="Traditional Arabic" w:hint="cs"/>
          <w:sz w:val="36"/>
          <w:szCs w:val="36"/>
          <w:rtl/>
        </w:rPr>
        <w:t xml:space="preserve"> ،</w:t>
      </w:r>
      <w:r w:rsidR="00ED62AF">
        <w:rPr>
          <w:rFonts w:ascii="Traditional Arabic" w:eastAsiaTheme="minorHAnsi" w:hAnsiTheme="minorHAnsi" w:cs="Traditional Arabic" w:hint="cs"/>
          <w:sz w:val="36"/>
          <w:szCs w:val="36"/>
          <w:rtl/>
        </w:rPr>
        <w:t xml:space="preserve"> ويقيم العدل بينهم زعموا . </w:t>
      </w:r>
    </w:p>
    <w:p w:rsidR="00170E0D" w:rsidRDefault="00ED62AF" w:rsidP="00170E0D">
      <w:pPr>
        <w:autoSpaceDE w:val="0"/>
        <w:autoSpaceDN w:val="0"/>
        <w:adjustRightInd w:val="0"/>
        <w:jc w:val="both"/>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t>ولكن بعد الفشل الذريع لهذه القوانين</w:t>
      </w:r>
      <w:r w:rsidR="009F1F0E">
        <w:rPr>
          <w:rFonts w:ascii="Traditional Arabic" w:eastAsiaTheme="minorHAnsi" w:hAnsiTheme="minorHAnsi" w:cs="Traditional Arabic" w:hint="cs"/>
          <w:sz w:val="36"/>
          <w:szCs w:val="36"/>
          <w:rtl/>
        </w:rPr>
        <w:t xml:space="preserve"> الوضعية</w:t>
      </w:r>
      <w:r>
        <w:rPr>
          <w:rFonts w:ascii="Traditional Arabic" w:eastAsiaTheme="minorHAnsi" w:hAnsiTheme="minorHAnsi" w:cs="Traditional Arabic" w:hint="cs"/>
          <w:sz w:val="36"/>
          <w:szCs w:val="36"/>
          <w:rtl/>
        </w:rPr>
        <w:t xml:space="preserve"> تنادى العق</w:t>
      </w:r>
      <w:r w:rsidR="009F1F0E">
        <w:rPr>
          <w:rFonts w:ascii="Traditional Arabic" w:eastAsiaTheme="minorHAnsi" w:hAnsiTheme="minorHAnsi" w:cs="Traditional Arabic" w:hint="cs"/>
          <w:sz w:val="36"/>
          <w:szCs w:val="36"/>
          <w:rtl/>
        </w:rPr>
        <w:t>لاء والمنصفون بتطبيق الشريعة الإ</w:t>
      </w:r>
      <w:r>
        <w:rPr>
          <w:rFonts w:ascii="Traditional Arabic" w:eastAsiaTheme="minorHAnsi" w:hAnsiTheme="minorHAnsi" w:cs="Traditional Arabic" w:hint="cs"/>
          <w:sz w:val="36"/>
          <w:szCs w:val="36"/>
          <w:rtl/>
        </w:rPr>
        <w:t>سلامية عندما لوحظ التناقض والتعارض في الأحكام</w:t>
      </w:r>
      <w:r w:rsidR="00482496">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 xml:space="preserve"> والإخلال بكثير من المبادئ والقيم في المجتمعات المسلمة . </w:t>
      </w:r>
    </w:p>
    <w:p w:rsidR="004A3003" w:rsidRDefault="00ED62AF" w:rsidP="004A3003">
      <w:pPr>
        <w:autoSpaceDE w:val="0"/>
        <w:autoSpaceDN w:val="0"/>
        <w:adjustRightInd w:val="0"/>
        <w:jc w:val="both"/>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t>فالناظر حينئذ إلى هذا السبب يجد أنه كان منطلقا لبعض الناس للإفتيات على الإمام سواء كان في تنفيذ العقوبة</w:t>
      </w:r>
      <w:r w:rsidR="004A3003">
        <w:rPr>
          <w:rFonts w:ascii="Traditional Arabic" w:eastAsiaTheme="minorHAnsi" w:hAnsiTheme="minorHAnsi" w:cs="Traditional Arabic" w:hint="cs"/>
          <w:sz w:val="36"/>
          <w:szCs w:val="36"/>
          <w:rtl/>
        </w:rPr>
        <w:t xml:space="preserve"> أو في تنظيم أمور الناس الحياتية . </w:t>
      </w:r>
    </w:p>
    <w:p w:rsidR="00ED62AF" w:rsidRDefault="004A3003" w:rsidP="004A3003">
      <w:pPr>
        <w:autoSpaceDE w:val="0"/>
        <w:autoSpaceDN w:val="0"/>
        <w:adjustRightInd w:val="0"/>
        <w:jc w:val="both"/>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t xml:space="preserve">ومن </w:t>
      </w:r>
      <w:r w:rsidR="009F1F0E">
        <w:rPr>
          <w:rFonts w:ascii="Traditional Arabic" w:eastAsiaTheme="minorHAnsi" w:hAnsiTheme="minorHAnsi" w:cs="Traditional Arabic" w:hint="cs"/>
          <w:sz w:val="36"/>
          <w:szCs w:val="36"/>
          <w:rtl/>
        </w:rPr>
        <w:t>ا</w:t>
      </w:r>
      <w:r>
        <w:rPr>
          <w:rFonts w:ascii="Traditional Arabic" w:eastAsiaTheme="minorHAnsi" w:hAnsiTheme="minorHAnsi" w:cs="Traditional Arabic" w:hint="cs"/>
          <w:sz w:val="36"/>
          <w:szCs w:val="36"/>
          <w:rtl/>
        </w:rPr>
        <w:t>لأمثلة على ما ذكر</w:t>
      </w:r>
      <w:r w:rsidR="00430125">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 xml:space="preserve"> إذا قتل القاتل ولم ي</w:t>
      </w:r>
      <w:r w:rsidR="009F1F0E">
        <w:rPr>
          <w:rFonts w:ascii="Traditional Arabic" w:eastAsiaTheme="minorHAnsi" w:hAnsiTheme="minorHAnsi" w:cs="Traditional Arabic" w:hint="cs"/>
          <w:sz w:val="36"/>
          <w:szCs w:val="36"/>
          <w:rtl/>
        </w:rPr>
        <w:t>ُ</w:t>
      </w:r>
      <w:r>
        <w:rPr>
          <w:rFonts w:ascii="Traditional Arabic" w:eastAsiaTheme="minorHAnsi" w:hAnsiTheme="minorHAnsi" w:cs="Traditional Arabic" w:hint="cs"/>
          <w:sz w:val="36"/>
          <w:szCs w:val="36"/>
          <w:rtl/>
        </w:rPr>
        <w:t>قتل</w:t>
      </w:r>
      <w:r w:rsidR="00BF5422">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إما لجاهه ومكانته ، أو لدخول وساطة في عدم تنفيذه وإجبار أولياء الدم على أخذ الدية</w:t>
      </w:r>
      <w:r w:rsidR="009F1F0E">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 xml:space="preserve"> أو يكتفى بسجنه</w:t>
      </w:r>
      <w:r w:rsidR="00482496">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 xml:space="preserve"> أو تغريمه غرامة مالية ،</w:t>
      </w:r>
      <w:r w:rsidR="00D745F8">
        <w:rPr>
          <w:rFonts w:ascii="Traditional Arabic" w:eastAsiaTheme="minorHAnsi" w:hAnsiTheme="minorHAnsi" w:cs="Traditional Arabic" w:hint="cs"/>
          <w:sz w:val="36"/>
          <w:szCs w:val="36"/>
          <w:rtl/>
        </w:rPr>
        <w:t xml:space="preserve"> فإنه وبلا شك قد يكون هذا دافعا لأولياء الدم لإيقاع العقوبة بالقاتل ولو أن يصل إلى إهدار دمه ثأرا لميتهم ،وغير ذلك</w:t>
      </w:r>
      <w:r>
        <w:rPr>
          <w:rFonts w:ascii="Traditional Arabic" w:eastAsiaTheme="minorHAnsi" w:hAnsiTheme="minorHAnsi" w:cs="Traditional Arabic" w:hint="cs"/>
          <w:sz w:val="36"/>
          <w:szCs w:val="36"/>
          <w:rtl/>
        </w:rPr>
        <w:t xml:space="preserve"> مما يتر</w:t>
      </w:r>
      <w:r w:rsidR="00430125">
        <w:rPr>
          <w:rFonts w:ascii="Traditional Arabic" w:eastAsiaTheme="minorHAnsi" w:hAnsiTheme="minorHAnsi" w:cs="Traditional Arabic" w:hint="cs"/>
          <w:sz w:val="36"/>
          <w:szCs w:val="36"/>
          <w:rtl/>
        </w:rPr>
        <w:t>ت</w:t>
      </w:r>
      <w:r>
        <w:rPr>
          <w:rFonts w:ascii="Traditional Arabic" w:eastAsiaTheme="minorHAnsi" w:hAnsiTheme="minorHAnsi" w:cs="Traditional Arabic" w:hint="cs"/>
          <w:sz w:val="36"/>
          <w:szCs w:val="36"/>
          <w:rtl/>
        </w:rPr>
        <w:t>ب على عدم الأخذ بالشريعة الإسلامية وتنحيتها عن العمل بها كمرجع رئيسي للتحاكم .</w:t>
      </w:r>
      <w:r w:rsidR="00BF5422">
        <w:rPr>
          <w:rFonts w:ascii="Traditional Arabic" w:eastAsiaTheme="minorHAnsi" w:hAnsiTheme="minorHAnsi" w:cs="Traditional Arabic" w:hint="cs"/>
          <w:sz w:val="36"/>
          <w:szCs w:val="36"/>
          <w:rtl/>
        </w:rPr>
        <w:t xml:space="preserve"> </w:t>
      </w:r>
    </w:p>
    <w:p w:rsidR="00034CCC" w:rsidRPr="00034CCC" w:rsidRDefault="00ED62AF" w:rsidP="00170E0D">
      <w:pPr>
        <w:autoSpaceDE w:val="0"/>
        <w:autoSpaceDN w:val="0"/>
        <w:adjustRightInd w:val="0"/>
        <w:jc w:val="both"/>
        <w:rPr>
          <w:rFonts w:ascii="Traditional Arabic" w:eastAsiaTheme="minorHAnsi" w:hAnsiTheme="minorHAnsi" w:cs="AL-Mohanad Bold"/>
          <w:sz w:val="36"/>
          <w:szCs w:val="36"/>
          <w:rtl/>
        </w:rPr>
      </w:pPr>
      <w:r>
        <w:rPr>
          <w:rFonts w:ascii="Traditional Arabic" w:eastAsiaTheme="minorHAnsi" w:hAnsiTheme="minorHAnsi" w:cs="Traditional Arabic" w:hint="cs"/>
          <w:sz w:val="36"/>
          <w:szCs w:val="36"/>
          <w:rtl/>
        </w:rPr>
        <w:t xml:space="preserve"> </w:t>
      </w:r>
      <w:r w:rsidR="004A3003" w:rsidRPr="00034CCC">
        <w:rPr>
          <w:rFonts w:ascii="Traditional Arabic" w:eastAsiaTheme="minorHAnsi" w:hAnsiTheme="minorHAnsi" w:cs="AL-Mohanad Bold" w:hint="cs"/>
          <w:sz w:val="36"/>
          <w:szCs w:val="36"/>
          <w:rtl/>
        </w:rPr>
        <w:t xml:space="preserve">السبب الرابع : </w:t>
      </w:r>
      <w:r w:rsidR="00034CCC" w:rsidRPr="00034CCC">
        <w:rPr>
          <w:rFonts w:ascii="Traditional Arabic" w:eastAsiaTheme="minorHAnsi" w:hAnsiTheme="minorHAnsi" w:cs="AL-Mohanad Bold" w:hint="cs"/>
          <w:sz w:val="36"/>
          <w:szCs w:val="36"/>
          <w:rtl/>
        </w:rPr>
        <w:t xml:space="preserve">جهل الفرد بحرمة </w:t>
      </w:r>
      <w:r w:rsidR="00A62914">
        <w:rPr>
          <w:rFonts w:ascii="Traditional Arabic" w:eastAsiaTheme="minorHAnsi" w:hAnsiTheme="minorHAnsi" w:cs="AL-Mohanad Bold" w:hint="cs"/>
          <w:sz w:val="36"/>
          <w:szCs w:val="36"/>
          <w:rtl/>
        </w:rPr>
        <w:t>الإفتيات</w:t>
      </w:r>
      <w:r w:rsidR="00034CCC" w:rsidRPr="00034CCC">
        <w:rPr>
          <w:rFonts w:ascii="Traditional Arabic" w:eastAsiaTheme="minorHAnsi" w:hAnsiTheme="minorHAnsi" w:cs="AL-Mohanad Bold" w:hint="cs"/>
          <w:sz w:val="36"/>
          <w:szCs w:val="36"/>
          <w:rtl/>
        </w:rPr>
        <w:t xml:space="preserve"> على الإمام : </w:t>
      </w:r>
    </w:p>
    <w:p w:rsidR="00034CCC" w:rsidRDefault="00034CCC" w:rsidP="00170E0D">
      <w:pPr>
        <w:autoSpaceDE w:val="0"/>
        <w:autoSpaceDN w:val="0"/>
        <w:adjustRightInd w:val="0"/>
        <w:jc w:val="both"/>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t>المقصود بالجهل هنا هو الجهل بالأحكام الشرعية</w:t>
      </w:r>
      <w:r w:rsidR="009F1F0E">
        <w:rPr>
          <w:rFonts w:ascii="Traditional Arabic" w:eastAsiaTheme="minorHAnsi" w:hAnsiTheme="minorHAnsi" w:cs="Traditional Arabic" w:hint="cs"/>
          <w:sz w:val="36"/>
          <w:szCs w:val="36"/>
          <w:rtl/>
        </w:rPr>
        <w:t xml:space="preserve"> ، فالجاهل من يقدم على فعل أمر معين</w:t>
      </w:r>
      <w:r>
        <w:rPr>
          <w:rFonts w:ascii="Traditional Arabic" w:eastAsiaTheme="minorHAnsi" w:hAnsiTheme="minorHAnsi" w:cs="Traditional Arabic" w:hint="cs"/>
          <w:sz w:val="36"/>
          <w:szCs w:val="36"/>
          <w:rtl/>
        </w:rPr>
        <w:t xml:space="preserve"> دون أن يعلم عن حكه الشرعي . </w:t>
      </w:r>
    </w:p>
    <w:p w:rsidR="00ED62AF" w:rsidRDefault="00034CCC" w:rsidP="00170E0D">
      <w:pPr>
        <w:autoSpaceDE w:val="0"/>
        <w:autoSpaceDN w:val="0"/>
        <w:adjustRightInd w:val="0"/>
        <w:jc w:val="both"/>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t xml:space="preserve">ولذا فإن من أسباب </w:t>
      </w:r>
      <w:r w:rsidR="00A62914">
        <w:rPr>
          <w:rFonts w:ascii="Traditional Arabic" w:eastAsiaTheme="minorHAnsi" w:hAnsiTheme="minorHAnsi" w:cs="Traditional Arabic" w:hint="cs"/>
          <w:sz w:val="36"/>
          <w:szCs w:val="36"/>
          <w:rtl/>
        </w:rPr>
        <w:t>الإفتيات</w:t>
      </w:r>
      <w:r>
        <w:rPr>
          <w:rFonts w:ascii="Traditional Arabic" w:eastAsiaTheme="minorHAnsi" w:hAnsiTheme="minorHAnsi" w:cs="Traditional Arabic" w:hint="cs"/>
          <w:sz w:val="36"/>
          <w:szCs w:val="36"/>
          <w:rtl/>
        </w:rPr>
        <w:t xml:space="preserve"> على الإمام هو جهل بعض الرعية بحرمة ذلك فيقدم بعضهم على </w:t>
      </w:r>
      <w:r w:rsidR="00A62914">
        <w:rPr>
          <w:rFonts w:ascii="Traditional Arabic" w:eastAsiaTheme="minorHAnsi" w:hAnsiTheme="minorHAnsi" w:cs="Traditional Arabic" w:hint="cs"/>
          <w:sz w:val="36"/>
          <w:szCs w:val="36"/>
          <w:rtl/>
        </w:rPr>
        <w:t>الإفتيات</w:t>
      </w:r>
      <w:r>
        <w:rPr>
          <w:rFonts w:ascii="Traditional Arabic" w:eastAsiaTheme="minorHAnsi" w:hAnsiTheme="minorHAnsi" w:cs="Traditional Arabic" w:hint="cs"/>
          <w:sz w:val="36"/>
          <w:szCs w:val="36"/>
          <w:rtl/>
        </w:rPr>
        <w:t xml:space="preserve"> على الإمام</w:t>
      </w:r>
      <w:r w:rsidR="00482496">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 xml:space="preserve"> ظانا جوازه</w:t>
      </w:r>
      <w:r w:rsidR="00482496">
        <w:rPr>
          <w:rFonts w:ascii="Traditional Arabic" w:eastAsiaTheme="minorHAnsi" w:hAnsiTheme="minorHAnsi" w:cs="Traditional Arabic" w:hint="cs"/>
          <w:sz w:val="36"/>
          <w:szCs w:val="36"/>
          <w:rtl/>
        </w:rPr>
        <w:t xml:space="preserve"> ،</w:t>
      </w:r>
      <w:r>
        <w:rPr>
          <w:rFonts w:ascii="Traditional Arabic" w:eastAsiaTheme="minorHAnsi" w:hAnsiTheme="minorHAnsi" w:cs="Traditional Arabic" w:hint="cs"/>
          <w:sz w:val="36"/>
          <w:szCs w:val="36"/>
          <w:rtl/>
        </w:rPr>
        <w:t xml:space="preserve"> ومعتقدا أنه يقوم بأمر م</w:t>
      </w:r>
      <w:r w:rsidR="00482496">
        <w:rPr>
          <w:rFonts w:ascii="Traditional Arabic" w:eastAsiaTheme="minorHAnsi" w:hAnsiTheme="minorHAnsi" w:cs="Traditional Arabic" w:hint="cs"/>
          <w:sz w:val="36"/>
          <w:szCs w:val="36"/>
          <w:rtl/>
        </w:rPr>
        <w:t>باح له فعله ، مع أن الواقع خلاف ذ</w:t>
      </w:r>
      <w:r>
        <w:rPr>
          <w:rFonts w:ascii="Traditional Arabic" w:eastAsiaTheme="minorHAnsi" w:hAnsiTheme="minorHAnsi" w:cs="Traditional Arabic" w:hint="cs"/>
          <w:sz w:val="36"/>
          <w:szCs w:val="36"/>
          <w:rtl/>
        </w:rPr>
        <w:t xml:space="preserve">لك . </w:t>
      </w:r>
    </w:p>
    <w:p w:rsidR="00034CCC" w:rsidRPr="00170E0D" w:rsidRDefault="00034CCC" w:rsidP="00170E0D">
      <w:pPr>
        <w:autoSpaceDE w:val="0"/>
        <w:autoSpaceDN w:val="0"/>
        <w:adjustRightInd w:val="0"/>
        <w:jc w:val="both"/>
        <w:rPr>
          <w:rFonts w:ascii="Traditional Arabic" w:eastAsiaTheme="minorHAnsi" w:hAnsiTheme="minorHAnsi" w:cs="Traditional Arabic"/>
          <w:sz w:val="36"/>
          <w:szCs w:val="36"/>
          <w:rtl/>
        </w:rPr>
      </w:pPr>
    </w:p>
    <w:p w:rsidR="002E44FB" w:rsidRPr="002E44FB" w:rsidRDefault="002E44FB" w:rsidP="002E44FB">
      <w:pPr>
        <w:jc w:val="both"/>
        <w:rPr>
          <w:rFonts w:ascii="Arial" w:eastAsiaTheme="minorHAnsi" w:hAnsi="Arial" w:cs="Traditional Arabic"/>
          <w:b/>
          <w:bCs/>
          <w:sz w:val="36"/>
          <w:szCs w:val="36"/>
          <w:rtl/>
        </w:rPr>
      </w:pPr>
    </w:p>
    <w:p w:rsidR="009F1F0E" w:rsidRDefault="009F1F0E" w:rsidP="00BF53F8">
      <w:pPr>
        <w:jc w:val="both"/>
        <w:rPr>
          <w:rFonts w:ascii="Traditional Arabic" w:hAnsi="Traditional Arabic" w:cs="Traditional Arabic"/>
          <w:sz w:val="36"/>
          <w:szCs w:val="36"/>
          <w:rtl/>
        </w:rPr>
      </w:pPr>
    </w:p>
    <w:p w:rsidR="009F1F0E" w:rsidRDefault="005646B9" w:rsidP="00BF53F8">
      <w:pPr>
        <w:jc w:val="both"/>
        <w:rPr>
          <w:rFonts w:ascii="Traditional Arabic" w:hAnsi="Traditional Arabic" w:cs="Traditional Arabic"/>
          <w:sz w:val="36"/>
          <w:szCs w:val="36"/>
          <w:rtl/>
        </w:rPr>
      </w:pPr>
      <w:r>
        <w:rPr>
          <w:rFonts w:ascii="Traditional Arabic" w:hAnsi="Traditional Arabic" w:cs="Traditional Arabic"/>
          <w:noProof/>
          <w:sz w:val="36"/>
          <w:szCs w:val="36"/>
          <w:rtl/>
        </w:rPr>
        <w:lastRenderedPageBreak/>
        <w:pict>
          <v:group id="_x0000_s1163" style="position:absolute;left:0;text-align:left;margin-left:13.5pt;margin-top:13.8pt;width:424pt;height:736.95pt;z-index:251665408" coordorigin="1601,2140" coordsize="8709,12418">
            <v:shape id="_x0000_s1164" type="#_x0000_t75" style="position:absolute;left:1601;top:2140;width:8709;height:12418" wrapcoords="779 0 612 43 139 299 -28 662 -28 747 28 1131 473 1366 668 1366 1531 1708 1559 2049 -28 2092 -28 19487 1503 19807 1559 20149 835 20213 223 20362 223 20490 -28 20810 -28 20960 0 21216 306 21515 334 21536 585 21579 668 21579 20654 21579 20737 21579 20960 21536 21489 21173 21600 20832 21489 20341 20876 20191 20013 20149 20041 19807 21405 19466 21572 19466 21600 19423 21600 2092 21544 2070 20013 2049 20013 1708 20654 1366 20848 1366 21377 1110 21405 1025 21572 726 21516 277 21155 64 20932 0 779 0">
              <v:imagedata r:id="rId8" o:title="YORD33"/>
            </v:shape>
            <v:shape id="_x0000_s1165" type="#_x0000_t202" style="position:absolute;left:2468;top:2858;width:7020;height:10980" filled="f" stroked="f">
              <v:textbox style="mso-next-textbox:#_x0000_s1165">
                <w:txbxContent>
                  <w:p w:rsidR="00D33051" w:rsidRDefault="00D33051" w:rsidP="009F1F0E">
                    <w:pPr>
                      <w:jc w:val="center"/>
                      <w:rPr>
                        <w:rtl/>
                      </w:rPr>
                    </w:pPr>
                  </w:p>
                  <w:p w:rsidR="00D33051" w:rsidRPr="00E82A6E" w:rsidRDefault="00D33051" w:rsidP="009F1F0E">
                    <w:pPr>
                      <w:widowControl w:val="0"/>
                      <w:spacing w:after="120"/>
                      <w:jc w:val="center"/>
                      <w:rPr>
                        <w:rFonts w:ascii="QCF_P499" w:hAnsi="QCF_P499" w:cs="Al-Homam"/>
                        <w:b/>
                        <w:bCs/>
                        <w:sz w:val="44"/>
                        <w:szCs w:val="44"/>
                        <w:rtl/>
                      </w:rPr>
                    </w:pPr>
                    <w:r w:rsidRPr="00E82A6E">
                      <w:rPr>
                        <w:rFonts w:ascii="QCF_P499" w:hAnsi="QCF_P499" w:cs="Al-Homam"/>
                        <w:sz w:val="44"/>
                        <w:szCs w:val="44"/>
                        <w:rtl/>
                      </w:rPr>
                      <w:t>الفصل ال</w:t>
                    </w:r>
                    <w:r w:rsidRPr="00E82A6E">
                      <w:rPr>
                        <w:rFonts w:ascii="QCF_P499" w:hAnsi="QCF_P499" w:cs="Al-Homam" w:hint="cs"/>
                        <w:sz w:val="44"/>
                        <w:szCs w:val="44"/>
                        <w:rtl/>
                      </w:rPr>
                      <w:t>أول</w:t>
                    </w:r>
                  </w:p>
                  <w:p w:rsidR="00D33051" w:rsidRPr="0079647E" w:rsidRDefault="00D33051" w:rsidP="0079647E">
                    <w:pPr>
                      <w:widowControl w:val="0"/>
                      <w:spacing w:after="120"/>
                      <w:jc w:val="both"/>
                      <w:rPr>
                        <w:rFonts w:cs="AL-Mohanad Bold"/>
                        <w:b/>
                        <w:bCs/>
                        <w:sz w:val="36"/>
                        <w:szCs w:val="36"/>
                        <w:rtl/>
                      </w:rPr>
                    </w:pPr>
                    <w:r>
                      <w:rPr>
                        <w:rFonts w:cs="AL-Mohanad Bold" w:hint="cs"/>
                        <w:b/>
                        <w:bCs/>
                        <w:sz w:val="36"/>
                        <w:szCs w:val="36"/>
                        <w:rtl/>
                      </w:rPr>
                      <w:t>الإفتيات</w:t>
                    </w:r>
                    <w:r w:rsidRPr="0079647E">
                      <w:rPr>
                        <w:rFonts w:cs="AL-Mohanad Bold" w:hint="cs"/>
                        <w:b/>
                        <w:bCs/>
                        <w:sz w:val="36"/>
                        <w:szCs w:val="36"/>
                        <w:rtl/>
                      </w:rPr>
                      <w:t xml:space="preserve"> على الإمام في كتاب العبادات وفيه عشرة مباحث :</w:t>
                    </w:r>
                  </w:p>
                  <w:p w:rsidR="00D33051" w:rsidRPr="00375490" w:rsidRDefault="00D33051" w:rsidP="00375490">
                    <w:pPr>
                      <w:widowControl w:val="0"/>
                      <w:spacing w:after="120"/>
                      <w:ind w:firstLine="340"/>
                      <w:rPr>
                        <w:rFonts w:cs="AL-Mohanad"/>
                        <w:b/>
                        <w:bCs/>
                        <w:sz w:val="28"/>
                        <w:szCs w:val="40"/>
                        <w:rtl/>
                      </w:rPr>
                    </w:pPr>
                    <w:r w:rsidRPr="00E82A6E">
                      <w:rPr>
                        <w:rFonts w:cs="AL-Mohanad Bold" w:hint="cs"/>
                        <w:b/>
                        <w:bCs/>
                        <w:sz w:val="32"/>
                        <w:szCs w:val="32"/>
                        <w:rtl/>
                      </w:rPr>
                      <w:t>المبحث الأول :</w:t>
                    </w:r>
                    <w:r w:rsidRPr="00E82A6E">
                      <w:rPr>
                        <w:rFonts w:cs="AL-Mohanad Bold" w:hint="cs"/>
                        <w:sz w:val="32"/>
                        <w:szCs w:val="32"/>
                        <w:rtl/>
                      </w:rPr>
                      <w:t xml:space="preserve"> </w:t>
                    </w:r>
                    <w:r w:rsidRPr="00826D9B">
                      <w:rPr>
                        <w:rFonts w:cs="AL-Mohanad Bold" w:hint="cs"/>
                        <w:sz w:val="22"/>
                        <w:szCs w:val="32"/>
                        <w:rtl/>
                      </w:rPr>
                      <w:t>حكم الافتيات على الإمام في إقامة الجمعة والظهر في مكان واحد</w:t>
                    </w:r>
                  </w:p>
                  <w:p w:rsidR="00D33051" w:rsidRPr="00E82A6E" w:rsidRDefault="00D33051" w:rsidP="00E82A6E">
                    <w:pPr>
                      <w:widowControl w:val="0"/>
                      <w:spacing w:after="120"/>
                      <w:ind w:firstLine="340"/>
                      <w:jc w:val="both"/>
                      <w:rPr>
                        <w:rFonts w:cs="AL-Mohanad Bold"/>
                        <w:sz w:val="32"/>
                        <w:szCs w:val="32"/>
                        <w:rtl/>
                      </w:rPr>
                    </w:pPr>
                    <w:r w:rsidRPr="00E82A6E">
                      <w:rPr>
                        <w:rFonts w:cs="AL-Mohanad Bold" w:hint="cs"/>
                        <w:b/>
                        <w:bCs/>
                        <w:sz w:val="32"/>
                        <w:szCs w:val="32"/>
                        <w:rtl/>
                      </w:rPr>
                      <w:t>المبحث الثاني</w:t>
                    </w:r>
                    <w:r w:rsidRPr="00E82A6E">
                      <w:rPr>
                        <w:rFonts w:cs="AL-Mohanad Bold" w:hint="cs"/>
                        <w:sz w:val="32"/>
                        <w:szCs w:val="32"/>
                        <w:rtl/>
                      </w:rPr>
                      <w:t xml:space="preserve"> :حكم إقامة الجمعة  والعيد في أكثر من موضع لغير حاجة من دون إذن الإمام</w:t>
                    </w:r>
                  </w:p>
                  <w:p w:rsidR="00D33051" w:rsidRPr="00E82A6E" w:rsidRDefault="00D33051" w:rsidP="00E82A6E">
                    <w:pPr>
                      <w:widowControl w:val="0"/>
                      <w:spacing w:after="120"/>
                      <w:ind w:firstLine="340"/>
                      <w:jc w:val="both"/>
                      <w:rPr>
                        <w:rFonts w:cs="AL-Mohanad Bold"/>
                        <w:sz w:val="32"/>
                        <w:szCs w:val="32"/>
                        <w:rtl/>
                      </w:rPr>
                    </w:pPr>
                    <w:r w:rsidRPr="00E82A6E">
                      <w:rPr>
                        <w:rFonts w:cs="AL-Mohanad Bold" w:hint="cs"/>
                        <w:b/>
                        <w:bCs/>
                        <w:sz w:val="32"/>
                        <w:szCs w:val="32"/>
                        <w:rtl/>
                      </w:rPr>
                      <w:t>المبحث الثالث :</w:t>
                    </w:r>
                    <w:r w:rsidRPr="00E82A6E">
                      <w:rPr>
                        <w:rFonts w:cs="AL-Mohanad Bold" w:hint="cs"/>
                        <w:sz w:val="32"/>
                        <w:szCs w:val="32"/>
                        <w:rtl/>
                      </w:rPr>
                      <w:t xml:space="preserve">حكم </w:t>
                    </w:r>
                    <w:r>
                      <w:rPr>
                        <w:rFonts w:cs="AL-Mohanad Bold" w:hint="cs"/>
                        <w:sz w:val="32"/>
                        <w:szCs w:val="32"/>
                        <w:rtl/>
                      </w:rPr>
                      <w:t>الإفتيات</w:t>
                    </w:r>
                    <w:r w:rsidRPr="00E82A6E">
                      <w:rPr>
                        <w:rFonts w:cs="AL-Mohanad Bold" w:hint="cs"/>
                        <w:sz w:val="32"/>
                        <w:szCs w:val="32"/>
                        <w:rtl/>
                      </w:rPr>
                      <w:t xml:space="preserve"> على الإمام في خطبة العيد للضعفة في المسجد بعد صلاة العيد في الصحراء وقد استخلفه للصلاة فقط</w:t>
                    </w:r>
                  </w:p>
                  <w:p w:rsidR="00D33051" w:rsidRPr="00E82A6E" w:rsidRDefault="00D33051" w:rsidP="00E82A6E">
                    <w:pPr>
                      <w:widowControl w:val="0"/>
                      <w:spacing w:after="120"/>
                      <w:ind w:firstLine="340"/>
                      <w:jc w:val="both"/>
                      <w:rPr>
                        <w:rFonts w:cs="AL-Mohanad Bold"/>
                        <w:sz w:val="32"/>
                        <w:szCs w:val="32"/>
                        <w:rtl/>
                      </w:rPr>
                    </w:pPr>
                    <w:r w:rsidRPr="00E82A6E">
                      <w:rPr>
                        <w:rFonts w:cs="AL-Mohanad Bold" w:hint="cs"/>
                        <w:b/>
                        <w:bCs/>
                        <w:sz w:val="32"/>
                        <w:szCs w:val="32"/>
                        <w:rtl/>
                      </w:rPr>
                      <w:t>المبحث الرابع :</w:t>
                    </w:r>
                    <w:r w:rsidRPr="00E82A6E">
                      <w:rPr>
                        <w:rFonts w:cs="AL-Mohanad Bold" w:hint="cs"/>
                        <w:sz w:val="32"/>
                        <w:szCs w:val="32"/>
                        <w:rtl/>
                      </w:rPr>
                      <w:t xml:space="preserve"> حكم </w:t>
                    </w:r>
                    <w:r>
                      <w:rPr>
                        <w:rFonts w:cs="AL-Mohanad Bold" w:hint="cs"/>
                        <w:sz w:val="32"/>
                        <w:szCs w:val="32"/>
                        <w:rtl/>
                      </w:rPr>
                      <w:t>الإفتيات</w:t>
                    </w:r>
                    <w:r w:rsidRPr="00E82A6E">
                      <w:rPr>
                        <w:rFonts w:cs="AL-Mohanad Bold" w:hint="cs"/>
                        <w:sz w:val="32"/>
                        <w:szCs w:val="32"/>
                        <w:rtl/>
                      </w:rPr>
                      <w:t xml:space="preserve"> على الإمام في ضرب الدراهم والدنانير</w:t>
                    </w:r>
                  </w:p>
                  <w:p w:rsidR="00D33051" w:rsidRPr="00E82A6E" w:rsidRDefault="00D33051" w:rsidP="00E82A6E">
                    <w:pPr>
                      <w:widowControl w:val="0"/>
                      <w:spacing w:after="120"/>
                      <w:ind w:firstLine="340"/>
                      <w:jc w:val="both"/>
                      <w:rPr>
                        <w:rFonts w:cs="AL-Mohanad Bold"/>
                        <w:sz w:val="32"/>
                        <w:szCs w:val="32"/>
                        <w:rtl/>
                      </w:rPr>
                    </w:pPr>
                    <w:r w:rsidRPr="00E82A6E">
                      <w:rPr>
                        <w:rFonts w:cs="AL-Mohanad Bold" w:hint="cs"/>
                        <w:b/>
                        <w:bCs/>
                        <w:sz w:val="32"/>
                        <w:szCs w:val="32"/>
                        <w:rtl/>
                      </w:rPr>
                      <w:t>المبحث الخامس :</w:t>
                    </w:r>
                    <w:r>
                      <w:rPr>
                        <w:rFonts w:cs="AL-Mohanad Bold" w:hint="cs"/>
                        <w:sz w:val="32"/>
                        <w:szCs w:val="32"/>
                        <w:rtl/>
                      </w:rPr>
                      <w:t xml:space="preserve">  </w:t>
                    </w:r>
                    <w:r w:rsidRPr="00E82A6E">
                      <w:rPr>
                        <w:rFonts w:cs="AL-Mohanad Bold" w:hint="cs"/>
                        <w:sz w:val="32"/>
                        <w:szCs w:val="32"/>
                        <w:rtl/>
                      </w:rPr>
                      <w:t>حكم قنوت النوازل من دون إذن الإمام</w:t>
                    </w:r>
                  </w:p>
                  <w:p w:rsidR="00D33051" w:rsidRPr="00E82A6E" w:rsidRDefault="00D33051" w:rsidP="00E82A6E">
                    <w:pPr>
                      <w:widowControl w:val="0"/>
                      <w:spacing w:after="120"/>
                      <w:ind w:firstLine="340"/>
                      <w:jc w:val="both"/>
                      <w:rPr>
                        <w:rFonts w:cs="AL-Mohanad Bold"/>
                        <w:sz w:val="32"/>
                        <w:szCs w:val="32"/>
                        <w:rtl/>
                      </w:rPr>
                    </w:pPr>
                    <w:r w:rsidRPr="00E82A6E">
                      <w:rPr>
                        <w:rFonts w:cs="AL-Mohanad Bold" w:hint="cs"/>
                        <w:b/>
                        <w:bCs/>
                        <w:sz w:val="32"/>
                        <w:szCs w:val="32"/>
                        <w:rtl/>
                      </w:rPr>
                      <w:t>المبحث السادس :</w:t>
                    </w:r>
                    <w:r>
                      <w:rPr>
                        <w:rFonts w:cs="AL-Mohanad Bold" w:hint="cs"/>
                        <w:sz w:val="32"/>
                        <w:szCs w:val="32"/>
                        <w:rtl/>
                      </w:rPr>
                      <w:t xml:space="preserve"> </w:t>
                    </w:r>
                    <w:r w:rsidRPr="00E82A6E">
                      <w:rPr>
                        <w:rFonts w:cs="AL-Mohanad Bold" w:hint="cs"/>
                        <w:sz w:val="32"/>
                        <w:szCs w:val="32"/>
                        <w:rtl/>
                      </w:rPr>
                      <w:t>حكم إعطاء الأمان للأسير الكافر من غير الإمام بعد الاستيلاء عليه</w:t>
                    </w:r>
                  </w:p>
                  <w:p w:rsidR="00D33051" w:rsidRPr="00E82A6E" w:rsidRDefault="00D33051" w:rsidP="00E82A6E">
                    <w:pPr>
                      <w:widowControl w:val="0"/>
                      <w:spacing w:after="120"/>
                      <w:ind w:firstLine="340"/>
                      <w:jc w:val="both"/>
                      <w:rPr>
                        <w:rFonts w:cs="AL-Mohanad Bold"/>
                        <w:sz w:val="32"/>
                        <w:szCs w:val="32"/>
                        <w:rtl/>
                      </w:rPr>
                    </w:pPr>
                    <w:r w:rsidRPr="00E82A6E">
                      <w:rPr>
                        <w:rFonts w:cs="AL-Mohanad Bold" w:hint="cs"/>
                        <w:b/>
                        <w:bCs/>
                        <w:sz w:val="32"/>
                        <w:szCs w:val="32"/>
                        <w:rtl/>
                      </w:rPr>
                      <w:t>المبحث السابع :</w:t>
                    </w:r>
                    <w:r w:rsidRPr="00E82A6E">
                      <w:rPr>
                        <w:rFonts w:cs="AL-Mohanad Bold" w:hint="cs"/>
                        <w:sz w:val="32"/>
                        <w:szCs w:val="32"/>
                        <w:rtl/>
                      </w:rPr>
                      <w:t xml:space="preserve"> حكم </w:t>
                    </w:r>
                    <w:r>
                      <w:rPr>
                        <w:rFonts w:cs="AL-Mohanad Bold" w:hint="cs"/>
                        <w:sz w:val="32"/>
                        <w:szCs w:val="32"/>
                        <w:rtl/>
                      </w:rPr>
                      <w:t>الإفتيات</w:t>
                    </w:r>
                    <w:r w:rsidRPr="00E82A6E">
                      <w:rPr>
                        <w:rFonts w:cs="AL-Mohanad Bold" w:hint="cs"/>
                        <w:sz w:val="32"/>
                        <w:szCs w:val="32"/>
                        <w:rtl/>
                      </w:rPr>
                      <w:t xml:space="preserve"> على الإمام بقتل الرجال الأسارى قبل أن يرى بهم رأيه  </w:t>
                    </w:r>
                  </w:p>
                  <w:p w:rsidR="00D33051" w:rsidRPr="00E82A6E" w:rsidRDefault="00D33051" w:rsidP="00E82A6E">
                    <w:pPr>
                      <w:widowControl w:val="0"/>
                      <w:spacing w:after="120"/>
                      <w:ind w:firstLine="340"/>
                      <w:jc w:val="both"/>
                      <w:rPr>
                        <w:rFonts w:cs="AL-Mohanad Bold"/>
                        <w:sz w:val="32"/>
                        <w:szCs w:val="32"/>
                        <w:rtl/>
                      </w:rPr>
                    </w:pPr>
                    <w:r w:rsidRPr="00E82A6E">
                      <w:rPr>
                        <w:rFonts w:cs="AL-Mohanad Bold" w:hint="cs"/>
                        <w:b/>
                        <w:bCs/>
                        <w:sz w:val="32"/>
                        <w:szCs w:val="32"/>
                        <w:rtl/>
                      </w:rPr>
                      <w:t>المبحث الثامن :</w:t>
                    </w:r>
                    <w:r w:rsidRPr="00E82A6E">
                      <w:rPr>
                        <w:rFonts w:cs="AL-Mohanad Bold" w:hint="cs"/>
                        <w:sz w:val="32"/>
                        <w:szCs w:val="32"/>
                        <w:rtl/>
                      </w:rPr>
                      <w:t xml:space="preserve"> حكم </w:t>
                    </w:r>
                    <w:r>
                      <w:rPr>
                        <w:rFonts w:cs="AL-Mohanad Bold" w:hint="cs"/>
                        <w:sz w:val="32"/>
                        <w:szCs w:val="32"/>
                        <w:rtl/>
                      </w:rPr>
                      <w:t>الإفتيات</w:t>
                    </w:r>
                    <w:r w:rsidRPr="00E82A6E">
                      <w:rPr>
                        <w:rFonts w:cs="AL-Mohanad Bold" w:hint="cs"/>
                        <w:sz w:val="32"/>
                        <w:szCs w:val="32"/>
                        <w:rtl/>
                      </w:rPr>
                      <w:t xml:space="preserve"> على الإمام بعقد هدنة مع جملة الكفار</w:t>
                    </w:r>
                  </w:p>
                  <w:p w:rsidR="00D33051" w:rsidRDefault="00D33051" w:rsidP="00D745F8">
                    <w:pPr>
                      <w:widowControl w:val="0"/>
                      <w:spacing w:after="120"/>
                      <w:ind w:firstLine="340"/>
                      <w:jc w:val="both"/>
                      <w:rPr>
                        <w:rFonts w:cs="AL-Mohanad Bold"/>
                        <w:sz w:val="32"/>
                        <w:szCs w:val="32"/>
                        <w:rtl/>
                      </w:rPr>
                    </w:pPr>
                    <w:r w:rsidRPr="00E82A6E">
                      <w:rPr>
                        <w:rFonts w:cs="AL-Mohanad Bold" w:hint="cs"/>
                        <w:b/>
                        <w:bCs/>
                        <w:sz w:val="32"/>
                        <w:szCs w:val="32"/>
                        <w:rtl/>
                      </w:rPr>
                      <w:t>المبحث التاسع :</w:t>
                    </w:r>
                    <w:r>
                      <w:rPr>
                        <w:rFonts w:cs="AL-Mohanad Bold" w:hint="cs"/>
                        <w:sz w:val="32"/>
                        <w:szCs w:val="32"/>
                        <w:rtl/>
                      </w:rPr>
                      <w:t xml:space="preserve"> </w:t>
                    </w:r>
                    <w:r w:rsidRPr="00E82A6E">
                      <w:rPr>
                        <w:rFonts w:cs="AL-Mohanad Bold" w:hint="cs"/>
                        <w:sz w:val="32"/>
                        <w:szCs w:val="32"/>
                        <w:rtl/>
                      </w:rPr>
                      <w:t xml:space="preserve">حكم </w:t>
                    </w:r>
                    <w:r>
                      <w:rPr>
                        <w:rFonts w:cs="AL-Mohanad Bold" w:hint="cs"/>
                        <w:sz w:val="32"/>
                        <w:szCs w:val="32"/>
                        <w:rtl/>
                      </w:rPr>
                      <w:t>الإفتيات</w:t>
                    </w:r>
                    <w:r w:rsidRPr="00E82A6E">
                      <w:rPr>
                        <w:rFonts w:cs="AL-Mohanad Bold" w:hint="cs"/>
                        <w:sz w:val="32"/>
                        <w:szCs w:val="32"/>
                        <w:rtl/>
                      </w:rPr>
                      <w:t xml:space="preserve"> على الإمام بعقد الذمة مع بعض </w:t>
                    </w:r>
                    <w:r>
                      <w:rPr>
                        <w:rFonts w:cs="AL-Mohanad Bold" w:hint="cs"/>
                        <w:sz w:val="32"/>
                        <w:szCs w:val="32"/>
                        <w:rtl/>
                      </w:rPr>
                      <w:t xml:space="preserve">      الكفار</w:t>
                    </w:r>
                  </w:p>
                  <w:p w:rsidR="00D33051" w:rsidRDefault="00D33051" w:rsidP="00D745F8">
                    <w:pPr>
                      <w:widowControl w:val="0"/>
                      <w:spacing w:after="120"/>
                      <w:ind w:firstLine="340"/>
                      <w:jc w:val="both"/>
                      <w:rPr>
                        <w:rFonts w:cs="AL-Mohanad Bold"/>
                        <w:sz w:val="32"/>
                        <w:szCs w:val="32"/>
                        <w:rtl/>
                      </w:rPr>
                    </w:pPr>
                    <w:r w:rsidRPr="00E82A6E">
                      <w:rPr>
                        <w:rFonts w:cs="AL-Mohanad Bold" w:hint="cs"/>
                        <w:b/>
                        <w:bCs/>
                        <w:sz w:val="32"/>
                        <w:szCs w:val="32"/>
                        <w:rtl/>
                      </w:rPr>
                      <w:t>المبحث العاشر</w:t>
                    </w:r>
                    <w:r w:rsidRPr="00E82A6E">
                      <w:rPr>
                        <w:rFonts w:cs="AL-Mohanad Bold" w:hint="cs"/>
                        <w:sz w:val="32"/>
                        <w:szCs w:val="32"/>
                        <w:rtl/>
                      </w:rPr>
                      <w:t xml:space="preserve"> :حكم الافتيات على الإمام بإعادة</w:t>
                    </w:r>
                    <w:r>
                      <w:rPr>
                        <w:rFonts w:cs="AL-Mohanad Bold" w:hint="cs"/>
                        <w:sz w:val="32"/>
                        <w:szCs w:val="32"/>
                        <w:rtl/>
                      </w:rPr>
                      <w:t xml:space="preserve"> ما </w:t>
                    </w:r>
                    <w:r w:rsidRPr="00E82A6E">
                      <w:rPr>
                        <w:rFonts w:cs="AL-Mohanad Bold" w:hint="cs"/>
                        <w:sz w:val="32"/>
                        <w:szCs w:val="32"/>
                        <w:rtl/>
                      </w:rPr>
                      <w:t xml:space="preserve">انهدم </w:t>
                    </w:r>
                  </w:p>
                  <w:p w:rsidR="00D33051" w:rsidRPr="00E82A6E" w:rsidRDefault="00D33051" w:rsidP="00E82A6E">
                    <w:pPr>
                      <w:widowControl w:val="0"/>
                      <w:spacing w:after="120"/>
                      <w:ind w:firstLine="340"/>
                      <w:rPr>
                        <w:rFonts w:cs="AL-Mohanad Bold"/>
                        <w:sz w:val="32"/>
                        <w:szCs w:val="32"/>
                      </w:rPr>
                    </w:pPr>
                    <w:r w:rsidRPr="00E82A6E">
                      <w:rPr>
                        <w:rFonts w:cs="AL-Mohanad Bold" w:hint="cs"/>
                        <w:sz w:val="32"/>
                        <w:szCs w:val="32"/>
                        <w:rtl/>
                      </w:rPr>
                      <w:t>من الكنيسة</w:t>
                    </w:r>
                  </w:p>
                </w:txbxContent>
              </v:textbox>
            </v:shape>
          </v:group>
        </w:pict>
      </w: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E82A6E" w:rsidRDefault="005646B9" w:rsidP="00BF53F8">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166" style="position:absolute;left:0;text-align:left;margin-left:.7pt;margin-top:.6pt;width:441pt;height:445.75pt;z-index:251666432" coordorigin="1443,2010" coordsize="8820,12240">
            <v:group id="_x0000_s1167" style="position:absolute;left:1443;top:2010;width:8820;height:12240" coordorigin="1443,2010" coordsize="8820,12240">
              <v:rect id="_x0000_s1168" style="position:absolute;left:1800;top:2340;width:8100;height:11520" filled="f" strokeweight="3pt"/>
              <v:shape id="_x0000_s1169" type="#_x0000_t21" style="position:absolute;left:1443;top:2010;width:8820;height:12240" filled="f" strokeweight="6pt">
                <v:stroke linestyle="thinThick"/>
              </v:shape>
            </v:group>
            <v:shape id="_x0000_s1170" type="#_x0000_t202" style="position:absolute;left:1778;top:2318;width:8143;height:11520" filled="f" stroked="f">
              <v:textbox style="mso-next-textbox:#_x0000_s1170">
                <w:txbxContent>
                  <w:p w:rsidR="00D33051" w:rsidRDefault="00D33051" w:rsidP="00E82A6E">
                    <w:pPr>
                      <w:jc w:val="center"/>
                      <w:rPr>
                        <w:sz w:val="72"/>
                        <w:szCs w:val="72"/>
                        <w:rtl/>
                      </w:rPr>
                    </w:pPr>
                  </w:p>
                  <w:p w:rsidR="00D33051" w:rsidRDefault="00D33051" w:rsidP="00E82A6E">
                    <w:pPr>
                      <w:jc w:val="center"/>
                      <w:rPr>
                        <w:sz w:val="36"/>
                        <w:rtl/>
                      </w:rPr>
                    </w:pPr>
                  </w:p>
                  <w:p w:rsidR="00D33051" w:rsidRDefault="00D33051" w:rsidP="00E82A6E">
                    <w:pPr>
                      <w:jc w:val="center"/>
                      <w:rPr>
                        <w:sz w:val="36"/>
                        <w:rtl/>
                      </w:rPr>
                    </w:pPr>
                  </w:p>
                  <w:p w:rsidR="00D33051" w:rsidRPr="000E69C4" w:rsidRDefault="00D33051" w:rsidP="00E82A6E">
                    <w:pPr>
                      <w:jc w:val="center"/>
                      <w:rPr>
                        <w:sz w:val="14"/>
                        <w:szCs w:val="14"/>
                        <w:rtl/>
                      </w:rPr>
                    </w:pPr>
                  </w:p>
                  <w:p w:rsidR="00D33051" w:rsidRPr="00AB463C" w:rsidRDefault="00D33051" w:rsidP="00E82A6E">
                    <w:pPr>
                      <w:jc w:val="center"/>
                      <w:rPr>
                        <w:rFonts w:cs="Shurooq 03"/>
                        <w:sz w:val="16"/>
                        <w:szCs w:val="14"/>
                      </w:rPr>
                    </w:pPr>
                  </w:p>
                  <w:p w:rsidR="00D33051" w:rsidRPr="00A62914" w:rsidRDefault="00D33051" w:rsidP="00013B8C">
                    <w:pPr>
                      <w:widowControl w:val="0"/>
                      <w:spacing w:after="120"/>
                      <w:ind w:firstLine="340"/>
                      <w:jc w:val="center"/>
                      <w:rPr>
                        <w:rFonts w:cs="Al-Mothnna"/>
                        <w:sz w:val="70"/>
                        <w:szCs w:val="70"/>
                        <w:rtl/>
                      </w:rPr>
                    </w:pPr>
                    <w:r w:rsidRPr="00A62914">
                      <w:rPr>
                        <w:rFonts w:cs="Al-Mothnna" w:hint="cs"/>
                        <w:sz w:val="70"/>
                        <w:szCs w:val="70"/>
                        <w:rtl/>
                      </w:rPr>
                      <w:t>المبحث الأول</w:t>
                    </w:r>
                  </w:p>
                  <w:p w:rsidR="00D33051" w:rsidRDefault="00D33051" w:rsidP="00013B8C">
                    <w:pPr>
                      <w:widowControl w:val="0"/>
                      <w:spacing w:after="120"/>
                      <w:ind w:firstLine="340"/>
                      <w:jc w:val="center"/>
                      <w:rPr>
                        <w:rFonts w:cs="AL-Mohanad"/>
                        <w:b/>
                        <w:bCs/>
                        <w:sz w:val="28"/>
                        <w:szCs w:val="40"/>
                        <w:rtl/>
                      </w:rPr>
                    </w:pPr>
                    <w:r>
                      <w:rPr>
                        <w:rFonts w:cs="AL-Mohanad" w:hint="cs"/>
                        <w:b/>
                        <w:bCs/>
                        <w:sz w:val="28"/>
                        <w:szCs w:val="40"/>
                        <w:rtl/>
                      </w:rPr>
                      <w:t xml:space="preserve">حكم الافتيات على الإمام في إقامة الجمعة والظهر في </w:t>
                    </w:r>
                  </w:p>
                  <w:p w:rsidR="00D33051" w:rsidRPr="00013B8C" w:rsidRDefault="00D33051" w:rsidP="00013B8C">
                    <w:pPr>
                      <w:widowControl w:val="0"/>
                      <w:spacing w:after="120"/>
                      <w:ind w:firstLine="340"/>
                      <w:jc w:val="center"/>
                      <w:rPr>
                        <w:rFonts w:cs="AL-Mohanad"/>
                        <w:b/>
                        <w:bCs/>
                        <w:sz w:val="28"/>
                        <w:szCs w:val="40"/>
                        <w:rtl/>
                      </w:rPr>
                    </w:pPr>
                    <w:r>
                      <w:rPr>
                        <w:rFonts w:cs="AL-Mohanad" w:hint="cs"/>
                        <w:b/>
                        <w:bCs/>
                        <w:sz w:val="28"/>
                        <w:szCs w:val="40"/>
                        <w:rtl/>
                      </w:rPr>
                      <w:t>مكان واحد وفيه مطلبان :</w:t>
                    </w:r>
                  </w:p>
                  <w:p w:rsidR="00D33051" w:rsidRPr="0079647E" w:rsidRDefault="00D33051" w:rsidP="00013B8C">
                    <w:pPr>
                      <w:widowControl w:val="0"/>
                      <w:spacing w:after="120"/>
                      <w:ind w:firstLine="340"/>
                      <w:jc w:val="center"/>
                      <w:rPr>
                        <w:rFonts w:cs="AL-Mohanad"/>
                        <w:sz w:val="36"/>
                        <w:szCs w:val="36"/>
                        <w:rtl/>
                      </w:rPr>
                    </w:pPr>
                    <w:r w:rsidRPr="0079647E">
                      <w:rPr>
                        <w:rFonts w:cs="AL-Mohanad" w:hint="cs"/>
                        <w:b/>
                        <w:bCs/>
                        <w:sz w:val="36"/>
                        <w:szCs w:val="36"/>
                        <w:rtl/>
                      </w:rPr>
                      <w:t>المطلب الأول</w:t>
                    </w:r>
                    <w:r w:rsidRPr="0079647E">
                      <w:rPr>
                        <w:rFonts w:cs="AL-Mohanad"/>
                        <w:b/>
                        <w:bCs/>
                        <w:sz w:val="36"/>
                        <w:szCs w:val="36"/>
                        <w:rtl/>
                      </w:rPr>
                      <w:t xml:space="preserve"> :</w:t>
                    </w:r>
                    <w:r w:rsidRPr="0079647E">
                      <w:rPr>
                        <w:rFonts w:cs="AL-Mohanad" w:hint="cs"/>
                        <w:sz w:val="36"/>
                        <w:szCs w:val="36"/>
                        <w:rtl/>
                      </w:rPr>
                      <w:t xml:space="preserve"> حكم صلاة الظهر جماعة لمن فاتته الجمعة أو لم يكن من أهل فرضها وأمن أن ينسب إلى مخالفة الإمام</w:t>
                    </w:r>
                  </w:p>
                  <w:p w:rsidR="00D33051" w:rsidRPr="0079647E" w:rsidRDefault="00D33051" w:rsidP="00013B8C">
                    <w:pPr>
                      <w:widowControl w:val="0"/>
                      <w:spacing w:after="120"/>
                      <w:ind w:firstLine="340"/>
                      <w:rPr>
                        <w:rFonts w:cs="AL-Mohanad"/>
                        <w:sz w:val="36"/>
                        <w:szCs w:val="36"/>
                        <w:rtl/>
                      </w:rPr>
                    </w:pPr>
                    <w:r w:rsidRPr="0079647E">
                      <w:rPr>
                        <w:rFonts w:cs="AL-Mohanad" w:hint="cs"/>
                        <w:b/>
                        <w:bCs/>
                        <w:sz w:val="36"/>
                        <w:szCs w:val="36"/>
                        <w:rtl/>
                      </w:rPr>
                      <w:t>المطلب الثاني</w:t>
                    </w:r>
                    <w:r w:rsidRPr="0079647E">
                      <w:rPr>
                        <w:rFonts w:cs="AL-Mohanad"/>
                        <w:b/>
                        <w:bCs/>
                        <w:sz w:val="36"/>
                        <w:szCs w:val="36"/>
                        <w:rtl/>
                      </w:rPr>
                      <w:t xml:space="preserve"> :</w:t>
                    </w:r>
                    <w:r w:rsidRPr="0079647E">
                      <w:rPr>
                        <w:rFonts w:cs="AL-Mohanad" w:hint="cs"/>
                        <w:sz w:val="36"/>
                        <w:szCs w:val="36"/>
                        <w:rtl/>
                      </w:rPr>
                      <w:t xml:space="preserve"> الأثر المترتب على ذلك</w:t>
                    </w:r>
                  </w:p>
                  <w:p w:rsidR="00D33051" w:rsidRPr="000E69C4" w:rsidRDefault="00D33051" w:rsidP="00E82A6E">
                    <w:pPr>
                      <w:widowControl w:val="0"/>
                      <w:spacing w:after="120"/>
                      <w:ind w:firstLine="340"/>
                      <w:jc w:val="center"/>
                      <w:rPr>
                        <w:rFonts w:cs="AL-Mohanad"/>
                        <w:sz w:val="40"/>
                        <w:szCs w:val="40"/>
                        <w:rtl/>
                      </w:rPr>
                    </w:pPr>
                  </w:p>
                  <w:p w:rsidR="00D33051" w:rsidRPr="00760296" w:rsidRDefault="00D33051" w:rsidP="00E82A6E">
                    <w:pPr>
                      <w:widowControl w:val="0"/>
                      <w:spacing w:after="120"/>
                      <w:ind w:firstLine="340"/>
                      <w:jc w:val="center"/>
                      <w:rPr>
                        <w:sz w:val="46"/>
                        <w:szCs w:val="44"/>
                        <w:rtl/>
                      </w:rPr>
                    </w:pPr>
                  </w:p>
                  <w:p w:rsidR="00D33051" w:rsidRPr="00AB463C" w:rsidRDefault="00D33051" w:rsidP="00E82A6E">
                    <w:pPr>
                      <w:widowControl w:val="0"/>
                      <w:spacing w:after="120"/>
                      <w:ind w:firstLine="340"/>
                      <w:jc w:val="center"/>
                      <w:rPr>
                        <w:rFonts w:cs="AL-Mohanad"/>
                        <w:sz w:val="48"/>
                        <w:szCs w:val="4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Default="00D33051" w:rsidP="00E82A6E">
                    <w:pPr>
                      <w:jc w:val="center"/>
                      <w:rPr>
                        <w:sz w:val="36"/>
                        <w:rtl/>
                      </w:rPr>
                    </w:pPr>
                  </w:p>
                  <w:p w:rsidR="00D33051" w:rsidRPr="00D96D77" w:rsidRDefault="00D33051" w:rsidP="00E82A6E">
                    <w:pPr>
                      <w:jc w:val="center"/>
                      <w:rPr>
                        <w:sz w:val="36"/>
                      </w:rPr>
                    </w:pPr>
                  </w:p>
                </w:txbxContent>
              </v:textbox>
            </v:shape>
          </v:group>
        </w:pict>
      </w: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D745F8" w:rsidRDefault="00D745F8" w:rsidP="00BF53F8">
      <w:pPr>
        <w:jc w:val="both"/>
        <w:rPr>
          <w:rFonts w:ascii="Traditional Arabic" w:hAnsi="Traditional Arabic" w:cs="Traditional Arabic"/>
          <w:sz w:val="36"/>
          <w:szCs w:val="36"/>
          <w:rtl/>
        </w:rPr>
      </w:pPr>
    </w:p>
    <w:p w:rsidR="006C1653" w:rsidRDefault="00013B8C" w:rsidP="000C4629">
      <w:pPr>
        <w:widowControl w:val="0"/>
        <w:spacing w:after="120"/>
        <w:jc w:val="both"/>
        <w:rPr>
          <w:rFonts w:cs="Al-Homam"/>
          <w:sz w:val="36"/>
          <w:szCs w:val="36"/>
          <w:rtl/>
        </w:rPr>
      </w:pPr>
      <w:r w:rsidRPr="00013B8C">
        <w:rPr>
          <w:rFonts w:cs="Al-Homam" w:hint="cs"/>
          <w:sz w:val="36"/>
          <w:szCs w:val="36"/>
          <w:rtl/>
        </w:rPr>
        <w:lastRenderedPageBreak/>
        <w:t>المطلب الأول</w:t>
      </w:r>
      <w:r w:rsidRPr="00013B8C">
        <w:rPr>
          <w:rFonts w:cs="Al-Homam"/>
          <w:b/>
          <w:bCs/>
          <w:sz w:val="36"/>
          <w:szCs w:val="36"/>
          <w:rtl/>
        </w:rPr>
        <w:t xml:space="preserve"> :</w:t>
      </w:r>
      <w:r w:rsidRPr="00013B8C">
        <w:rPr>
          <w:rFonts w:cs="Al-Homam" w:hint="cs"/>
          <w:sz w:val="36"/>
          <w:szCs w:val="36"/>
          <w:rtl/>
        </w:rPr>
        <w:t xml:space="preserve"> حكم صلاة الظهر جماعة لمن فاتته </w:t>
      </w:r>
      <w:r w:rsidR="0079647E">
        <w:rPr>
          <w:rFonts w:cs="Al-Homam" w:hint="cs"/>
          <w:sz w:val="36"/>
          <w:szCs w:val="36"/>
          <w:rtl/>
        </w:rPr>
        <w:t>الجمعة أو لم يكن من أهل فرضها وأ</w:t>
      </w:r>
      <w:r w:rsidRPr="00013B8C">
        <w:rPr>
          <w:rFonts w:cs="Al-Homam" w:hint="cs"/>
          <w:sz w:val="36"/>
          <w:szCs w:val="36"/>
          <w:rtl/>
        </w:rPr>
        <w:t>من أن ينسب إلى مخالفة الإمام</w:t>
      </w:r>
      <w:r>
        <w:rPr>
          <w:rFonts w:cs="Al-Homam" w:hint="cs"/>
          <w:sz w:val="36"/>
          <w:szCs w:val="36"/>
          <w:rtl/>
        </w:rPr>
        <w:t xml:space="preserve"> :</w:t>
      </w:r>
    </w:p>
    <w:p w:rsidR="00A80ECF" w:rsidRPr="00A80ECF" w:rsidRDefault="00A80ECF" w:rsidP="000C4629">
      <w:pPr>
        <w:widowControl w:val="0"/>
        <w:spacing w:after="120"/>
        <w:jc w:val="both"/>
        <w:rPr>
          <w:rFonts w:cs="Traditional Arabic"/>
          <w:sz w:val="36"/>
          <w:szCs w:val="36"/>
          <w:rtl/>
        </w:rPr>
      </w:pPr>
      <w:r w:rsidRPr="00A80ECF">
        <w:rPr>
          <w:rFonts w:cs="Traditional Arabic" w:hint="cs"/>
          <w:b/>
          <w:bCs/>
          <w:sz w:val="36"/>
          <w:szCs w:val="36"/>
          <w:rtl/>
        </w:rPr>
        <w:t xml:space="preserve">تحرير محل النزاع </w:t>
      </w:r>
      <w:r>
        <w:rPr>
          <w:rFonts w:cs="Traditional Arabic" w:hint="cs"/>
          <w:b/>
          <w:bCs/>
          <w:sz w:val="36"/>
          <w:szCs w:val="36"/>
          <w:rtl/>
        </w:rPr>
        <w:t>:</w:t>
      </w:r>
      <w:r w:rsidR="00BF5422">
        <w:rPr>
          <w:rFonts w:cs="Traditional Arabic" w:hint="cs"/>
          <w:b/>
          <w:bCs/>
          <w:sz w:val="36"/>
          <w:szCs w:val="36"/>
          <w:rtl/>
        </w:rPr>
        <w:t xml:space="preserve"> </w:t>
      </w:r>
      <w:r w:rsidR="009B79EB">
        <w:rPr>
          <w:rFonts w:cs="Traditional Arabic" w:hint="cs"/>
          <w:sz w:val="36"/>
          <w:szCs w:val="36"/>
          <w:rtl/>
        </w:rPr>
        <w:t>تجوز</w:t>
      </w:r>
      <w:r w:rsidRPr="00A80ECF">
        <w:rPr>
          <w:rFonts w:cs="Traditional Arabic" w:hint="cs"/>
          <w:sz w:val="36"/>
          <w:szCs w:val="36"/>
          <w:rtl/>
        </w:rPr>
        <w:t xml:space="preserve"> صلاة الظهر جماعة لمن فاتته الجمعة</w:t>
      </w:r>
      <w:r w:rsidR="00482496">
        <w:rPr>
          <w:rFonts w:cs="Traditional Arabic" w:hint="cs"/>
          <w:sz w:val="36"/>
          <w:szCs w:val="36"/>
          <w:rtl/>
        </w:rPr>
        <w:t xml:space="preserve"> ،</w:t>
      </w:r>
      <w:r w:rsidRPr="00A80ECF">
        <w:rPr>
          <w:rFonts w:cs="Traditional Arabic" w:hint="cs"/>
          <w:sz w:val="36"/>
          <w:szCs w:val="36"/>
          <w:rtl/>
        </w:rPr>
        <w:t xml:space="preserve"> إذا كان خارج البلد فإنها تجوز بالإجماع ونقل ذلك النووي رحمه الله . </w:t>
      </w:r>
      <w:r w:rsidR="00C35715" w:rsidRPr="00C35715">
        <w:rPr>
          <w:rStyle w:val="a7"/>
          <w:rtl/>
        </w:rPr>
        <w:t>(</w:t>
      </w:r>
      <w:r w:rsidRPr="00C35715">
        <w:rPr>
          <w:rStyle w:val="a7"/>
          <w:rtl/>
        </w:rPr>
        <w:footnoteReference w:id="47"/>
      </w:r>
      <w:r w:rsidR="00C35715" w:rsidRPr="00C35715">
        <w:rPr>
          <w:rStyle w:val="a7"/>
          <w:rtl/>
        </w:rPr>
        <w:t>)</w:t>
      </w:r>
    </w:p>
    <w:p w:rsidR="006C1653" w:rsidRDefault="00A80ECF" w:rsidP="000C4629">
      <w:pPr>
        <w:widowControl w:val="0"/>
        <w:spacing w:after="120"/>
        <w:jc w:val="both"/>
        <w:rPr>
          <w:rFonts w:cs="Traditional Arabic"/>
          <w:sz w:val="36"/>
          <w:szCs w:val="36"/>
          <w:rtl/>
        </w:rPr>
      </w:pPr>
      <w:r w:rsidRPr="00A80ECF">
        <w:rPr>
          <w:rFonts w:cs="Traditional Arabic" w:hint="cs"/>
          <w:sz w:val="36"/>
          <w:szCs w:val="36"/>
          <w:rtl/>
        </w:rPr>
        <w:t xml:space="preserve">واختلفوا </w:t>
      </w:r>
      <w:r w:rsidR="009B79EB">
        <w:rPr>
          <w:rFonts w:cs="Traditional Arabic" w:hint="cs"/>
          <w:sz w:val="36"/>
          <w:szCs w:val="36"/>
          <w:rtl/>
        </w:rPr>
        <w:t xml:space="preserve">فيما </w:t>
      </w:r>
      <w:r w:rsidRPr="00A80ECF">
        <w:rPr>
          <w:rFonts w:cs="Traditional Arabic" w:hint="cs"/>
          <w:sz w:val="36"/>
          <w:szCs w:val="36"/>
          <w:rtl/>
        </w:rPr>
        <w:t xml:space="preserve">إذا كان في البلد وفي المسجد الذي أقيمت الجمعة فيه </w:t>
      </w:r>
      <w:r w:rsidR="006C1653">
        <w:rPr>
          <w:rFonts w:cs="Traditional Arabic" w:hint="cs"/>
          <w:sz w:val="36"/>
          <w:szCs w:val="36"/>
          <w:rtl/>
        </w:rPr>
        <w:t xml:space="preserve">على قولين : </w:t>
      </w:r>
    </w:p>
    <w:p w:rsidR="0089667C" w:rsidRDefault="006C1653" w:rsidP="000C4629">
      <w:pPr>
        <w:widowControl w:val="0"/>
        <w:spacing w:after="120"/>
        <w:jc w:val="both"/>
        <w:rPr>
          <w:rFonts w:cs="Traditional Arabic"/>
          <w:sz w:val="36"/>
          <w:szCs w:val="36"/>
          <w:rtl/>
        </w:rPr>
      </w:pPr>
      <w:r w:rsidRPr="006C1653">
        <w:rPr>
          <w:rFonts w:cs="Shurooq 25" w:hint="cs"/>
          <w:sz w:val="36"/>
          <w:szCs w:val="36"/>
          <w:rtl/>
        </w:rPr>
        <w:t xml:space="preserve">القول الأول : </w:t>
      </w:r>
      <w:r>
        <w:rPr>
          <w:rFonts w:cs="Traditional Arabic" w:hint="cs"/>
          <w:sz w:val="36"/>
          <w:szCs w:val="36"/>
          <w:rtl/>
        </w:rPr>
        <w:t>لا يكره لمن فاتته الجمعة أو لم يكن من أهل فرضها أن يصلي الظهر جماعة</w:t>
      </w:r>
      <w:r w:rsidR="0089667C">
        <w:rPr>
          <w:rFonts w:cs="Traditional Arabic" w:hint="cs"/>
          <w:sz w:val="36"/>
          <w:szCs w:val="36"/>
          <w:rtl/>
        </w:rPr>
        <w:t xml:space="preserve"> </w:t>
      </w:r>
      <w:r w:rsidR="00482496">
        <w:rPr>
          <w:rFonts w:cs="Traditional Arabic" w:hint="cs"/>
          <w:sz w:val="36"/>
          <w:szCs w:val="36"/>
          <w:rtl/>
        </w:rPr>
        <w:t xml:space="preserve">، </w:t>
      </w:r>
      <w:r w:rsidR="0089667C">
        <w:rPr>
          <w:rFonts w:cs="Traditional Arabic" w:hint="cs"/>
          <w:sz w:val="36"/>
          <w:szCs w:val="36"/>
          <w:rtl/>
        </w:rPr>
        <w:t xml:space="preserve">ويخفونها ندبا </w:t>
      </w:r>
      <w:r w:rsidR="00482496">
        <w:rPr>
          <w:rFonts w:cs="Traditional Arabic" w:hint="cs"/>
          <w:sz w:val="36"/>
          <w:szCs w:val="36"/>
          <w:rtl/>
        </w:rPr>
        <w:t xml:space="preserve">؛ </w:t>
      </w:r>
      <w:r w:rsidR="0089667C">
        <w:rPr>
          <w:rFonts w:cs="Traditional Arabic" w:hint="cs"/>
          <w:sz w:val="36"/>
          <w:szCs w:val="36"/>
          <w:rtl/>
        </w:rPr>
        <w:t>لئلا</w:t>
      </w:r>
      <w:r>
        <w:rPr>
          <w:rFonts w:cs="Traditional Arabic" w:hint="cs"/>
          <w:sz w:val="36"/>
          <w:szCs w:val="36"/>
          <w:rtl/>
        </w:rPr>
        <w:t xml:space="preserve"> ينسب إلى مخالفة الإمام </w:t>
      </w:r>
      <w:r w:rsidR="0089667C">
        <w:rPr>
          <w:rFonts w:cs="Traditional Arabic" w:hint="cs"/>
          <w:sz w:val="36"/>
          <w:szCs w:val="36"/>
          <w:rtl/>
        </w:rPr>
        <w:t>أ</w:t>
      </w:r>
      <w:r w:rsidR="001708C1">
        <w:rPr>
          <w:rFonts w:cs="Traditional Arabic" w:hint="cs"/>
          <w:sz w:val="36"/>
          <w:szCs w:val="36"/>
          <w:rtl/>
        </w:rPr>
        <w:t>و</w:t>
      </w:r>
      <w:r w:rsidR="0089667C">
        <w:rPr>
          <w:rFonts w:cs="Traditional Arabic" w:hint="cs"/>
          <w:sz w:val="36"/>
          <w:szCs w:val="36"/>
          <w:rtl/>
        </w:rPr>
        <w:t xml:space="preserve"> </w:t>
      </w:r>
      <w:r w:rsidR="001708C1">
        <w:rPr>
          <w:rFonts w:cs="Traditional Arabic" w:hint="cs"/>
          <w:sz w:val="36"/>
          <w:szCs w:val="36"/>
          <w:rtl/>
        </w:rPr>
        <w:t>الرغبة عن الصلاة معه وهو قول الشافعي</w:t>
      </w:r>
      <w:r w:rsidR="00482496">
        <w:rPr>
          <w:rFonts w:cs="Traditional Arabic" w:hint="cs"/>
          <w:sz w:val="36"/>
          <w:szCs w:val="36"/>
          <w:rtl/>
        </w:rPr>
        <w:t xml:space="preserve"> ،</w:t>
      </w:r>
      <w:r w:rsidR="001708C1">
        <w:rPr>
          <w:rFonts w:cs="Traditional Arabic" w:hint="cs"/>
          <w:sz w:val="36"/>
          <w:szCs w:val="36"/>
          <w:rtl/>
        </w:rPr>
        <w:t xml:space="preserve"> و</w:t>
      </w:r>
      <w:r w:rsidR="00C95694">
        <w:rPr>
          <w:rFonts w:cs="Traditional Arabic" w:hint="cs"/>
          <w:sz w:val="36"/>
          <w:szCs w:val="36"/>
          <w:rtl/>
        </w:rPr>
        <w:t xml:space="preserve">الصحيح في </w:t>
      </w:r>
      <w:r w:rsidR="001708C1">
        <w:rPr>
          <w:rFonts w:cs="Traditional Arabic" w:hint="cs"/>
          <w:sz w:val="36"/>
          <w:szCs w:val="36"/>
          <w:rtl/>
        </w:rPr>
        <w:t>المذهب عند الحنابلة .</w:t>
      </w:r>
      <w:r w:rsidR="00C35715" w:rsidRPr="00C35715">
        <w:rPr>
          <w:rStyle w:val="a7"/>
          <w:rtl/>
        </w:rPr>
        <w:t>(</w:t>
      </w:r>
      <w:r w:rsidR="00C95694" w:rsidRPr="00C35715">
        <w:rPr>
          <w:rStyle w:val="a7"/>
          <w:rtl/>
        </w:rPr>
        <w:footnoteReference w:id="48"/>
      </w:r>
      <w:r w:rsidR="00C35715" w:rsidRPr="00C35715">
        <w:rPr>
          <w:rStyle w:val="a7"/>
          <w:rtl/>
        </w:rPr>
        <w:t>)</w:t>
      </w:r>
      <w:r w:rsidR="0089667C">
        <w:rPr>
          <w:rFonts w:cs="Traditional Arabic" w:hint="cs"/>
          <w:sz w:val="36"/>
          <w:szCs w:val="36"/>
          <w:rtl/>
        </w:rPr>
        <w:t xml:space="preserve"> </w:t>
      </w:r>
    </w:p>
    <w:p w:rsidR="001708C1" w:rsidRDefault="001708C1" w:rsidP="000C4629">
      <w:pPr>
        <w:widowControl w:val="0"/>
        <w:spacing w:after="120"/>
        <w:jc w:val="both"/>
        <w:rPr>
          <w:rFonts w:cs="Traditional Arabic"/>
          <w:sz w:val="36"/>
          <w:szCs w:val="36"/>
          <w:rtl/>
        </w:rPr>
      </w:pPr>
      <w:r w:rsidRPr="001708C1">
        <w:rPr>
          <w:rFonts w:cs="Shurooq 25" w:hint="cs"/>
          <w:sz w:val="36"/>
          <w:szCs w:val="36"/>
          <w:rtl/>
        </w:rPr>
        <w:t>القول الثاني</w:t>
      </w:r>
      <w:r>
        <w:rPr>
          <w:rFonts w:cs="Traditional Arabic" w:hint="cs"/>
          <w:sz w:val="36"/>
          <w:szCs w:val="36"/>
          <w:rtl/>
        </w:rPr>
        <w:t xml:space="preserve"> : أنه يكره لمن فاتته الجمعة أن يصلي الظهر جماعة حتى ولو أمن أن ينسب إلى مخالفة الإمام</w:t>
      </w:r>
      <w:r w:rsidR="00482496">
        <w:rPr>
          <w:rFonts w:cs="Traditional Arabic" w:hint="cs"/>
          <w:sz w:val="36"/>
          <w:szCs w:val="36"/>
          <w:rtl/>
        </w:rPr>
        <w:t xml:space="preserve"> ،</w:t>
      </w:r>
      <w:r>
        <w:rPr>
          <w:rFonts w:cs="Traditional Arabic" w:hint="cs"/>
          <w:sz w:val="36"/>
          <w:szCs w:val="36"/>
          <w:rtl/>
        </w:rPr>
        <w:t xml:space="preserve"> وهو</w:t>
      </w:r>
      <w:r w:rsidR="00EC43DC">
        <w:rPr>
          <w:rFonts w:cs="Traditional Arabic" w:hint="cs"/>
          <w:sz w:val="36"/>
          <w:szCs w:val="36"/>
          <w:rtl/>
        </w:rPr>
        <w:t xml:space="preserve"> قول</w:t>
      </w:r>
      <w:r>
        <w:rPr>
          <w:rFonts w:cs="Traditional Arabic" w:hint="cs"/>
          <w:sz w:val="36"/>
          <w:szCs w:val="36"/>
          <w:rtl/>
        </w:rPr>
        <w:t xml:space="preserve"> </w:t>
      </w:r>
      <w:r w:rsidR="00A80ECF">
        <w:rPr>
          <w:rFonts w:cs="Traditional Arabic" w:hint="cs"/>
          <w:sz w:val="36"/>
          <w:szCs w:val="36"/>
          <w:rtl/>
        </w:rPr>
        <w:t>الحسن البصري ومالك و أبوحنيفة .</w:t>
      </w:r>
      <w:r w:rsidR="00C35715" w:rsidRPr="00C35715">
        <w:rPr>
          <w:rStyle w:val="a7"/>
          <w:rtl/>
        </w:rPr>
        <w:t>(</w:t>
      </w:r>
      <w:r w:rsidR="00A80ECF" w:rsidRPr="00C35715">
        <w:rPr>
          <w:rStyle w:val="a7"/>
          <w:rtl/>
        </w:rPr>
        <w:footnoteReference w:id="49"/>
      </w:r>
      <w:r w:rsidR="00C35715" w:rsidRPr="00C35715">
        <w:rPr>
          <w:rStyle w:val="a7"/>
          <w:rtl/>
        </w:rPr>
        <w:t>)</w:t>
      </w:r>
    </w:p>
    <w:p w:rsidR="00056EBF" w:rsidRDefault="00056EBF" w:rsidP="000C4629">
      <w:pPr>
        <w:widowControl w:val="0"/>
        <w:spacing w:after="120"/>
        <w:jc w:val="both"/>
        <w:rPr>
          <w:rFonts w:cs="Traditional Arabic"/>
          <w:sz w:val="36"/>
          <w:szCs w:val="36"/>
          <w:rtl/>
        </w:rPr>
      </w:pPr>
      <w:r>
        <w:rPr>
          <w:rFonts w:cs="Traditional Arabic" w:hint="cs"/>
          <w:sz w:val="36"/>
          <w:szCs w:val="36"/>
          <w:rtl/>
        </w:rPr>
        <w:t xml:space="preserve">واستثنى المالكية من قولهم بالكراهة أصحاب العذر كثير الوقوع كمرض وسجن وسفر فهؤلاء يأخذون حكم القول الأول . </w:t>
      </w:r>
      <w:r w:rsidR="00C35715" w:rsidRPr="00C35715">
        <w:rPr>
          <w:rStyle w:val="a7"/>
          <w:rtl/>
        </w:rPr>
        <w:t>(</w:t>
      </w:r>
      <w:r w:rsidRPr="00C35715">
        <w:rPr>
          <w:rStyle w:val="a7"/>
          <w:rtl/>
        </w:rPr>
        <w:footnoteReference w:id="50"/>
      </w:r>
      <w:r w:rsidR="00C35715" w:rsidRPr="00C35715">
        <w:rPr>
          <w:rStyle w:val="a7"/>
          <w:rtl/>
        </w:rPr>
        <w:t>)</w:t>
      </w:r>
      <w:r>
        <w:rPr>
          <w:rFonts w:cs="Traditional Arabic" w:hint="cs"/>
          <w:sz w:val="36"/>
          <w:szCs w:val="36"/>
          <w:rtl/>
        </w:rPr>
        <w:t xml:space="preserve"> </w:t>
      </w:r>
    </w:p>
    <w:p w:rsidR="00D745F8" w:rsidRDefault="00D745F8" w:rsidP="00A80ECF">
      <w:pPr>
        <w:widowControl w:val="0"/>
        <w:spacing w:after="120"/>
        <w:rPr>
          <w:rFonts w:cs="Traditional Arabic"/>
          <w:b/>
          <w:bCs/>
          <w:sz w:val="36"/>
          <w:szCs w:val="36"/>
          <w:rtl/>
        </w:rPr>
      </w:pPr>
    </w:p>
    <w:p w:rsidR="00D745F8" w:rsidRDefault="00D745F8" w:rsidP="00A80ECF">
      <w:pPr>
        <w:widowControl w:val="0"/>
        <w:spacing w:after="120"/>
        <w:rPr>
          <w:rFonts w:cs="Traditional Arabic"/>
          <w:b/>
          <w:bCs/>
          <w:sz w:val="36"/>
          <w:szCs w:val="36"/>
          <w:rtl/>
        </w:rPr>
      </w:pPr>
    </w:p>
    <w:p w:rsidR="00D745F8" w:rsidRDefault="00D745F8" w:rsidP="00A80ECF">
      <w:pPr>
        <w:widowControl w:val="0"/>
        <w:spacing w:after="120"/>
        <w:rPr>
          <w:rFonts w:cs="Traditional Arabic"/>
          <w:b/>
          <w:bCs/>
          <w:sz w:val="36"/>
          <w:szCs w:val="36"/>
          <w:rtl/>
        </w:rPr>
      </w:pPr>
    </w:p>
    <w:p w:rsidR="00D745F8" w:rsidRDefault="00D745F8" w:rsidP="00A80ECF">
      <w:pPr>
        <w:widowControl w:val="0"/>
        <w:spacing w:after="120"/>
        <w:rPr>
          <w:rFonts w:cs="Traditional Arabic"/>
          <w:b/>
          <w:bCs/>
          <w:sz w:val="36"/>
          <w:szCs w:val="36"/>
          <w:rtl/>
        </w:rPr>
      </w:pPr>
    </w:p>
    <w:p w:rsidR="00D745F8" w:rsidRDefault="00D745F8" w:rsidP="00A80ECF">
      <w:pPr>
        <w:widowControl w:val="0"/>
        <w:spacing w:after="120"/>
        <w:rPr>
          <w:rFonts w:cs="Traditional Arabic"/>
          <w:b/>
          <w:bCs/>
          <w:sz w:val="36"/>
          <w:szCs w:val="36"/>
          <w:rtl/>
        </w:rPr>
      </w:pPr>
    </w:p>
    <w:p w:rsidR="005E32A2" w:rsidRPr="005E32A2" w:rsidRDefault="005E32A2" w:rsidP="000C4629">
      <w:pPr>
        <w:widowControl w:val="0"/>
        <w:spacing w:after="120"/>
        <w:jc w:val="both"/>
        <w:rPr>
          <w:rFonts w:cs="Traditional Arabic"/>
          <w:b/>
          <w:bCs/>
          <w:sz w:val="36"/>
          <w:szCs w:val="36"/>
          <w:rtl/>
        </w:rPr>
      </w:pPr>
      <w:r w:rsidRPr="005E32A2">
        <w:rPr>
          <w:rFonts w:cs="Traditional Arabic" w:hint="cs"/>
          <w:b/>
          <w:bCs/>
          <w:sz w:val="36"/>
          <w:szCs w:val="36"/>
          <w:rtl/>
        </w:rPr>
        <w:lastRenderedPageBreak/>
        <w:t xml:space="preserve">أدلتهم : </w:t>
      </w:r>
    </w:p>
    <w:p w:rsidR="001708C1" w:rsidRDefault="001708C1" w:rsidP="000C4629">
      <w:pPr>
        <w:widowControl w:val="0"/>
        <w:spacing w:after="120"/>
        <w:jc w:val="both"/>
        <w:rPr>
          <w:rFonts w:cs="Traditional Arabic"/>
          <w:sz w:val="36"/>
          <w:szCs w:val="36"/>
          <w:rtl/>
        </w:rPr>
      </w:pPr>
      <w:r w:rsidRPr="00324F4E">
        <w:rPr>
          <w:rFonts w:cs="Traditional Arabic" w:hint="cs"/>
          <w:b/>
          <w:bCs/>
          <w:sz w:val="36"/>
          <w:szCs w:val="36"/>
          <w:rtl/>
        </w:rPr>
        <w:t>أدلة القول الأول</w:t>
      </w:r>
      <w:r>
        <w:rPr>
          <w:rFonts w:cs="Traditional Arabic" w:hint="cs"/>
          <w:sz w:val="36"/>
          <w:szCs w:val="36"/>
          <w:rtl/>
        </w:rPr>
        <w:t xml:space="preserve"> : </w:t>
      </w:r>
    </w:p>
    <w:p w:rsidR="001708C1" w:rsidRDefault="001708C1" w:rsidP="000C4629">
      <w:pPr>
        <w:pStyle w:val="a9"/>
        <w:widowControl w:val="0"/>
        <w:numPr>
          <w:ilvl w:val="0"/>
          <w:numId w:val="13"/>
        </w:numPr>
        <w:spacing w:after="120"/>
        <w:jc w:val="both"/>
        <w:rPr>
          <w:rFonts w:cs="Traditional Arabic"/>
          <w:sz w:val="36"/>
          <w:szCs w:val="36"/>
        </w:rPr>
      </w:pPr>
      <w:r>
        <w:rPr>
          <w:rFonts w:cs="Traditional Arabic" w:hint="cs"/>
          <w:sz w:val="36"/>
          <w:szCs w:val="36"/>
          <w:rtl/>
        </w:rPr>
        <w:t xml:space="preserve">قول النبي صلى الله عليه وسلم : " صلاة الجماعة تفضل صلاة الفذ </w:t>
      </w:r>
      <w:r w:rsidR="00DD1CEB">
        <w:rPr>
          <w:rFonts w:cs="Traditional Arabic" w:hint="cs"/>
          <w:sz w:val="36"/>
          <w:szCs w:val="36"/>
          <w:rtl/>
        </w:rPr>
        <w:t>ب</w:t>
      </w:r>
      <w:r>
        <w:rPr>
          <w:rFonts w:cs="Traditional Arabic" w:hint="cs"/>
          <w:sz w:val="36"/>
          <w:szCs w:val="36"/>
          <w:rtl/>
        </w:rPr>
        <w:t>سبع وعشرين</w:t>
      </w:r>
      <w:r w:rsidR="00D745F8">
        <w:rPr>
          <w:rFonts w:cs="Traditional Arabic" w:hint="cs"/>
          <w:sz w:val="36"/>
          <w:szCs w:val="36"/>
          <w:rtl/>
        </w:rPr>
        <w:t xml:space="preserve"> </w:t>
      </w:r>
      <w:r>
        <w:rPr>
          <w:rFonts w:cs="Traditional Arabic" w:hint="cs"/>
          <w:sz w:val="36"/>
          <w:szCs w:val="36"/>
          <w:rtl/>
        </w:rPr>
        <w:t xml:space="preserve">درجة " . </w:t>
      </w:r>
      <w:r w:rsidR="00C35715" w:rsidRPr="00C35715">
        <w:rPr>
          <w:rStyle w:val="a7"/>
          <w:rtl/>
        </w:rPr>
        <w:t>(</w:t>
      </w:r>
      <w:r w:rsidR="0091343E" w:rsidRPr="00C35715">
        <w:rPr>
          <w:rStyle w:val="a7"/>
          <w:rtl/>
        </w:rPr>
        <w:footnoteReference w:id="51"/>
      </w:r>
      <w:r w:rsidR="00C35715" w:rsidRPr="00C35715">
        <w:rPr>
          <w:rStyle w:val="a7"/>
          <w:rtl/>
        </w:rPr>
        <w:t>)</w:t>
      </w:r>
    </w:p>
    <w:p w:rsidR="001708C1" w:rsidRPr="001708C1" w:rsidRDefault="001708C1" w:rsidP="000C4629">
      <w:pPr>
        <w:widowControl w:val="0"/>
        <w:spacing w:after="120"/>
        <w:ind w:left="360"/>
        <w:jc w:val="both"/>
        <w:rPr>
          <w:rFonts w:cs="Traditional Arabic"/>
          <w:sz w:val="36"/>
          <w:szCs w:val="36"/>
        </w:rPr>
      </w:pPr>
      <w:r>
        <w:rPr>
          <w:rFonts w:cs="Traditional Arabic" w:hint="cs"/>
          <w:sz w:val="36"/>
          <w:szCs w:val="36"/>
          <w:rtl/>
        </w:rPr>
        <w:t>وجه الاستدلال : أن صلاة الظهر جماعة لمن فاتته الجمعة أفضل من صلاته وحده</w:t>
      </w:r>
      <w:r w:rsidR="00482496">
        <w:rPr>
          <w:rFonts w:cs="Traditional Arabic" w:hint="cs"/>
          <w:sz w:val="36"/>
          <w:szCs w:val="36"/>
          <w:rtl/>
        </w:rPr>
        <w:t xml:space="preserve"> ؛</w:t>
      </w:r>
      <w:r>
        <w:rPr>
          <w:rFonts w:cs="Traditional Arabic" w:hint="cs"/>
          <w:sz w:val="36"/>
          <w:szCs w:val="36"/>
          <w:rtl/>
        </w:rPr>
        <w:t xml:space="preserve"> </w:t>
      </w:r>
      <w:r w:rsidR="00324F4E">
        <w:rPr>
          <w:rFonts w:cs="Traditional Arabic" w:hint="cs"/>
          <w:sz w:val="36"/>
          <w:szCs w:val="36"/>
          <w:rtl/>
        </w:rPr>
        <w:t>لما ثبت في فضل الجماعة</w:t>
      </w:r>
      <w:r w:rsidR="00482496">
        <w:rPr>
          <w:rFonts w:cs="Traditional Arabic" w:hint="cs"/>
          <w:sz w:val="36"/>
          <w:szCs w:val="36"/>
          <w:rtl/>
        </w:rPr>
        <w:t xml:space="preserve"> ،</w:t>
      </w:r>
      <w:r w:rsidR="00324F4E">
        <w:rPr>
          <w:rFonts w:cs="Traditional Arabic" w:hint="cs"/>
          <w:sz w:val="36"/>
          <w:szCs w:val="36"/>
          <w:rtl/>
        </w:rPr>
        <w:t xml:space="preserve"> ولأنه أمن من أن ينسب إلى مخالفة الإمام . </w:t>
      </w:r>
    </w:p>
    <w:p w:rsidR="00A80ECF" w:rsidRPr="005E32A2" w:rsidRDefault="001708C1" w:rsidP="000C4629">
      <w:pPr>
        <w:pStyle w:val="a9"/>
        <w:widowControl w:val="0"/>
        <w:numPr>
          <w:ilvl w:val="0"/>
          <w:numId w:val="13"/>
        </w:numPr>
        <w:spacing w:after="120"/>
        <w:jc w:val="both"/>
        <w:rPr>
          <w:rFonts w:cs="Traditional Arabic"/>
          <w:sz w:val="36"/>
          <w:szCs w:val="36"/>
        </w:rPr>
      </w:pPr>
      <w:r>
        <w:rPr>
          <w:rFonts w:cs="Traditional Arabic" w:hint="cs"/>
          <w:sz w:val="36"/>
          <w:szCs w:val="36"/>
          <w:rtl/>
        </w:rPr>
        <w:t>أن هذا فعل الصحابة كابن مسعود</w:t>
      </w:r>
      <w:r w:rsidR="00324F4E">
        <w:rPr>
          <w:rFonts w:cs="Traditional Arabic" w:hint="cs"/>
          <w:sz w:val="36"/>
          <w:szCs w:val="36"/>
          <w:rtl/>
        </w:rPr>
        <w:t xml:space="preserve"> فقد ورد عنه</w:t>
      </w:r>
      <w:r w:rsidR="005E32A2">
        <w:rPr>
          <w:rFonts w:cs="Traditional Arabic" w:hint="cs"/>
          <w:sz w:val="36"/>
          <w:szCs w:val="36"/>
          <w:rtl/>
        </w:rPr>
        <w:t xml:space="preserve"> أنه فاتته الجمعة ف</w:t>
      </w:r>
      <w:r w:rsidR="00324F4E">
        <w:rPr>
          <w:rFonts w:cs="Traditional Arabic" w:hint="cs"/>
          <w:sz w:val="36"/>
          <w:szCs w:val="36"/>
          <w:rtl/>
        </w:rPr>
        <w:t>صلى بعلقمة والأسود</w:t>
      </w:r>
      <w:r w:rsidR="00C35715" w:rsidRPr="00C35715">
        <w:rPr>
          <w:rStyle w:val="a7"/>
          <w:rtl/>
        </w:rPr>
        <w:t>(</w:t>
      </w:r>
      <w:r w:rsidR="005E32A2" w:rsidRPr="00C35715">
        <w:rPr>
          <w:rStyle w:val="a7"/>
          <w:rtl/>
        </w:rPr>
        <w:footnoteReference w:id="52"/>
      </w:r>
      <w:r w:rsidR="00C35715" w:rsidRPr="00C35715">
        <w:rPr>
          <w:rStyle w:val="a7"/>
          <w:rtl/>
        </w:rPr>
        <w:t>)</w:t>
      </w:r>
      <w:r w:rsidR="005E32A2">
        <w:rPr>
          <w:rFonts w:cs="Traditional Arabic" w:hint="cs"/>
          <w:sz w:val="36"/>
          <w:szCs w:val="36"/>
          <w:rtl/>
        </w:rPr>
        <w:t xml:space="preserve"> واحتج به أحمد</w:t>
      </w:r>
      <w:r w:rsidR="00324F4E">
        <w:rPr>
          <w:rFonts w:cs="Traditional Arabic" w:hint="cs"/>
          <w:sz w:val="36"/>
          <w:szCs w:val="36"/>
          <w:rtl/>
        </w:rPr>
        <w:t xml:space="preserve"> </w:t>
      </w:r>
      <w:r w:rsidR="00C35715" w:rsidRPr="00C35715">
        <w:rPr>
          <w:rStyle w:val="a7"/>
          <w:rtl/>
        </w:rPr>
        <w:t>(</w:t>
      </w:r>
      <w:r w:rsidR="005E32A2" w:rsidRPr="00C35715">
        <w:rPr>
          <w:rStyle w:val="a7"/>
          <w:rtl/>
        </w:rPr>
        <w:footnoteReference w:id="53"/>
      </w:r>
      <w:r w:rsidR="00C35715" w:rsidRPr="00C35715">
        <w:rPr>
          <w:rStyle w:val="a7"/>
          <w:rtl/>
        </w:rPr>
        <w:t>)</w:t>
      </w:r>
      <w:r w:rsidR="00324F4E">
        <w:rPr>
          <w:rFonts w:cs="Traditional Arabic" w:hint="cs"/>
          <w:sz w:val="36"/>
          <w:szCs w:val="36"/>
          <w:rtl/>
        </w:rPr>
        <w:t xml:space="preserve">، </w:t>
      </w:r>
      <w:r w:rsidR="00EC43DC">
        <w:rPr>
          <w:rFonts w:cs="Traditional Arabic" w:hint="cs"/>
          <w:sz w:val="36"/>
          <w:szCs w:val="36"/>
          <w:rtl/>
        </w:rPr>
        <w:t>وكذلك</w:t>
      </w:r>
      <w:r w:rsidR="00BC1E2D">
        <w:rPr>
          <w:rFonts w:cs="Traditional Arabic" w:hint="cs"/>
          <w:sz w:val="36"/>
          <w:szCs w:val="36"/>
          <w:rtl/>
        </w:rPr>
        <w:t xml:space="preserve"> ثبت</w:t>
      </w:r>
      <w:r w:rsidR="00324F4E">
        <w:rPr>
          <w:rFonts w:cs="Traditional Arabic" w:hint="cs"/>
          <w:sz w:val="36"/>
          <w:szCs w:val="36"/>
          <w:rtl/>
        </w:rPr>
        <w:t xml:space="preserve"> عن أبي</w:t>
      </w:r>
      <w:r>
        <w:rPr>
          <w:rFonts w:cs="Traditional Arabic" w:hint="cs"/>
          <w:sz w:val="36"/>
          <w:szCs w:val="36"/>
          <w:rtl/>
        </w:rPr>
        <w:t xml:space="preserve"> ذر رضي الله عنهما ، ومن التابعين الحسن بن عبيد الله</w:t>
      </w:r>
      <w:r w:rsidR="00C35715" w:rsidRPr="00C35715">
        <w:rPr>
          <w:rStyle w:val="a7"/>
          <w:rtl/>
        </w:rPr>
        <w:t>(</w:t>
      </w:r>
      <w:r w:rsidR="0091343E" w:rsidRPr="00C35715">
        <w:rPr>
          <w:rStyle w:val="a7"/>
          <w:rtl/>
        </w:rPr>
        <w:footnoteReference w:id="54"/>
      </w:r>
      <w:r w:rsidR="00C35715" w:rsidRPr="00C35715">
        <w:rPr>
          <w:rStyle w:val="a7"/>
          <w:rtl/>
        </w:rPr>
        <w:t>)</w:t>
      </w:r>
      <w:r>
        <w:rPr>
          <w:rFonts w:cs="Traditional Arabic" w:hint="cs"/>
          <w:sz w:val="36"/>
          <w:szCs w:val="36"/>
          <w:rtl/>
        </w:rPr>
        <w:t xml:space="preserve"> وإياس بن معاوية </w:t>
      </w:r>
      <w:r w:rsidR="00C35715" w:rsidRPr="00C35715">
        <w:rPr>
          <w:rStyle w:val="a7"/>
          <w:rtl/>
        </w:rPr>
        <w:t>(</w:t>
      </w:r>
      <w:r w:rsidR="0091343E" w:rsidRPr="00C35715">
        <w:rPr>
          <w:rStyle w:val="a7"/>
          <w:rtl/>
        </w:rPr>
        <w:footnoteReference w:id="55"/>
      </w:r>
      <w:r w:rsidR="00C35715" w:rsidRPr="00C35715">
        <w:rPr>
          <w:rStyle w:val="a7"/>
          <w:rtl/>
        </w:rPr>
        <w:t>)</w:t>
      </w:r>
      <w:r>
        <w:rPr>
          <w:rFonts w:cs="Traditional Arabic" w:hint="cs"/>
          <w:sz w:val="36"/>
          <w:szCs w:val="36"/>
          <w:rtl/>
        </w:rPr>
        <w:t xml:space="preserve">-رحمهما الله </w:t>
      </w:r>
      <w:r w:rsidR="00324F4E">
        <w:rPr>
          <w:rFonts w:cs="Traditional Arabic"/>
          <w:sz w:val="36"/>
          <w:szCs w:val="36"/>
          <w:rtl/>
        </w:rPr>
        <w:t>–</w:t>
      </w:r>
      <w:r w:rsidR="002153C4">
        <w:rPr>
          <w:rFonts w:cs="Traditional Arabic" w:hint="cs"/>
          <w:sz w:val="36"/>
          <w:szCs w:val="36"/>
          <w:rtl/>
        </w:rPr>
        <w:t xml:space="preserve"> .</w:t>
      </w:r>
      <w:r w:rsidR="005E32A2">
        <w:rPr>
          <w:rFonts w:cs="Traditional Arabic" w:hint="cs"/>
          <w:sz w:val="36"/>
          <w:szCs w:val="36"/>
          <w:rtl/>
        </w:rPr>
        <w:t xml:space="preserve"> </w:t>
      </w:r>
    </w:p>
    <w:p w:rsidR="00324F4E" w:rsidRPr="00324F4E" w:rsidRDefault="00324F4E" w:rsidP="000C4629">
      <w:pPr>
        <w:widowControl w:val="0"/>
        <w:spacing w:after="120"/>
        <w:jc w:val="both"/>
        <w:rPr>
          <w:rFonts w:cs="Traditional Arabic"/>
          <w:b/>
          <w:bCs/>
          <w:sz w:val="36"/>
          <w:szCs w:val="36"/>
          <w:rtl/>
        </w:rPr>
      </w:pPr>
      <w:r w:rsidRPr="00324F4E">
        <w:rPr>
          <w:rFonts w:cs="Traditional Arabic" w:hint="cs"/>
          <w:b/>
          <w:bCs/>
          <w:sz w:val="36"/>
          <w:szCs w:val="36"/>
          <w:rtl/>
        </w:rPr>
        <w:t xml:space="preserve">أدلة القول الثاني : </w:t>
      </w:r>
    </w:p>
    <w:p w:rsidR="004E3B70" w:rsidRPr="004E3B70" w:rsidRDefault="009B79EB" w:rsidP="000C4629">
      <w:pPr>
        <w:pStyle w:val="a9"/>
        <w:widowControl w:val="0"/>
        <w:numPr>
          <w:ilvl w:val="0"/>
          <w:numId w:val="14"/>
        </w:numPr>
        <w:spacing w:after="120"/>
        <w:jc w:val="both"/>
        <w:rPr>
          <w:rFonts w:cs="Traditional Arabic"/>
          <w:b/>
          <w:bCs/>
          <w:sz w:val="36"/>
          <w:szCs w:val="36"/>
          <w:rtl/>
        </w:rPr>
      </w:pPr>
      <w:r>
        <w:rPr>
          <w:rFonts w:cs="Traditional Arabic" w:hint="cs"/>
          <w:sz w:val="36"/>
          <w:szCs w:val="36"/>
          <w:rtl/>
        </w:rPr>
        <w:t xml:space="preserve"> إ</w:t>
      </w:r>
      <w:r w:rsidR="00324F4E" w:rsidRPr="004E3B70">
        <w:rPr>
          <w:rFonts w:cs="Traditional Arabic" w:hint="cs"/>
          <w:sz w:val="36"/>
          <w:szCs w:val="36"/>
          <w:rtl/>
        </w:rPr>
        <w:t>ن زمن النبي صلى الله عليه وسلم لم يخل من معذورين ، ومع ذلك لم ينقل أنهم صلوا جماعة .</w:t>
      </w:r>
      <w:r w:rsidR="004E3B70" w:rsidRPr="004E3B70">
        <w:rPr>
          <w:rFonts w:cs="Traditional Arabic" w:hint="cs"/>
          <w:b/>
          <w:bCs/>
          <w:sz w:val="36"/>
          <w:szCs w:val="36"/>
          <w:rtl/>
        </w:rPr>
        <w:t xml:space="preserve"> </w:t>
      </w:r>
      <w:r w:rsidR="00C35715" w:rsidRPr="00C35715">
        <w:rPr>
          <w:rStyle w:val="a7"/>
          <w:rtl/>
        </w:rPr>
        <w:t>(</w:t>
      </w:r>
      <w:r w:rsidR="004E3B70" w:rsidRPr="00C35715">
        <w:rPr>
          <w:rStyle w:val="a7"/>
          <w:rtl/>
        </w:rPr>
        <w:footnoteReference w:id="56"/>
      </w:r>
      <w:r w:rsidR="00C35715" w:rsidRPr="00C35715">
        <w:rPr>
          <w:rStyle w:val="a7"/>
          <w:rtl/>
        </w:rPr>
        <w:t>)</w:t>
      </w:r>
    </w:p>
    <w:p w:rsidR="0089667C" w:rsidRPr="004E3B70" w:rsidRDefault="004E3B70" w:rsidP="000C4629">
      <w:pPr>
        <w:widowControl w:val="0"/>
        <w:spacing w:after="120"/>
        <w:jc w:val="both"/>
        <w:rPr>
          <w:rFonts w:cs="Traditional Arabic"/>
          <w:sz w:val="36"/>
          <w:szCs w:val="36"/>
        </w:rPr>
      </w:pPr>
      <w:r w:rsidRPr="004E3B70">
        <w:rPr>
          <w:rFonts w:cs="Traditional Arabic" w:hint="cs"/>
          <w:sz w:val="36"/>
          <w:szCs w:val="36"/>
          <w:rtl/>
        </w:rPr>
        <w:lastRenderedPageBreak/>
        <w:t>ويناقش هذا الدليل :</w:t>
      </w:r>
      <w:r>
        <w:rPr>
          <w:rFonts w:cs="Traditional Arabic" w:hint="cs"/>
          <w:sz w:val="36"/>
          <w:szCs w:val="36"/>
          <w:rtl/>
        </w:rPr>
        <w:t xml:space="preserve"> بما قاله الإمام أحمد </w:t>
      </w:r>
      <w:r w:rsidR="00BC1E2D">
        <w:rPr>
          <w:rFonts w:cs="Traditional Arabic" w:hint="cs"/>
          <w:sz w:val="36"/>
          <w:szCs w:val="36"/>
          <w:rtl/>
        </w:rPr>
        <w:t>-</w:t>
      </w:r>
      <w:r>
        <w:rPr>
          <w:rFonts w:cs="Traditional Arabic" w:hint="cs"/>
          <w:sz w:val="36"/>
          <w:szCs w:val="36"/>
          <w:rtl/>
        </w:rPr>
        <w:t>رحمه الله</w:t>
      </w:r>
      <w:r w:rsidR="00BC1E2D">
        <w:rPr>
          <w:rFonts w:cs="Traditional Arabic" w:hint="cs"/>
          <w:sz w:val="36"/>
          <w:szCs w:val="36"/>
          <w:rtl/>
        </w:rPr>
        <w:t>-</w:t>
      </w:r>
      <w:r w:rsidR="00BF5422">
        <w:rPr>
          <w:rFonts w:cs="Traditional Arabic" w:hint="cs"/>
          <w:sz w:val="36"/>
          <w:szCs w:val="36"/>
          <w:rtl/>
        </w:rPr>
        <w:t xml:space="preserve"> </w:t>
      </w:r>
      <w:r w:rsidRPr="00324F4E">
        <w:rPr>
          <w:rFonts w:cs="Traditional Arabic"/>
          <w:sz w:val="36"/>
          <w:szCs w:val="36"/>
          <w:rtl/>
        </w:rPr>
        <w:t>: ما أعجب الناس ينكرون هذا , فأما زمن النبي صلى الله عليه وسلم فلم ينقل إلينا أنه اجتمع جماعة معذورون يحتاجون إلى إقامة الجماعة</w:t>
      </w:r>
      <w:r>
        <w:rPr>
          <w:rFonts w:cs="Traditional Arabic" w:hint="cs"/>
          <w:sz w:val="36"/>
          <w:szCs w:val="36"/>
          <w:rtl/>
        </w:rPr>
        <w:t xml:space="preserve"> .</w:t>
      </w:r>
    </w:p>
    <w:p w:rsidR="004E3B70" w:rsidRPr="004E3B70" w:rsidRDefault="004E3B70" w:rsidP="000C4629">
      <w:pPr>
        <w:pStyle w:val="a9"/>
        <w:widowControl w:val="0"/>
        <w:numPr>
          <w:ilvl w:val="0"/>
          <w:numId w:val="14"/>
        </w:numPr>
        <w:spacing w:after="120"/>
        <w:jc w:val="both"/>
        <w:rPr>
          <w:rFonts w:cs="Traditional Arabic"/>
          <w:sz w:val="36"/>
          <w:szCs w:val="36"/>
        </w:rPr>
      </w:pPr>
      <w:r w:rsidRPr="004E3B70">
        <w:rPr>
          <w:rFonts w:cs="Traditional Arabic" w:hint="cs"/>
          <w:sz w:val="36"/>
          <w:szCs w:val="36"/>
          <w:rtl/>
        </w:rPr>
        <w:t xml:space="preserve">ولأنه جرى التوارث بإغلاق أبواب المساجد في وقت الظهر يوم الجمعة في الأمصار فدل على كراهة الجماعة فيه في حق المعذور وغيره . </w:t>
      </w:r>
      <w:r w:rsidR="00C35715" w:rsidRPr="00C35715">
        <w:rPr>
          <w:rStyle w:val="a7"/>
          <w:rtl/>
        </w:rPr>
        <w:t>(</w:t>
      </w:r>
      <w:r w:rsidRPr="00C35715">
        <w:rPr>
          <w:rStyle w:val="a7"/>
          <w:rtl/>
        </w:rPr>
        <w:footnoteReference w:id="57"/>
      </w:r>
      <w:r w:rsidR="00C35715" w:rsidRPr="00C35715">
        <w:rPr>
          <w:rStyle w:val="a7"/>
          <w:rtl/>
        </w:rPr>
        <w:t>)</w:t>
      </w:r>
    </w:p>
    <w:p w:rsidR="00324F4E" w:rsidRDefault="0089667C" w:rsidP="000C4629">
      <w:pPr>
        <w:pStyle w:val="a9"/>
        <w:widowControl w:val="0"/>
        <w:numPr>
          <w:ilvl w:val="0"/>
          <w:numId w:val="14"/>
        </w:numPr>
        <w:spacing w:after="120"/>
        <w:jc w:val="both"/>
        <w:rPr>
          <w:rFonts w:cs="Traditional Arabic"/>
          <w:sz w:val="36"/>
          <w:szCs w:val="36"/>
        </w:rPr>
      </w:pPr>
      <w:r>
        <w:rPr>
          <w:rFonts w:cs="Traditional Arabic" w:hint="cs"/>
          <w:sz w:val="36"/>
          <w:szCs w:val="36"/>
          <w:rtl/>
        </w:rPr>
        <w:t>ولأن</w:t>
      </w:r>
      <w:r w:rsidR="004E3B70">
        <w:rPr>
          <w:rFonts w:cs="Traditional Arabic" w:hint="cs"/>
          <w:sz w:val="36"/>
          <w:szCs w:val="36"/>
          <w:rtl/>
        </w:rPr>
        <w:t>ا لو أطلقنا للمعذور إقامة الظهر بالجماعة في المصر فربما يقتدي به غير المعذور فيؤدي إلى تقليل الجمعة وهذا لا يجوز .</w:t>
      </w:r>
      <w:r w:rsidR="00C35715" w:rsidRPr="00C35715">
        <w:rPr>
          <w:rStyle w:val="a7"/>
          <w:rtl/>
        </w:rPr>
        <w:t>(</w:t>
      </w:r>
      <w:r w:rsidR="004E3B70" w:rsidRPr="00C35715">
        <w:rPr>
          <w:rStyle w:val="a7"/>
          <w:rtl/>
        </w:rPr>
        <w:footnoteReference w:id="58"/>
      </w:r>
      <w:r w:rsidR="00C35715" w:rsidRPr="00C35715">
        <w:rPr>
          <w:rStyle w:val="a7"/>
          <w:rtl/>
        </w:rPr>
        <w:t>)</w:t>
      </w:r>
    </w:p>
    <w:p w:rsidR="00BC1E2D" w:rsidRPr="00BC1E2D" w:rsidRDefault="00BC1E2D" w:rsidP="000C4629">
      <w:pPr>
        <w:widowControl w:val="0"/>
        <w:spacing w:after="120"/>
        <w:jc w:val="both"/>
        <w:rPr>
          <w:rFonts w:cs="Traditional Arabic"/>
          <w:sz w:val="36"/>
          <w:szCs w:val="36"/>
          <w:rtl/>
        </w:rPr>
      </w:pPr>
      <w:r>
        <w:rPr>
          <w:rFonts w:cs="Traditional Arabic" w:hint="cs"/>
          <w:sz w:val="36"/>
          <w:szCs w:val="36"/>
          <w:rtl/>
        </w:rPr>
        <w:t>ويجاب عنه : أن هذا يبعد وقوعه خاصة إذا اشتهر في تلك القرية أو المدينة المساجد التي تقام فيها الجمعة وحينئذ فإقتداء غير المعذور بالمعذور نادر والنادر لا حكم له .</w:t>
      </w:r>
    </w:p>
    <w:p w:rsidR="00324F4E" w:rsidRDefault="00324F4E" w:rsidP="000C4629">
      <w:pPr>
        <w:widowControl w:val="0"/>
        <w:spacing w:after="120"/>
        <w:jc w:val="both"/>
        <w:rPr>
          <w:rFonts w:cs="Traditional Arabic"/>
          <w:sz w:val="36"/>
          <w:szCs w:val="36"/>
          <w:rtl/>
        </w:rPr>
      </w:pPr>
      <w:r w:rsidRPr="00324F4E">
        <w:rPr>
          <w:rFonts w:cs="Shurooq 25" w:hint="cs"/>
          <w:sz w:val="36"/>
          <w:szCs w:val="36"/>
          <w:rtl/>
        </w:rPr>
        <w:t xml:space="preserve">الراجح </w:t>
      </w:r>
      <w:r w:rsidR="00A00E08">
        <w:rPr>
          <w:rFonts w:cs="Shurooq 25" w:hint="cs"/>
          <w:sz w:val="36"/>
          <w:szCs w:val="36"/>
          <w:rtl/>
        </w:rPr>
        <w:t>في المسألة</w:t>
      </w:r>
      <w:r w:rsidRPr="00324F4E">
        <w:rPr>
          <w:rFonts w:cs="Shurooq 25" w:hint="cs"/>
          <w:sz w:val="36"/>
          <w:szCs w:val="36"/>
          <w:rtl/>
        </w:rPr>
        <w:t>:</w:t>
      </w:r>
      <w:r>
        <w:rPr>
          <w:rFonts w:cs="Traditional Arabic" w:hint="cs"/>
          <w:sz w:val="36"/>
          <w:szCs w:val="36"/>
          <w:rtl/>
        </w:rPr>
        <w:t xml:space="preserve"> </w:t>
      </w:r>
      <w:r w:rsidRPr="00324F4E">
        <w:rPr>
          <w:rFonts w:cs="Traditional Arabic" w:hint="cs"/>
          <w:sz w:val="36"/>
          <w:szCs w:val="36"/>
          <w:rtl/>
        </w:rPr>
        <w:t>هو القول ال</w:t>
      </w:r>
      <w:r w:rsidR="00D745F8">
        <w:rPr>
          <w:rFonts w:cs="Traditional Arabic" w:hint="cs"/>
          <w:sz w:val="36"/>
          <w:szCs w:val="36"/>
          <w:rtl/>
        </w:rPr>
        <w:t>أول وهو</w:t>
      </w:r>
      <w:r w:rsidRPr="00324F4E">
        <w:rPr>
          <w:rFonts w:cs="Traditional Arabic" w:hint="cs"/>
          <w:sz w:val="36"/>
          <w:szCs w:val="36"/>
          <w:rtl/>
        </w:rPr>
        <w:t xml:space="preserve"> جواز صلاة الظهر جماعة في المسجد الذي أقيمت الجمعة فيه</w:t>
      </w:r>
      <w:r w:rsidR="00EC4655">
        <w:rPr>
          <w:rFonts w:cs="Traditional Arabic" w:hint="cs"/>
          <w:sz w:val="36"/>
          <w:szCs w:val="36"/>
          <w:rtl/>
        </w:rPr>
        <w:t xml:space="preserve"> ،</w:t>
      </w:r>
      <w:r w:rsidR="00D745F8">
        <w:rPr>
          <w:rFonts w:cs="Traditional Arabic" w:hint="cs"/>
          <w:sz w:val="36"/>
          <w:szCs w:val="36"/>
          <w:rtl/>
        </w:rPr>
        <w:t xml:space="preserve"> وذلك لوجاهته وقوة دليله ، وخاصة</w:t>
      </w:r>
      <w:r w:rsidR="00EC4655">
        <w:rPr>
          <w:rFonts w:cs="Traditional Arabic" w:hint="cs"/>
          <w:sz w:val="36"/>
          <w:szCs w:val="36"/>
          <w:rtl/>
        </w:rPr>
        <w:t xml:space="preserve"> كذلك</w:t>
      </w:r>
      <w:r w:rsidRPr="00324F4E">
        <w:rPr>
          <w:rFonts w:cs="Traditional Arabic" w:hint="cs"/>
          <w:sz w:val="36"/>
          <w:szCs w:val="36"/>
          <w:rtl/>
        </w:rPr>
        <w:t xml:space="preserve"> إذا وجدت الأعذار </w:t>
      </w:r>
      <w:r w:rsidR="00EC4655">
        <w:rPr>
          <w:rFonts w:cs="Traditional Arabic" w:hint="cs"/>
          <w:sz w:val="36"/>
          <w:szCs w:val="36"/>
          <w:rtl/>
        </w:rPr>
        <w:t xml:space="preserve">التي </w:t>
      </w:r>
      <w:r w:rsidRPr="00324F4E">
        <w:rPr>
          <w:rFonts w:cs="Traditional Arabic" w:hint="cs"/>
          <w:sz w:val="36"/>
          <w:szCs w:val="36"/>
          <w:rtl/>
        </w:rPr>
        <w:t>ذكرناها</w:t>
      </w:r>
      <w:r w:rsidR="00D745F8">
        <w:rPr>
          <w:rFonts w:cs="Traditional Arabic" w:hint="cs"/>
          <w:sz w:val="36"/>
          <w:szCs w:val="36"/>
          <w:rtl/>
        </w:rPr>
        <w:t xml:space="preserve"> .</w:t>
      </w:r>
      <w:r w:rsidRPr="00324F4E">
        <w:rPr>
          <w:rFonts w:cs="Traditional Arabic" w:hint="cs"/>
          <w:sz w:val="36"/>
          <w:szCs w:val="36"/>
          <w:rtl/>
        </w:rPr>
        <w:t xml:space="preserve"> </w:t>
      </w:r>
      <w:r>
        <w:rPr>
          <w:rFonts w:cs="Traditional Arabic" w:hint="cs"/>
          <w:sz w:val="36"/>
          <w:szCs w:val="36"/>
          <w:rtl/>
        </w:rPr>
        <w:t xml:space="preserve"> </w:t>
      </w:r>
    </w:p>
    <w:p w:rsidR="00EC43DC" w:rsidRDefault="00EC43DC" w:rsidP="00324F4E">
      <w:pPr>
        <w:widowControl w:val="0"/>
        <w:spacing w:after="120"/>
        <w:rPr>
          <w:rFonts w:cs="Traditional Arabic"/>
          <w:sz w:val="36"/>
          <w:szCs w:val="36"/>
          <w:rtl/>
        </w:rPr>
      </w:pPr>
    </w:p>
    <w:p w:rsidR="00D27C3F" w:rsidRDefault="00D27C3F" w:rsidP="00324F4E">
      <w:pPr>
        <w:widowControl w:val="0"/>
        <w:spacing w:after="120"/>
        <w:rPr>
          <w:rFonts w:cs="Traditional Arabic"/>
          <w:sz w:val="36"/>
          <w:szCs w:val="36"/>
          <w:rtl/>
        </w:rPr>
      </w:pPr>
    </w:p>
    <w:p w:rsidR="00D27C3F" w:rsidRDefault="00D27C3F" w:rsidP="00324F4E">
      <w:pPr>
        <w:widowControl w:val="0"/>
        <w:spacing w:after="120"/>
        <w:rPr>
          <w:rFonts w:cs="Traditional Arabic"/>
          <w:sz w:val="36"/>
          <w:szCs w:val="36"/>
          <w:rtl/>
        </w:rPr>
      </w:pPr>
    </w:p>
    <w:p w:rsidR="00D27C3F" w:rsidRDefault="00D27C3F" w:rsidP="00324F4E">
      <w:pPr>
        <w:widowControl w:val="0"/>
        <w:spacing w:after="120"/>
        <w:rPr>
          <w:rFonts w:cs="Traditional Arabic"/>
          <w:sz w:val="36"/>
          <w:szCs w:val="36"/>
          <w:rtl/>
        </w:rPr>
      </w:pPr>
    </w:p>
    <w:p w:rsidR="00D27C3F" w:rsidRDefault="00D27C3F" w:rsidP="00324F4E">
      <w:pPr>
        <w:widowControl w:val="0"/>
        <w:spacing w:after="120"/>
        <w:rPr>
          <w:rFonts w:cs="Traditional Arabic"/>
          <w:sz w:val="36"/>
          <w:szCs w:val="36"/>
          <w:rtl/>
        </w:rPr>
      </w:pPr>
    </w:p>
    <w:p w:rsidR="00D27C3F" w:rsidRDefault="00D27C3F" w:rsidP="00324F4E">
      <w:pPr>
        <w:widowControl w:val="0"/>
        <w:spacing w:after="120"/>
        <w:rPr>
          <w:rFonts w:cs="Traditional Arabic"/>
          <w:sz w:val="36"/>
          <w:szCs w:val="36"/>
          <w:rtl/>
        </w:rPr>
      </w:pPr>
    </w:p>
    <w:p w:rsidR="00D27C3F" w:rsidRDefault="00D27C3F" w:rsidP="00324F4E">
      <w:pPr>
        <w:widowControl w:val="0"/>
        <w:spacing w:after="120"/>
        <w:rPr>
          <w:rFonts w:cs="Traditional Arabic"/>
          <w:sz w:val="36"/>
          <w:szCs w:val="36"/>
          <w:rtl/>
        </w:rPr>
      </w:pPr>
    </w:p>
    <w:p w:rsidR="00D27C3F" w:rsidRDefault="00D27C3F" w:rsidP="00324F4E">
      <w:pPr>
        <w:widowControl w:val="0"/>
        <w:spacing w:after="120"/>
        <w:rPr>
          <w:rFonts w:cs="Traditional Arabic"/>
          <w:sz w:val="36"/>
          <w:szCs w:val="36"/>
          <w:rtl/>
        </w:rPr>
      </w:pPr>
    </w:p>
    <w:p w:rsidR="00324F4E" w:rsidRPr="002153C4" w:rsidRDefault="00324F4E" w:rsidP="00324F4E">
      <w:pPr>
        <w:widowControl w:val="0"/>
        <w:spacing w:after="120"/>
        <w:rPr>
          <w:rFonts w:cs="Al-Homam"/>
          <w:sz w:val="36"/>
          <w:szCs w:val="36"/>
          <w:rtl/>
        </w:rPr>
      </w:pPr>
      <w:r w:rsidRPr="002153C4">
        <w:rPr>
          <w:rFonts w:cs="Al-Homam" w:hint="cs"/>
          <w:sz w:val="36"/>
          <w:szCs w:val="36"/>
          <w:rtl/>
        </w:rPr>
        <w:lastRenderedPageBreak/>
        <w:t>المطلب الثاني : الأثر المترتب على ذلك :</w:t>
      </w:r>
      <w:r w:rsidR="00BF5422">
        <w:rPr>
          <w:rFonts w:cs="Al-Homam" w:hint="cs"/>
          <w:sz w:val="36"/>
          <w:szCs w:val="36"/>
          <w:rtl/>
        </w:rPr>
        <w:t xml:space="preserve">   </w:t>
      </w:r>
      <w:r w:rsidR="002153C4">
        <w:rPr>
          <w:rFonts w:cs="Al-Homam" w:hint="cs"/>
          <w:sz w:val="36"/>
          <w:szCs w:val="36"/>
          <w:rtl/>
        </w:rPr>
        <w:t xml:space="preserve"> </w:t>
      </w:r>
    </w:p>
    <w:p w:rsidR="002153C4" w:rsidRDefault="00BC1E2D" w:rsidP="00BC1E2D">
      <w:pPr>
        <w:widowControl w:val="0"/>
        <w:spacing w:after="120"/>
        <w:jc w:val="both"/>
        <w:rPr>
          <w:rFonts w:cs="Traditional Arabic"/>
          <w:sz w:val="36"/>
          <w:szCs w:val="36"/>
          <w:rtl/>
        </w:rPr>
      </w:pPr>
      <w:r>
        <w:rPr>
          <w:rFonts w:cs="Traditional Arabic" w:hint="cs"/>
          <w:sz w:val="36"/>
          <w:szCs w:val="36"/>
          <w:rtl/>
        </w:rPr>
        <w:t>ذكر الإمام أحمد -رحمه الله-</w:t>
      </w:r>
      <w:r w:rsidR="002153C4">
        <w:rPr>
          <w:rFonts w:cs="Traditional Arabic" w:hint="cs"/>
          <w:sz w:val="36"/>
          <w:szCs w:val="36"/>
          <w:rtl/>
        </w:rPr>
        <w:t xml:space="preserve"> أنه لو ثبت في عهد النبي صلى الله عليه وسلم أنه اجتمع جماعة معذورون يحتاجون إلى إقامة الجمعة</w:t>
      </w:r>
      <w:r w:rsidR="00BB0D4D">
        <w:rPr>
          <w:rFonts w:cs="Traditional Arabic" w:hint="cs"/>
          <w:sz w:val="36"/>
          <w:szCs w:val="36"/>
          <w:rtl/>
        </w:rPr>
        <w:t xml:space="preserve"> ،</w:t>
      </w:r>
      <w:r w:rsidR="002153C4">
        <w:rPr>
          <w:rFonts w:cs="Traditional Arabic" w:hint="cs"/>
          <w:sz w:val="36"/>
          <w:szCs w:val="36"/>
          <w:rtl/>
        </w:rPr>
        <w:t xml:space="preserve"> ولم يجيز لهم النبي صلى الله عليه وسلم إقامتها </w:t>
      </w:r>
      <w:r>
        <w:rPr>
          <w:rFonts w:cs="Traditional Arabic" w:hint="cs"/>
          <w:sz w:val="36"/>
          <w:szCs w:val="36"/>
          <w:rtl/>
        </w:rPr>
        <w:t>" ،</w:t>
      </w:r>
      <w:r w:rsidR="002153C4" w:rsidRPr="002153C4">
        <w:rPr>
          <w:rFonts w:cs="Traditional Arabic"/>
          <w:sz w:val="36"/>
          <w:szCs w:val="36"/>
          <w:rtl/>
        </w:rPr>
        <w:t xml:space="preserve"> فإنه لا يستحب إعادتها جماعة في مسجد النبي صلى الله عليه وسلم</w:t>
      </w:r>
      <w:r w:rsidR="00BB0D4D">
        <w:rPr>
          <w:rFonts w:cs="Traditional Arabic" w:hint="cs"/>
          <w:sz w:val="36"/>
          <w:szCs w:val="36"/>
          <w:rtl/>
        </w:rPr>
        <w:t xml:space="preserve"> ،</w:t>
      </w:r>
      <w:r w:rsidR="002153C4" w:rsidRPr="002153C4">
        <w:rPr>
          <w:rFonts w:cs="Traditional Arabic"/>
          <w:sz w:val="36"/>
          <w:szCs w:val="36"/>
          <w:rtl/>
        </w:rPr>
        <w:t xml:space="preserve"> ولا في مسجد تكره إعادة الجماعة فيه . </w:t>
      </w:r>
    </w:p>
    <w:p w:rsidR="002153C4" w:rsidRDefault="002153C4" w:rsidP="002153C4">
      <w:pPr>
        <w:widowControl w:val="0"/>
        <w:spacing w:after="120"/>
        <w:jc w:val="both"/>
        <w:rPr>
          <w:rFonts w:cs="Traditional Arabic"/>
          <w:sz w:val="36"/>
          <w:szCs w:val="36"/>
          <w:rtl/>
        </w:rPr>
      </w:pPr>
      <w:r w:rsidRPr="002153C4">
        <w:rPr>
          <w:rFonts w:cs="Traditional Arabic"/>
          <w:sz w:val="36"/>
          <w:szCs w:val="36"/>
          <w:rtl/>
        </w:rPr>
        <w:t>وتكره أيضا في المسجد الذي أقيمت فيه الجمعة ; لأنه يفضي إلى النسبة إلى الرغبة عن الجمعة , أو أنه لا يرى الصلاة خلف الإمام , أو يعيد الصلاة معه فيه , وفيه افتيات على الإمام , وربما أفضى إلى فتنة , أو لخوف ضرر به وبغيره , وإنما يصليها في منزله , أو موضع ل</w:t>
      </w:r>
      <w:r>
        <w:rPr>
          <w:rFonts w:cs="Traditional Arabic"/>
          <w:sz w:val="36"/>
          <w:szCs w:val="36"/>
          <w:rtl/>
        </w:rPr>
        <w:t>ا تحصل هذه المفسدة بصلاتها فيه</w:t>
      </w:r>
      <w:r>
        <w:rPr>
          <w:rFonts w:cs="Traditional Arabic" w:hint="cs"/>
          <w:sz w:val="36"/>
          <w:szCs w:val="36"/>
          <w:rtl/>
        </w:rPr>
        <w:t xml:space="preserve"> " .</w:t>
      </w:r>
      <w:r w:rsidR="00C35715" w:rsidRPr="00C35715">
        <w:rPr>
          <w:rStyle w:val="a7"/>
          <w:rtl/>
        </w:rPr>
        <w:t>(</w:t>
      </w:r>
      <w:r w:rsidRPr="00C35715">
        <w:rPr>
          <w:rStyle w:val="a7"/>
          <w:rtl/>
        </w:rPr>
        <w:footnoteReference w:id="59"/>
      </w:r>
      <w:r w:rsidR="00C35715" w:rsidRPr="00C35715">
        <w:rPr>
          <w:rStyle w:val="a7"/>
          <w:rtl/>
        </w:rPr>
        <w:t>)</w:t>
      </w:r>
    </w:p>
    <w:p w:rsidR="002153C4" w:rsidRDefault="002153C4" w:rsidP="002153C4">
      <w:pPr>
        <w:widowControl w:val="0"/>
        <w:spacing w:after="120"/>
        <w:jc w:val="both"/>
        <w:rPr>
          <w:rFonts w:cs="Traditional Arabic"/>
          <w:sz w:val="36"/>
          <w:szCs w:val="36"/>
          <w:rtl/>
        </w:rPr>
      </w:pPr>
    </w:p>
    <w:p w:rsidR="00324F4E" w:rsidRPr="00324F4E" w:rsidRDefault="00324F4E" w:rsidP="00324F4E">
      <w:pPr>
        <w:widowControl w:val="0"/>
        <w:spacing w:after="120"/>
        <w:rPr>
          <w:rFonts w:cs="Traditional Arabic"/>
          <w:sz w:val="36"/>
          <w:szCs w:val="36"/>
          <w:rtl/>
        </w:rPr>
      </w:pPr>
    </w:p>
    <w:p w:rsidR="00013B8C" w:rsidRPr="00013B8C" w:rsidRDefault="00013B8C" w:rsidP="00324F4E">
      <w:pPr>
        <w:widowControl w:val="0"/>
        <w:spacing w:after="120"/>
        <w:rPr>
          <w:rFonts w:cs="Al-Homam"/>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E82A6E" w:rsidRDefault="00E82A6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9F1F0E" w:rsidRDefault="009F1F0E" w:rsidP="00BF53F8">
      <w:pPr>
        <w:jc w:val="both"/>
        <w:rPr>
          <w:rFonts w:ascii="Traditional Arabic" w:hAnsi="Traditional Arabic" w:cs="Traditional Arabic"/>
          <w:sz w:val="36"/>
          <w:szCs w:val="36"/>
          <w:rtl/>
        </w:rPr>
      </w:pPr>
    </w:p>
    <w:p w:rsidR="00511546" w:rsidRDefault="00511546" w:rsidP="00BF53F8">
      <w:pPr>
        <w:jc w:val="both"/>
        <w:rPr>
          <w:rFonts w:ascii="Traditional Arabic" w:hAnsi="Traditional Arabic" w:cs="Traditional Arabic"/>
          <w:sz w:val="36"/>
          <w:szCs w:val="36"/>
          <w:rtl/>
        </w:rPr>
      </w:pPr>
    </w:p>
    <w:p w:rsidR="00511546" w:rsidRDefault="00511546" w:rsidP="00BF53F8">
      <w:pPr>
        <w:jc w:val="both"/>
        <w:rPr>
          <w:rFonts w:ascii="Traditional Arabic" w:hAnsi="Traditional Arabic" w:cs="Traditional Arabic"/>
          <w:sz w:val="36"/>
          <w:szCs w:val="36"/>
          <w:rtl/>
        </w:rPr>
      </w:pPr>
    </w:p>
    <w:p w:rsidR="005B1F60" w:rsidRDefault="005B1F60" w:rsidP="00EC4655">
      <w:pPr>
        <w:jc w:val="both"/>
        <w:rPr>
          <w:rFonts w:ascii="Traditional Arabic" w:hAnsi="Traditional Arabic" w:cs="Traditional Arabic"/>
          <w:sz w:val="36"/>
          <w:szCs w:val="36"/>
          <w:rtl/>
        </w:rPr>
      </w:pPr>
    </w:p>
    <w:p w:rsidR="005B1F60" w:rsidRDefault="005646B9" w:rsidP="00BF53F8">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172" style="position:absolute;left:0;text-align:left;margin-left:-3.55pt;margin-top:17.35pt;width:441pt;height:502.45pt;z-index:251667456" coordorigin="1443,2010" coordsize="8820,12240">
            <v:group id="_x0000_s1173" style="position:absolute;left:1443;top:2010;width:8820;height:12240" coordorigin="1443,2010" coordsize="8820,12240">
              <v:rect id="_x0000_s1174" style="position:absolute;left:1800;top:2340;width:8100;height:11520" filled="f" strokeweight="3pt"/>
              <v:shape id="_x0000_s1175" type="#_x0000_t21" style="position:absolute;left:1443;top:2010;width:8820;height:12240" filled="f" strokeweight="6pt">
                <v:stroke linestyle="thinThick"/>
              </v:shape>
            </v:group>
            <v:shape id="_x0000_s1176" type="#_x0000_t202" style="position:absolute;left:1778;top:2318;width:8143;height:11520" filled="f" stroked="f">
              <v:textbox style="mso-next-textbox:#_x0000_s1176">
                <w:txbxContent>
                  <w:p w:rsidR="00D33051" w:rsidRDefault="00D33051" w:rsidP="005B1F60">
                    <w:pPr>
                      <w:jc w:val="center"/>
                      <w:rPr>
                        <w:sz w:val="72"/>
                        <w:szCs w:val="72"/>
                        <w:rtl/>
                      </w:rPr>
                    </w:pPr>
                  </w:p>
                  <w:p w:rsidR="00D33051" w:rsidRDefault="00D33051" w:rsidP="005B1F60">
                    <w:pPr>
                      <w:jc w:val="center"/>
                      <w:rPr>
                        <w:sz w:val="36"/>
                        <w:rtl/>
                      </w:rPr>
                    </w:pPr>
                  </w:p>
                  <w:p w:rsidR="00D33051" w:rsidRDefault="00D33051" w:rsidP="005B1F60">
                    <w:pPr>
                      <w:widowControl w:val="0"/>
                      <w:spacing w:after="120"/>
                      <w:rPr>
                        <w:sz w:val="36"/>
                        <w:rtl/>
                      </w:rPr>
                    </w:pPr>
                  </w:p>
                  <w:p w:rsidR="00D33051" w:rsidRDefault="00D33051" w:rsidP="005B1F60">
                    <w:pPr>
                      <w:widowControl w:val="0"/>
                      <w:spacing w:after="120"/>
                      <w:rPr>
                        <w:rFonts w:cs="Shurooq 25"/>
                        <w:sz w:val="70"/>
                        <w:szCs w:val="70"/>
                        <w:rtl/>
                      </w:rPr>
                    </w:pPr>
                  </w:p>
                  <w:p w:rsidR="00D33051" w:rsidRPr="00A62914" w:rsidRDefault="00D33051" w:rsidP="005B1F60">
                    <w:pPr>
                      <w:widowControl w:val="0"/>
                      <w:spacing w:after="120"/>
                      <w:ind w:firstLine="340"/>
                      <w:jc w:val="center"/>
                      <w:rPr>
                        <w:rFonts w:cs="Al-Mothnna"/>
                        <w:sz w:val="70"/>
                        <w:szCs w:val="70"/>
                        <w:rtl/>
                      </w:rPr>
                    </w:pPr>
                    <w:r w:rsidRPr="00A62914">
                      <w:rPr>
                        <w:rFonts w:cs="Al-Mothnna" w:hint="cs"/>
                        <w:sz w:val="70"/>
                        <w:szCs w:val="70"/>
                        <w:rtl/>
                      </w:rPr>
                      <w:t>المبحث الثاني</w:t>
                    </w:r>
                  </w:p>
                  <w:p w:rsidR="00D33051" w:rsidRPr="00D27C3F" w:rsidRDefault="00D33051" w:rsidP="005B1F60">
                    <w:pPr>
                      <w:widowControl w:val="0"/>
                      <w:spacing w:after="120"/>
                      <w:ind w:firstLine="340"/>
                      <w:jc w:val="center"/>
                      <w:rPr>
                        <w:rFonts w:cs="AL-Mohanad"/>
                        <w:b/>
                        <w:bCs/>
                        <w:sz w:val="28"/>
                        <w:szCs w:val="40"/>
                        <w:rtl/>
                      </w:rPr>
                    </w:pPr>
                    <w:r w:rsidRPr="00D27C3F">
                      <w:rPr>
                        <w:rFonts w:cs="AL-Mohanad" w:hint="cs"/>
                        <w:b/>
                        <w:bCs/>
                        <w:sz w:val="28"/>
                        <w:szCs w:val="40"/>
                        <w:rtl/>
                      </w:rPr>
                      <w:t>حكم إقامة الجمعة والعيد في أكثر من موضع لغير حاجة من دون إذن الإمام وفيه مطلبان:</w:t>
                    </w:r>
                  </w:p>
                  <w:p w:rsidR="00D33051" w:rsidRPr="005B1F60" w:rsidRDefault="00D33051" w:rsidP="005B1F60">
                    <w:pPr>
                      <w:widowControl w:val="0"/>
                      <w:spacing w:after="120"/>
                      <w:ind w:firstLine="340"/>
                      <w:jc w:val="center"/>
                      <w:rPr>
                        <w:rFonts w:cs="AL-Mohanad"/>
                        <w:b/>
                        <w:bCs/>
                        <w:sz w:val="28"/>
                        <w:szCs w:val="40"/>
                        <w:rtl/>
                      </w:rPr>
                    </w:pPr>
                    <w:r w:rsidRPr="005B1F60">
                      <w:rPr>
                        <w:rFonts w:cs="AL-Mohanad" w:hint="cs"/>
                        <w:sz w:val="28"/>
                        <w:szCs w:val="40"/>
                        <w:rtl/>
                      </w:rPr>
                      <w:t>المطلب الأول</w:t>
                    </w:r>
                    <w:r w:rsidRPr="005B1F60">
                      <w:rPr>
                        <w:rFonts w:cs="AL-Mohanad" w:hint="cs"/>
                        <w:b/>
                        <w:bCs/>
                        <w:sz w:val="28"/>
                        <w:szCs w:val="40"/>
                        <w:rtl/>
                      </w:rPr>
                      <w:t xml:space="preserve"> : حكم إقامة الجمعة والعيد في أكثر من موضع لغير حاجة من دون إذن الإمام </w:t>
                    </w:r>
                  </w:p>
                  <w:p w:rsidR="00D33051" w:rsidRPr="005B1F60" w:rsidRDefault="00D33051" w:rsidP="005B1F60">
                    <w:pPr>
                      <w:widowControl w:val="0"/>
                      <w:spacing w:after="120"/>
                      <w:ind w:firstLine="340"/>
                      <w:rPr>
                        <w:rFonts w:cs="AL-Mohanad"/>
                        <w:b/>
                        <w:bCs/>
                        <w:sz w:val="28"/>
                        <w:szCs w:val="40"/>
                        <w:rtl/>
                      </w:rPr>
                    </w:pPr>
                    <w:r w:rsidRPr="005B1F60">
                      <w:rPr>
                        <w:rFonts w:cs="AL-Mohanad" w:hint="cs"/>
                        <w:sz w:val="28"/>
                        <w:szCs w:val="40"/>
                        <w:rtl/>
                      </w:rPr>
                      <w:t>المطلب الثاني</w:t>
                    </w:r>
                    <w:r w:rsidRPr="005B1F60">
                      <w:rPr>
                        <w:rFonts w:cs="AL-Mohanad" w:hint="cs"/>
                        <w:b/>
                        <w:bCs/>
                        <w:sz w:val="28"/>
                        <w:szCs w:val="40"/>
                        <w:rtl/>
                      </w:rPr>
                      <w:t xml:space="preserve"> : الأثر المترتب على ذلك   </w:t>
                    </w:r>
                  </w:p>
                  <w:p w:rsidR="00D33051" w:rsidRPr="000E69C4" w:rsidRDefault="00D33051" w:rsidP="005B1F60">
                    <w:pPr>
                      <w:widowControl w:val="0"/>
                      <w:spacing w:after="120"/>
                      <w:ind w:firstLine="340"/>
                      <w:jc w:val="center"/>
                      <w:rPr>
                        <w:rFonts w:cs="AL-Mohanad"/>
                        <w:sz w:val="40"/>
                        <w:szCs w:val="40"/>
                        <w:rtl/>
                      </w:rPr>
                    </w:pPr>
                  </w:p>
                  <w:p w:rsidR="00D33051" w:rsidRPr="00760296" w:rsidRDefault="00D33051" w:rsidP="005B1F60">
                    <w:pPr>
                      <w:widowControl w:val="0"/>
                      <w:spacing w:after="120"/>
                      <w:ind w:firstLine="340"/>
                      <w:jc w:val="center"/>
                      <w:rPr>
                        <w:sz w:val="46"/>
                        <w:szCs w:val="44"/>
                        <w:rtl/>
                      </w:rPr>
                    </w:pPr>
                  </w:p>
                  <w:p w:rsidR="00D33051" w:rsidRPr="00AB463C" w:rsidRDefault="00D33051" w:rsidP="005B1F60">
                    <w:pPr>
                      <w:widowControl w:val="0"/>
                      <w:spacing w:after="120"/>
                      <w:ind w:firstLine="340"/>
                      <w:jc w:val="center"/>
                      <w:rPr>
                        <w:rFonts w:cs="AL-Mohanad"/>
                        <w:sz w:val="48"/>
                        <w:szCs w:val="4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Default="00D33051" w:rsidP="005B1F60">
                    <w:pPr>
                      <w:jc w:val="center"/>
                      <w:rPr>
                        <w:sz w:val="36"/>
                        <w:rtl/>
                      </w:rPr>
                    </w:pPr>
                  </w:p>
                  <w:p w:rsidR="00D33051" w:rsidRPr="00D96D77" w:rsidRDefault="00D33051" w:rsidP="005B1F60">
                    <w:pPr>
                      <w:jc w:val="center"/>
                      <w:rPr>
                        <w:sz w:val="36"/>
                      </w:rPr>
                    </w:pPr>
                  </w:p>
                </w:txbxContent>
              </v:textbox>
            </v:shape>
          </v:group>
        </w:pict>
      </w: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5B1F60" w:rsidRDefault="005B1F60" w:rsidP="00BF53F8">
      <w:pPr>
        <w:jc w:val="both"/>
        <w:rPr>
          <w:rFonts w:ascii="Traditional Arabic" w:hAnsi="Traditional Arabic" w:cs="Traditional Arabic"/>
          <w:sz w:val="36"/>
          <w:szCs w:val="36"/>
          <w:rtl/>
        </w:rPr>
      </w:pPr>
    </w:p>
    <w:p w:rsidR="00EC4655" w:rsidRDefault="00EC4655" w:rsidP="00BF53F8">
      <w:pPr>
        <w:jc w:val="both"/>
        <w:rPr>
          <w:rFonts w:ascii="Traditional Arabic" w:hAnsi="Traditional Arabic" w:cs="Al-Homam"/>
          <w:sz w:val="36"/>
          <w:szCs w:val="36"/>
          <w:rtl/>
        </w:rPr>
      </w:pPr>
    </w:p>
    <w:p w:rsidR="005B1F60" w:rsidRPr="00D27C3F" w:rsidRDefault="00D27C3F" w:rsidP="00BF53F8">
      <w:pPr>
        <w:jc w:val="both"/>
        <w:rPr>
          <w:rFonts w:ascii="Traditional Arabic" w:hAnsi="Traditional Arabic" w:cs="Al-Homam"/>
          <w:sz w:val="36"/>
          <w:szCs w:val="36"/>
          <w:rtl/>
        </w:rPr>
      </w:pPr>
      <w:r w:rsidRPr="00D27C3F">
        <w:rPr>
          <w:rFonts w:ascii="Traditional Arabic" w:hAnsi="Traditional Arabic" w:cs="Al-Homam" w:hint="cs"/>
          <w:sz w:val="36"/>
          <w:szCs w:val="36"/>
          <w:rtl/>
        </w:rPr>
        <w:lastRenderedPageBreak/>
        <w:t>المطلب الأول</w:t>
      </w:r>
      <w:r w:rsidR="005B1F60" w:rsidRPr="00D27C3F">
        <w:rPr>
          <w:rFonts w:ascii="Traditional Arabic" w:hAnsi="Traditional Arabic" w:cs="Al-Homam" w:hint="cs"/>
          <w:sz w:val="36"/>
          <w:szCs w:val="36"/>
          <w:rtl/>
        </w:rPr>
        <w:t>:</w:t>
      </w:r>
      <w:r w:rsidRPr="00D27C3F">
        <w:rPr>
          <w:rFonts w:cs="Al-Homam" w:hint="cs"/>
          <w:sz w:val="36"/>
          <w:szCs w:val="36"/>
          <w:rtl/>
        </w:rPr>
        <w:t xml:space="preserve">حكم إقامة الجمعة </w:t>
      </w:r>
      <w:r w:rsidR="005B1F60" w:rsidRPr="00D27C3F">
        <w:rPr>
          <w:rFonts w:cs="Al-Homam" w:hint="cs"/>
          <w:sz w:val="36"/>
          <w:szCs w:val="36"/>
          <w:rtl/>
        </w:rPr>
        <w:t>والعيد في أكثر من موضع لغير حاجة من دون إذن الإمام</w:t>
      </w:r>
      <w:r w:rsidR="005B1F60" w:rsidRPr="00D27C3F">
        <w:rPr>
          <w:rFonts w:ascii="Traditional Arabic" w:hAnsi="Traditional Arabic" w:cs="Al-Homam" w:hint="cs"/>
          <w:sz w:val="36"/>
          <w:szCs w:val="36"/>
          <w:rtl/>
        </w:rPr>
        <w:t xml:space="preserve"> : </w:t>
      </w:r>
    </w:p>
    <w:p w:rsidR="005B1F60" w:rsidRDefault="00C23B06" w:rsidP="00BF53F8">
      <w:pPr>
        <w:jc w:val="both"/>
        <w:rPr>
          <w:rFonts w:ascii="Traditional Arabic" w:hAnsi="Traditional Arabic" w:cs="Traditional Arabic"/>
          <w:sz w:val="36"/>
          <w:szCs w:val="36"/>
          <w:rtl/>
        </w:rPr>
      </w:pPr>
      <w:r w:rsidRPr="00C23B06">
        <w:rPr>
          <w:rFonts w:ascii="Traditional Arabic" w:hAnsi="Traditional Arabic" w:cs="Traditional Arabic" w:hint="cs"/>
          <w:b/>
          <w:bCs/>
          <w:sz w:val="36"/>
          <w:szCs w:val="36"/>
          <w:rtl/>
        </w:rPr>
        <w:t xml:space="preserve">صورة المسألة : </w:t>
      </w:r>
      <w:r>
        <w:rPr>
          <w:rFonts w:ascii="Traditional Arabic" w:hAnsi="Traditional Arabic" w:cs="Traditional Arabic" w:hint="cs"/>
          <w:sz w:val="36"/>
          <w:szCs w:val="36"/>
          <w:rtl/>
        </w:rPr>
        <w:t>إذا كان البلد واسعا وأراد المصلون أن يقيموا الجمعة في أكثر من جامع بالبلد</w:t>
      </w:r>
      <w:r w:rsidR="00BB0D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فهل للإمام أن يأذن لهم بذلك ؟ </w:t>
      </w:r>
    </w:p>
    <w:p w:rsidR="00C23B06" w:rsidRDefault="00C23B06" w:rsidP="00BF53F8">
      <w:pPr>
        <w:jc w:val="both"/>
        <w:rPr>
          <w:rFonts w:ascii="Traditional Arabic" w:hAnsi="Traditional Arabic" w:cs="Traditional Arabic"/>
          <w:sz w:val="36"/>
          <w:szCs w:val="36"/>
          <w:rtl/>
        </w:rPr>
      </w:pPr>
      <w:r w:rsidRPr="00C23B06">
        <w:rPr>
          <w:rFonts w:ascii="Traditional Arabic" w:hAnsi="Traditional Arabic" w:cs="Traditional Arabic" w:hint="cs"/>
          <w:b/>
          <w:bCs/>
          <w:sz w:val="36"/>
          <w:szCs w:val="36"/>
          <w:rtl/>
        </w:rPr>
        <w:t xml:space="preserve">تحرير محل النزاع : </w:t>
      </w:r>
      <w:r>
        <w:rPr>
          <w:rFonts w:ascii="Traditional Arabic" w:hAnsi="Traditional Arabic" w:cs="Traditional Arabic" w:hint="cs"/>
          <w:sz w:val="36"/>
          <w:szCs w:val="36"/>
          <w:rtl/>
        </w:rPr>
        <w:t xml:space="preserve">لا يخلو الحال في تعدد الجمعة من أحد حالين : </w:t>
      </w:r>
    </w:p>
    <w:p w:rsidR="00C23B06" w:rsidRDefault="00C23B06" w:rsidP="00BF53F8">
      <w:pPr>
        <w:jc w:val="both"/>
        <w:rPr>
          <w:rFonts w:ascii="Traditional Arabic" w:hAnsi="Traditional Arabic" w:cs="Traditional Arabic"/>
          <w:sz w:val="36"/>
          <w:szCs w:val="36"/>
          <w:rtl/>
        </w:rPr>
      </w:pPr>
      <w:r w:rsidRPr="00C23B06">
        <w:rPr>
          <w:rFonts w:ascii="Traditional Arabic" w:hAnsi="Traditional Arabic" w:cs="Traditional Arabic" w:hint="cs"/>
          <w:b/>
          <w:bCs/>
          <w:sz w:val="36"/>
          <w:szCs w:val="36"/>
          <w:rtl/>
        </w:rPr>
        <w:t xml:space="preserve">الحالة الأولى : أن يكون التعدد لغير حاجة </w:t>
      </w:r>
      <w:r w:rsidR="00EC4655">
        <w:rPr>
          <w:rFonts w:ascii="Traditional Arabic" w:hAnsi="Traditional Arabic" w:cs="Traditional Arabic" w:hint="cs"/>
          <w:sz w:val="36"/>
          <w:szCs w:val="36"/>
          <w:rtl/>
        </w:rPr>
        <w:t>: وفي هذه الحال ا</w:t>
      </w:r>
      <w:r>
        <w:rPr>
          <w:rFonts w:ascii="Traditional Arabic" w:hAnsi="Traditional Arabic" w:cs="Traditional Arabic" w:hint="cs"/>
          <w:sz w:val="36"/>
          <w:szCs w:val="36"/>
          <w:rtl/>
        </w:rPr>
        <w:t>تفق العلماء على أنه يحرم على الإمام أن يأذن في إقامة جمعة زائدة في البلد عند عدم الحاجة إليها</w:t>
      </w:r>
      <w:r w:rsidR="00EC4655">
        <w:rPr>
          <w:rFonts w:ascii="Traditional Arabic" w:hAnsi="Traditional Arabic" w:cs="Traditional Arabic" w:hint="cs"/>
          <w:sz w:val="36"/>
          <w:szCs w:val="36"/>
          <w:rtl/>
        </w:rPr>
        <w:t xml:space="preserve"> وقد حكى هذا الإجماع ابن قدامة </w:t>
      </w:r>
      <w:r w:rsidR="00BB0D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كما أن إقامتها من دون إذ</w:t>
      </w:r>
      <w:r w:rsidR="002852A5">
        <w:rPr>
          <w:rFonts w:ascii="Traditional Arabic" w:hAnsi="Traditional Arabic" w:cs="Traditional Arabic" w:hint="cs"/>
          <w:sz w:val="36"/>
          <w:szCs w:val="36"/>
          <w:rtl/>
        </w:rPr>
        <w:t>نه مع عدم الحاجة افتي</w:t>
      </w:r>
      <w:r w:rsidR="00372553">
        <w:rPr>
          <w:rFonts w:ascii="Traditional Arabic" w:hAnsi="Traditional Arabic" w:cs="Traditional Arabic" w:hint="cs"/>
          <w:sz w:val="36"/>
          <w:szCs w:val="36"/>
          <w:rtl/>
        </w:rPr>
        <w:t>اتا عليه ، وروي عن عطاء جواز إذن الإمام في ذلك</w:t>
      </w:r>
      <w:r w:rsidR="00BF5422">
        <w:rPr>
          <w:rFonts w:ascii="Traditional Arabic" w:hAnsi="Traditional Arabic" w:cs="Traditional Arabic" w:hint="cs"/>
          <w:sz w:val="36"/>
          <w:szCs w:val="36"/>
          <w:rtl/>
        </w:rPr>
        <w:t xml:space="preserve"> </w:t>
      </w:r>
      <w:r w:rsidR="002852A5">
        <w:rPr>
          <w:rFonts w:ascii="Traditional Arabic" w:hAnsi="Traditional Arabic" w:cs="Traditional Arabic" w:hint="cs"/>
          <w:sz w:val="36"/>
          <w:szCs w:val="36"/>
          <w:rtl/>
        </w:rPr>
        <w:t>.</w:t>
      </w:r>
      <w:r w:rsidR="00C35715" w:rsidRPr="00C35715">
        <w:rPr>
          <w:rStyle w:val="a7"/>
          <w:rtl/>
        </w:rPr>
        <w:t>(</w:t>
      </w:r>
      <w:r w:rsidR="00CF6975" w:rsidRPr="00C35715">
        <w:rPr>
          <w:rStyle w:val="a7"/>
          <w:rtl/>
        </w:rPr>
        <w:footnoteReference w:id="60"/>
      </w:r>
      <w:r w:rsidR="00C35715" w:rsidRPr="00C35715">
        <w:rPr>
          <w:rStyle w:val="a7"/>
          <w:rtl/>
        </w:rPr>
        <w:t>)</w:t>
      </w:r>
      <w:r w:rsidR="002852A5">
        <w:rPr>
          <w:rFonts w:ascii="Traditional Arabic" w:hAnsi="Traditional Arabic" w:cs="Traditional Arabic" w:hint="cs"/>
          <w:sz w:val="36"/>
          <w:szCs w:val="36"/>
          <w:rtl/>
        </w:rPr>
        <w:t xml:space="preserve"> </w:t>
      </w:r>
    </w:p>
    <w:p w:rsidR="00C23B06" w:rsidRPr="00BB0D4D" w:rsidRDefault="00C23B06" w:rsidP="00BF53F8">
      <w:pPr>
        <w:jc w:val="both"/>
        <w:rPr>
          <w:rFonts w:ascii="Traditional Arabic" w:eastAsiaTheme="minorHAnsi" w:hAnsi="Traditional Arabic" w:cs="Traditional Arabic"/>
          <w:sz w:val="36"/>
          <w:szCs w:val="36"/>
          <w:rtl/>
        </w:rPr>
      </w:pPr>
      <w:r w:rsidRPr="00BB0D4D">
        <w:rPr>
          <w:rFonts w:ascii="Traditional Arabic" w:hAnsi="Traditional Arabic" w:cs="Traditional Arabic" w:hint="cs"/>
          <w:b/>
          <w:bCs/>
          <w:sz w:val="36"/>
          <w:szCs w:val="36"/>
          <w:rtl/>
        </w:rPr>
        <w:t>ومثلوا للحاجة بأمثلة منها :</w:t>
      </w:r>
      <w:r w:rsidRPr="00BB0D4D">
        <w:rPr>
          <w:rFonts w:ascii="Traditional Arabic" w:eastAsiaTheme="minorHAnsi" w:hAnsi="Traditional Arabic" w:cs="Traditional Arabic" w:hint="cs"/>
          <w:sz w:val="36"/>
          <w:szCs w:val="36"/>
          <w:rtl/>
        </w:rPr>
        <w:t xml:space="preserve"> </w:t>
      </w:r>
    </w:p>
    <w:p w:rsidR="00C23B06" w:rsidRPr="00106ABC" w:rsidRDefault="00C23B06" w:rsidP="004120D4">
      <w:pPr>
        <w:pStyle w:val="a9"/>
        <w:numPr>
          <w:ilvl w:val="0"/>
          <w:numId w:val="9"/>
        </w:numPr>
        <w:jc w:val="both"/>
        <w:rPr>
          <w:rFonts w:ascii="Traditional Arabic" w:hAnsi="Traditional Arabic" w:cs="Traditional Arabic"/>
          <w:sz w:val="36"/>
          <w:szCs w:val="36"/>
        </w:rPr>
      </w:pPr>
      <w:r>
        <w:rPr>
          <w:rFonts w:ascii="Traditional Arabic" w:hAnsi="Traditional Arabic" w:cs="Traditional Arabic" w:hint="cs"/>
          <w:sz w:val="36"/>
          <w:szCs w:val="36"/>
          <w:rtl/>
        </w:rPr>
        <w:t>إذا كان البلد كبيرا ويشق على أهله الاجتماع في المسجد الواحد ،</w:t>
      </w:r>
      <w:r w:rsidRPr="00C23B06">
        <w:rPr>
          <w:rFonts w:ascii="Traditional Arabic" w:hAnsi="Traditional Arabic" w:cs="Traditional Arabic" w:hint="cs"/>
          <w:sz w:val="36"/>
          <w:szCs w:val="36"/>
          <w:rtl/>
        </w:rPr>
        <w:t>أو ضيق المسجد على أهله</w:t>
      </w:r>
      <w:r w:rsidR="0048737B">
        <w:rPr>
          <w:rFonts w:ascii="Traditional Arabic" w:hAnsi="Traditional Arabic" w:cs="Traditional Arabic" w:hint="cs"/>
          <w:sz w:val="36"/>
          <w:szCs w:val="36"/>
          <w:rtl/>
        </w:rPr>
        <w:t xml:space="preserve"> ،</w:t>
      </w:r>
      <w:r w:rsidR="00372553">
        <w:rPr>
          <w:rFonts w:ascii="Traditional Arabic" w:hAnsi="Traditional Arabic" w:cs="Traditional Arabic" w:hint="cs"/>
          <w:sz w:val="36"/>
          <w:szCs w:val="36"/>
          <w:rtl/>
        </w:rPr>
        <w:t xml:space="preserve"> أو </w:t>
      </w:r>
      <w:r w:rsidR="002852A5" w:rsidRPr="00106ABC">
        <w:rPr>
          <w:rFonts w:ascii="Traditional Arabic" w:hAnsi="Traditional Arabic" w:cs="Traditional Arabic" w:hint="cs"/>
          <w:sz w:val="36"/>
          <w:szCs w:val="36"/>
          <w:rtl/>
        </w:rPr>
        <w:t>كان بين أهل البلد عداوة وخشيت الفتنة .</w:t>
      </w:r>
      <w:r w:rsidR="00C35715" w:rsidRPr="00C35715">
        <w:rPr>
          <w:rStyle w:val="a7"/>
          <w:rtl/>
        </w:rPr>
        <w:t>(</w:t>
      </w:r>
      <w:r w:rsidR="00CF6975" w:rsidRPr="00C35715">
        <w:rPr>
          <w:rStyle w:val="a7"/>
          <w:rtl/>
        </w:rPr>
        <w:footnoteReference w:id="61"/>
      </w:r>
      <w:r w:rsidR="00C35715" w:rsidRPr="00C35715">
        <w:rPr>
          <w:rStyle w:val="a7"/>
          <w:rtl/>
        </w:rPr>
        <w:t>)</w:t>
      </w:r>
      <w:r w:rsidR="002852A5" w:rsidRPr="00106ABC">
        <w:rPr>
          <w:rFonts w:ascii="Traditional Arabic" w:hAnsi="Traditional Arabic" w:cs="Traditional Arabic" w:hint="cs"/>
          <w:sz w:val="36"/>
          <w:szCs w:val="36"/>
          <w:rtl/>
        </w:rPr>
        <w:t xml:space="preserve"> </w:t>
      </w:r>
    </w:p>
    <w:p w:rsidR="002852A5" w:rsidRDefault="002852A5" w:rsidP="002852A5">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نص أهل العلم على ذلك : </w:t>
      </w:r>
    </w:p>
    <w:p w:rsidR="00BB0D4D" w:rsidRDefault="003678BE" w:rsidP="00EC4655">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جاء في كشاف القناع</w:t>
      </w:r>
      <w:r w:rsidR="00BF5422">
        <w:rPr>
          <w:rFonts w:ascii="Traditional Arabic" w:hAnsi="Traditional Arabic" w:cs="Traditional Arabic" w:hint="cs"/>
          <w:sz w:val="36"/>
          <w:szCs w:val="36"/>
          <w:rtl/>
        </w:rPr>
        <w:t xml:space="preserve"> </w:t>
      </w:r>
      <w:r w:rsidR="002852A5">
        <w:rPr>
          <w:rFonts w:ascii="Traditional Arabic" w:hAnsi="Traditional Arabic" w:cs="Traditional Arabic" w:hint="cs"/>
          <w:sz w:val="36"/>
          <w:szCs w:val="36"/>
          <w:rtl/>
        </w:rPr>
        <w:t xml:space="preserve">: </w:t>
      </w:r>
      <w:r w:rsidR="002852A5">
        <w:rPr>
          <w:rFonts w:ascii="Traditional Arabic" w:hAnsi="Traditional Arabic" w:cs="Traditional Arabic"/>
          <w:sz w:val="36"/>
          <w:szCs w:val="36"/>
          <w:rtl/>
        </w:rPr>
        <w:t>و</w:t>
      </w:r>
      <w:r w:rsidR="002852A5" w:rsidRPr="002852A5">
        <w:rPr>
          <w:rFonts w:ascii="Traditional Arabic" w:hAnsi="Traditional Arabic" w:cs="Traditional Arabic"/>
          <w:sz w:val="36"/>
          <w:szCs w:val="36"/>
          <w:rtl/>
        </w:rPr>
        <w:t xml:space="preserve"> يحرم ( إذن إمام فيها ) أي في إقامة ما زاد على واحدة </w:t>
      </w:r>
      <w:r w:rsidR="00725369">
        <w:rPr>
          <w:rFonts w:ascii="Traditional Arabic" w:hAnsi="Traditional Arabic" w:cs="Traditional Arabic"/>
          <w:sz w:val="36"/>
          <w:szCs w:val="36"/>
          <w:rtl/>
        </w:rPr>
        <w:t>( إذ</w:t>
      </w:r>
      <w:r w:rsidR="00725369">
        <w:rPr>
          <w:rFonts w:ascii="Traditional Arabic" w:hAnsi="Traditional Arabic" w:cs="Traditional Arabic" w:hint="cs"/>
          <w:sz w:val="36"/>
          <w:szCs w:val="36"/>
          <w:rtl/>
        </w:rPr>
        <w:t>اً</w:t>
      </w:r>
      <w:r w:rsidR="002852A5" w:rsidRPr="002852A5">
        <w:rPr>
          <w:rFonts w:ascii="Traditional Arabic" w:hAnsi="Traditional Arabic" w:cs="Traditional Arabic"/>
          <w:sz w:val="36"/>
          <w:szCs w:val="36"/>
          <w:rtl/>
        </w:rPr>
        <w:t xml:space="preserve"> ) أي عند عدم الحاجة إليه</w:t>
      </w:r>
      <w:r w:rsidR="00BB0D4D">
        <w:rPr>
          <w:rFonts w:ascii="Traditional Arabic" w:hAnsi="Traditional Arabic" w:cs="Traditional Arabic" w:hint="cs"/>
          <w:sz w:val="36"/>
          <w:szCs w:val="36"/>
          <w:rtl/>
        </w:rPr>
        <w:t xml:space="preserve"> ،</w:t>
      </w:r>
      <w:r w:rsidR="002852A5" w:rsidRPr="002852A5">
        <w:rPr>
          <w:rFonts w:ascii="Traditional Arabic" w:hAnsi="Traditional Arabic" w:cs="Traditional Arabic"/>
          <w:sz w:val="36"/>
          <w:szCs w:val="36"/>
          <w:rtl/>
        </w:rPr>
        <w:t xml:space="preserve"> وكذا</w:t>
      </w:r>
      <w:r w:rsidR="002852A5">
        <w:rPr>
          <w:rFonts w:ascii="Traditional Arabic" w:hAnsi="Traditional Arabic" w:cs="Traditional Arabic"/>
          <w:sz w:val="36"/>
          <w:szCs w:val="36"/>
          <w:rtl/>
        </w:rPr>
        <w:t xml:space="preserve"> الإذن فيما زاد على قدر الحاجة </w:t>
      </w:r>
      <w:r w:rsidR="002852A5">
        <w:rPr>
          <w:rFonts w:ascii="Traditional Arabic" w:hAnsi="Traditional Arabic" w:cs="Traditional Arabic" w:hint="cs"/>
          <w:sz w:val="36"/>
          <w:szCs w:val="36"/>
          <w:rtl/>
        </w:rPr>
        <w:t xml:space="preserve">" . </w:t>
      </w:r>
      <w:r w:rsidR="00C35715" w:rsidRPr="00C35715">
        <w:rPr>
          <w:rStyle w:val="a7"/>
          <w:rtl/>
        </w:rPr>
        <w:t>(</w:t>
      </w:r>
      <w:r w:rsidR="00CF6975" w:rsidRPr="00C35715">
        <w:rPr>
          <w:rStyle w:val="a7"/>
          <w:rtl/>
        </w:rPr>
        <w:footnoteReference w:id="62"/>
      </w:r>
      <w:r w:rsidR="00C35715" w:rsidRPr="00C35715">
        <w:rPr>
          <w:rStyle w:val="a7"/>
          <w:rtl/>
        </w:rPr>
        <w:t>)</w:t>
      </w:r>
    </w:p>
    <w:p w:rsidR="005B1F60" w:rsidRDefault="00BB0D4D" w:rsidP="00BF53F8">
      <w:pPr>
        <w:jc w:val="both"/>
        <w:rPr>
          <w:rFonts w:ascii="Traditional Arabic" w:hAnsi="Traditional Arabic" w:cs="Traditional Arabic"/>
          <w:sz w:val="36"/>
          <w:szCs w:val="36"/>
          <w:rtl/>
        </w:rPr>
      </w:pPr>
      <w:r>
        <w:rPr>
          <w:rFonts w:ascii="Traditional Arabic" w:hAnsi="Traditional Arabic" w:cs="Traditional Arabic" w:hint="cs"/>
          <w:sz w:val="36"/>
          <w:szCs w:val="36"/>
          <w:rtl/>
        </w:rPr>
        <w:t>واستدل</w:t>
      </w:r>
      <w:r w:rsidR="0048737B">
        <w:rPr>
          <w:rFonts w:ascii="Traditional Arabic" w:hAnsi="Traditional Arabic" w:cs="Traditional Arabic" w:hint="cs"/>
          <w:sz w:val="36"/>
          <w:szCs w:val="36"/>
          <w:rtl/>
        </w:rPr>
        <w:t xml:space="preserve"> من قال بأنه لا يجوز إذا كان لغير حاجة : </w:t>
      </w:r>
    </w:p>
    <w:p w:rsidR="00BB0D4D" w:rsidRDefault="0048737B" w:rsidP="00BB0D4D">
      <w:pPr>
        <w:pStyle w:val="a9"/>
        <w:numPr>
          <w:ilvl w:val="0"/>
          <w:numId w:val="15"/>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فعل النبي صلى الله عليه وسلم وخلفاؤه الراشدين حيث لم يقيموا سوى جمعة واحدة </w:t>
      </w:r>
      <w:r w:rsidR="00725369">
        <w:rPr>
          <w:rFonts w:ascii="Traditional Arabic" w:hAnsi="Traditional Arabic" w:cs="Traditional Arabic" w:hint="cs"/>
          <w:sz w:val="36"/>
          <w:szCs w:val="36"/>
          <w:rtl/>
        </w:rPr>
        <w:t>.</w:t>
      </w:r>
    </w:p>
    <w:p w:rsidR="00EC4655" w:rsidRPr="00EC4655" w:rsidRDefault="00EC4655" w:rsidP="00EC4655">
      <w:pPr>
        <w:jc w:val="both"/>
        <w:rPr>
          <w:rFonts w:ascii="Traditional Arabic" w:hAnsi="Traditional Arabic" w:cs="Traditional Arabic"/>
          <w:sz w:val="36"/>
          <w:szCs w:val="36"/>
        </w:rPr>
      </w:pPr>
    </w:p>
    <w:p w:rsidR="00BB0D4D" w:rsidRDefault="00BB0D4D" w:rsidP="00EC4655">
      <w:pPr>
        <w:pStyle w:val="a9"/>
        <w:numPr>
          <w:ilvl w:val="0"/>
          <w:numId w:val="15"/>
        </w:numPr>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ولأن الاقتصار على واحدة</w:t>
      </w:r>
      <w:r w:rsidR="00BF5422">
        <w:rPr>
          <w:rFonts w:ascii="Traditional Arabic" w:hAnsi="Traditional Arabic" w:cs="Traditional Arabic" w:hint="cs"/>
          <w:sz w:val="36"/>
          <w:szCs w:val="36"/>
          <w:rtl/>
        </w:rPr>
        <w:t xml:space="preserve"> </w:t>
      </w:r>
      <w:r w:rsidR="00EC4655">
        <w:rPr>
          <w:rFonts w:ascii="Traditional Arabic" w:hAnsi="Traditional Arabic" w:cs="Traditional Arabic" w:hint="cs"/>
          <w:sz w:val="36"/>
          <w:szCs w:val="36"/>
          <w:rtl/>
        </w:rPr>
        <w:t>أفضى</w:t>
      </w:r>
      <w:r w:rsidR="0048737B">
        <w:rPr>
          <w:rFonts w:ascii="Traditional Arabic" w:hAnsi="Traditional Arabic" w:cs="Traditional Arabic" w:hint="cs"/>
          <w:sz w:val="36"/>
          <w:szCs w:val="36"/>
          <w:rtl/>
        </w:rPr>
        <w:t xml:space="preserve"> إلى المقصود من إظهار الاجتماع</w:t>
      </w:r>
      <w:r w:rsidR="00CA650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48737B">
        <w:rPr>
          <w:rFonts w:ascii="Traditional Arabic" w:hAnsi="Traditional Arabic" w:cs="Traditional Arabic" w:hint="cs"/>
          <w:sz w:val="36"/>
          <w:szCs w:val="36"/>
          <w:rtl/>
        </w:rPr>
        <w:t xml:space="preserve"> واتفاق الكلمة . </w:t>
      </w:r>
      <w:r w:rsidR="00C35715" w:rsidRPr="00C35715">
        <w:rPr>
          <w:rStyle w:val="a7"/>
          <w:rtl/>
        </w:rPr>
        <w:t>(</w:t>
      </w:r>
      <w:r w:rsidR="0048737B" w:rsidRPr="00C35715">
        <w:rPr>
          <w:rStyle w:val="a7"/>
          <w:rtl/>
        </w:rPr>
        <w:footnoteReference w:id="63"/>
      </w:r>
      <w:r w:rsidR="00C35715" w:rsidRPr="00C35715">
        <w:rPr>
          <w:rStyle w:val="a7"/>
          <w:rtl/>
        </w:rPr>
        <w:t>)</w:t>
      </w:r>
    </w:p>
    <w:p w:rsidR="00A47E70" w:rsidRPr="00BB0D4D" w:rsidRDefault="0048737B" w:rsidP="00BB0D4D">
      <w:pPr>
        <w:jc w:val="both"/>
        <w:rPr>
          <w:rFonts w:ascii="Traditional Arabic" w:hAnsi="Traditional Arabic" w:cs="Traditional Arabic"/>
          <w:sz w:val="36"/>
          <w:szCs w:val="36"/>
          <w:rtl/>
        </w:rPr>
      </w:pPr>
      <w:r w:rsidRPr="00BB0D4D">
        <w:rPr>
          <w:rFonts w:ascii="Traditional Arabic" w:hAnsi="Traditional Arabic" w:cs="Traditional Arabic" w:hint="cs"/>
          <w:b/>
          <w:bCs/>
          <w:sz w:val="36"/>
          <w:szCs w:val="36"/>
          <w:rtl/>
        </w:rPr>
        <w:t xml:space="preserve">الحالة الثانية : أن يكون التعدد </w:t>
      </w:r>
      <w:r w:rsidR="00A47E70" w:rsidRPr="00BB0D4D">
        <w:rPr>
          <w:rFonts w:ascii="Traditional Arabic" w:hAnsi="Traditional Arabic" w:cs="Traditional Arabic" w:hint="cs"/>
          <w:b/>
          <w:bCs/>
          <w:sz w:val="36"/>
          <w:szCs w:val="36"/>
          <w:rtl/>
        </w:rPr>
        <w:t>لحاجة</w:t>
      </w:r>
      <w:r w:rsidR="00372553" w:rsidRPr="00BB0D4D">
        <w:rPr>
          <w:rFonts w:ascii="Traditional Arabic" w:hAnsi="Traditional Arabic" w:cs="Traditional Arabic" w:hint="cs"/>
          <w:sz w:val="36"/>
          <w:szCs w:val="36"/>
          <w:rtl/>
        </w:rPr>
        <w:t xml:space="preserve"> :</w:t>
      </w:r>
    </w:p>
    <w:p w:rsidR="00A47E70" w:rsidRDefault="0048737B" w:rsidP="00BF53F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 هذه الحال اختلف أهل العلم - رحمهم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في الإذن بتعدد الجمعة في البلد الواحد إذا كان</w:t>
      </w:r>
      <w:r w:rsidR="00A47E70">
        <w:rPr>
          <w:rFonts w:ascii="Traditional Arabic" w:hAnsi="Traditional Arabic" w:cs="Traditional Arabic" w:hint="cs"/>
          <w:sz w:val="36"/>
          <w:szCs w:val="36"/>
          <w:rtl/>
        </w:rPr>
        <w:t xml:space="preserve"> التعدد لحاجة على قولين </w:t>
      </w:r>
      <w:r>
        <w:rPr>
          <w:rFonts w:ascii="Traditional Arabic" w:hAnsi="Traditional Arabic" w:cs="Traditional Arabic" w:hint="cs"/>
          <w:sz w:val="36"/>
          <w:szCs w:val="36"/>
          <w:rtl/>
        </w:rPr>
        <w:t>:</w:t>
      </w:r>
    </w:p>
    <w:p w:rsidR="003F6306" w:rsidRDefault="00A47E70" w:rsidP="003F6306">
      <w:pPr>
        <w:jc w:val="both"/>
        <w:rPr>
          <w:rFonts w:ascii="Traditional Arabic" w:hAnsi="Traditional Arabic" w:cs="Traditional Arabic"/>
          <w:sz w:val="36"/>
          <w:szCs w:val="36"/>
          <w:rtl/>
        </w:rPr>
      </w:pPr>
      <w:r w:rsidRPr="00A47E70">
        <w:rPr>
          <w:rFonts w:ascii="Traditional Arabic" w:hAnsi="Traditional Arabic" w:cs="Shurooq 25" w:hint="cs"/>
          <w:sz w:val="36"/>
          <w:szCs w:val="36"/>
          <w:rtl/>
        </w:rPr>
        <w:t xml:space="preserve">القول </w:t>
      </w:r>
      <w:r>
        <w:rPr>
          <w:rFonts w:ascii="Traditional Arabic" w:hAnsi="Traditional Arabic" w:cs="Shurooq 25" w:hint="cs"/>
          <w:sz w:val="36"/>
          <w:szCs w:val="36"/>
          <w:rtl/>
        </w:rPr>
        <w:t>الأول</w:t>
      </w:r>
      <w:r w:rsidR="00BF5422">
        <w:rPr>
          <w:rFonts w:ascii="Traditional Arabic" w:hAnsi="Traditional Arabic" w:cs="Shurooq 25" w:hint="cs"/>
          <w:sz w:val="36"/>
          <w:szCs w:val="36"/>
          <w:rtl/>
        </w:rPr>
        <w:t xml:space="preserve"> </w:t>
      </w:r>
      <w:r>
        <w:rPr>
          <w:rFonts w:ascii="Traditional Arabic" w:hAnsi="Traditional Arabic" w:cs="Shurooq 25" w:hint="cs"/>
          <w:sz w:val="36"/>
          <w:szCs w:val="36"/>
          <w:rtl/>
        </w:rPr>
        <w:t xml:space="preserve">: </w:t>
      </w:r>
      <w:r>
        <w:rPr>
          <w:rFonts w:ascii="Traditional Arabic" w:hAnsi="Traditional Arabic" w:cs="Traditional Arabic" w:hint="cs"/>
          <w:sz w:val="36"/>
          <w:szCs w:val="36"/>
          <w:rtl/>
        </w:rPr>
        <w:t>جواز إذن الإمام بتعدد الجمعة في البلد الواحد إذا كان التعدد لحاجة</w:t>
      </w:r>
      <w:r w:rsidR="00BB0D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وهو قول الجمهور من الحنفية </w:t>
      </w:r>
      <w:r w:rsidR="00725369">
        <w:rPr>
          <w:rFonts w:ascii="Traditional Arabic" w:hAnsi="Traditional Arabic" w:cs="Traditional Arabic" w:hint="cs"/>
          <w:sz w:val="36"/>
          <w:szCs w:val="36"/>
          <w:rtl/>
        </w:rPr>
        <w:t>و</w:t>
      </w:r>
      <w:r>
        <w:rPr>
          <w:rFonts w:ascii="Traditional Arabic" w:hAnsi="Traditional Arabic" w:cs="Traditional Arabic" w:hint="cs"/>
          <w:sz w:val="36"/>
          <w:szCs w:val="36"/>
          <w:rtl/>
        </w:rPr>
        <w:t>المالكية والشافعية</w:t>
      </w:r>
      <w:r w:rsidR="00640251">
        <w:rPr>
          <w:rFonts w:ascii="Traditional Arabic" w:hAnsi="Traditional Arabic" w:cs="Traditional Arabic" w:hint="cs"/>
          <w:sz w:val="36"/>
          <w:szCs w:val="36"/>
          <w:rtl/>
        </w:rPr>
        <w:t xml:space="preserve"> في أصح الوجهين</w:t>
      </w:r>
      <w:r w:rsidR="00BB0D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والصحيح في مذهب أحمد </w:t>
      </w:r>
      <w:r w:rsidR="00C35715" w:rsidRPr="00C35715">
        <w:rPr>
          <w:rStyle w:val="a7"/>
          <w:rtl/>
        </w:rPr>
        <w:t>(</w:t>
      </w:r>
      <w:r w:rsidRPr="00C35715">
        <w:rPr>
          <w:rStyle w:val="a7"/>
          <w:rtl/>
        </w:rPr>
        <w:footnoteReference w:id="64"/>
      </w:r>
      <w:r w:rsidR="00C35715" w:rsidRPr="00C35715">
        <w:rPr>
          <w:rStyle w:val="a7"/>
          <w:rtl/>
        </w:rPr>
        <w:t>)</w:t>
      </w:r>
      <w:r>
        <w:rPr>
          <w:rFonts w:ascii="Traditional Arabic" w:hAnsi="Traditional Arabic" w:cs="Traditional Arabic" w:hint="cs"/>
          <w:sz w:val="36"/>
          <w:szCs w:val="36"/>
          <w:rtl/>
        </w:rPr>
        <w:t xml:space="preserve"> .</w:t>
      </w:r>
    </w:p>
    <w:p w:rsidR="00A47E70" w:rsidRDefault="00A47E70" w:rsidP="00372553">
      <w:pPr>
        <w:jc w:val="both"/>
        <w:rPr>
          <w:rFonts w:ascii="Traditional Arabic" w:hAnsi="Traditional Arabic" w:cs="Traditional Arabic"/>
          <w:sz w:val="36"/>
          <w:szCs w:val="36"/>
          <w:rtl/>
        </w:rPr>
      </w:pPr>
      <w:r w:rsidRPr="00A47E70">
        <w:rPr>
          <w:rFonts w:ascii="Traditional Arabic" w:hAnsi="Traditional Arabic" w:cs="Shurooq 25" w:hint="cs"/>
          <w:sz w:val="36"/>
          <w:szCs w:val="36"/>
          <w:rtl/>
        </w:rPr>
        <w:t>القول الثاني :</w:t>
      </w:r>
      <w:r>
        <w:rPr>
          <w:rFonts w:ascii="Traditional Arabic" w:hAnsi="Traditional Arabic" w:cs="Traditional Arabic" w:hint="cs"/>
          <w:sz w:val="36"/>
          <w:szCs w:val="36"/>
          <w:rtl/>
        </w:rPr>
        <w:t xml:space="preserve"> لا يجوز إذن الإمام في إقامة الجمعة في أكثر من موضع بالبلد ، وهو رواية عن أبي حنيفة</w:t>
      </w:r>
      <w:r w:rsidR="00C35715" w:rsidRPr="00C35715">
        <w:rPr>
          <w:rStyle w:val="a7"/>
          <w:rtl/>
        </w:rPr>
        <w:t>(</w:t>
      </w:r>
      <w:r w:rsidR="00B20D48" w:rsidRPr="00C35715">
        <w:rPr>
          <w:rStyle w:val="a7"/>
          <w:rtl/>
        </w:rPr>
        <w:footnoteReference w:id="65"/>
      </w:r>
      <w:r w:rsidR="00C35715" w:rsidRPr="00C35715">
        <w:rPr>
          <w:rStyle w:val="a7"/>
          <w:rtl/>
        </w:rPr>
        <w:t>)</w:t>
      </w:r>
      <w:r w:rsidR="00BB0D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w:t>
      </w:r>
      <w:r w:rsidR="00640251">
        <w:rPr>
          <w:rFonts w:ascii="Traditional Arabic" w:hAnsi="Traditional Arabic" w:cs="Traditional Arabic" w:hint="cs"/>
          <w:sz w:val="36"/>
          <w:szCs w:val="36"/>
          <w:rtl/>
        </w:rPr>
        <w:t xml:space="preserve">لمشهور عن مالك </w:t>
      </w:r>
      <w:r w:rsidR="00C35715" w:rsidRPr="00C35715">
        <w:rPr>
          <w:rStyle w:val="a7"/>
          <w:rtl/>
        </w:rPr>
        <w:t>(</w:t>
      </w:r>
      <w:r w:rsidR="00B274CD" w:rsidRPr="00C35715">
        <w:rPr>
          <w:rStyle w:val="a7"/>
          <w:rtl/>
        </w:rPr>
        <w:footnoteReference w:id="66"/>
      </w:r>
      <w:r w:rsidR="00C35715" w:rsidRPr="00C35715">
        <w:rPr>
          <w:rStyle w:val="a7"/>
          <w:rtl/>
        </w:rPr>
        <w:t>)</w:t>
      </w:r>
      <w:r w:rsidR="00640251">
        <w:rPr>
          <w:rFonts w:ascii="Traditional Arabic" w:hAnsi="Traditional Arabic" w:cs="Traditional Arabic" w:hint="cs"/>
          <w:sz w:val="36"/>
          <w:szCs w:val="36"/>
          <w:rtl/>
        </w:rPr>
        <w:t>، وهو ظاهر قول</w:t>
      </w:r>
      <w:r>
        <w:rPr>
          <w:rFonts w:ascii="Traditional Arabic" w:hAnsi="Traditional Arabic" w:cs="Traditional Arabic" w:hint="cs"/>
          <w:sz w:val="36"/>
          <w:szCs w:val="36"/>
          <w:rtl/>
        </w:rPr>
        <w:t xml:space="preserve"> الشافعي</w:t>
      </w:r>
      <w:r w:rsidR="00C35715" w:rsidRPr="00C35715">
        <w:rPr>
          <w:rStyle w:val="a7"/>
          <w:rtl/>
        </w:rPr>
        <w:t>(</w:t>
      </w:r>
      <w:r w:rsidR="00640251" w:rsidRPr="00C35715">
        <w:rPr>
          <w:rStyle w:val="a7"/>
          <w:rtl/>
        </w:rPr>
        <w:footnoteReference w:id="67"/>
      </w:r>
      <w:r w:rsidR="00C35715" w:rsidRPr="00C35715">
        <w:rPr>
          <w:rStyle w:val="a7"/>
          <w:rtl/>
        </w:rPr>
        <w:t>)</w:t>
      </w:r>
      <w:r>
        <w:rPr>
          <w:rFonts w:ascii="Traditional Arabic" w:hAnsi="Traditional Arabic" w:cs="Traditional Arabic" w:hint="cs"/>
          <w:sz w:val="36"/>
          <w:szCs w:val="36"/>
          <w:rtl/>
        </w:rPr>
        <w:t xml:space="preserve"> ، ور</w:t>
      </w:r>
      <w:r w:rsidR="00640251">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اية عن أحمد . </w:t>
      </w:r>
      <w:r w:rsidR="00C35715" w:rsidRPr="00C35715">
        <w:rPr>
          <w:rStyle w:val="a7"/>
          <w:rtl/>
        </w:rPr>
        <w:t>(</w:t>
      </w:r>
      <w:r w:rsidR="00640251" w:rsidRPr="00C35715">
        <w:rPr>
          <w:rStyle w:val="a7"/>
          <w:rtl/>
        </w:rPr>
        <w:footnoteReference w:id="68"/>
      </w:r>
      <w:r w:rsidR="00C35715" w:rsidRPr="00C35715">
        <w:rPr>
          <w:rStyle w:val="a7"/>
          <w:rtl/>
        </w:rPr>
        <w:t>)</w:t>
      </w:r>
    </w:p>
    <w:p w:rsidR="00A47E70" w:rsidRPr="003F6306" w:rsidRDefault="00A47E70" w:rsidP="00BF53F8">
      <w:pPr>
        <w:jc w:val="both"/>
        <w:rPr>
          <w:rFonts w:ascii="Traditional Arabic" w:hAnsi="Traditional Arabic" w:cs="Traditional Arabic"/>
          <w:b/>
          <w:bCs/>
          <w:sz w:val="36"/>
          <w:szCs w:val="36"/>
          <w:rtl/>
        </w:rPr>
      </w:pPr>
      <w:r w:rsidRPr="003F6306">
        <w:rPr>
          <w:rFonts w:ascii="Traditional Arabic" w:hAnsi="Traditional Arabic" w:cs="Traditional Arabic" w:hint="cs"/>
          <w:b/>
          <w:bCs/>
          <w:sz w:val="36"/>
          <w:szCs w:val="36"/>
          <w:rtl/>
        </w:rPr>
        <w:t xml:space="preserve">أدلة القول الأول : </w:t>
      </w:r>
    </w:p>
    <w:p w:rsidR="008656BF" w:rsidRDefault="008656BF" w:rsidP="004120D4">
      <w:pPr>
        <w:pStyle w:val="a9"/>
        <w:numPr>
          <w:ilvl w:val="0"/>
          <w:numId w:val="16"/>
        </w:numPr>
        <w:jc w:val="both"/>
        <w:rPr>
          <w:rFonts w:ascii="Traditional Arabic" w:hAnsi="Traditional Arabic" w:cs="Traditional Arabic"/>
          <w:sz w:val="36"/>
          <w:szCs w:val="36"/>
        </w:rPr>
      </w:pPr>
      <w:r>
        <w:rPr>
          <w:rFonts w:ascii="Traditional Arabic" w:hAnsi="Traditional Arabic" w:cs="Traditional Arabic" w:hint="cs"/>
          <w:sz w:val="36"/>
          <w:szCs w:val="36"/>
          <w:rtl/>
        </w:rPr>
        <w:t>فعل الصحابة رضي الله عنهم إذ لما دعت الحاجة إلى تعدد صلاة الجمعة في جوامع في الأمصار صليت في أماكن عديدة</w:t>
      </w:r>
      <w:r w:rsidR="00BB0D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ولم ينكر ذلك فكان إجماعا . </w:t>
      </w:r>
      <w:r w:rsidR="00C35715" w:rsidRPr="00C35715">
        <w:rPr>
          <w:rStyle w:val="a7"/>
          <w:rtl/>
        </w:rPr>
        <w:t>(</w:t>
      </w:r>
      <w:r w:rsidRPr="00C35715">
        <w:rPr>
          <w:rStyle w:val="a7"/>
          <w:rtl/>
        </w:rPr>
        <w:footnoteReference w:id="69"/>
      </w:r>
      <w:r w:rsidR="00C35715" w:rsidRPr="00C35715">
        <w:rPr>
          <w:rStyle w:val="a7"/>
          <w:rtl/>
        </w:rPr>
        <w:t>)</w:t>
      </w:r>
    </w:p>
    <w:p w:rsidR="009079B6" w:rsidRDefault="008656BF" w:rsidP="000A7B90">
      <w:pPr>
        <w:pStyle w:val="a9"/>
        <w:numPr>
          <w:ilvl w:val="0"/>
          <w:numId w:val="16"/>
        </w:numPr>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أنها صلاة شرع لها الاجتماع والخطبة فجازت فيما يحتاج إليه من المواضع كصلاة العيد </w:t>
      </w:r>
      <w:r w:rsidR="00C35715" w:rsidRPr="00C35715">
        <w:rPr>
          <w:rStyle w:val="a7"/>
          <w:rtl/>
        </w:rPr>
        <w:t>(</w:t>
      </w:r>
      <w:r w:rsidR="008F54D4" w:rsidRPr="00C35715">
        <w:rPr>
          <w:rStyle w:val="a7"/>
          <w:rtl/>
        </w:rPr>
        <w:footnoteReference w:id="70"/>
      </w:r>
      <w:r w:rsidR="00C35715" w:rsidRPr="00C35715">
        <w:rPr>
          <w:rStyle w:val="a7"/>
          <w:rtl/>
        </w:rPr>
        <w:t>)</w:t>
      </w:r>
      <w:r w:rsidR="000A7B90">
        <w:rPr>
          <w:rFonts w:ascii="Traditional Arabic" w:hAnsi="Traditional Arabic" w:cs="Traditional Arabic" w:hint="cs"/>
          <w:sz w:val="36"/>
          <w:szCs w:val="36"/>
          <w:rtl/>
        </w:rPr>
        <w:t xml:space="preserve"> </w:t>
      </w:r>
      <w:r w:rsidR="009079B6">
        <w:rPr>
          <w:rFonts w:ascii="Traditional Arabic" w:hAnsi="Traditional Arabic" w:cs="Traditional Arabic" w:hint="cs"/>
          <w:sz w:val="36"/>
          <w:szCs w:val="36"/>
          <w:rtl/>
        </w:rPr>
        <w:t>.</w:t>
      </w:r>
    </w:p>
    <w:p w:rsidR="00B274CD" w:rsidRPr="000A7B90" w:rsidRDefault="000A7B90" w:rsidP="000A7B90">
      <w:pPr>
        <w:pStyle w:val="a9"/>
        <w:numPr>
          <w:ilvl w:val="0"/>
          <w:numId w:val="16"/>
        </w:numPr>
        <w:jc w:val="both"/>
        <w:rPr>
          <w:rFonts w:ascii="Traditional Arabic" w:hAnsi="Traditional Arabic" w:cs="Traditional Arabic"/>
          <w:sz w:val="36"/>
          <w:szCs w:val="36"/>
          <w:rtl/>
        </w:rPr>
      </w:pPr>
      <w:r w:rsidRPr="000A7B90">
        <w:rPr>
          <w:rFonts w:ascii="Traditional Arabic" w:hAnsi="Traditional Arabic" w:cs="Traditional Arabic" w:hint="cs"/>
          <w:sz w:val="36"/>
          <w:szCs w:val="36"/>
          <w:rtl/>
        </w:rPr>
        <w:t>إذا قد ر</w:t>
      </w:r>
      <w:r w:rsidR="008F54D4" w:rsidRPr="000A7B90">
        <w:rPr>
          <w:rFonts w:ascii="Traditional Arabic" w:hAnsi="Traditional Arabic" w:cs="Traditional Arabic" w:hint="cs"/>
          <w:sz w:val="36"/>
          <w:szCs w:val="36"/>
          <w:rtl/>
        </w:rPr>
        <w:t>وي أن عليا رضي الله عنه كان يخرج يوم العيد إلى المصلى ويستخلف على ضعفة الناس أبا مسعود البدري</w:t>
      </w:r>
      <w:r w:rsidR="00C35715" w:rsidRPr="00C35715">
        <w:rPr>
          <w:rStyle w:val="a7"/>
          <w:rtl/>
        </w:rPr>
        <w:t>(</w:t>
      </w:r>
      <w:r w:rsidR="00725369" w:rsidRPr="00C35715">
        <w:rPr>
          <w:rStyle w:val="a7"/>
          <w:rtl/>
        </w:rPr>
        <w:footnoteReference w:id="71"/>
      </w:r>
      <w:r w:rsidR="00C35715" w:rsidRPr="00C35715">
        <w:rPr>
          <w:rStyle w:val="a7"/>
          <w:rtl/>
        </w:rPr>
        <w:t>)</w:t>
      </w:r>
      <w:r w:rsidR="008F54D4" w:rsidRPr="000A7B90">
        <w:rPr>
          <w:rFonts w:ascii="Traditional Arabic" w:hAnsi="Traditional Arabic" w:cs="Traditional Arabic" w:hint="cs"/>
          <w:sz w:val="36"/>
          <w:szCs w:val="36"/>
          <w:rtl/>
        </w:rPr>
        <w:t xml:space="preserve"> رضي الله عنه فيصلي بهم . </w:t>
      </w:r>
      <w:r w:rsidR="00C35715" w:rsidRPr="00C35715">
        <w:rPr>
          <w:rStyle w:val="a7"/>
          <w:rtl/>
        </w:rPr>
        <w:t>(</w:t>
      </w:r>
      <w:r w:rsidR="008F54D4" w:rsidRPr="00C35715">
        <w:rPr>
          <w:rStyle w:val="a7"/>
          <w:rtl/>
        </w:rPr>
        <w:footnoteReference w:id="72"/>
      </w:r>
      <w:r w:rsidR="00C35715" w:rsidRPr="00C35715">
        <w:rPr>
          <w:rStyle w:val="a7"/>
          <w:rtl/>
        </w:rPr>
        <w:t>)</w:t>
      </w:r>
    </w:p>
    <w:p w:rsidR="008F54D4" w:rsidRDefault="008F54D4" w:rsidP="008F54D4">
      <w:pPr>
        <w:ind w:left="360"/>
        <w:jc w:val="both"/>
        <w:rPr>
          <w:rFonts w:ascii="Traditional Arabic" w:hAnsi="Traditional Arabic" w:cs="Traditional Arabic"/>
          <w:sz w:val="36"/>
          <w:szCs w:val="36"/>
          <w:rtl/>
        </w:rPr>
      </w:pPr>
      <w:r w:rsidRPr="003F6306">
        <w:rPr>
          <w:rFonts w:ascii="Traditional Arabic" w:hAnsi="Traditional Arabic" w:cs="Traditional Arabic" w:hint="cs"/>
          <w:b/>
          <w:bCs/>
          <w:sz w:val="36"/>
          <w:szCs w:val="36"/>
          <w:rtl/>
        </w:rPr>
        <w:t>أدلة القول الثاني</w:t>
      </w:r>
      <w:r>
        <w:rPr>
          <w:rFonts w:ascii="Traditional Arabic" w:hAnsi="Traditional Arabic" w:cs="Traditional Arabic" w:hint="cs"/>
          <w:sz w:val="36"/>
          <w:szCs w:val="36"/>
          <w:rtl/>
        </w:rPr>
        <w:t xml:space="preserve"> :</w:t>
      </w:r>
    </w:p>
    <w:p w:rsidR="008F54D4" w:rsidRDefault="008F54D4" w:rsidP="004120D4">
      <w:pPr>
        <w:pStyle w:val="a9"/>
        <w:numPr>
          <w:ilvl w:val="0"/>
          <w:numId w:val="17"/>
        </w:numPr>
        <w:jc w:val="both"/>
        <w:rPr>
          <w:rFonts w:ascii="Traditional Arabic" w:hAnsi="Traditional Arabic" w:cs="Traditional Arabic"/>
          <w:sz w:val="36"/>
          <w:szCs w:val="36"/>
        </w:rPr>
      </w:pPr>
      <w:r w:rsidRPr="008F54D4">
        <w:rPr>
          <w:rFonts w:ascii="Traditional Arabic" w:hAnsi="Traditional Arabic" w:cs="Traditional Arabic" w:hint="cs"/>
          <w:sz w:val="36"/>
          <w:szCs w:val="36"/>
          <w:rtl/>
        </w:rPr>
        <w:t>أن النبي صلى الله عليه وسلم وخلفاؤه من بعده لم يقيموا جمعة إلا في مسجد واحد</w:t>
      </w:r>
      <w:r>
        <w:rPr>
          <w:rFonts w:ascii="Traditional Arabic" w:hAnsi="Traditional Arabic" w:cs="Traditional Arabic" w:hint="cs"/>
          <w:sz w:val="36"/>
          <w:szCs w:val="36"/>
          <w:rtl/>
        </w:rPr>
        <w:t xml:space="preserve"> ولو جاز لم يعطلوا المساجد .</w:t>
      </w:r>
    </w:p>
    <w:p w:rsidR="00A47E70" w:rsidRDefault="008F54D4" w:rsidP="00CA650D">
      <w:pPr>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ويجاب عن هذا الدليل : أن ترك النبي صلى </w:t>
      </w:r>
      <w:r w:rsidR="00725369">
        <w:rPr>
          <w:rFonts w:ascii="Traditional Arabic" w:hAnsi="Traditional Arabic" w:cs="Traditional Arabic" w:hint="cs"/>
          <w:sz w:val="36"/>
          <w:szCs w:val="36"/>
          <w:rtl/>
        </w:rPr>
        <w:t xml:space="preserve">الله عليه وسلم </w:t>
      </w:r>
      <w:r w:rsidR="00CA650D">
        <w:rPr>
          <w:rFonts w:ascii="Traditional Arabic" w:hAnsi="Traditional Arabic" w:cs="Traditional Arabic" w:hint="cs"/>
          <w:sz w:val="36"/>
          <w:szCs w:val="36"/>
          <w:rtl/>
        </w:rPr>
        <w:t>إقامة جمعتين ؛ لعدم الحاجة إلى ذلك</w:t>
      </w:r>
      <w:r w:rsidR="00BF5422">
        <w:rPr>
          <w:rFonts w:ascii="Traditional Arabic" w:hAnsi="Traditional Arabic" w:cs="Traditional Arabic" w:hint="cs"/>
          <w:sz w:val="36"/>
          <w:szCs w:val="36"/>
          <w:rtl/>
        </w:rPr>
        <w:t xml:space="preserve"> </w:t>
      </w:r>
      <w:r w:rsidR="00923C3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ولحرص الصحابة رضي الله عنهم على سماع خطبته وشهود جماعته للتعلم ولفضل مسجد</w:t>
      </w:r>
      <w:r w:rsidR="00725369">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على غيره </w:t>
      </w:r>
      <w:r w:rsidR="005716E1">
        <w:rPr>
          <w:rFonts w:ascii="Traditional Arabic" w:hAnsi="Traditional Arabic" w:cs="Traditional Arabic" w:hint="cs"/>
          <w:sz w:val="36"/>
          <w:szCs w:val="36"/>
          <w:rtl/>
        </w:rPr>
        <w:t>.</w:t>
      </w:r>
    </w:p>
    <w:p w:rsidR="005716E1" w:rsidRDefault="005716E1" w:rsidP="004120D4">
      <w:pPr>
        <w:pStyle w:val="a9"/>
        <w:numPr>
          <w:ilvl w:val="0"/>
          <w:numId w:val="17"/>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قول ابن عمر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w:t>
      </w:r>
      <w:r w:rsidR="008556E3">
        <w:rPr>
          <w:rFonts w:ascii="Traditional Arabic" w:hAnsi="Traditional Arabic" w:cs="Traditional Arabic" w:hint="cs"/>
          <w:sz w:val="36"/>
          <w:szCs w:val="36"/>
          <w:rtl/>
        </w:rPr>
        <w:t>ي الله عنهما - : " لا تقام الجم</w:t>
      </w:r>
      <w:r>
        <w:rPr>
          <w:rFonts w:ascii="Traditional Arabic" w:hAnsi="Traditional Arabic" w:cs="Traditional Arabic" w:hint="cs"/>
          <w:sz w:val="36"/>
          <w:szCs w:val="36"/>
          <w:rtl/>
        </w:rPr>
        <w:t>عة</w:t>
      </w:r>
      <w:r w:rsidR="00372553">
        <w:rPr>
          <w:rFonts w:ascii="Traditional Arabic" w:hAnsi="Traditional Arabic" w:cs="Traditional Arabic" w:hint="cs"/>
          <w:sz w:val="36"/>
          <w:szCs w:val="36"/>
          <w:rtl/>
        </w:rPr>
        <w:t xml:space="preserve"> إلا</w:t>
      </w:r>
      <w:r>
        <w:rPr>
          <w:rFonts w:ascii="Traditional Arabic" w:hAnsi="Traditional Arabic" w:cs="Traditional Arabic" w:hint="cs"/>
          <w:sz w:val="36"/>
          <w:szCs w:val="36"/>
          <w:rtl/>
        </w:rPr>
        <w:t xml:space="preserve"> في المسجد الأكبر الذي يصلي فيه الإمام "</w:t>
      </w:r>
      <w:r w:rsidR="00CA650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C35715" w:rsidRPr="00C35715">
        <w:rPr>
          <w:rStyle w:val="a7"/>
          <w:rtl/>
        </w:rPr>
        <w:t>(</w:t>
      </w:r>
      <w:r w:rsidR="00FD09C3" w:rsidRPr="00C35715">
        <w:rPr>
          <w:rStyle w:val="a7"/>
          <w:rtl/>
        </w:rPr>
        <w:footnoteReference w:id="73"/>
      </w:r>
      <w:r w:rsidR="00C35715" w:rsidRPr="00C35715">
        <w:rPr>
          <w:rStyle w:val="a7"/>
          <w:rtl/>
        </w:rPr>
        <w:t>)</w:t>
      </w:r>
      <w:r w:rsidR="00CA650D">
        <w:rPr>
          <w:rFonts w:ascii="Traditional Arabic" w:hAnsi="Traditional Arabic" w:cs="Traditional Arabic" w:hint="cs"/>
          <w:sz w:val="36"/>
          <w:szCs w:val="36"/>
          <w:rtl/>
        </w:rPr>
        <w:t xml:space="preserve"> </w:t>
      </w:r>
    </w:p>
    <w:p w:rsidR="005716E1" w:rsidRDefault="005716E1" w:rsidP="005716E1">
      <w:pPr>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ويجاب عنه : أن المقصود من قوله : أن الجمعة لا تقام في المساجد الصغار ويترك الكبير لأنه أولى بالتجميع .</w:t>
      </w:r>
      <w:r w:rsidR="00C35715" w:rsidRPr="00C35715">
        <w:rPr>
          <w:rStyle w:val="a7"/>
          <w:rtl/>
        </w:rPr>
        <w:t>(</w:t>
      </w:r>
      <w:r w:rsidR="00B274CD" w:rsidRPr="00C35715">
        <w:rPr>
          <w:rStyle w:val="a7"/>
          <w:rtl/>
        </w:rPr>
        <w:footnoteReference w:id="74"/>
      </w:r>
      <w:r w:rsidR="00C35715" w:rsidRPr="00C35715">
        <w:rPr>
          <w:rStyle w:val="a7"/>
          <w:rtl/>
        </w:rPr>
        <w:t>)</w:t>
      </w:r>
    </w:p>
    <w:p w:rsidR="00A00E08" w:rsidRDefault="00A00E08" w:rsidP="00406FA1">
      <w:pPr>
        <w:ind w:left="360"/>
        <w:jc w:val="both"/>
        <w:rPr>
          <w:rFonts w:ascii="Traditional Arabic" w:hAnsi="Traditional Arabic" w:cs="Shurooq 25"/>
          <w:sz w:val="36"/>
          <w:szCs w:val="36"/>
          <w:rtl/>
        </w:rPr>
      </w:pPr>
    </w:p>
    <w:p w:rsidR="00A00E08" w:rsidRDefault="00A00E08" w:rsidP="00406FA1">
      <w:pPr>
        <w:ind w:left="360"/>
        <w:jc w:val="both"/>
        <w:rPr>
          <w:rFonts w:ascii="Traditional Arabic" w:hAnsi="Traditional Arabic" w:cs="Shurooq 25"/>
          <w:sz w:val="36"/>
          <w:szCs w:val="36"/>
          <w:rtl/>
        </w:rPr>
      </w:pPr>
    </w:p>
    <w:p w:rsidR="009C09D3" w:rsidRDefault="005716E1" w:rsidP="00826D9B">
      <w:pPr>
        <w:ind w:left="360"/>
        <w:jc w:val="both"/>
        <w:rPr>
          <w:rFonts w:ascii="Traditional Arabic" w:hAnsi="Traditional Arabic" w:cs="Traditional Arabic"/>
          <w:sz w:val="36"/>
          <w:szCs w:val="36"/>
          <w:rtl/>
        </w:rPr>
      </w:pPr>
      <w:r w:rsidRPr="00F149B4">
        <w:rPr>
          <w:rFonts w:ascii="Traditional Arabic" w:hAnsi="Traditional Arabic" w:cs="Shurooq 25" w:hint="cs"/>
          <w:sz w:val="36"/>
          <w:szCs w:val="36"/>
          <w:rtl/>
        </w:rPr>
        <w:lastRenderedPageBreak/>
        <w:t>الراجح</w:t>
      </w:r>
      <w:r w:rsidR="009C09D3">
        <w:rPr>
          <w:rFonts w:ascii="Traditional Arabic" w:hAnsi="Traditional Arabic" w:cs="Shurooq 25" w:hint="cs"/>
          <w:sz w:val="36"/>
          <w:szCs w:val="36"/>
          <w:rtl/>
        </w:rPr>
        <w:t xml:space="preserve"> في المسألة</w:t>
      </w:r>
      <w:r w:rsidR="00BF5422">
        <w:rPr>
          <w:rFonts w:ascii="Traditional Arabic" w:hAnsi="Traditional Arabic" w:cs="Shurooq 25" w:hint="cs"/>
          <w:sz w:val="36"/>
          <w:szCs w:val="36"/>
          <w:rtl/>
        </w:rPr>
        <w:t xml:space="preserve"> </w:t>
      </w:r>
      <w:r>
        <w:rPr>
          <w:rFonts w:ascii="Traditional Arabic" w:hAnsi="Traditional Arabic" w:cs="Traditional Arabic" w:hint="cs"/>
          <w:sz w:val="36"/>
          <w:szCs w:val="36"/>
          <w:rtl/>
        </w:rPr>
        <w:t>:</w:t>
      </w:r>
    </w:p>
    <w:p w:rsidR="007E7510" w:rsidRDefault="005716E1" w:rsidP="00826D9B">
      <w:pPr>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149B4">
        <w:rPr>
          <w:rFonts w:ascii="Traditional Arabic" w:hAnsi="Traditional Arabic" w:cs="Traditional Arabic" w:hint="cs"/>
          <w:sz w:val="36"/>
          <w:szCs w:val="36"/>
          <w:rtl/>
        </w:rPr>
        <w:t>بالنظر إلى ما سبق يترجح لدي القول بجواز إذن الإمام بإقامة الجمعة في أكثر من موضع واحد بالبلد</w:t>
      </w:r>
      <w:r w:rsidR="00923C38">
        <w:rPr>
          <w:rFonts w:ascii="Traditional Arabic" w:hAnsi="Traditional Arabic" w:cs="Traditional Arabic" w:hint="cs"/>
          <w:sz w:val="36"/>
          <w:szCs w:val="36"/>
          <w:rtl/>
        </w:rPr>
        <w:t xml:space="preserve"> ،</w:t>
      </w:r>
      <w:r w:rsidR="00F149B4">
        <w:rPr>
          <w:rFonts w:ascii="Traditional Arabic" w:hAnsi="Traditional Arabic" w:cs="Traditional Arabic" w:hint="cs"/>
          <w:sz w:val="36"/>
          <w:szCs w:val="36"/>
          <w:rtl/>
        </w:rPr>
        <w:t xml:space="preserve"> إذا كان في ذلك حاجة</w:t>
      </w:r>
      <w:r w:rsidR="00923C38">
        <w:rPr>
          <w:rFonts w:ascii="Traditional Arabic" w:hAnsi="Traditional Arabic" w:cs="Traditional Arabic" w:hint="cs"/>
          <w:sz w:val="36"/>
          <w:szCs w:val="36"/>
          <w:rtl/>
        </w:rPr>
        <w:t xml:space="preserve"> ،</w:t>
      </w:r>
      <w:r w:rsidR="00F149B4">
        <w:rPr>
          <w:rFonts w:ascii="Traditional Arabic" w:hAnsi="Traditional Arabic" w:cs="Traditional Arabic" w:hint="cs"/>
          <w:sz w:val="36"/>
          <w:szCs w:val="36"/>
          <w:rtl/>
        </w:rPr>
        <w:t xml:space="preserve"> </w:t>
      </w:r>
      <w:r w:rsidR="007E7510">
        <w:rPr>
          <w:rFonts w:ascii="Traditional Arabic" w:hAnsi="Traditional Arabic" w:cs="Traditional Arabic" w:hint="cs"/>
          <w:sz w:val="36"/>
          <w:szCs w:val="36"/>
          <w:rtl/>
        </w:rPr>
        <w:t>وقد حكى ابن قدامة الإجماع على عدم جواز إقامتها إذا كان بلا حاجة</w:t>
      </w:r>
      <w:r w:rsidR="00725369">
        <w:rPr>
          <w:rFonts w:ascii="Traditional Arabic" w:hAnsi="Traditional Arabic" w:cs="Traditional Arabic" w:hint="cs"/>
          <w:sz w:val="36"/>
          <w:szCs w:val="36"/>
          <w:rtl/>
        </w:rPr>
        <w:t xml:space="preserve"> .</w:t>
      </w:r>
      <w:r w:rsidR="007E7510">
        <w:rPr>
          <w:rFonts w:ascii="Traditional Arabic" w:hAnsi="Traditional Arabic" w:cs="Traditional Arabic" w:hint="cs"/>
          <w:sz w:val="36"/>
          <w:szCs w:val="36"/>
          <w:rtl/>
        </w:rPr>
        <w:t xml:space="preserve"> </w:t>
      </w:r>
      <w:r w:rsidR="00C35715" w:rsidRPr="00C35715">
        <w:rPr>
          <w:rStyle w:val="a7"/>
          <w:rtl/>
        </w:rPr>
        <w:t>(</w:t>
      </w:r>
      <w:r w:rsidR="007E7510" w:rsidRPr="00C35715">
        <w:rPr>
          <w:rStyle w:val="a7"/>
          <w:rtl/>
        </w:rPr>
        <w:footnoteReference w:id="75"/>
      </w:r>
      <w:r w:rsidR="00C35715" w:rsidRPr="00C35715">
        <w:rPr>
          <w:rStyle w:val="a7"/>
          <w:rtl/>
        </w:rPr>
        <w:t>)</w:t>
      </w:r>
      <w:r w:rsidR="007E7510">
        <w:rPr>
          <w:rFonts w:ascii="Traditional Arabic" w:hAnsi="Traditional Arabic" w:cs="Traditional Arabic" w:hint="cs"/>
          <w:sz w:val="36"/>
          <w:szCs w:val="36"/>
          <w:rtl/>
        </w:rPr>
        <w:t xml:space="preserve"> </w:t>
      </w:r>
    </w:p>
    <w:p w:rsidR="007E7510" w:rsidRDefault="007E7510" w:rsidP="00826D9B">
      <w:pPr>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w:t>
      </w:r>
      <w:r w:rsidRPr="007E7510">
        <w:rPr>
          <w:rFonts w:ascii="Traditional Arabic" w:eastAsiaTheme="minorHAnsi" w:hAnsiTheme="minorHAnsi" w:cs="Traditional Arabic" w:hint="cs"/>
          <w:color w:val="000000"/>
          <w:sz w:val="36"/>
          <w:szCs w:val="36"/>
          <w:rtl/>
        </w:rPr>
        <w:t>للضرورة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والحاجة</w:t>
      </w:r>
      <w:r w:rsidRPr="007E7510">
        <w:rPr>
          <w:rFonts w:ascii="Traditional Arabic" w:eastAsiaTheme="minorHAnsi" w:hAnsiTheme="minorHAnsi" w:cs="Traditional Arabic"/>
          <w:color w:val="000000"/>
          <w:sz w:val="36"/>
          <w:szCs w:val="36"/>
          <w:rtl/>
        </w:rPr>
        <w:t xml:space="preserve"> : </w:t>
      </w:r>
      <w:r w:rsidRPr="007E7510">
        <w:rPr>
          <w:rFonts w:ascii="Traditional Arabic" w:eastAsiaTheme="minorHAnsi" w:hAnsiTheme="minorHAnsi" w:cs="Traditional Arabic" w:hint="cs"/>
          <w:color w:val="000000"/>
          <w:sz w:val="36"/>
          <w:szCs w:val="36"/>
          <w:rtl/>
        </w:rPr>
        <w:t>فإن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الإسلام</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دين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يسر</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ولا</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مشقة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فيه</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وجمع</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الخلائق</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بمكان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واحد</w:t>
      </w:r>
      <w:r w:rsidRPr="007E7510">
        <w:rPr>
          <w:rFonts w:ascii="Traditional Arabic" w:eastAsiaTheme="minorHAnsi" w:hAnsiTheme="minorHAnsi" w:cs="Traditional Arabic"/>
          <w:color w:val="000000"/>
          <w:sz w:val="36"/>
          <w:szCs w:val="36"/>
          <w:rtl/>
        </w:rPr>
        <w:t xml:space="preserve"> - </w:t>
      </w:r>
      <w:r w:rsidRPr="007E7510">
        <w:rPr>
          <w:rFonts w:ascii="Traditional Arabic" w:eastAsiaTheme="minorHAnsi" w:hAnsiTheme="minorHAnsi" w:cs="Traditional Arabic" w:hint="cs"/>
          <w:color w:val="000000"/>
          <w:sz w:val="36"/>
          <w:szCs w:val="36"/>
          <w:rtl/>
        </w:rPr>
        <w:t>مع</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كثرتهم</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الشديدة</w:t>
      </w:r>
      <w:r w:rsidR="00923C38">
        <w:rPr>
          <w:rFonts w:ascii="Traditional Arabic" w:eastAsiaTheme="minorHAnsi" w:hAnsiTheme="minorHAnsi" w:cs="Traditional Arabic" w:hint="cs"/>
          <w:color w:val="000000"/>
          <w:sz w:val="36"/>
          <w:szCs w:val="36"/>
          <w:rtl/>
        </w:rPr>
        <w:t xml:space="preserve"> ،</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وضيق</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الأمكنة</w:t>
      </w:r>
      <w:r w:rsidRPr="007E7510">
        <w:rPr>
          <w:rFonts w:ascii="Traditional Arabic" w:eastAsiaTheme="minorHAnsi" w:hAnsiTheme="minorHAnsi" w:cs="Traditional Arabic"/>
          <w:color w:val="000000"/>
          <w:sz w:val="36"/>
          <w:szCs w:val="36"/>
          <w:rtl/>
        </w:rPr>
        <w:t xml:space="preserve"> - </w:t>
      </w:r>
      <w:r w:rsidRPr="007E7510">
        <w:rPr>
          <w:rFonts w:ascii="Traditional Arabic" w:eastAsiaTheme="minorHAnsi" w:hAnsiTheme="minorHAnsi" w:cs="Traditional Arabic" w:hint="cs"/>
          <w:color w:val="000000"/>
          <w:sz w:val="36"/>
          <w:szCs w:val="36"/>
          <w:rtl/>
        </w:rPr>
        <w:t>فيه</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مشقة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شديدة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عليهم</w:t>
      </w:r>
      <w:r>
        <w:rPr>
          <w:rFonts w:ascii="Traditional Arabic" w:eastAsiaTheme="minorHAnsi" w:hAnsiTheme="minorHAnsi" w:cs="Traditional Arabic" w:hint="cs"/>
          <w:color w:val="000000"/>
          <w:sz w:val="36"/>
          <w:szCs w:val="36"/>
          <w:rtl/>
        </w:rPr>
        <w:t xml:space="preserve"> .</w:t>
      </w:r>
      <w:r w:rsidR="00C35715" w:rsidRPr="00C35715">
        <w:rPr>
          <w:rStyle w:val="a7"/>
          <w:rFonts w:eastAsiaTheme="minorHAnsi"/>
          <w:rtl/>
        </w:rPr>
        <w:t>(</w:t>
      </w:r>
      <w:r w:rsidRPr="00C35715">
        <w:rPr>
          <w:rStyle w:val="a7"/>
          <w:rtl/>
        </w:rPr>
        <w:footnoteReference w:id="76"/>
      </w:r>
      <w:r w:rsidR="00C35715" w:rsidRPr="00C35715">
        <w:rPr>
          <w:rStyle w:val="a7"/>
          <w:rFonts w:eastAsiaTheme="minorHAnsi"/>
          <w:rtl/>
        </w:rPr>
        <w:t>)</w:t>
      </w:r>
    </w:p>
    <w:p w:rsidR="007E7510" w:rsidRPr="007E7510" w:rsidRDefault="00923C38" w:rsidP="00826D9B">
      <w:pPr>
        <w:ind w:left="360"/>
        <w:jc w:val="both"/>
        <w:rPr>
          <w:rFonts w:ascii="Traditional Arabic" w:hAnsi="Traditional Arabic" w:cs="Traditional Arabic"/>
          <w:sz w:val="28"/>
          <w:szCs w:val="28"/>
          <w:rtl/>
        </w:rPr>
      </w:pPr>
      <w:r>
        <w:rPr>
          <w:rFonts w:ascii="Traditional Arabic" w:eastAsiaTheme="minorHAnsi" w:hAnsiTheme="minorHAnsi" w:cs="Traditional Arabic" w:hint="cs"/>
          <w:color w:val="000000"/>
          <w:sz w:val="36"/>
          <w:szCs w:val="36"/>
          <w:rtl/>
        </w:rPr>
        <w:t>و</w:t>
      </w:r>
      <w:r w:rsidR="007E7510" w:rsidRPr="007E7510">
        <w:rPr>
          <w:rFonts w:ascii="Traditional Arabic" w:eastAsiaTheme="minorHAnsi" w:hAnsiTheme="minorHAnsi" w:cs="Traditional Arabic" w:hint="cs"/>
          <w:color w:val="000000"/>
          <w:sz w:val="36"/>
          <w:szCs w:val="36"/>
          <w:rtl/>
        </w:rPr>
        <w:t>على</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هذا</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سار</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المسلمون</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اليوم</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إذ</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لم</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يثبت</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عن</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النبي</w:t>
      </w:r>
      <w:r w:rsidR="007E7510" w:rsidRPr="007E7510">
        <w:rPr>
          <w:rFonts w:ascii="Traditional Arabic" w:eastAsiaTheme="minorHAnsi" w:hAnsiTheme="minorHAnsi" w:cs="Traditional Arabic"/>
          <w:color w:val="000000"/>
          <w:sz w:val="36"/>
          <w:szCs w:val="36"/>
          <w:rtl/>
        </w:rPr>
        <w:t xml:space="preserve"> - </w:t>
      </w:r>
      <w:r w:rsidR="007E7510" w:rsidRPr="007E7510">
        <w:rPr>
          <w:rFonts w:ascii="Traditional Arabic" w:eastAsiaTheme="minorHAnsi" w:hAnsiTheme="minorHAnsi" w:cs="Traditional Arabic" w:hint="cs"/>
          <w:color w:val="000000"/>
          <w:sz w:val="36"/>
          <w:szCs w:val="36"/>
          <w:rtl/>
        </w:rPr>
        <w:t>صلى</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الله</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عليه</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وسلم</w:t>
      </w:r>
      <w:r w:rsidR="007E7510" w:rsidRPr="007E7510">
        <w:rPr>
          <w:rFonts w:ascii="Traditional Arabic" w:eastAsiaTheme="minorHAnsi" w:hAnsiTheme="minorHAnsi" w:cs="Traditional Arabic"/>
          <w:color w:val="000000"/>
          <w:sz w:val="36"/>
          <w:szCs w:val="36"/>
          <w:rtl/>
        </w:rPr>
        <w:t xml:space="preserve"> - </w:t>
      </w:r>
      <w:r w:rsidR="007E7510" w:rsidRPr="007E7510">
        <w:rPr>
          <w:rFonts w:ascii="Traditional Arabic" w:eastAsiaTheme="minorHAnsi" w:hAnsiTheme="minorHAnsi" w:cs="Traditional Arabic" w:hint="cs"/>
          <w:color w:val="000000"/>
          <w:sz w:val="36"/>
          <w:szCs w:val="36"/>
          <w:rtl/>
        </w:rPr>
        <w:t>المنع</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من</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إقامتها</w:t>
      </w:r>
      <w:r>
        <w:rPr>
          <w:rFonts w:ascii="Traditional Arabic" w:eastAsiaTheme="minorHAnsi" w:hAnsiTheme="minorHAnsi" w:cs="Traditional Arabic" w:hint="cs"/>
          <w:color w:val="000000"/>
          <w:sz w:val="36"/>
          <w:szCs w:val="36"/>
          <w:rtl/>
        </w:rPr>
        <w:t xml:space="preserve"> ، </w:t>
      </w:r>
      <w:r w:rsidR="007E7510" w:rsidRPr="007E7510">
        <w:rPr>
          <w:rFonts w:ascii="Traditional Arabic" w:eastAsiaTheme="minorHAnsi" w:hAnsiTheme="minorHAnsi" w:cs="Traditional Arabic" w:hint="cs"/>
          <w:color w:val="000000"/>
          <w:sz w:val="36"/>
          <w:szCs w:val="36"/>
          <w:rtl/>
        </w:rPr>
        <w:t>وقول</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ابن</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عمر</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مختلف</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فيه</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لأن</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الصحابة</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كانوا</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يصلون</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في</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المساجد</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الجامعة</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في</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القرى</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وليس</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فيها</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الإمام</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الأعظم</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فلا</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حجة</w:t>
      </w:r>
      <w:r w:rsidR="007E7510" w:rsidRPr="007E7510">
        <w:rPr>
          <w:rFonts w:ascii="Traditional Arabic" w:eastAsiaTheme="minorHAnsi" w:hAnsiTheme="minorHAnsi" w:cs="Traditional Arabic"/>
          <w:color w:val="000000"/>
          <w:sz w:val="36"/>
          <w:szCs w:val="36"/>
          <w:rtl/>
        </w:rPr>
        <w:t xml:space="preserve"> </w:t>
      </w:r>
      <w:r w:rsidR="007E7510" w:rsidRPr="007E7510">
        <w:rPr>
          <w:rFonts w:ascii="Traditional Arabic" w:eastAsiaTheme="minorHAnsi" w:hAnsiTheme="minorHAnsi" w:cs="Traditional Arabic" w:hint="cs"/>
          <w:color w:val="000000"/>
          <w:sz w:val="36"/>
          <w:szCs w:val="36"/>
          <w:rtl/>
        </w:rPr>
        <w:t>فيه</w:t>
      </w:r>
      <w:r w:rsidR="000A7B90">
        <w:rPr>
          <w:rFonts w:ascii="Traditional Arabic" w:hAnsi="Traditional Arabic" w:cs="Traditional Arabic" w:hint="cs"/>
          <w:sz w:val="28"/>
          <w:szCs w:val="28"/>
          <w:rtl/>
        </w:rPr>
        <w:t xml:space="preserve"> حينئذ</w:t>
      </w:r>
      <w:r w:rsidR="007E7510">
        <w:rPr>
          <w:rFonts w:ascii="Traditional Arabic" w:hAnsi="Traditional Arabic" w:cs="Traditional Arabic" w:hint="cs"/>
          <w:sz w:val="28"/>
          <w:szCs w:val="28"/>
          <w:rtl/>
        </w:rPr>
        <w:t xml:space="preserve"> .</w:t>
      </w:r>
      <w:r w:rsidR="00C35715" w:rsidRPr="00C35715">
        <w:rPr>
          <w:rStyle w:val="a7"/>
          <w:rtl/>
        </w:rPr>
        <w:t>(</w:t>
      </w:r>
      <w:r w:rsidR="007E7510" w:rsidRPr="00C35715">
        <w:rPr>
          <w:rStyle w:val="a7"/>
          <w:rtl/>
        </w:rPr>
        <w:footnoteReference w:id="77"/>
      </w:r>
      <w:r w:rsidR="00C35715" w:rsidRPr="00C35715">
        <w:rPr>
          <w:rStyle w:val="a7"/>
          <w:rtl/>
        </w:rPr>
        <w:t>)</w:t>
      </w:r>
    </w:p>
    <w:p w:rsidR="007E7510" w:rsidRPr="007E7510" w:rsidRDefault="007E7510" w:rsidP="00826D9B">
      <w:pPr>
        <w:autoSpaceDE w:val="0"/>
        <w:autoSpaceDN w:val="0"/>
        <w:adjustRightInd w:val="0"/>
        <w:jc w:val="both"/>
        <w:rPr>
          <w:rFonts w:ascii="Traditional Arabic" w:eastAsiaTheme="minorHAnsi" w:hAnsiTheme="minorHAnsi" w:cs="Traditional Arabic"/>
          <w:color w:val="000000"/>
          <w:sz w:val="36"/>
          <w:szCs w:val="36"/>
          <w:rtl/>
        </w:rPr>
      </w:pPr>
      <w:r w:rsidRPr="007E7510">
        <w:rPr>
          <w:rFonts w:ascii="Traditional Arabic" w:eastAsiaTheme="minorHAnsi" w:hAnsiTheme="minorHAnsi" w:cs="Traditional Arabic" w:hint="cs"/>
          <w:color w:val="000000"/>
          <w:sz w:val="36"/>
          <w:szCs w:val="36"/>
          <w:rtl/>
        </w:rPr>
        <w:t>وسئل</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شيخ</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الإسلام</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ابن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تيمية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رحمه</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الله</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عن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صلاة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الجمعة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جامع</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القلعة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بدمشق</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هل</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هي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جائزة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مع</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البلد</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خطبة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أخرى</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أم</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لا؟</w:t>
      </w:r>
    </w:p>
    <w:p w:rsidR="007E7510" w:rsidRPr="007E7510" w:rsidRDefault="007E7510" w:rsidP="00826D9B">
      <w:pPr>
        <w:autoSpaceDE w:val="0"/>
        <w:autoSpaceDN w:val="0"/>
        <w:adjustRightInd w:val="0"/>
        <w:jc w:val="both"/>
        <w:rPr>
          <w:rFonts w:ascii="Traditional Arabic" w:eastAsiaTheme="minorHAnsi" w:hAnsiTheme="minorHAnsi" w:cs="Traditional Arabic"/>
          <w:color w:val="000000"/>
          <w:sz w:val="36"/>
          <w:szCs w:val="36"/>
          <w:rtl/>
        </w:rPr>
      </w:pPr>
      <w:r w:rsidRPr="007E7510">
        <w:rPr>
          <w:rFonts w:ascii="Traditional Arabic" w:eastAsiaTheme="minorHAnsi" w:hAnsiTheme="minorHAnsi" w:cs="Traditional Arabic" w:hint="cs"/>
          <w:color w:val="000000"/>
          <w:sz w:val="36"/>
          <w:szCs w:val="36"/>
          <w:rtl/>
        </w:rPr>
        <w:t>فأجاب</w:t>
      </w:r>
      <w:r w:rsidRPr="007E7510">
        <w:rPr>
          <w:rFonts w:ascii="Traditional Arabic" w:eastAsiaTheme="minorHAnsi" w:hAnsiTheme="minorHAnsi" w:cs="Traditional Arabic"/>
          <w:color w:val="000000"/>
          <w:sz w:val="36"/>
          <w:szCs w:val="36"/>
          <w:rtl/>
        </w:rPr>
        <w:t xml:space="preserve">: ( </w:t>
      </w:r>
      <w:r w:rsidRPr="007E7510">
        <w:rPr>
          <w:rFonts w:ascii="Traditional Arabic" w:eastAsiaTheme="minorHAnsi" w:hAnsiTheme="minorHAnsi" w:cs="Traditional Arabic" w:hint="cs"/>
          <w:color w:val="000000"/>
          <w:sz w:val="36"/>
          <w:szCs w:val="36"/>
          <w:rtl/>
        </w:rPr>
        <w:t>نعم</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يجوز</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يصلى</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فيها</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جمعة؛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لأنها</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مدينة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أخرى</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كمصر</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والقاهرة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ولو</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لم</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تكن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كمدينة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أخرى</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فإقامة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الجمعة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المدينة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الكبيرة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موضعين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للحاجة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يجوز</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عند</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أكثر</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العلماء</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ولهذا</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لما</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بنيت</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بغداد</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ولها</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جانبان</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أقاموا</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فيها</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جمعة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الجانب</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الشرقي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وجمعة</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في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الجانب</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الغربي</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وجوز</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ذلك</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أكثر</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العلماء</w:t>
      </w:r>
      <w:r w:rsidRPr="007E7510">
        <w:rPr>
          <w:rFonts w:ascii="Traditional Arabic" w:eastAsiaTheme="minorHAnsi" w:hAnsiTheme="minorHAnsi" w:cs="Traditional Arabic"/>
          <w:color w:val="000000"/>
          <w:sz w:val="36"/>
          <w:szCs w:val="36"/>
          <w:rtl/>
        </w:rPr>
        <w:t xml:space="preserve"> ) </w:t>
      </w:r>
      <w:r w:rsidRPr="007E7510">
        <w:rPr>
          <w:rFonts w:ascii="Traditional Arabic" w:eastAsiaTheme="minorHAnsi" w:hAnsiTheme="minorHAnsi" w:cs="Traditional Arabic" w:hint="cs"/>
          <w:color w:val="000000"/>
          <w:sz w:val="36"/>
          <w:szCs w:val="36"/>
          <w:rtl/>
        </w:rPr>
        <w:t>انتهى</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كلامه</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رحمه</w:t>
      </w:r>
      <w:r w:rsidRPr="007E7510">
        <w:rPr>
          <w:rFonts w:ascii="Traditional Arabic" w:eastAsiaTheme="minorHAnsi" w:hAnsiTheme="minorHAnsi" w:cs="Traditional Arabic"/>
          <w:color w:val="000000"/>
          <w:sz w:val="36"/>
          <w:szCs w:val="36"/>
          <w:rtl/>
        </w:rPr>
        <w:t xml:space="preserve"> </w:t>
      </w:r>
      <w:r w:rsidRPr="007E7510">
        <w:rPr>
          <w:rFonts w:ascii="Traditional Arabic" w:eastAsiaTheme="minorHAnsi" w:hAnsiTheme="minorHAnsi" w:cs="Traditional Arabic" w:hint="cs"/>
          <w:color w:val="000000"/>
          <w:sz w:val="36"/>
          <w:szCs w:val="36"/>
          <w:rtl/>
        </w:rPr>
        <w:t>الله</w:t>
      </w:r>
      <w:r w:rsidRPr="007E7510">
        <w:rPr>
          <w:rFonts w:ascii="Traditional Arabic" w:eastAsiaTheme="minorHAnsi" w:hAnsiTheme="minorHAnsi" w:cs="Traditional Arabic"/>
          <w:color w:val="000000"/>
          <w:sz w:val="36"/>
          <w:szCs w:val="36"/>
          <w:rtl/>
        </w:rPr>
        <w:t xml:space="preserve"> .</w:t>
      </w:r>
      <w:r w:rsidR="00C35715" w:rsidRPr="00C35715">
        <w:rPr>
          <w:rStyle w:val="a7"/>
          <w:rFonts w:eastAsiaTheme="minorHAnsi"/>
          <w:rtl/>
        </w:rPr>
        <w:t>(</w:t>
      </w:r>
      <w:r w:rsidRPr="00C35715">
        <w:rPr>
          <w:rStyle w:val="a7"/>
          <w:rFonts w:eastAsiaTheme="minorHAnsi"/>
          <w:rtl/>
        </w:rPr>
        <w:footnoteReference w:id="78"/>
      </w:r>
      <w:r w:rsidR="00C35715" w:rsidRPr="00C35715">
        <w:rPr>
          <w:rStyle w:val="a7"/>
          <w:rFonts w:eastAsiaTheme="minorHAnsi"/>
          <w:rtl/>
        </w:rPr>
        <w:t>)</w:t>
      </w:r>
    </w:p>
    <w:p w:rsidR="005716E1" w:rsidRDefault="005716E1" w:rsidP="007E7510">
      <w:pPr>
        <w:jc w:val="both"/>
        <w:rPr>
          <w:rFonts w:ascii="Traditional Arabic" w:hAnsi="Traditional Arabic" w:cs="Traditional Arabic"/>
          <w:sz w:val="36"/>
          <w:szCs w:val="36"/>
          <w:rtl/>
        </w:rPr>
      </w:pPr>
    </w:p>
    <w:p w:rsidR="00406FA1" w:rsidRDefault="00406FA1" w:rsidP="00406FA1">
      <w:pPr>
        <w:ind w:left="360"/>
        <w:jc w:val="both"/>
        <w:rPr>
          <w:rFonts w:ascii="Traditional Arabic" w:hAnsi="Traditional Arabic" w:cs="Traditional Arabic"/>
          <w:sz w:val="36"/>
          <w:szCs w:val="36"/>
          <w:rtl/>
        </w:rPr>
      </w:pPr>
    </w:p>
    <w:p w:rsidR="00F149B4" w:rsidRDefault="00F149B4" w:rsidP="005716E1">
      <w:pPr>
        <w:ind w:left="360"/>
        <w:jc w:val="both"/>
        <w:rPr>
          <w:rFonts w:ascii="Traditional Arabic" w:hAnsi="Traditional Arabic" w:cs="Traditional Arabic"/>
          <w:sz w:val="36"/>
          <w:szCs w:val="36"/>
          <w:rtl/>
        </w:rPr>
      </w:pPr>
    </w:p>
    <w:p w:rsidR="00F149B4" w:rsidRDefault="00F149B4" w:rsidP="005716E1">
      <w:pPr>
        <w:ind w:left="360"/>
        <w:jc w:val="both"/>
        <w:rPr>
          <w:rFonts w:ascii="Traditional Arabic" w:hAnsi="Traditional Arabic" w:cs="Traditional Arabic"/>
          <w:sz w:val="36"/>
          <w:szCs w:val="36"/>
          <w:rtl/>
        </w:rPr>
      </w:pPr>
    </w:p>
    <w:p w:rsidR="00F149B4" w:rsidRDefault="00F149B4" w:rsidP="005716E1">
      <w:pPr>
        <w:ind w:left="360"/>
        <w:jc w:val="both"/>
        <w:rPr>
          <w:rFonts w:ascii="Traditional Arabic" w:hAnsi="Traditional Arabic" w:cs="Traditional Arabic"/>
          <w:sz w:val="36"/>
          <w:szCs w:val="36"/>
          <w:rtl/>
        </w:rPr>
      </w:pPr>
    </w:p>
    <w:p w:rsidR="007E7510" w:rsidRDefault="007E7510" w:rsidP="00406FA1">
      <w:pPr>
        <w:jc w:val="both"/>
        <w:rPr>
          <w:rFonts w:ascii="Traditional Arabic" w:hAnsi="Traditional Arabic" w:cs="Traditional Arabic"/>
          <w:sz w:val="36"/>
          <w:szCs w:val="36"/>
          <w:rtl/>
        </w:rPr>
      </w:pPr>
    </w:p>
    <w:p w:rsidR="00F149B4" w:rsidRDefault="00FD09C3" w:rsidP="00FD09C3">
      <w:pPr>
        <w:jc w:val="both"/>
        <w:rPr>
          <w:rFonts w:ascii="Traditional Arabic" w:hAnsi="Traditional Arabic" w:cs="Al-Homam"/>
          <w:sz w:val="36"/>
          <w:szCs w:val="36"/>
          <w:rtl/>
        </w:rPr>
      </w:pPr>
      <w:r w:rsidRPr="00FD09C3">
        <w:rPr>
          <w:rFonts w:ascii="Traditional Arabic" w:hAnsi="Traditional Arabic" w:cs="Al-Homam" w:hint="cs"/>
          <w:sz w:val="36"/>
          <w:szCs w:val="36"/>
          <w:rtl/>
        </w:rPr>
        <w:lastRenderedPageBreak/>
        <w:t xml:space="preserve">المطلب الثاني : الأثر المترتب على ذلك : </w:t>
      </w:r>
    </w:p>
    <w:p w:rsidR="00FD09C3" w:rsidRDefault="00406FA1" w:rsidP="00CA650D">
      <w:pPr>
        <w:jc w:val="both"/>
        <w:rPr>
          <w:rFonts w:ascii="Traditional Arabic" w:hAnsi="Traditional Arabic" w:cs="Traditional Arabic"/>
          <w:sz w:val="36"/>
          <w:szCs w:val="36"/>
          <w:rtl/>
        </w:rPr>
      </w:pPr>
      <w:r>
        <w:rPr>
          <w:rFonts w:ascii="Traditional Arabic" w:hAnsi="Traditional Arabic" w:cs="Traditional Arabic" w:hint="cs"/>
          <w:sz w:val="36"/>
          <w:szCs w:val="36"/>
          <w:rtl/>
        </w:rPr>
        <w:t>ي</w:t>
      </w:r>
      <w:r w:rsidR="00A51404">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رتب على هذه المسألة أنه لو أقيمت الجمعة في أكثر من موضع بالبلد مع عدم الحاجة إليها فهل الصحيح السابقة منها أو التي باشرها الإمام أو أذن فيها </w:t>
      </w:r>
      <w:r w:rsidR="007169A4">
        <w:rPr>
          <w:rFonts w:ascii="Traditional Arabic" w:hAnsi="Traditional Arabic" w:cs="Traditional Arabic" w:hint="cs"/>
          <w:sz w:val="36"/>
          <w:szCs w:val="36"/>
          <w:rtl/>
        </w:rPr>
        <w:t xml:space="preserve">؟ </w:t>
      </w:r>
    </w:p>
    <w:p w:rsidR="009C716E" w:rsidRDefault="00A51404" w:rsidP="00CA650D">
      <w:pPr>
        <w:jc w:val="both"/>
        <w:rPr>
          <w:rFonts w:ascii="Traditional Arabic" w:hAnsi="Traditional Arabic" w:cs="Traditional Arabic"/>
          <w:sz w:val="36"/>
          <w:szCs w:val="36"/>
          <w:rtl/>
        </w:rPr>
      </w:pPr>
      <w:r>
        <w:rPr>
          <w:rFonts w:ascii="Traditional Arabic" w:hAnsi="Traditional Arabic" w:cs="Traditional Arabic" w:hint="cs"/>
          <w:sz w:val="36"/>
          <w:szCs w:val="36"/>
          <w:rtl/>
        </w:rPr>
        <w:t>إذا</w:t>
      </w:r>
      <w:r w:rsidR="007169A4">
        <w:rPr>
          <w:rFonts w:ascii="Traditional Arabic" w:hAnsi="Traditional Arabic" w:cs="Traditional Arabic" w:hint="cs"/>
          <w:sz w:val="36"/>
          <w:szCs w:val="36"/>
          <w:rtl/>
        </w:rPr>
        <w:t xml:space="preserve"> أقيمت الجمعة في أكثر من موضع بالبلد مع عدم الحاجة إليه</w:t>
      </w:r>
      <w:r w:rsidR="009C716E">
        <w:rPr>
          <w:rFonts w:ascii="Traditional Arabic" w:hAnsi="Traditional Arabic" w:cs="Traditional Arabic" w:hint="cs"/>
          <w:sz w:val="36"/>
          <w:szCs w:val="36"/>
          <w:rtl/>
        </w:rPr>
        <w:t>ا فإذا كانت</w:t>
      </w:r>
      <w:r w:rsidR="007169A4">
        <w:rPr>
          <w:rFonts w:ascii="Traditional Arabic" w:hAnsi="Traditional Arabic" w:cs="Traditional Arabic" w:hint="cs"/>
          <w:sz w:val="36"/>
          <w:szCs w:val="36"/>
          <w:rtl/>
        </w:rPr>
        <w:t xml:space="preserve"> جمعة الإمام</w:t>
      </w:r>
      <w:r w:rsidR="009C716E">
        <w:rPr>
          <w:rFonts w:ascii="Traditional Arabic" w:hAnsi="Traditional Arabic" w:cs="Traditional Arabic" w:hint="cs"/>
          <w:sz w:val="36"/>
          <w:szCs w:val="36"/>
          <w:rtl/>
        </w:rPr>
        <w:t xml:space="preserve"> أو التي أذن فيها هي السابقة فهي الصحيحة</w:t>
      </w:r>
      <w:r w:rsidR="00BF5422">
        <w:rPr>
          <w:rFonts w:ascii="Traditional Arabic" w:hAnsi="Traditional Arabic" w:cs="Traditional Arabic" w:hint="cs"/>
          <w:sz w:val="36"/>
          <w:szCs w:val="36"/>
          <w:rtl/>
        </w:rPr>
        <w:t xml:space="preserve"> </w:t>
      </w:r>
      <w:r w:rsidR="009C716E">
        <w:rPr>
          <w:rFonts w:ascii="Traditional Arabic" w:hAnsi="Traditional Arabic" w:cs="Traditional Arabic" w:hint="cs"/>
          <w:sz w:val="36"/>
          <w:szCs w:val="36"/>
          <w:rtl/>
        </w:rPr>
        <w:t xml:space="preserve">وقد حكي الإجماع في ذلك </w:t>
      </w:r>
      <w:r w:rsidR="00C35715" w:rsidRPr="00C35715">
        <w:rPr>
          <w:rStyle w:val="a7"/>
          <w:rtl/>
        </w:rPr>
        <w:t>(</w:t>
      </w:r>
      <w:r w:rsidR="009C716E" w:rsidRPr="00C35715">
        <w:rPr>
          <w:rStyle w:val="a7"/>
          <w:rtl/>
        </w:rPr>
        <w:footnoteReference w:id="79"/>
      </w:r>
      <w:r w:rsidR="00C35715" w:rsidRPr="00C35715">
        <w:rPr>
          <w:rStyle w:val="a7"/>
          <w:rtl/>
        </w:rPr>
        <w:t>)</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7169A4" w:rsidRDefault="009C716E" w:rsidP="00CA650D">
      <w:pPr>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إذا كانت مسبوقة</w:t>
      </w:r>
      <w:r w:rsidR="00BF5422">
        <w:rPr>
          <w:rFonts w:ascii="Traditional Arabic" w:hAnsi="Traditional Arabic" w:cs="Traditional Arabic" w:hint="cs"/>
          <w:sz w:val="36"/>
          <w:szCs w:val="36"/>
          <w:rtl/>
        </w:rPr>
        <w:t xml:space="preserve"> </w:t>
      </w:r>
      <w:r w:rsidR="00A51404">
        <w:rPr>
          <w:rFonts w:ascii="Traditional Arabic" w:hAnsi="Traditional Arabic" w:cs="Traditional Arabic" w:hint="cs"/>
          <w:sz w:val="36"/>
          <w:szCs w:val="36"/>
          <w:rtl/>
        </w:rPr>
        <w:t>فالصحيح من المذهب</w:t>
      </w:r>
      <w:r w:rsidR="00BF5422">
        <w:rPr>
          <w:rFonts w:ascii="Traditional Arabic" w:hAnsi="Traditional Arabic" w:cs="Traditional Arabic" w:hint="cs"/>
          <w:sz w:val="36"/>
          <w:szCs w:val="36"/>
          <w:rtl/>
        </w:rPr>
        <w:t xml:space="preserve"> </w:t>
      </w:r>
      <w:r w:rsidR="007169A4">
        <w:rPr>
          <w:rFonts w:ascii="Traditional Arabic" w:hAnsi="Traditional Arabic" w:cs="Traditional Arabic" w:hint="cs"/>
          <w:sz w:val="36"/>
          <w:szCs w:val="36"/>
          <w:rtl/>
        </w:rPr>
        <w:t>أنها هي الصحيحة والأخرى باطلة سو</w:t>
      </w:r>
      <w:r w:rsidR="00A51404">
        <w:rPr>
          <w:rFonts w:ascii="Traditional Arabic" w:hAnsi="Traditional Arabic" w:cs="Traditional Arabic" w:hint="cs"/>
          <w:sz w:val="36"/>
          <w:szCs w:val="36"/>
          <w:rtl/>
        </w:rPr>
        <w:t>ا</w:t>
      </w:r>
      <w:r w:rsidR="007169A4">
        <w:rPr>
          <w:rFonts w:ascii="Traditional Arabic" w:hAnsi="Traditional Arabic" w:cs="Traditional Arabic" w:hint="cs"/>
          <w:sz w:val="36"/>
          <w:szCs w:val="36"/>
          <w:rtl/>
        </w:rPr>
        <w:t>ء تقدمت أو تأخرت .</w:t>
      </w:r>
    </w:p>
    <w:p w:rsidR="007169A4" w:rsidRDefault="007169A4" w:rsidP="00CA650D">
      <w:pPr>
        <w:jc w:val="both"/>
        <w:rPr>
          <w:rFonts w:ascii="Traditional Arabic" w:hAnsi="Traditional Arabic" w:cs="Traditional Arabic"/>
          <w:sz w:val="36"/>
          <w:szCs w:val="36"/>
          <w:rtl/>
        </w:rPr>
      </w:pPr>
      <w:r w:rsidRPr="003678BE">
        <w:rPr>
          <w:rFonts w:ascii="Traditional Arabic" w:hAnsi="Traditional Arabic" w:cs="Traditional Arabic" w:hint="cs"/>
          <w:b/>
          <w:bCs/>
          <w:sz w:val="36"/>
          <w:szCs w:val="36"/>
          <w:rtl/>
        </w:rPr>
        <w:t xml:space="preserve">قال ابن قدامة </w:t>
      </w:r>
      <w:r w:rsidRPr="003678BE">
        <w:rPr>
          <w:rFonts w:ascii="Traditional Arabic" w:hAnsi="Traditional Arabic" w:cs="Traditional Arabic"/>
          <w:b/>
          <w:bCs/>
          <w:sz w:val="36"/>
          <w:szCs w:val="36"/>
          <w:rtl/>
        </w:rPr>
        <w:t>–</w:t>
      </w:r>
      <w:r w:rsidRPr="003678BE">
        <w:rPr>
          <w:rFonts w:ascii="Traditional Arabic" w:hAnsi="Traditional Arabic" w:cs="Traditional Arabic" w:hint="cs"/>
          <w:b/>
          <w:bCs/>
          <w:sz w:val="36"/>
          <w:szCs w:val="36"/>
          <w:rtl/>
        </w:rPr>
        <w:t xml:space="preserve"> رحمه الله </w:t>
      </w:r>
      <w:r w:rsidRPr="003678BE">
        <w:rPr>
          <w:rFonts w:ascii="Traditional Arabic" w:hAnsi="Traditional Arabic" w:cs="Traditional Arabic"/>
          <w:b/>
          <w:bCs/>
          <w:sz w:val="36"/>
          <w:szCs w:val="36"/>
          <w:rtl/>
        </w:rPr>
        <w:t>–</w:t>
      </w:r>
      <w:r>
        <w:rPr>
          <w:rFonts w:ascii="Traditional Arabic" w:hAnsi="Traditional Arabic" w:cs="Traditional Arabic" w:hint="cs"/>
          <w:sz w:val="36"/>
          <w:szCs w:val="36"/>
          <w:rtl/>
        </w:rPr>
        <w:t xml:space="preserve"> "</w:t>
      </w:r>
      <w:r w:rsidR="00BF5422">
        <w:rPr>
          <w:rFonts w:ascii="Traditional Arabic" w:hAnsi="Traditional Arabic" w:cs="Traditional Arabic" w:hint="cs"/>
          <w:sz w:val="36"/>
          <w:szCs w:val="36"/>
          <w:rtl/>
        </w:rPr>
        <w:t xml:space="preserve"> </w:t>
      </w:r>
      <w:r w:rsidR="00B961FA" w:rsidRPr="00B961FA">
        <w:rPr>
          <w:rFonts w:ascii="Traditional Arabic" w:hAnsi="Traditional Arabic" w:cs="Traditional Arabic"/>
          <w:sz w:val="36"/>
          <w:szCs w:val="36"/>
          <w:rtl/>
        </w:rPr>
        <w:t xml:space="preserve">فإن صلوا جمعتين في مصر واحد من غير حاجة , وإحداهما جمعة الإمام , فهي صحيحة </w:t>
      </w:r>
      <w:r w:rsidR="00923C38">
        <w:rPr>
          <w:rFonts w:ascii="Traditional Arabic" w:hAnsi="Traditional Arabic" w:cs="Traditional Arabic"/>
          <w:sz w:val="36"/>
          <w:szCs w:val="36"/>
          <w:rtl/>
        </w:rPr>
        <w:t xml:space="preserve">تقدمت أو تأخرت , والأخرى باطلة </w:t>
      </w:r>
      <w:r w:rsidR="00923C38">
        <w:rPr>
          <w:rFonts w:ascii="Traditional Arabic" w:hAnsi="Traditional Arabic" w:cs="Traditional Arabic" w:hint="cs"/>
          <w:sz w:val="36"/>
          <w:szCs w:val="36"/>
          <w:rtl/>
        </w:rPr>
        <w:t>؛</w:t>
      </w:r>
      <w:r w:rsidR="00B961FA" w:rsidRPr="00B961FA">
        <w:rPr>
          <w:rFonts w:ascii="Traditional Arabic" w:hAnsi="Traditional Arabic" w:cs="Traditional Arabic"/>
          <w:sz w:val="36"/>
          <w:szCs w:val="36"/>
          <w:rtl/>
        </w:rPr>
        <w:t xml:space="preserve"> لأن في الحكم ببطلان جمعة الإمام افتياتا عليه , وتفويتا له الجمعة ولمن يصلي معه , ويفضي إلى أنه متى شاء أربعون أن يفسدوا صلاة أهل البلد أمكنهم ذلك , بأن يجتمعوا في موضع , ويسبقوا أهل البلد بصلاة الجمعة </w:t>
      </w:r>
      <w:r>
        <w:rPr>
          <w:rFonts w:ascii="Traditional Arabic" w:hAnsi="Traditional Arabic" w:cs="Traditional Arabic" w:hint="cs"/>
          <w:sz w:val="36"/>
          <w:szCs w:val="36"/>
          <w:rtl/>
        </w:rPr>
        <w:t>... " .</w:t>
      </w:r>
      <w:r w:rsidR="00C35715" w:rsidRPr="00C35715">
        <w:rPr>
          <w:rStyle w:val="a7"/>
          <w:rtl/>
        </w:rPr>
        <w:t>(</w:t>
      </w:r>
      <w:r w:rsidR="009C716E" w:rsidRPr="00C35715">
        <w:rPr>
          <w:rStyle w:val="a7"/>
          <w:rtl/>
        </w:rPr>
        <w:footnoteReference w:id="80"/>
      </w:r>
      <w:r w:rsidR="00C35715" w:rsidRPr="00C35715">
        <w:rPr>
          <w:rStyle w:val="a7"/>
          <w:rtl/>
        </w:rPr>
        <w:t>)</w:t>
      </w:r>
    </w:p>
    <w:p w:rsidR="007169A4" w:rsidRDefault="007169A4" w:rsidP="00CA650D">
      <w:pPr>
        <w:jc w:val="both"/>
        <w:rPr>
          <w:rFonts w:ascii="Traditional Arabic" w:hAnsi="Traditional Arabic" w:cs="Traditional Arabic"/>
          <w:sz w:val="36"/>
          <w:szCs w:val="36"/>
          <w:rtl/>
        </w:rPr>
      </w:pPr>
      <w:r>
        <w:rPr>
          <w:rFonts w:ascii="Traditional Arabic" w:hAnsi="Traditional Arabic" w:cs="Traditional Arabic" w:hint="cs"/>
          <w:sz w:val="36"/>
          <w:szCs w:val="36"/>
          <w:rtl/>
        </w:rPr>
        <w:t>ونصوا على أن جمعة الإمام هي الصحيحة سواء أكان إذنه شرط في الجمعة أم ليس بشرط.</w:t>
      </w:r>
    </w:p>
    <w:p w:rsidR="007169A4" w:rsidRDefault="007169A4" w:rsidP="00CA650D">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في </w:t>
      </w:r>
      <w:r w:rsidRPr="003678BE">
        <w:rPr>
          <w:rFonts w:ascii="Traditional Arabic" w:hAnsi="Traditional Arabic" w:cs="Traditional Arabic" w:hint="cs"/>
          <w:b/>
          <w:bCs/>
          <w:sz w:val="36"/>
          <w:szCs w:val="36"/>
          <w:rtl/>
        </w:rPr>
        <w:t>كشاف القناع</w:t>
      </w:r>
      <w:r>
        <w:rPr>
          <w:rFonts w:ascii="Traditional Arabic" w:hAnsi="Traditional Arabic" w:cs="Traditional Arabic" w:hint="cs"/>
          <w:sz w:val="36"/>
          <w:szCs w:val="36"/>
          <w:rtl/>
        </w:rPr>
        <w:t xml:space="preserve"> : "</w:t>
      </w:r>
      <w:r w:rsidR="009C71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وسواء قلنا إذنه شرط أم لا</w:t>
      </w:r>
      <w:r w:rsidR="009C71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 . </w:t>
      </w:r>
      <w:r w:rsidR="00C35715" w:rsidRPr="00C35715">
        <w:rPr>
          <w:rStyle w:val="a7"/>
          <w:rtl/>
        </w:rPr>
        <w:t>(</w:t>
      </w:r>
      <w:r w:rsidR="009C716E" w:rsidRPr="00C35715">
        <w:rPr>
          <w:rStyle w:val="a7"/>
          <w:rtl/>
        </w:rPr>
        <w:footnoteReference w:id="81"/>
      </w:r>
      <w:r w:rsidR="00C35715" w:rsidRPr="00C35715">
        <w:rPr>
          <w:rStyle w:val="a7"/>
          <w:rtl/>
        </w:rPr>
        <w:t>)</w:t>
      </w:r>
    </w:p>
    <w:p w:rsidR="00A51404" w:rsidRDefault="007169A4" w:rsidP="00CA650D">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وذهب </w:t>
      </w:r>
      <w:r w:rsidR="009C716E">
        <w:rPr>
          <w:rFonts w:ascii="Traditional Arabic" w:hAnsi="Traditional Arabic" w:cs="Traditional Arabic" w:hint="cs"/>
          <w:sz w:val="36"/>
          <w:szCs w:val="36"/>
          <w:rtl/>
        </w:rPr>
        <w:t xml:space="preserve">الشافعية إلى أن الجمعة السابقة هي الصحيحة لأنها جمعة وجدت شروطها فلا تنعقد بها أخرى وبناء على أن السلطان ليس بشرط عندهم في صحة الجمعة . </w:t>
      </w:r>
      <w:r w:rsidR="00C35715" w:rsidRPr="00C35715">
        <w:rPr>
          <w:rStyle w:val="a7"/>
          <w:rtl/>
        </w:rPr>
        <w:t>(</w:t>
      </w:r>
      <w:r w:rsidR="009C716E" w:rsidRPr="00C35715">
        <w:rPr>
          <w:rStyle w:val="a7"/>
          <w:rtl/>
        </w:rPr>
        <w:footnoteReference w:id="82"/>
      </w:r>
      <w:r w:rsidR="00C35715" w:rsidRPr="00C35715">
        <w:rPr>
          <w:rStyle w:val="a7"/>
          <w:rtl/>
        </w:rPr>
        <w:t>)</w:t>
      </w:r>
    </w:p>
    <w:p w:rsidR="00F149B4" w:rsidRDefault="00F149B4" w:rsidP="00CA650D">
      <w:pPr>
        <w:ind w:left="360"/>
        <w:jc w:val="both"/>
        <w:rPr>
          <w:rFonts w:ascii="Traditional Arabic" w:hAnsi="Traditional Arabic" w:cs="Traditional Arabic"/>
          <w:sz w:val="36"/>
          <w:szCs w:val="36"/>
          <w:rtl/>
        </w:rPr>
      </w:pPr>
    </w:p>
    <w:p w:rsidR="00F149B4" w:rsidRDefault="00F149B4" w:rsidP="005716E1">
      <w:pPr>
        <w:ind w:left="360"/>
        <w:jc w:val="both"/>
        <w:rPr>
          <w:rFonts w:ascii="Traditional Arabic" w:hAnsi="Traditional Arabic" w:cs="Traditional Arabic"/>
          <w:sz w:val="36"/>
          <w:szCs w:val="36"/>
          <w:rtl/>
        </w:rPr>
      </w:pPr>
    </w:p>
    <w:p w:rsidR="00F149B4" w:rsidRDefault="00F149B4" w:rsidP="005716E1">
      <w:pPr>
        <w:ind w:left="360"/>
        <w:jc w:val="both"/>
        <w:rPr>
          <w:rFonts w:ascii="Traditional Arabic" w:hAnsi="Traditional Arabic" w:cs="Traditional Arabic"/>
          <w:sz w:val="36"/>
          <w:szCs w:val="36"/>
          <w:rtl/>
        </w:rPr>
      </w:pPr>
    </w:p>
    <w:p w:rsidR="00F149B4" w:rsidRDefault="00F149B4" w:rsidP="005716E1">
      <w:pPr>
        <w:ind w:left="360"/>
        <w:jc w:val="both"/>
        <w:rPr>
          <w:rFonts w:ascii="Traditional Arabic" w:hAnsi="Traditional Arabic" w:cs="Traditional Arabic"/>
          <w:sz w:val="36"/>
          <w:szCs w:val="36"/>
          <w:rtl/>
        </w:rPr>
      </w:pPr>
    </w:p>
    <w:p w:rsidR="008E2568" w:rsidRDefault="008E2568" w:rsidP="008E2568">
      <w:pPr>
        <w:jc w:val="both"/>
        <w:rPr>
          <w:rFonts w:ascii="Traditional Arabic" w:hAnsi="Traditional Arabic" w:cs="Traditional Arabic"/>
          <w:sz w:val="36"/>
          <w:szCs w:val="36"/>
          <w:rtl/>
        </w:rPr>
      </w:pPr>
    </w:p>
    <w:p w:rsidR="008E2568" w:rsidRDefault="005646B9" w:rsidP="005716E1">
      <w:pPr>
        <w:ind w:left="360"/>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178" style="position:absolute;left:0;text-align:left;margin-left:-1.3pt;margin-top:16.25pt;width:441pt;height:491.4pt;z-index:251668480" coordorigin="1443,2010" coordsize="8820,12240">
            <v:group id="_x0000_s1179" style="position:absolute;left:1443;top:2010;width:8820;height:12240" coordorigin="1443,2010" coordsize="8820,12240">
              <v:rect id="_x0000_s1180" style="position:absolute;left:1800;top:2340;width:8100;height:11520" filled="f" strokeweight="3pt"/>
              <v:shape id="_x0000_s1181" type="#_x0000_t21" style="position:absolute;left:1443;top:2010;width:8820;height:12240" filled="f" strokeweight="6pt">
                <v:stroke linestyle="thinThick"/>
              </v:shape>
            </v:group>
            <v:shape id="_x0000_s1182" type="#_x0000_t202" style="position:absolute;left:1778;top:2318;width:8143;height:11520" filled="f" stroked="f">
              <v:textbox style="mso-next-textbox:#_x0000_s1182">
                <w:txbxContent>
                  <w:p w:rsidR="00D33051" w:rsidRDefault="00D33051" w:rsidP="008E2568">
                    <w:pPr>
                      <w:widowControl w:val="0"/>
                      <w:spacing w:after="120"/>
                      <w:rPr>
                        <w:rFonts w:cs="Shurooq 25"/>
                        <w:sz w:val="70"/>
                        <w:szCs w:val="70"/>
                        <w:rtl/>
                      </w:rPr>
                    </w:pPr>
                  </w:p>
                  <w:p w:rsidR="00D33051" w:rsidRPr="00A62914" w:rsidRDefault="00D33051" w:rsidP="008E2568">
                    <w:pPr>
                      <w:widowControl w:val="0"/>
                      <w:spacing w:after="120"/>
                      <w:ind w:firstLine="340"/>
                      <w:jc w:val="center"/>
                      <w:rPr>
                        <w:rFonts w:cs="Al-Mothnna"/>
                        <w:sz w:val="70"/>
                        <w:szCs w:val="70"/>
                        <w:rtl/>
                      </w:rPr>
                    </w:pPr>
                    <w:r w:rsidRPr="00A62914">
                      <w:rPr>
                        <w:rFonts w:cs="Al-Mothnna" w:hint="cs"/>
                        <w:sz w:val="70"/>
                        <w:szCs w:val="70"/>
                        <w:rtl/>
                      </w:rPr>
                      <w:t>المبحث الثالث</w:t>
                    </w:r>
                  </w:p>
                  <w:p w:rsidR="00D33051" w:rsidRPr="00863BB6" w:rsidRDefault="00D33051" w:rsidP="008E2568">
                    <w:pPr>
                      <w:widowControl w:val="0"/>
                      <w:spacing w:after="120"/>
                      <w:ind w:firstLine="340"/>
                      <w:jc w:val="center"/>
                      <w:rPr>
                        <w:rFonts w:cs="AL-Mohanad"/>
                        <w:b/>
                        <w:bCs/>
                        <w:sz w:val="28"/>
                        <w:szCs w:val="40"/>
                        <w:rtl/>
                      </w:rPr>
                    </w:pPr>
                    <w:r w:rsidRPr="00863BB6">
                      <w:rPr>
                        <w:rFonts w:cs="AL-Mohanad" w:hint="cs"/>
                        <w:b/>
                        <w:bCs/>
                        <w:sz w:val="28"/>
                        <w:szCs w:val="40"/>
                        <w:rtl/>
                      </w:rPr>
                      <w:t>حكم الافتيات على الإمام في خطبة العيد للضعفة في المسجد بعد صلاة العيد في الصحراء وقد استخلفه للصلاة فقط</w:t>
                    </w:r>
                  </w:p>
                  <w:p w:rsidR="00D33051" w:rsidRDefault="00D33051" w:rsidP="008E2568">
                    <w:pPr>
                      <w:widowControl w:val="0"/>
                      <w:spacing w:after="120"/>
                      <w:ind w:firstLine="340"/>
                      <w:jc w:val="center"/>
                      <w:rPr>
                        <w:rFonts w:cs="AL-Mohanad"/>
                        <w:b/>
                        <w:bCs/>
                        <w:sz w:val="36"/>
                        <w:szCs w:val="48"/>
                        <w:rtl/>
                      </w:rPr>
                    </w:pPr>
                    <w:r>
                      <w:rPr>
                        <w:rFonts w:cs="AL-Mohanad" w:hint="cs"/>
                        <w:b/>
                        <w:bCs/>
                        <w:sz w:val="36"/>
                        <w:szCs w:val="48"/>
                        <w:rtl/>
                      </w:rPr>
                      <w:t xml:space="preserve"> وفيه مطلبان:</w:t>
                    </w:r>
                  </w:p>
                  <w:p w:rsidR="00D33051" w:rsidRPr="00863BB6" w:rsidRDefault="00D33051" w:rsidP="00863BB6">
                    <w:pPr>
                      <w:widowControl w:val="0"/>
                      <w:spacing w:after="120"/>
                      <w:ind w:firstLine="340"/>
                      <w:jc w:val="center"/>
                      <w:rPr>
                        <w:rFonts w:cs="AL-Mohanad"/>
                        <w:b/>
                        <w:bCs/>
                        <w:sz w:val="36"/>
                        <w:szCs w:val="36"/>
                        <w:rtl/>
                      </w:rPr>
                    </w:pPr>
                    <w:r w:rsidRPr="00863BB6">
                      <w:rPr>
                        <w:rFonts w:cs="AL-Mohanad" w:hint="cs"/>
                        <w:sz w:val="36"/>
                        <w:szCs w:val="36"/>
                        <w:rtl/>
                      </w:rPr>
                      <w:t>المطلب الأول</w:t>
                    </w:r>
                    <w:r w:rsidRPr="00863BB6">
                      <w:rPr>
                        <w:rFonts w:cs="AL-Mohanad" w:hint="cs"/>
                        <w:b/>
                        <w:bCs/>
                        <w:sz w:val="36"/>
                        <w:szCs w:val="36"/>
                        <w:rtl/>
                      </w:rPr>
                      <w:t xml:space="preserve"> : حكم الافتيات على الإمام في خطبة العيد للضعفة في المسجد بعد صلاة العيد في الصحراء وقد استخلفه للصلاة </w:t>
                    </w:r>
                    <w:r>
                      <w:rPr>
                        <w:rFonts w:cs="AL-Mohanad" w:hint="cs"/>
                        <w:b/>
                        <w:bCs/>
                        <w:sz w:val="36"/>
                        <w:szCs w:val="36"/>
                        <w:rtl/>
                      </w:rPr>
                      <w:t>فقط</w:t>
                    </w:r>
                    <w:r w:rsidRPr="00863BB6">
                      <w:rPr>
                        <w:rFonts w:cs="AL-Mohanad" w:hint="cs"/>
                        <w:b/>
                        <w:bCs/>
                        <w:sz w:val="36"/>
                        <w:szCs w:val="36"/>
                        <w:rtl/>
                      </w:rPr>
                      <w:t xml:space="preserve"> .</w:t>
                    </w:r>
                  </w:p>
                  <w:p w:rsidR="00D33051" w:rsidRPr="00863BB6" w:rsidRDefault="00D33051" w:rsidP="00A40D31">
                    <w:pPr>
                      <w:widowControl w:val="0"/>
                      <w:spacing w:after="120"/>
                      <w:ind w:firstLine="340"/>
                      <w:rPr>
                        <w:rFonts w:cs="AL-Mohanad"/>
                        <w:b/>
                        <w:bCs/>
                        <w:sz w:val="36"/>
                        <w:szCs w:val="36"/>
                        <w:rtl/>
                      </w:rPr>
                    </w:pPr>
                    <w:r w:rsidRPr="00863BB6">
                      <w:rPr>
                        <w:rFonts w:cs="AL-Mohanad" w:hint="cs"/>
                        <w:sz w:val="36"/>
                        <w:szCs w:val="36"/>
                        <w:rtl/>
                      </w:rPr>
                      <w:t>المطلب الثاني</w:t>
                    </w:r>
                    <w:r w:rsidRPr="00863BB6">
                      <w:rPr>
                        <w:rFonts w:cs="AL-Mohanad" w:hint="cs"/>
                        <w:b/>
                        <w:bCs/>
                        <w:sz w:val="36"/>
                        <w:szCs w:val="36"/>
                        <w:rtl/>
                      </w:rPr>
                      <w:t xml:space="preserve"> : الأثر المترتب على ذلك</w:t>
                    </w:r>
                  </w:p>
                  <w:p w:rsidR="00D33051" w:rsidRPr="000E69C4" w:rsidRDefault="00D33051" w:rsidP="008E2568">
                    <w:pPr>
                      <w:widowControl w:val="0"/>
                      <w:spacing w:after="120"/>
                      <w:ind w:firstLine="340"/>
                      <w:jc w:val="center"/>
                      <w:rPr>
                        <w:rFonts w:cs="AL-Mohanad"/>
                        <w:sz w:val="40"/>
                        <w:szCs w:val="40"/>
                        <w:rtl/>
                      </w:rPr>
                    </w:pPr>
                  </w:p>
                  <w:p w:rsidR="00D33051" w:rsidRPr="00760296" w:rsidRDefault="00D33051" w:rsidP="008E2568">
                    <w:pPr>
                      <w:widowControl w:val="0"/>
                      <w:spacing w:after="120"/>
                      <w:ind w:firstLine="340"/>
                      <w:jc w:val="center"/>
                      <w:rPr>
                        <w:sz w:val="46"/>
                        <w:szCs w:val="44"/>
                        <w:rtl/>
                      </w:rPr>
                    </w:pPr>
                  </w:p>
                  <w:p w:rsidR="00D33051" w:rsidRPr="00AB463C" w:rsidRDefault="00D33051" w:rsidP="008E2568">
                    <w:pPr>
                      <w:widowControl w:val="0"/>
                      <w:spacing w:after="120"/>
                      <w:ind w:firstLine="340"/>
                      <w:jc w:val="center"/>
                      <w:rPr>
                        <w:rFonts w:cs="AL-Mohanad"/>
                        <w:sz w:val="48"/>
                        <w:szCs w:val="4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Default="00D33051" w:rsidP="008E2568">
                    <w:pPr>
                      <w:jc w:val="center"/>
                      <w:rPr>
                        <w:sz w:val="36"/>
                        <w:rtl/>
                      </w:rPr>
                    </w:pPr>
                  </w:p>
                  <w:p w:rsidR="00D33051" w:rsidRPr="00D96D77" w:rsidRDefault="00D33051" w:rsidP="008E2568">
                    <w:pPr>
                      <w:jc w:val="center"/>
                      <w:rPr>
                        <w:sz w:val="36"/>
                      </w:rPr>
                    </w:pPr>
                  </w:p>
                </w:txbxContent>
              </v:textbox>
            </v:shape>
          </v:group>
        </w:pict>
      </w: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5716E1">
      <w:pPr>
        <w:ind w:left="360"/>
        <w:jc w:val="both"/>
        <w:rPr>
          <w:rFonts w:ascii="Traditional Arabic" w:hAnsi="Traditional Arabic" w:cs="Traditional Arabic"/>
          <w:sz w:val="36"/>
          <w:szCs w:val="36"/>
          <w:rtl/>
        </w:rPr>
      </w:pPr>
    </w:p>
    <w:p w:rsidR="008E2568" w:rsidRDefault="008E2568" w:rsidP="00863BB6">
      <w:pPr>
        <w:jc w:val="both"/>
        <w:rPr>
          <w:rFonts w:ascii="Traditional Arabic" w:hAnsi="Traditional Arabic" w:cs="Traditional Arabic"/>
          <w:sz w:val="36"/>
          <w:szCs w:val="36"/>
          <w:rtl/>
        </w:rPr>
      </w:pPr>
    </w:p>
    <w:p w:rsidR="00F149B4" w:rsidRPr="00863BB6" w:rsidRDefault="008E2568" w:rsidP="008E2568">
      <w:pPr>
        <w:jc w:val="both"/>
        <w:rPr>
          <w:rFonts w:asciiTheme="minorBidi" w:hAnsiTheme="minorBidi" w:cs="Al-Homam"/>
          <w:sz w:val="36"/>
          <w:szCs w:val="36"/>
          <w:rtl/>
        </w:rPr>
      </w:pPr>
      <w:r w:rsidRPr="00863BB6">
        <w:rPr>
          <w:rFonts w:asciiTheme="minorBidi" w:hAnsiTheme="minorBidi" w:cs="Al-Homam"/>
          <w:sz w:val="36"/>
          <w:szCs w:val="36"/>
          <w:rtl/>
        </w:rPr>
        <w:lastRenderedPageBreak/>
        <w:t xml:space="preserve">المطلب الأول : حكم </w:t>
      </w:r>
      <w:r w:rsidR="00A62914">
        <w:rPr>
          <w:rFonts w:asciiTheme="minorBidi" w:hAnsiTheme="minorBidi" w:cs="Al-Homam"/>
          <w:sz w:val="36"/>
          <w:szCs w:val="36"/>
          <w:rtl/>
        </w:rPr>
        <w:t>الإفتيات</w:t>
      </w:r>
      <w:r w:rsidRPr="00863BB6">
        <w:rPr>
          <w:rFonts w:asciiTheme="minorBidi" w:hAnsiTheme="minorBidi" w:cs="Al-Homam"/>
          <w:sz w:val="36"/>
          <w:szCs w:val="36"/>
          <w:rtl/>
        </w:rPr>
        <w:t xml:space="preserve"> على الإمام في خطبة العيد للضعفة في المسجد بعد صلاة العيد في ال</w:t>
      </w:r>
      <w:r w:rsidR="00863BB6" w:rsidRPr="00863BB6">
        <w:rPr>
          <w:rFonts w:asciiTheme="minorBidi" w:hAnsiTheme="minorBidi" w:cs="Al-Homam"/>
          <w:sz w:val="36"/>
          <w:szCs w:val="36"/>
          <w:rtl/>
        </w:rPr>
        <w:t xml:space="preserve">صحراء وقد استخلفه للصلاة </w:t>
      </w:r>
      <w:r w:rsidR="00863BB6" w:rsidRPr="00863BB6">
        <w:rPr>
          <w:rFonts w:asciiTheme="minorBidi" w:hAnsiTheme="minorBidi" w:cs="Al-Homam" w:hint="cs"/>
          <w:sz w:val="36"/>
          <w:szCs w:val="36"/>
          <w:rtl/>
        </w:rPr>
        <w:t>فقط</w:t>
      </w:r>
      <w:r w:rsidR="00E41D16" w:rsidRPr="00863BB6">
        <w:rPr>
          <w:rFonts w:asciiTheme="minorBidi" w:hAnsiTheme="minorBidi" w:cs="Al-Homam" w:hint="cs"/>
          <w:sz w:val="36"/>
          <w:szCs w:val="36"/>
          <w:rtl/>
        </w:rPr>
        <w:t xml:space="preserve"> : </w:t>
      </w:r>
    </w:p>
    <w:p w:rsidR="00E41D16" w:rsidRDefault="00E41D16" w:rsidP="008E2568">
      <w:pPr>
        <w:jc w:val="both"/>
        <w:rPr>
          <w:rFonts w:asciiTheme="minorBidi" w:hAnsiTheme="minorBidi" w:cs="Traditional Arabic"/>
          <w:sz w:val="36"/>
          <w:szCs w:val="36"/>
          <w:rtl/>
        </w:rPr>
      </w:pPr>
      <w:r>
        <w:rPr>
          <w:rFonts w:asciiTheme="minorBidi" w:hAnsiTheme="minorBidi" w:cs="Traditional Arabic" w:hint="cs"/>
          <w:sz w:val="36"/>
          <w:szCs w:val="36"/>
          <w:rtl/>
        </w:rPr>
        <w:t xml:space="preserve">صورة المسألة : إذا خرج الإمام لصلاة العيد في الصحراء </w:t>
      </w:r>
      <w:r w:rsidR="00A40D31">
        <w:rPr>
          <w:rFonts w:asciiTheme="minorBidi" w:hAnsiTheme="minorBidi" w:cs="Traditional Arabic" w:hint="cs"/>
          <w:sz w:val="36"/>
          <w:szCs w:val="36"/>
          <w:rtl/>
        </w:rPr>
        <w:t xml:space="preserve">، </w:t>
      </w:r>
      <w:r>
        <w:rPr>
          <w:rFonts w:asciiTheme="minorBidi" w:hAnsiTheme="minorBidi" w:cs="Traditional Arabic" w:hint="cs"/>
          <w:sz w:val="36"/>
          <w:szCs w:val="36"/>
          <w:rtl/>
        </w:rPr>
        <w:t>واستخلف من يصلي بالضعفاء والمرضى والشيوخ وبمن معهم من الأقوياء في المسجد</w:t>
      </w:r>
      <w:r w:rsidR="00BF5422">
        <w:rPr>
          <w:rFonts w:asciiTheme="minorBidi" w:hAnsiTheme="minorBidi" w:cs="Traditional Arabic" w:hint="cs"/>
          <w:sz w:val="36"/>
          <w:szCs w:val="36"/>
          <w:rtl/>
        </w:rPr>
        <w:t xml:space="preserve"> </w:t>
      </w:r>
      <w:r w:rsidR="00A40D31">
        <w:rPr>
          <w:rFonts w:asciiTheme="minorBidi" w:hAnsiTheme="minorBidi" w:cs="Traditional Arabic" w:hint="cs"/>
          <w:sz w:val="36"/>
          <w:szCs w:val="36"/>
          <w:rtl/>
        </w:rPr>
        <w:t>،</w:t>
      </w:r>
      <w:r>
        <w:rPr>
          <w:rFonts w:asciiTheme="minorBidi" w:hAnsiTheme="minorBidi" w:cs="Traditional Arabic" w:hint="cs"/>
          <w:sz w:val="36"/>
          <w:szCs w:val="36"/>
          <w:rtl/>
        </w:rPr>
        <w:t xml:space="preserve"> فه</w:t>
      </w:r>
      <w:r w:rsidR="00941694">
        <w:rPr>
          <w:rFonts w:asciiTheme="minorBidi" w:hAnsiTheme="minorBidi" w:cs="Traditional Arabic" w:hint="cs"/>
          <w:sz w:val="36"/>
          <w:szCs w:val="36"/>
          <w:rtl/>
        </w:rPr>
        <w:t xml:space="preserve">ل يفهم منه أنه لا يخطب بهم إلا بأمر من الوالي ؟ </w:t>
      </w:r>
    </w:p>
    <w:p w:rsidR="00F905DD" w:rsidRDefault="006D5456" w:rsidP="00F905DD">
      <w:pPr>
        <w:jc w:val="both"/>
        <w:rPr>
          <w:rFonts w:asciiTheme="minorBidi" w:hAnsiTheme="minorBidi" w:cs="Traditional Arabic"/>
          <w:sz w:val="36"/>
          <w:szCs w:val="36"/>
          <w:rtl/>
        </w:rPr>
      </w:pPr>
      <w:r>
        <w:rPr>
          <w:rFonts w:asciiTheme="minorBidi" w:hAnsiTheme="minorBidi" w:cs="Traditional Arabic" w:hint="cs"/>
          <w:sz w:val="36"/>
          <w:szCs w:val="36"/>
          <w:rtl/>
        </w:rPr>
        <w:t>أكثر</w:t>
      </w:r>
      <w:r w:rsidR="00F905DD">
        <w:rPr>
          <w:rFonts w:asciiTheme="minorBidi" w:hAnsiTheme="minorBidi" w:cs="Traditional Arabic" w:hint="cs"/>
          <w:sz w:val="36"/>
          <w:szCs w:val="36"/>
          <w:rtl/>
        </w:rPr>
        <w:t xml:space="preserve"> من نص على هذه المسألة</w:t>
      </w:r>
      <w:r>
        <w:rPr>
          <w:rFonts w:asciiTheme="minorBidi" w:hAnsiTheme="minorBidi" w:cs="Traditional Arabic" w:hint="cs"/>
          <w:sz w:val="36"/>
          <w:szCs w:val="36"/>
          <w:rtl/>
        </w:rPr>
        <w:t xml:space="preserve"> هم</w:t>
      </w:r>
      <w:r w:rsidR="00F905DD">
        <w:rPr>
          <w:rFonts w:asciiTheme="minorBidi" w:hAnsiTheme="minorBidi" w:cs="Traditional Arabic" w:hint="cs"/>
          <w:sz w:val="36"/>
          <w:szCs w:val="36"/>
          <w:rtl/>
        </w:rPr>
        <w:t xml:space="preserve"> الشافعية - رحمهم الله </w:t>
      </w:r>
      <w:r w:rsidR="00F905DD">
        <w:rPr>
          <w:rFonts w:asciiTheme="minorBidi" w:hAnsiTheme="minorBidi" w:cs="Traditional Arabic"/>
          <w:sz w:val="36"/>
          <w:szCs w:val="36"/>
          <w:rtl/>
        </w:rPr>
        <w:t>–</w:t>
      </w:r>
      <w:r w:rsidR="00BF5422">
        <w:rPr>
          <w:rFonts w:asciiTheme="minorBidi" w:hAnsiTheme="minorBidi" w:cs="Traditional Arabic" w:hint="cs"/>
          <w:sz w:val="36"/>
          <w:szCs w:val="36"/>
          <w:rtl/>
        </w:rPr>
        <w:t xml:space="preserve"> </w:t>
      </w:r>
      <w:r w:rsidR="00F905DD">
        <w:rPr>
          <w:rFonts w:asciiTheme="minorBidi" w:hAnsiTheme="minorBidi" w:cs="Traditional Arabic" w:hint="cs"/>
          <w:sz w:val="36"/>
          <w:szCs w:val="36"/>
          <w:rtl/>
        </w:rPr>
        <w:t xml:space="preserve">حيث قالوا أن للإمام أن يستخلف من يصلي بالضعفاء </w:t>
      </w:r>
      <w:r w:rsidR="00D70E15" w:rsidRPr="00D70E15">
        <w:rPr>
          <w:rFonts w:asciiTheme="minorBidi" w:hAnsiTheme="minorBidi" w:cs="Traditional Arabic"/>
          <w:sz w:val="36"/>
          <w:szCs w:val="36"/>
          <w:rtl/>
        </w:rPr>
        <w:t>كالشيوخ والمرضى وبمن</w:t>
      </w:r>
      <w:r w:rsidR="00F905DD">
        <w:rPr>
          <w:rFonts w:asciiTheme="minorBidi" w:hAnsiTheme="minorBidi" w:cs="Traditional Arabic"/>
          <w:sz w:val="36"/>
          <w:szCs w:val="36"/>
          <w:rtl/>
        </w:rPr>
        <w:t xml:space="preserve"> معهم من الأقوياء </w:t>
      </w:r>
      <w:r w:rsidR="00F905DD">
        <w:rPr>
          <w:rFonts w:asciiTheme="minorBidi" w:hAnsiTheme="minorBidi" w:cs="Traditional Arabic" w:hint="cs"/>
          <w:sz w:val="36"/>
          <w:szCs w:val="36"/>
          <w:rtl/>
        </w:rPr>
        <w:t>للأدلة التالية :</w:t>
      </w:r>
    </w:p>
    <w:p w:rsidR="00F905DD" w:rsidRPr="00F905DD" w:rsidRDefault="00D70E15" w:rsidP="004120D4">
      <w:pPr>
        <w:pStyle w:val="a9"/>
        <w:numPr>
          <w:ilvl w:val="0"/>
          <w:numId w:val="18"/>
        </w:numPr>
        <w:jc w:val="both"/>
        <w:rPr>
          <w:rFonts w:asciiTheme="minorBidi" w:hAnsiTheme="minorBidi" w:cs="Traditional Arabic"/>
          <w:sz w:val="36"/>
          <w:szCs w:val="36"/>
          <w:rtl/>
        </w:rPr>
      </w:pPr>
      <w:r w:rsidRPr="00F905DD">
        <w:rPr>
          <w:rFonts w:asciiTheme="minorBidi" w:hAnsiTheme="minorBidi" w:cs="Traditional Arabic"/>
          <w:sz w:val="36"/>
          <w:szCs w:val="36"/>
          <w:rtl/>
        </w:rPr>
        <w:t>لأن عليا استخلف أبا مسعود الأنصاري في</w:t>
      </w:r>
      <w:r w:rsidR="00275F09">
        <w:rPr>
          <w:rFonts w:asciiTheme="minorBidi" w:hAnsiTheme="minorBidi" w:cs="Traditional Arabic"/>
          <w:sz w:val="36"/>
          <w:szCs w:val="36"/>
          <w:rtl/>
        </w:rPr>
        <w:t xml:space="preserve"> ذلك</w:t>
      </w:r>
      <w:r w:rsidR="00863BB6">
        <w:rPr>
          <w:rFonts w:asciiTheme="minorBidi" w:hAnsiTheme="minorBidi" w:cs="Traditional Arabic" w:hint="cs"/>
          <w:sz w:val="36"/>
          <w:szCs w:val="36"/>
          <w:rtl/>
        </w:rPr>
        <w:t xml:space="preserve"> .</w:t>
      </w:r>
      <w:r w:rsidR="00275F09">
        <w:rPr>
          <w:rFonts w:asciiTheme="minorBidi" w:hAnsiTheme="minorBidi" w:cs="Traditional Arabic"/>
          <w:sz w:val="36"/>
          <w:szCs w:val="36"/>
          <w:rtl/>
        </w:rPr>
        <w:t xml:space="preserve"> </w:t>
      </w:r>
      <w:r w:rsidR="00C35715" w:rsidRPr="00C35715">
        <w:rPr>
          <w:rStyle w:val="a7"/>
          <w:rtl/>
        </w:rPr>
        <w:t>(</w:t>
      </w:r>
      <w:r w:rsidR="00275F09" w:rsidRPr="00C35715">
        <w:rPr>
          <w:rStyle w:val="a7"/>
          <w:rtl/>
        </w:rPr>
        <w:footnoteReference w:id="83"/>
      </w:r>
      <w:r w:rsidR="00C35715" w:rsidRPr="00C35715">
        <w:rPr>
          <w:rStyle w:val="a7"/>
          <w:rtl/>
        </w:rPr>
        <w:t>)</w:t>
      </w:r>
    </w:p>
    <w:p w:rsidR="00F905DD" w:rsidRDefault="00D70E15" w:rsidP="004120D4">
      <w:pPr>
        <w:pStyle w:val="a9"/>
        <w:numPr>
          <w:ilvl w:val="0"/>
          <w:numId w:val="18"/>
        </w:numPr>
        <w:jc w:val="both"/>
        <w:rPr>
          <w:rFonts w:asciiTheme="minorBidi" w:hAnsiTheme="minorBidi" w:cs="Traditional Arabic"/>
          <w:sz w:val="36"/>
          <w:szCs w:val="36"/>
        </w:rPr>
      </w:pPr>
      <w:r w:rsidRPr="00F905DD">
        <w:rPr>
          <w:rFonts w:asciiTheme="minorBidi" w:hAnsiTheme="minorBidi" w:cs="Traditional Arabic"/>
          <w:sz w:val="36"/>
          <w:szCs w:val="36"/>
          <w:rtl/>
        </w:rPr>
        <w:t xml:space="preserve">ولأن فيه حثا وإعانة على صلاتهم جماعة </w:t>
      </w:r>
      <w:r w:rsidR="00F905DD">
        <w:rPr>
          <w:rFonts w:asciiTheme="minorBidi" w:hAnsiTheme="minorBidi" w:cs="Traditional Arabic" w:hint="cs"/>
          <w:sz w:val="36"/>
          <w:szCs w:val="36"/>
          <w:rtl/>
        </w:rPr>
        <w:t>.</w:t>
      </w:r>
    </w:p>
    <w:p w:rsidR="00F905DD" w:rsidRDefault="00F905DD" w:rsidP="00F905DD">
      <w:pPr>
        <w:jc w:val="both"/>
        <w:rPr>
          <w:rFonts w:asciiTheme="minorBidi" w:hAnsiTheme="minorBidi" w:cs="Traditional Arabic"/>
          <w:sz w:val="36"/>
          <w:szCs w:val="36"/>
          <w:rtl/>
        </w:rPr>
      </w:pPr>
      <w:r>
        <w:rPr>
          <w:rFonts w:asciiTheme="minorBidi" w:hAnsiTheme="minorBidi" w:cs="Traditional Arabic" w:hint="cs"/>
          <w:sz w:val="36"/>
          <w:szCs w:val="36"/>
          <w:rtl/>
        </w:rPr>
        <w:t>واختلفوا إذا لم يأمره الإمام بالخطبة هل يعد ذلك افتياتا ؟</w:t>
      </w:r>
    </w:p>
    <w:p w:rsidR="00F905DD" w:rsidRDefault="00F905DD" w:rsidP="00F905DD">
      <w:pPr>
        <w:jc w:val="both"/>
        <w:rPr>
          <w:rFonts w:asciiTheme="minorBidi" w:hAnsiTheme="minorBidi" w:cs="Traditional Arabic"/>
          <w:sz w:val="36"/>
          <w:szCs w:val="36"/>
          <w:rtl/>
        </w:rPr>
      </w:pPr>
      <w:r>
        <w:rPr>
          <w:rFonts w:asciiTheme="minorBidi" w:hAnsiTheme="minorBidi" w:cs="Traditional Arabic" w:hint="cs"/>
          <w:sz w:val="36"/>
          <w:szCs w:val="36"/>
          <w:rtl/>
        </w:rPr>
        <w:t>قالوا إذا لم يأمره الإمام بالخطبة لم يخطب كما نص على ذلك في الأم</w:t>
      </w:r>
      <w:r w:rsidR="00A40D31">
        <w:rPr>
          <w:rFonts w:asciiTheme="minorBidi" w:hAnsiTheme="minorBidi" w:cs="Traditional Arabic" w:hint="cs"/>
          <w:sz w:val="36"/>
          <w:szCs w:val="36"/>
          <w:rtl/>
        </w:rPr>
        <w:t xml:space="preserve"> ؛</w:t>
      </w:r>
      <w:r>
        <w:rPr>
          <w:rFonts w:asciiTheme="minorBidi" w:hAnsiTheme="minorBidi" w:cs="Traditional Arabic" w:hint="cs"/>
          <w:sz w:val="36"/>
          <w:szCs w:val="36"/>
          <w:rtl/>
        </w:rPr>
        <w:t xml:space="preserve"> لكونه افتياتا على الإمام </w:t>
      </w:r>
      <w:r w:rsidR="007D076A">
        <w:rPr>
          <w:rFonts w:asciiTheme="minorBidi" w:hAnsiTheme="minorBidi" w:cs="Traditional Arabic" w:hint="cs"/>
          <w:sz w:val="36"/>
          <w:szCs w:val="36"/>
          <w:rtl/>
        </w:rPr>
        <w:t>.</w:t>
      </w:r>
      <w:r w:rsidR="00C35715" w:rsidRPr="00C35715">
        <w:rPr>
          <w:rStyle w:val="a7"/>
          <w:rtl/>
        </w:rPr>
        <w:t>(</w:t>
      </w:r>
      <w:r w:rsidR="002C71ED" w:rsidRPr="00C35715">
        <w:rPr>
          <w:rStyle w:val="a7"/>
          <w:rtl/>
        </w:rPr>
        <w:footnoteReference w:id="84"/>
      </w:r>
      <w:r w:rsidR="00C35715" w:rsidRPr="00C35715">
        <w:rPr>
          <w:rStyle w:val="a7"/>
          <w:rtl/>
        </w:rPr>
        <w:t>)</w:t>
      </w:r>
    </w:p>
    <w:p w:rsidR="006D5456" w:rsidRDefault="006D5456" w:rsidP="00CA650D">
      <w:pPr>
        <w:jc w:val="both"/>
        <w:rPr>
          <w:rFonts w:asciiTheme="minorBidi" w:hAnsiTheme="minorBidi" w:cs="Traditional Arabic"/>
          <w:sz w:val="36"/>
          <w:szCs w:val="36"/>
          <w:rtl/>
        </w:rPr>
      </w:pPr>
      <w:r w:rsidRPr="008467E1">
        <w:rPr>
          <w:rFonts w:asciiTheme="minorBidi" w:hAnsiTheme="minorBidi" w:cs="Traditional Arabic" w:hint="cs"/>
          <w:b/>
          <w:bCs/>
          <w:sz w:val="36"/>
          <w:szCs w:val="36"/>
          <w:rtl/>
        </w:rPr>
        <w:t>وقد وجدت للمالكية نصا كأنه يأخذا بهذا القول</w:t>
      </w:r>
      <w:r>
        <w:rPr>
          <w:rFonts w:asciiTheme="minorBidi" w:hAnsiTheme="minorBidi" w:cs="Traditional Arabic" w:hint="cs"/>
          <w:sz w:val="36"/>
          <w:szCs w:val="36"/>
          <w:rtl/>
        </w:rPr>
        <w:t xml:space="preserve"> :</w:t>
      </w:r>
      <w:r w:rsidR="00CA650D">
        <w:rPr>
          <w:rFonts w:asciiTheme="minorBidi" w:hAnsiTheme="minorBidi" w:cs="Traditional Arabic" w:hint="cs"/>
          <w:sz w:val="36"/>
          <w:szCs w:val="36"/>
          <w:rtl/>
        </w:rPr>
        <w:t>"</w:t>
      </w:r>
      <w:r>
        <w:rPr>
          <w:rFonts w:asciiTheme="minorBidi" w:hAnsiTheme="minorBidi" w:cs="Traditional Arabic" w:hint="cs"/>
          <w:sz w:val="36"/>
          <w:szCs w:val="36"/>
          <w:rtl/>
        </w:rPr>
        <w:t xml:space="preserve"> </w:t>
      </w:r>
      <w:r w:rsidR="00CA650D" w:rsidRPr="00CA650D">
        <w:rPr>
          <w:rFonts w:ascii="Traditional Arabic" w:eastAsiaTheme="minorHAnsi" w:hAnsiTheme="minorHAnsi" w:cs="Traditional Arabic" w:hint="cs"/>
          <w:color w:val="000000"/>
          <w:sz w:val="36"/>
          <w:szCs w:val="36"/>
          <w:rtl/>
        </w:rPr>
        <w:t>قال</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في</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المدونة</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قال</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مالك</w:t>
      </w:r>
      <w:r w:rsidR="00CA650D" w:rsidRPr="00CA650D">
        <w:rPr>
          <w:rFonts w:ascii="Traditional Arabic" w:eastAsiaTheme="minorHAnsi" w:hAnsiTheme="minorHAnsi" w:cs="Traditional Arabic"/>
          <w:color w:val="000000"/>
          <w:sz w:val="36"/>
          <w:szCs w:val="36"/>
          <w:rtl/>
        </w:rPr>
        <w:t xml:space="preserve"> : </w:t>
      </w:r>
      <w:r w:rsidR="00CA650D" w:rsidRPr="00CA650D">
        <w:rPr>
          <w:rFonts w:ascii="Traditional Arabic" w:eastAsiaTheme="minorHAnsi" w:hAnsiTheme="minorHAnsi" w:cs="Traditional Arabic" w:hint="cs"/>
          <w:color w:val="000000"/>
          <w:sz w:val="36"/>
          <w:szCs w:val="36"/>
          <w:rtl/>
        </w:rPr>
        <w:t>لا</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تصلى</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في</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موضعين</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قال</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سند</w:t>
      </w:r>
      <w:r w:rsidR="00CA650D" w:rsidRPr="00CA650D">
        <w:rPr>
          <w:rFonts w:ascii="Traditional Arabic" w:eastAsiaTheme="minorHAnsi" w:hAnsiTheme="minorHAnsi" w:cs="Traditional Arabic"/>
          <w:color w:val="000000"/>
          <w:sz w:val="36"/>
          <w:szCs w:val="36"/>
          <w:rtl/>
        </w:rPr>
        <w:t xml:space="preserve"> : </w:t>
      </w:r>
      <w:r w:rsidR="00CA650D" w:rsidRPr="00CA650D">
        <w:rPr>
          <w:rFonts w:ascii="Traditional Arabic" w:eastAsiaTheme="minorHAnsi" w:hAnsiTheme="minorHAnsi" w:cs="Traditional Arabic" w:hint="cs"/>
          <w:color w:val="000000"/>
          <w:sz w:val="36"/>
          <w:szCs w:val="36"/>
          <w:rtl/>
        </w:rPr>
        <w:t>يريد</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أنها</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لا</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تقدم</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بخطبة</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في</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موضعين</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في</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المصر</w:t>
      </w:r>
      <w:r w:rsidR="00CA650D" w:rsidRPr="00CA650D">
        <w:rPr>
          <w:rFonts w:ascii="Traditional Arabic" w:eastAsiaTheme="minorHAnsi" w:hAnsiTheme="minorHAnsi" w:cs="Traditional Arabic"/>
          <w:color w:val="000000"/>
          <w:sz w:val="36"/>
          <w:szCs w:val="36"/>
          <w:rtl/>
        </w:rPr>
        <w:t xml:space="preserve"> </w:t>
      </w:r>
      <w:r w:rsidR="00CA650D" w:rsidRPr="00CA650D">
        <w:rPr>
          <w:rFonts w:ascii="Traditional Arabic" w:eastAsiaTheme="minorHAnsi" w:hAnsiTheme="minorHAnsi" w:cs="Traditional Arabic" w:hint="cs"/>
          <w:color w:val="000000"/>
          <w:sz w:val="36"/>
          <w:szCs w:val="36"/>
          <w:rtl/>
        </w:rPr>
        <w:t>الواحد</w:t>
      </w:r>
      <w:r w:rsidR="00CA650D" w:rsidRPr="00CA650D">
        <w:rPr>
          <w:rFonts w:ascii="Traditional Arabic" w:eastAsiaTheme="minorHAnsi" w:hAnsiTheme="minorHAnsi" w:cs="Traditional Arabic"/>
          <w:color w:val="000000"/>
          <w:sz w:val="36"/>
          <w:szCs w:val="36"/>
          <w:rtl/>
        </w:rPr>
        <w:t xml:space="preserve"> </w:t>
      </w:r>
      <w:r w:rsidR="00CA650D" w:rsidRPr="00CA650D">
        <w:rPr>
          <w:rStyle w:val="a7"/>
          <w:rFonts w:eastAsiaTheme="minorHAnsi"/>
          <w:sz w:val="20"/>
          <w:szCs w:val="22"/>
          <w:rtl/>
        </w:rPr>
        <w:t xml:space="preserve"> </w:t>
      </w:r>
      <w:r w:rsidR="00C35715" w:rsidRPr="00C35715">
        <w:rPr>
          <w:rStyle w:val="a7"/>
          <w:rFonts w:eastAsiaTheme="minorHAnsi"/>
          <w:rtl/>
        </w:rPr>
        <w:t>(</w:t>
      </w:r>
      <w:r w:rsidRPr="00C35715">
        <w:rPr>
          <w:rStyle w:val="a7"/>
          <w:rtl/>
        </w:rPr>
        <w:footnoteReference w:id="85"/>
      </w:r>
      <w:r w:rsidR="00C35715" w:rsidRPr="00C35715">
        <w:rPr>
          <w:rStyle w:val="a7"/>
          <w:rFonts w:eastAsiaTheme="minorHAnsi"/>
          <w:rtl/>
        </w:rPr>
        <w:t>)</w:t>
      </w:r>
      <w:r w:rsidR="00332FC3">
        <w:rPr>
          <w:rFonts w:asciiTheme="minorBidi" w:hAnsiTheme="minorBidi" w:cs="Traditional Arabic" w:hint="cs"/>
          <w:sz w:val="36"/>
          <w:szCs w:val="36"/>
          <w:rtl/>
        </w:rPr>
        <w:t xml:space="preserve"> .</w:t>
      </w:r>
    </w:p>
    <w:p w:rsidR="007D076A" w:rsidRDefault="007D076A" w:rsidP="00F905DD">
      <w:pPr>
        <w:jc w:val="both"/>
        <w:rPr>
          <w:rFonts w:asciiTheme="minorBidi" w:hAnsiTheme="minorBidi" w:cs="Traditional Arabic"/>
          <w:sz w:val="36"/>
          <w:szCs w:val="36"/>
          <w:rtl/>
        </w:rPr>
      </w:pPr>
      <w:r>
        <w:rPr>
          <w:rFonts w:asciiTheme="minorBidi" w:hAnsiTheme="minorBidi" w:cs="Traditional Arabic" w:hint="cs"/>
          <w:sz w:val="36"/>
          <w:szCs w:val="36"/>
          <w:rtl/>
        </w:rPr>
        <w:t>وقيل : أن هذا لايعد افتياتا</w:t>
      </w:r>
      <w:r w:rsidR="00A40D31">
        <w:rPr>
          <w:rFonts w:asciiTheme="minorBidi" w:hAnsiTheme="minorBidi" w:cs="Traditional Arabic" w:hint="cs"/>
          <w:sz w:val="36"/>
          <w:szCs w:val="36"/>
          <w:rtl/>
        </w:rPr>
        <w:t xml:space="preserve"> ؛</w:t>
      </w:r>
      <w:r>
        <w:rPr>
          <w:rFonts w:asciiTheme="minorBidi" w:hAnsiTheme="minorBidi" w:cs="Traditional Arabic" w:hint="cs"/>
          <w:sz w:val="36"/>
          <w:szCs w:val="36"/>
          <w:rtl/>
        </w:rPr>
        <w:t xml:space="preserve"> </w:t>
      </w:r>
      <w:r w:rsidR="00170652">
        <w:rPr>
          <w:rFonts w:asciiTheme="minorBidi" w:hAnsiTheme="minorBidi" w:cs="Traditional Arabic" w:hint="cs"/>
          <w:sz w:val="36"/>
          <w:szCs w:val="36"/>
          <w:rtl/>
        </w:rPr>
        <w:t>لأن</w:t>
      </w:r>
      <w:r>
        <w:rPr>
          <w:rFonts w:asciiTheme="minorBidi" w:hAnsiTheme="minorBidi" w:cs="Traditional Arabic" w:hint="cs"/>
          <w:sz w:val="36"/>
          <w:szCs w:val="36"/>
          <w:rtl/>
        </w:rPr>
        <w:t xml:space="preserve"> الإمام هو الذي استخلفه لذلك وإن لم يصرح للخطبة</w:t>
      </w:r>
      <w:r w:rsidR="00170652">
        <w:rPr>
          <w:rFonts w:asciiTheme="minorBidi" w:hAnsiTheme="minorBidi" w:cs="Traditional Arabic" w:hint="cs"/>
          <w:sz w:val="36"/>
          <w:szCs w:val="36"/>
          <w:rtl/>
        </w:rPr>
        <w:t xml:space="preserve"> </w:t>
      </w:r>
      <w:r>
        <w:rPr>
          <w:rFonts w:asciiTheme="minorBidi" w:hAnsiTheme="minorBidi" w:cs="Traditional Arabic" w:hint="cs"/>
          <w:sz w:val="36"/>
          <w:szCs w:val="36"/>
          <w:rtl/>
        </w:rPr>
        <w:t>.</w:t>
      </w:r>
    </w:p>
    <w:p w:rsidR="00170652" w:rsidRDefault="00170652" w:rsidP="00F905DD">
      <w:pPr>
        <w:jc w:val="both"/>
        <w:rPr>
          <w:rFonts w:asciiTheme="minorBidi" w:hAnsiTheme="minorBidi" w:cs="Traditional Arabic"/>
          <w:sz w:val="36"/>
          <w:szCs w:val="36"/>
          <w:rtl/>
        </w:rPr>
      </w:pPr>
      <w:r>
        <w:rPr>
          <w:rFonts w:asciiTheme="minorBidi" w:hAnsiTheme="minorBidi" w:cs="Traditional Arabic" w:hint="cs"/>
          <w:sz w:val="36"/>
          <w:szCs w:val="36"/>
          <w:rtl/>
        </w:rPr>
        <w:t xml:space="preserve">وأجيب عليه بأن الخطابة ولاية فإذا لم يأذن فيها فليس له أن يخطب . </w:t>
      </w:r>
      <w:r w:rsidR="00C35715" w:rsidRPr="00C35715">
        <w:rPr>
          <w:rStyle w:val="a7"/>
          <w:rtl/>
        </w:rPr>
        <w:t>(</w:t>
      </w:r>
      <w:r w:rsidR="006D5456" w:rsidRPr="00C35715">
        <w:rPr>
          <w:rStyle w:val="a7"/>
          <w:rtl/>
        </w:rPr>
        <w:footnoteReference w:id="86"/>
      </w:r>
      <w:r w:rsidR="00C35715" w:rsidRPr="00C35715">
        <w:rPr>
          <w:rStyle w:val="a7"/>
          <w:rtl/>
        </w:rPr>
        <w:t>)</w:t>
      </w:r>
    </w:p>
    <w:p w:rsidR="0048737B" w:rsidRPr="008467E1" w:rsidRDefault="00275F09" w:rsidP="008467E1">
      <w:pPr>
        <w:jc w:val="both"/>
        <w:rPr>
          <w:rFonts w:ascii="Traditional Arabic" w:hAnsi="Traditional Arabic" w:cs="Traditional Arabic"/>
          <w:sz w:val="36"/>
          <w:szCs w:val="36"/>
          <w:rtl/>
        </w:rPr>
      </w:pPr>
      <w:r w:rsidRPr="001D1672">
        <w:rPr>
          <w:rFonts w:ascii="Traditional Arabic" w:hAnsi="Traditional Arabic" w:cs="Shurooq 25" w:hint="cs"/>
          <w:sz w:val="36"/>
          <w:szCs w:val="36"/>
          <w:rtl/>
        </w:rPr>
        <w:lastRenderedPageBreak/>
        <w:t>الراجح</w:t>
      </w:r>
      <w:r w:rsidR="001D1672" w:rsidRPr="001D1672">
        <w:rPr>
          <w:rFonts w:ascii="Traditional Arabic" w:hAnsi="Traditional Arabic" w:cs="Shurooq 25" w:hint="cs"/>
          <w:sz w:val="36"/>
          <w:szCs w:val="36"/>
          <w:rtl/>
        </w:rPr>
        <w:t xml:space="preserve"> في المسألة</w:t>
      </w:r>
      <w:r w:rsidR="00BF5422">
        <w:rPr>
          <w:rFonts w:ascii="Traditional Arabic" w:hAnsi="Traditional Arabic" w:cs="Shurooq 25" w:hint="cs"/>
          <w:sz w:val="36"/>
          <w:szCs w:val="36"/>
          <w:rtl/>
        </w:rPr>
        <w:t xml:space="preserve"> </w:t>
      </w:r>
      <w:r w:rsidRPr="00275F09">
        <w:rPr>
          <w:rFonts w:ascii="Traditional Arabic" w:hAnsi="Traditional Arabic" w:cs="Traditional Arabic" w:hint="cs"/>
          <w:sz w:val="36"/>
          <w:szCs w:val="36"/>
          <w:rtl/>
        </w:rPr>
        <w:t>: هو القول الأول</w:t>
      </w:r>
      <w:r w:rsidR="008467E1">
        <w:rPr>
          <w:rFonts w:ascii="Traditional Arabic" w:hAnsi="Traditional Arabic" w:cs="Traditional Arabic" w:hint="cs"/>
          <w:sz w:val="36"/>
          <w:szCs w:val="36"/>
          <w:rtl/>
        </w:rPr>
        <w:t xml:space="preserve"> </w:t>
      </w:r>
      <w:r w:rsidR="00A40D31">
        <w:rPr>
          <w:rFonts w:ascii="Traditional Arabic" w:hAnsi="Traditional Arabic" w:cs="Traditional Arabic" w:hint="cs"/>
          <w:sz w:val="36"/>
          <w:szCs w:val="36"/>
          <w:rtl/>
        </w:rPr>
        <w:t>؛</w:t>
      </w:r>
      <w:r w:rsidR="008467E1">
        <w:rPr>
          <w:rFonts w:ascii="Traditional Arabic" w:hAnsi="Traditional Arabic" w:cs="Traditional Arabic" w:hint="cs"/>
          <w:sz w:val="36"/>
          <w:szCs w:val="36"/>
          <w:rtl/>
        </w:rPr>
        <w:t xml:space="preserve"> </w:t>
      </w:r>
      <w:r w:rsidRPr="00275F09">
        <w:rPr>
          <w:rFonts w:ascii="Traditional Arabic" w:hAnsi="Traditional Arabic" w:cs="Traditional Arabic" w:hint="cs"/>
          <w:sz w:val="36"/>
          <w:szCs w:val="36"/>
          <w:rtl/>
        </w:rPr>
        <w:t>لأنها ولاية فلي</w:t>
      </w:r>
      <w:r w:rsidR="008467E1">
        <w:rPr>
          <w:rFonts w:ascii="Traditional Arabic" w:hAnsi="Traditional Arabic" w:cs="Traditional Arabic" w:hint="cs"/>
          <w:sz w:val="36"/>
          <w:szCs w:val="36"/>
          <w:rtl/>
        </w:rPr>
        <w:t>س لأحد أن يخطب إلا بإذن الإمام ، وقد يبعد أن يصلي شخص بجماعة صلاة العيد من دون خطبة .</w:t>
      </w:r>
    </w:p>
    <w:p w:rsidR="0048737B" w:rsidRDefault="00D27E98" w:rsidP="000E20D8">
      <w:pPr>
        <w:jc w:val="both"/>
        <w:rPr>
          <w:rFonts w:ascii="Traditional Arabic" w:hAnsi="Traditional Arabic" w:cs="Al-Homam"/>
          <w:sz w:val="36"/>
          <w:szCs w:val="36"/>
          <w:rtl/>
        </w:rPr>
      </w:pPr>
      <w:r>
        <w:rPr>
          <w:rFonts w:ascii="Traditional Arabic" w:hAnsi="Traditional Arabic" w:cs="Al-Homam" w:hint="cs"/>
          <w:sz w:val="36"/>
          <w:szCs w:val="36"/>
          <w:rtl/>
        </w:rPr>
        <w:t xml:space="preserve">المطلب الأول : </w:t>
      </w:r>
      <w:r w:rsidR="00275F09">
        <w:rPr>
          <w:rFonts w:ascii="Traditional Arabic" w:hAnsi="Traditional Arabic" w:cs="Al-Homam" w:hint="cs"/>
          <w:sz w:val="36"/>
          <w:szCs w:val="36"/>
          <w:rtl/>
        </w:rPr>
        <w:t xml:space="preserve">الأثر المترتب على ذلك : </w:t>
      </w:r>
    </w:p>
    <w:p w:rsidR="00332FC3" w:rsidRDefault="00332FC3" w:rsidP="000E20D8">
      <w:pPr>
        <w:jc w:val="both"/>
        <w:rPr>
          <w:rFonts w:ascii="Traditional Arabic" w:hAnsi="Traditional Arabic" w:cs="Traditional Arabic"/>
          <w:sz w:val="36"/>
          <w:szCs w:val="36"/>
          <w:rtl/>
        </w:rPr>
      </w:pPr>
      <w:r>
        <w:rPr>
          <w:rFonts w:ascii="Traditional Arabic" w:hAnsi="Traditional Arabic" w:cs="Traditional Arabic" w:hint="cs"/>
          <w:sz w:val="36"/>
          <w:szCs w:val="36"/>
          <w:rtl/>
        </w:rPr>
        <w:t>إذا خطب من اس</w:t>
      </w:r>
      <w:r w:rsidR="002C71ED">
        <w:rPr>
          <w:rFonts w:ascii="Traditional Arabic" w:hAnsi="Traditional Arabic" w:cs="Traditional Arabic" w:hint="cs"/>
          <w:sz w:val="36"/>
          <w:szCs w:val="36"/>
          <w:rtl/>
        </w:rPr>
        <w:t>ُ</w:t>
      </w:r>
      <w:r>
        <w:rPr>
          <w:rFonts w:ascii="Traditional Arabic" w:hAnsi="Traditional Arabic" w:cs="Traditional Arabic" w:hint="cs"/>
          <w:sz w:val="36"/>
          <w:szCs w:val="36"/>
          <w:rtl/>
        </w:rPr>
        <w:t>تخلف للصلاة فقط فإنه يكره له ذلك في أقل الأحوال وأنه يلام من قبل الإمام على فعله</w:t>
      </w:r>
      <w:r w:rsidR="00A40D31">
        <w:rPr>
          <w:rFonts w:ascii="Traditional Arabic" w:hAnsi="Traditional Arabic" w:cs="Traditional Arabic" w:hint="cs"/>
          <w:sz w:val="36"/>
          <w:szCs w:val="36"/>
          <w:rtl/>
        </w:rPr>
        <w:t xml:space="preserve"> ،</w:t>
      </w:r>
      <w:r w:rsidR="00620D6D">
        <w:rPr>
          <w:rFonts w:ascii="Traditional Arabic" w:hAnsi="Traditional Arabic" w:cs="Traditional Arabic" w:hint="cs"/>
          <w:sz w:val="36"/>
          <w:szCs w:val="36"/>
          <w:rtl/>
        </w:rPr>
        <w:t xml:space="preserve"> وهذا لو أنه فعلا قد قيده بالصلاة فقط دون الخطبة ، وإلا فإن الأصل هو وقوع الخطبة مع الصلاة .</w:t>
      </w:r>
      <w:r w:rsidR="002C71ED">
        <w:rPr>
          <w:rFonts w:ascii="Traditional Arabic" w:hAnsi="Traditional Arabic" w:cs="Traditional Arabic" w:hint="cs"/>
          <w:sz w:val="36"/>
          <w:szCs w:val="36"/>
          <w:rtl/>
        </w:rPr>
        <w:t xml:space="preserve"> والله أعلم</w:t>
      </w:r>
      <w:r>
        <w:rPr>
          <w:rFonts w:ascii="Traditional Arabic" w:hAnsi="Traditional Arabic" w:cs="Traditional Arabic" w:hint="cs"/>
          <w:sz w:val="36"/>
          <w:szCs w:val="36"/>
          <w:rtl/>
        </w:rPr>
        <w:t xml:space="preserve"> . </w:t>
      </w: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5646B9" w:rsidP="000E20D8">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184" style="position:absolute;left:0;text-align:left;margin-left:3.95pt;margin-top:12.85pt;width:441pt;height:465.7pt;z-index:251669504" coordorigin="1443,2010" coordsize="8820,12240">
            <v:group id="_x0000_s1185" style="position:absolute;left:1443;top:2010;width:8820;height:12240" coordorigin="1443,2010" coordsize="8820,12240">
              <v:rect id="_x0000_s1186" style="position:absolute;left:1800;top:2340;width:8100;height:11520" filled="f" strokeweight="3pt"/>
              <v:shape id="_x0000_s1187" type="#_x0000_t21" style="position:absolute;left:1443;top:2010;width:8820;height:12240" filled="f" strokeweight="6pt">
                <v:stroke linestyle="thinThick"/>
              </v:shape>
            </v:group>
            <v:shape id="_x0000_s1188" type="#_x0000_t202" style="position:absolute;left:1778;top:2318;width:8143;height:11520" filled="f" stroked="f">
              <v:textbox style="mso-next-textbox:#_x0000_s1188">
                <w:txbxContent>
                  <w:p w:rsidR="00D33051" w:rsidRDefault="00D33051" w:rsidP="00332FC3">
                    <w:pPr>
                      <w:jc w:val="center"/>
                      <w:rPr>
                        <w:sz w:val="72"/>
                        <w:szCs w:val="72"/>
                        <w:rtl/>
                      </w:rPr>
                    </w:pPr>
                  </w:p>
                  <w:p w:rsidR="00D33051" w:rsidRDefault="00D33051" w:rsidP="00332FC3">
                    <w:pPr>
                      <w:jc w:val="center"/>
                      <w:rPr>
                        <w:sz w:val="36"/>
                        <w:rtl/>
                      </w:rPr>
                    </w:pPr>
                  </w:p>
                  <w:p w:rsidR="00D33051" w:rsidRDefault="00D33051" w:rsidP="00332FC3">
                    <w:pPr>
                      <w:widowControl w:val="0"/>
                      <w:spacing w:after="120"/>
                      <w:rPr>
                        <w:rFonts w:cs="Shurooq 25"/>
                        <w:sz w:val="70"/>
                        <w:szCs w:val="70"/>
                        <w:rtl/>
                      </w:rPr>
                    </w:pPr>
                  </w:p>
                  <w:p w:rsidR="00D33051" w:rsidRPr="00A62914" w:rsidRDefault="00D33051" w:rsidP="00332FC3">
                    <w:pPr>
                      <w:widowControl w:val="0"/>
                      <w:spacing w:after="120"/>
                      <w:ind w:firstLine="340"/>
                      <w:jc w:val="center"/>
                      <w:rPr>
                        <w:rFonts w:cs="Al-Mothnna"/>
                        <w:sz w:val="70"/>
                        <w:szCs w:val="70"/>
                        <w:rtl/>
                      </w:rPr>
                    </w:pPr>
                    <w:r w:rsidRPr="00A62914">
                      <w:rPr>
                        <w:rFonts w:cs="Al-Mothnna" w:hint="cs"/>
                        <w:sz w:val="70"/>
                        <w:szCs w:val="70"/>
                        <w:rtl/>
                      </w:rPr>
                      <w:t>المبحث الرابع</w:t>
                    </w:r>
                  </w:p>
                  <w:p w:rsidR="00D33051" w:rsidRPr="00200DA5" w:rsidRDefault="00D33051" w:rsidP="00332FC3">
                    <w:pPr>
                      <w:widowControl w:val="0"/>
                      <w:spacing w:after="120"/>
                      <w:ind w:firstLine="340"/>
                      <w:jc w:val="center"/>
                      <w:rPr>
                        <w:rFonts w:cs="AL-Mohanad"/>
                        <w:b/>
                        <w:bCs/>
                        <w:sz w:val="32"/>
                        <w:szCs w:val="44"/>
                        <w:rtl/>
                      </w:rPr>
                    </w:pPr>
                    <w:r w:rsidRPr="00200DA5">
                      <w:rPr>
                        <w:rFonts w:cs="AL-Mohanad" w:hint="cs"/>
                        <w:b/>
                        <w:bCs/>
                        <w:sz w:val="32"/>
                        <w:szCs w:val="44"/>
                        <w:rtl/>
                      </w:rPr>
                      <w:t>حكم الافتيات على الإمام في ضرب الدراهم والدنانير  وفيه مطلبان:</w:t>
                    </w:r>
                  </w:p>
                  <w:p w:rsidR="00D33051" w:rsidRPr="005B1F60" w:rsidRDefault="00D33051" w:rsidP="00200DA5">
                    <w:pPr>
                      <w:widowControl w:val="0"/>
                      <w:spacing w:after="120"/>
                      <w:ind w:firstLine="340"/>
                      <w:jc w:val="both"/>
                      <w:rPr>
                        <w:rFonts w:cs="AL-Mohanad"/>
                        <w:b/>
                        <w:bCs/>
                        <w:sz w:val="28"/>
                        <w:szCs w:val="40"/>
                        <w:rtl/>
                      </w:rPr>
                    </w:pPr>
                    <w:r w:rsidRPr="005B1F60">
                      <w:rPr>
                        <w:rFonts w:cs="AL-Mohanad" w:hint="cs"/>
                        <w:sz w:val="28"/>
                        <w:szCs w:val="40"/>
                        <w:rtl/>
                      </w:rPr>
                      <w:t>المطلب الأول</w:t>
                    </w:r>
                    <w:r>
                      <w:rPr>
                        <w:rFonts w:cs="AL-Mohanad" w:hint="cs"/>
                        <w:b/>
                        <w:bCs/>
                        <w:sz w:val="28"/>
                        <w:szCs w:val="40"/>
                        <w:rtl/>
                      </w:rPr>
                      <w:t xml:space="preserve"> : حكم ضرب غير الإمام للدراهم والدنانير</w:t>
                    </w:r>
                  </w:p>
                  <w:p w:rsidR="00D33051" w:rsidRPr="005B1F60" w:rsidRDefault="00D33051" w:rsidP="00200DA5">
                    <w:pPr>
                      <w:widowControl w:val="0"/>
                      <w:spacing w:after="120"/>
                      <w:ind w:firstLine="340"/>
                      <w:jc w:val="both"/>
                      <w:rPr>
                        <w:rFonts w:cs="AL-Mohanad"/>
                        <w:b/>
                        <w:bCs/>
                        <w:sz w:val="28"/>
                        <w:szCs w:val="40"/>
                        <w:rtl/>
                      </w:rPr>
                    </w:pPr>
                    <w:r w:rsidRPr="005B1F60">
                      <w:rPr>
                        <w:rFonts w:cs="AL-Mohanad" w:hint="cs"/>
                        <w:sz w:val="28"/>
                        <w:szCs w:val="40"/>
                        <w:rtl/>
                      </w:rPr>
                      <w:t>المطلب الثاني</w:t>
                    </w:r>
                    <w:r w:rsidRPr="005B1F60">
                      <w:rPr>
                        <w:rFonts w:cs="AL-Mohanad" w:hint="cs"/>
                        <w:b/>
                        <w:bCs/>
                        <w:sz w:val="28"/>
                        <w:szCs w:val="40"/>
                        <w:rtl/>
                      </w:rPr>
                      <w:t xml:space="preserve"> : الأثر المترتب على ذلك</w:t>
                    </w:r>
                  </w:p>
                  <w:p w:rsidR="00D33051" w:rsidRPr="000E69C4" w:rsidRDefault="00D33051" w:rsidP="00332FC3">
                    <w:pPr>
                      <w:widowControl w:val="0"/>
                      <w:spacing w:after="120"/>
                      <w:ind w:firstLine="340"/>
                      <w:jc w:val="center"/>
                      <w:rPr>
                        <w:rFonts w:cs="AL-Mohanad"/>
                        <w:sz w:val="40"/>
                        <w:szCs w:val="40"/>
                        <w:rtl/>
                      </w:rPr>
                    </w:pPr>
                  </w:p>
                  <w:p w:rsidR="00D33051" w:rsidRPr="00760296" w:rsidRDefault="00D33051" w:rsidP="00332FC3">
                    <w:pPr>
                      <w:widowControl w:val="0"/>
                      <w:spacing w:after="120"/>
                      <w:ind w:firstLine="340"/>
                      <w:jc w:val="center"/>
                      <w:rPr>
                        <w:sz w:val="46"/>
                        <w:szCs w:val="44"/>
                        <w:rtl/>
                      </w:rPr>
                    </w:pPr>
                  </w:p>
                  <w:p w:rsidR="00D33051" w:rsidRPr="00AB463C" w:rsidRDefault="00D33051" w:rsidP="00332FC3">
                    <w:pPr>
                      <w:widowControl w:val="0"/>
                      <w:spacing w:after="120"/>
                      <w:ind w:firstLine="340"/>
                      <w:jc w:val="center"/>
                      <w:rPr>
                        <w:rFonts w:cs="AL-Mohanad"/>
                        <w:sz w:val="48"/>
                        <w:szCs w:val="4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Default="00D33051" w:rsidP="00332FC3">
                    <w:pPr>
                      <w:jc w:val="center"/>
                      <w:rPr>
                        <w:sz w:val="36"/>
                        <w:rtl/>
                      </w:rPr>
                    </w:pPr>
                  </w:p>
                  <w:p w:rsidR="00D33051" w:rsidRPr="00D96D77" w:rsidRDefault="00D33051" w:rsidP="00332FC3">
                    <w:pPr>
                      <w:jc w:val="center"/>
                      <w:rPr>
                        <w:sz w:val="36"/>
                      </w:rPr>
                    </w:pPr>
                  </w:p>
                </w:txbxContent>
              </v:textbox>
            </v:shape>
          </v:group>
        </w:pict>
      </w: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332FC3" w:rsidRDefault="00332FC3" w:rsidP="000E20D8">
      <w:pPr>
        <w:jc w:val="both"/>
        <w:rPr>
          <w:rFonts w:ascii="Traditional Arabic" w:hAnsi="Traditional Arabic" w:cs="Traditional Arabic"/>
          <w:sz w:val="36"/>
          <w:szCs w:val="36"/>
          <w:rtl/>
        </w:rPr>
      </w:pPr>
    </w:p>
    <w:p w:rsidR="00620D6D" w:rsidRDefault="00620D6D" w:rsidP="000E20D8">
      <w:pPr>
        <w:jc w:val="both"/>
        <w:rPr>
          <w:rFonts w:ascii="Traditional Arabic" w:hAnsi="Traditional Arabic" w:cs="Traditional Arabic"/>
          <w:sz w:val="36"/>
          <w:szCs w:val="36"/>
          <w:rtl/>
        </w:rPr>
      </w:pPr>
    </w:p>
    <w:p w:rsidR="00A962F3" w:rsidRDefault="00A962F3" w:rsidP="000E20D8">
      <w:pPr>
        <w:jc w:val="both"/>
        <w:rPr>
          <w:rFonts w:ascii="Traditional Arabic" w:hAnsi="Traditional Arabic" w:cs="Traditional Arabic"/>
          <w:sz w:val="36"/>
          <w:szCs w:val="36"/>
          <w:rtl/>
        </w:rPr>
      </w:pPr>
    </w:p>
    <w:p w:rsidR="00332FC3" w:rsidRDefault="00D240A4" w:rsidP="000E20D8">
      <w:pPr>
        <w:jc w:val="both"/>
        <w:rPr>
          <w:rFonts w:ascii="Traditional Arabic" w:hAnsi="Traditional Arabic" w:cs="Al-Homam"/>
          <w:sz w:val="36"/>
          <w:szCs w:val="36"/>
          <w:rtl/>
        </w:rPr>
      </w:pPr>
      <w:r w:rsidRPr="00D240A4">
        <w:rPr>
          <w:rFonts w:ascii="Traditional Arabic" w:hAnsi="Traditional Arabic" w:cs="Al-Homam" w:hint="cs"/>
          <w:sz w:val="36"/>
          <w:szCs w:val="36"/>
          <w:rtl/>
        </w:rPr>
        <w:t xml:space="preserve">المطلب الأول : </w:t>
      </w:r>
      <w:r w:rsidRPr="00D240A4">
        <w:rPr>
          <w:rFonts w:cs="Al-Homam" w:hint="cs"/>
          <w:sz w:val="28"/>
          <w:szCs w:val="40"/>
          <w:rtl/>
        </w:rPr>
        <w:t>حكم ضرب غير الإمام للدراهم والدنانير</w:t>
      </w:r>
      <w:r w:rsidR="00BF5422">
        <w:rPr>
          <w:rFonts w:cs="Al-Homam" w:hint="cs"/>
          <w:sz w:val="28"/>
          <w:szCs w:val="40"/>
          <w:rtl/>
        </w:rPr>
        <w:t xml:space="preserve"> </w:t>
      </w:r>
      <w:r w:rsidRPr="00D240A4">
        <w:rPr>
          <w:rFonts w:ascii="Traditional Arabic" w:hAnsi="Traditional Arabic" w:cs="Al-Homam" w:hint="cs"/>
          <w:sz w:val="36"/>
          <w:szCs w:val="36"/>
          <w:rtl/>
        </w:rPr>
        <w:t>:</w:t>
      </w:r>
    </w:p>
    <w:p w:rsidR="00D240A4" w:rsidRDefault="00E46F5E" w:rsidP="00E46F5E">
      <w:pPr>
        <w:tabs>
          <w:tab w:val="left" w:pos="243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قرر الفقهاء أن المطبوع بالسكة السلطانية هو وحده النقد المعتبر دون غيره ، وكانت الدولة الإسلامية تحرص على أن يكون التعامل بالنقود المسكوكة بدار السك التابعة للدولة الإسلامية . </w:t>
      </w:r>
    </w:p>
    <w:p w:rsidR="00E46F5E" w:rsidRDefault="00E46F5E" w:rsidP="00E46F5E">
      <w:pPr>
        <w:tabs>
          <w:tab w:val="left" w:pos="243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اشترط الفقهاء للنقد شرطين هما : </w:t>
      </w:r>
    </w:p>
    <w:p w:rsidR="00B913DD" w:rsidRDefault="00B913DD" w:rsidP="004120D4">
      <w:pPr>
        <w:pStyle w:val="a9"/>
        <w:numPr>
          <w:ilvl w:val="0"/>
          <w:numId w:val="19"/>
        </w:numPr>
        <w:autoSpaceDE w:val="0"/>
        <w:autoSpaceDN w:val="0"/>
        <w:adjustRightInd w:val="0"/>
        <w:jc w:val="both"/>
        <w:rPr>
          <w:rFonts w:ascii="Traditional Arabic" w:cs="Traditional Arabic"/>
          <w:b/>
          <w:bCs/>
          <w:sz w:val="44"/>
          <w:szCs w:val="44"/>
        </w:rPr>
      </w:pPr>
      <w:r w:rsidRPr="009D24D3">
        <w:rPr>
          <w:rFonts w:ascii="Traditional Arabic" w:hAnsi="Traditional Arabic" w:cs="Traditional Arabic" w:hint="cs"/>
          <w:sz w:val="36"/>
          <w:szCs w:val="36"/>
          <w:rtl/>
        </w:rPr>
        <w:t xml:space="preserve">ألا </w:t>
      </w:r>
      <w:r w:rsidR="00C8564C" w:rsidRPr="009D24D3">
        <w:rPr>
          <w:rFonts w:ascii="Traditional Arabic" w:hAnsi="Traditional Arabic" w:cs="Traditional Arabic" w:hint="cs"/>
          <w:sz w:val="36"/>
          <w:szCs w:val="36"/>
          <w:rtl/>
        </w:rPr>
        <w:t>ينتفع به بذاته ، بل يكون وسيلة للإنتفاع ، فما صلح للإنتفاع به بنفسه فليس بنقد : يقول شي</w:t>
      </w:r>
      <w:r w:rsidR="009D24D3" w:rsidRPr="009D24D3">
        <w:rPr>
          <w:rFonts w:ascii="Traditional Arabic" w:hAnsi="Traditional Arabic" w:cs="Traditional Arabic" w:hint="cs"/>
          <w:sz w:val="36"/>
          <w:szCs w:val="36"/>
          <w:rtl/>
        </w:rPr>
        <w:t>خ الإسلام : "</w:t>
      </w:r>
      <w:r w:rsidR="009D24D3" w:rsidRPr="009D24D3">
        <w:rPr>
          <w:rFonts w:ascii="Traditional Arabic" w:hAnsi="Traditional Arabic" w:cs="Traditional Arabic" w:hint="cs"/>
          <w:sz w:val="28"/>
          <w:szCs w:val="28"/>
          <w:rtl/>
        </w:rPr>
        <w:t xml:space="preserve"> </w:t>
      </w:r>
      <w:r w:rsidR="009D24D3" w:rsidRPr="009D24D3">
        <w:rPr>
          <w:rFonts w:ascii="Traditional Arabic" w:cs="Traditional Arabic" w:hint="cs"/>
          <w:color w:val="000000"/>
          <w:sz w:val="36"/>
          <w:szCs w:val="36"/>
          <w:rtl/>
        </w:rPr>
        <w:t>وَالدَّرَاهِمُ</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وَالدَّنَانِيرُ</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لَا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تُقْصَدُ</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لِنَفْسِهَا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بَلْ</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هِيَ</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وَسِيلَةٌ</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إلَى</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التَّعَامُلِ</w:t>
      </w:r>
      <w:r w:rsidR="009D24D3" w:rsidRPr="009D24D3">
        <w:rPr>
          <w:rFonts w:ascii="Traditional Arabic" w:cs="Traditional Arabic" w:hint="cs"/>
          <w:sz w:val="36"/>
          <w:szCs w:val="36"/>
          <w:rtl/>
        </w:rPr>
        <w:t xml:space="preserve"> </w:t>
      </w:r>
      <w:r w:rsidR="009D24D3" w:rsidRPr="009D24D3">
        <w:rPr>
          <w:rFonts w:ascii="Traditional Arabic" w:cs="Traditional Arabic" w:hint="cs"/>
          <w:color w:val="000000"/>
          <w:sz w:val="36"/>
          <w:szCs w:val="36"/>
          <w:rtl/>
        </w:rPr>
        <w:t>بِهَا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وَلِهَذَا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كَانَتْ</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أَثْمَانًا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بِخِلَافِ</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سَائِرِ</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الْأَمْوَالِ</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فَإِنَّ</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الْمَقْصُودَ</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الِانْتِفَاعُ</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بِهَا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نَفْسِهَا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فَلِهَذَا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كَانَتْ</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مُقَدَّرَةً</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بِالْأُمُورِ</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الطَّبْعِيَّةِ</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أَوْ</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الشَّرْعِيَّةِ</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وَالْوَسِيلَةُ</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الْمَحْضَةُ</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الَّتِي</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لَا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يَتَعَلَّقُ</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بِهَا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غَرَضٌ</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لَا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بِمَادَّتِهَا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وَلَا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بِصُورَتِهَا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يَحْصُلُ</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بِهَا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الْمَقْصُودُ</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كَيْفَمَا</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كَانَتْ</w:t>
      </w:r>
      <w:r w:rsidR="009D24D3" w:rsidRPr="009D24D3">
        <w:rPr>
          <w:rFonts w:ascii="Traditional Arabic" w:cs="Traditional Arabic"/>
          <w:color w:val="000000"/>
          <w:sz w:val="36"/>
          <w:szCs w:val="36"/>
          <w:rtl/>
        </w:rPr>
        <w:t xml:space="preserve"> </w:t>
      </w:r>
      <w:r w:rsidR="009D24D3" w:rsidRPr="009D24D3">
        <w:rPr>
          <w:rFonts w:ascii="Traditional Arabic" w:cs="Traditional Arabic" w:hint="cs"/>
          <w:color w:val="000000"/>
          <w:sz w:val="36"/>
          <w:szCs w:val="36"/>
          <w:rtl/>
        </w:rPr>
        <w:t>" .</w:t>
      </w:r>
      <w:r w:rsidR="00C35715" w:rsidRPr="00C35715">
        <w:rPr>
          <w:rStyle w:val="a7"/>
          <w:rtl/>
        </w:rPr>
        <w:t>(</w:t>
      </w:r>
      <w:r w:rsidR="009D24D3" w:rsidRPr="00C35715">
        <w:rPr>
          <w:rStyle w:val="a7"/>
          <w:rtl/>
        </w:rPr>
        <w:footnoteReference w:id="87"/>
      </w:r>
      <w:r w:rsidR="00C35715" w:rsidRPr="00C35715">
        <w:rPr>
          <w:rStyle w:val="a7"/>
          <w:rtl/>
        </w:rPr>
        <w:t>)</w:t>
      </w:r>
    </w:p>
    <w:p w:rsidR="009D24D3" w:rsidRPr="009D24D3" w:rsidRDefault="009D24D3" w:rsidP="004120D4">
      <w:pPr>
        <w:pStyle w:val="a9"/>
        <w:numPr>
          <w:ilvl w:val="0"/>
          <w:numId w:val="19"/>
        </w:numPr>
        <w:autoSpaceDE w:val="0"/>
        <w:autoSpaceDN w:val="0"/>
        <w:adjustRightInd w:val="0"/>
        <w:jc w:val="both"/>
        <w:rPr>
          <w:rFonts w:ascii="Traditional Arabic" w:cs="Traditional Arabic"/>
          <w:b/>
          <w:bCs/>
          <w:sz w:val="44"/>
          <w:szCs w:val="44"/>
        </w:rPr>
      </w:pPr>
      <w:r>
        <w:rPr>
          <w:rFonts w:ascii="Traditional Arabic" w:cs="Traditional Arabic" w:hint="cs"/>
          <w:sz w:val="36"/>
          <w:szCs w:val="36"/>
          <w:rtl/>
        </w:rPr>
        <w:t xml:space="preserve">أن يكون صادرا عن المؤسسة صاحبة الإختصاص في إصدار النقود كالبنك المركزي ونحوه في التعبير المعاصر ، وقد تحدث عن هذا المتقدمون من الفقهاء </w:t>
      </w:r>
      <w:r w:rsidR="00A40D31">
        <w:rPr>
          <w:rFonts w:ascii="Traditional Arabic" w:cs="Traditional Arabic" w:hint="cs"/>
          <w:sz w:val="36"/>
          <w:szCs w:val="36"/>
          <w:rtl/>
        </w:rPr>
        <w:t>-</w:t>
      </w:r>
      <w:r>
        <w:rPr>
          <w:rFonts w:ascii="Traditional Arabic" w:cs="Traditional Arabic" w:hint="cs"/>
          <w:sz w:val="36"/>
          <w:szCs w:val="36"/>
          <w:rtl/>
        </w:rPr>
        <w:t>رحمهم الله</w:t>
      </w:r>
      <w:r w:rsidR="00A40D31">
        <w:rPr>
          <w:rFonts w:ascii="Traditional Arabic" w:cs="Traditional Arabic" w:hint="cs"/>
          <w:sz w:val="36"/>
          <w:szCs w:val="36"/>
          <w:rtl/>
        </w:rPr>
        <w:t>-</w:t>
      </w:r>
      <w:r w:rsidR="000838B6">
        <w:rPr>
          <w:rFonts w:ascii="Traditional Arabic" w:cs="Traditional Arabic" w:hint="cs"/>
          <w:sz w:val="36"/>
          <w:szCs w:val="36"/>
          <w:rtl/>
        </w:rPr>
        <w:t xml:space="preserve"> ونصوا على ضرب</w:t>
      </w:r>
      <w:r w:rsidR="00B75C4D">
        <w:rPr>
          <w:rFonts w:ascii="Traditional Arabic" w:cs="Traditional Arabic" w:hint="cs"/>
          <w:sz w:val="36"/>
          <w:szCs w:val="36"/>
          <w:rtl/>
        </w:rPr>
        <w:t xml:space="preserve"> </w:t>
      </w:r>
      <w:r w:rsidR="000838B6">
        <w:rPr>
          <w:rFonts w:ascii="Traditional Arabic" w:cs="Traditional Arabic" w:hint="cs"/>
          <w:sz w:val="36"/>
          <w:szCs w:val="36"/>
          <w:rtl/>
        </w:rPr>
        <w:t>غير الإمام للدراهم والدنانير</w:t>
      </w:r>
      <w:r w:rsidR="00B75C4D">
        <w:rPr>
          <w:rFonts w:ascii="Traditional Arabic" w:cs="Traditional Arabic" w:hint="cs"/>
          <w:sz w:val="36"/>
          <w:szCs w:val="36"/>
          <w:rtl/>
        </w:rPr>
        <w:t xml:space="preserve"> سواء كانت مغشوشة أو خالصة</w:t>
      </w:r>
      <w:r w:rsidR="000838B6">
        <w:rPr>
          <w:rFonts w:ascii="Traditional Arabic" w:cs="Traditional Arabic" w:hint="cs"/>
          <w:sz w:val="36"/>
          <w:szCs w:val="36"/>
          <w:rtl/>
        </w:rPr>
        <w:t xml:space="preserve"> افتياتا عليه </w:t>
      </w:r>
      <w:r w:rsidR="00A40D31">
        <w:rPr>
          <w:rFonts w:ascii="Traditional Arabic" w:cs="Traditional Arabic" w:hint="cs"/>
          <w:sz w:val="36"/>
          <w:szCs w:val="36"/>
          <w:rtl/>
        </w:rPr>
        <w:t>،</w:t>
      </w:r>
      <w:r>
        <w:rPr>
          <w:rFonts w:ascii="Traditional Arabic" w:cs="Traditional Arabic" w:hint="cs"/>
          <w:sz w:val="36"/>
          <w:szCs w:val="36"/>
          <w:rtl/>
        </w:rPr>
        <w:t xml:space="preserve"> ف</w:t>
      </w:r>
      <w:r w:rsidR="000838B6">
        <w:rPr>
          <w:rFonts w:ascii="Traditional Arabic" w:cs="Traditional Arabic" w:hint="cs"/>
          <w:sz w:val="36"/>
          <w:szCs w:val="36"/>
          <w:rtl/>
        </w:rPr>
        <w:t>م</w:t>
      </w:r>
      <w:r>
        <w:rPr>
          <w:rFonts w:ascii="Traditional Arabic" w:cs="Traditional Arabic" w:hint="cs"/>
          <w:sz w:val="36"/>
          <w:szCs w:val="36"/>
          <w:rtl/>
        </w:rPr>
        <w:t xml:space="preserve">ما ذكروا في ذلك : </w:t>
      </w:r>
    </w:p>
    <w:p w:rsidR="00275F09" w:rsidRDefault="00A14761" w:rsidP="004120D4">
      <w:pPr>
        <w:pStyle w:val="a9"/>
        <w:numPr>
          <w:ilvl w:val="0"/>
          <w:numId w:val="9"/>
        </w:numPr>
        <w:autoSpaceDE w:val="0"/>
        <w:autoSpaceDN w:val="0"/>
        <w:adjustRightInd w:val="0"/>
        <w:jc w:val="both"/>
        <w:rPr>
          <w:rFonts w:ascii="Traditional Arabic" w:cs="Traditional Arabic"/>
          <w:sz w:val="36"/>
          <w:szCs w:val="36"/>
        </w:rPr>
      </w:pPr>
      <w:r w:rsidRPr="000838B6">
        <w:rPr>
          <w:rFonts w:ascii="Traditional Arabic" w:cs="Traditional Arabic"/>
          <w:b/>
          <w:bCs/>
          <w:sz w:val="36"/>
          <w:szCs w:val="36"/>
          <w:rtl/>
        </w:rPr>
        <w:t>قال ابن تميم</w:t>
      </w:r>
      <w:r w:rsidR="00BF5422">
        <w:rPr>
          <w:rFonts w:ascii="Traditional Arabic" w:cs="Traditional Arabic"/>
          <w:b/>
          <w:bCs/>
          <w:sz w:val="36"/>
          <w:szCs w:val="36"/>
          <w:rtl/>
        </w:rPr>
        <w:t xml:space="preserve"> </w:t>
      </w:r>
      <w:r w:rsidR="00F81FCF">
        <w:rPr>
          <w:rFonts w:ascii="Traditional Arabic" w:cs="Traditional Arabic" w:hint="cs"/>
          <w:b/>
          <w:bCs/>
          <w:sz w:val="36"/>
          <w:szCs w:val="36"/>
          <w:rtl/>
        </w:rPr>
        <w:t xml:space="preserve">الحنبلي </w:t>
      </w:r>
      <w:r w:rsidR="00C35715" w:rsidRPr="00C35715">
        <w:rPr>
          <w:rStyle w:val="a7"/>
          <w:rtl/>
        </w:rPr>
        <w:t>(</w:t>
      </w:r>
      <w:r w:rsidR="000838B6" w:rsidRPr="00C35715">
        <w:rPr>
          <w:rStyle w:val="a7"/>
          <w:rtl/>
        </w:rPr>
        <w:footnoteReference w:id="88"/>
      </w:r>
      <w:r w:rsidR="00C35715" w:rsidRPr="00C35715">
        <w:rPr>
          <w:rStyle w:val="a7"/>
          <w:rtl/>
        </w:rPr>
        <w:t>)</w:t>
      </w:r>
      <w:r w:rsidR="00F81FCF">
        <w:rPr>
          <w:rFonts w:ascii="Traditional Arabic" w:cs="Traditional Arabic" w:hint="cs"/>
          <w:b/>
          <w:bCs/>
          <w:sz w:val="36"/>
          <w:szCs w:val="36"/>
          <w:rtl/>
        </w:rPr>
        <w:t xml:space="preserve"> - رحمه الله - </w:t>
      </w:r>
      <w:r w:rsidRPr="000838B6">
        <w:rPr>
          <w:rFonts w:ascii="Traditional Arabic" w:cs="Traditional Arabic"/>
          <w:b/>
          <w:bCs/>
          <w:sz w:val="36"/>
          <w:szCs w:val="36"/>
          <w:rtl/>
        </w:rPr>
        <w:t>:</w:t>
      </w:r>
      <w:r>
        <w:rPr>
          <w:rFonts w:ascii="Traditional Arabic" w:cs="Traditional Arabic" w:hint="cs"/>
          <w:sz w:val="36"/>
          <w:szCs w:val="36"/>
          <w:rtl/>
        </w:rPr>
        <w:t xml:space="preserve"> "</w:t>
      </w:r>
      <w:r w:rsidRPr="00A14761">
        <w:rPr>
          <w:rFonts w:ascii="Traditional Arabic" w:cs="Traditional Arabic"/>
          <w:sz w:val="36"/>
          <w:szCs w:val="36"/>
          <w:rtl/>
        </w:rPr>
        <w:t xml:space="preserve"> ويكره الضرب لغير السلطان , كذا قال , وقال في رواية جعفر بن محمد : لا يصلح ضرب الدراهم إلا في </w:t>
      </w:r>
      <w:r w:rsidRPr="00A14761">
        <w:rPr>
          <w:rFonts w:ascii="Traditional Arabic" w:cs="Traditional Arabic"/>
          <w:sz w:val="36"/>
          <w:szCs w:val="36"/>
          <w:rtl/>
        </w:rPr>
        <w:lastRenderedPageBreak/>
        <w:t>دار الضرب بإذن السلطان ; لأن الناس إن رخص لهم ركبوا العظائم , قال القاضي في الأحكام السلطانية : فقد منع من الضرب بغير إذن ال</w:t>
      </w:r>
      <w:r>
        <w:rPr>
          <w:rFonts w:ascii="Traditional Arabic" w:cs="Traditional Arabic"/>
          <w:sz w:val="36"/>
          <w:szCs w:val="36"/>
          <w:rtl/>
        </w:rPr>
        <w:t>سلطان</w:t>
      </w:r>
      <w:r w:rsidR="00A40D31">
        <w:rPr>
          <w:rFonts w:ascii="Traditional Arabic" w:cs="Traditional Arabic" w:hint="cs"/>
          <w:sz w:val="36"/>
          <w:szCs w:val="36"/>
          <w:rtl/>
        </w:rPr>
        <w:t xml:space="preserve"> ؛</w:t>
      </w:r>
      <w:r>
        <w:rPr>
          <w:rFonts w:ascii="Traditional Arabic" w:cs="Traditional Arabic"/>
          <w:sz w:val="36"/>
          <w:szCs w:val="36"/>
          <w:rtl/>
        </w:rPr>
        <w:t xml:space="preserve"> لما فيه من </w:t>
      </w:r>
      <w:r w:rsidR="00A62914">
        <w:rPr>
          <w:rFonts w:ascii="Traditional Arabic" w:cs="Traditional Arabic"/>
          <w:sz w:val="36"/>
          <w:szCs w:val="36"/>
          <w:rtl/>
        </w:rPr>
        <w:t>الإفتيات</w:t>
      </w:r>
      <w:r>
        <w:rPr>
          <w:rFonts w:ascii="Traditional Arabic" w:cs="Traditional Arabic"/>
          <w:sz w:val="36"/>
          <w:szCs w:val="36"/>
          <w:rtl/>
        </w:rPr>
        <w:t xml:space="preserve"> عليه </w:t>
      </w:r>
      <w:r>
        <w:rPr>
          <w:rFonts w:ascii="Traditional Arabic" w:cs="Traditional Arabic" w:hint="cs"/>
          <w:sz w:val="36"/>
          <w:szCs w:val="36"/>
          <w:rtl/>
        </w:rPr>
        <w:t>" .</w:t>
      </w:r>
      <w:r w:rsidR="00C35715" w:rsidRPr="00C35715">
        <w:rPr>
          <w:rStyle w:val="a7"/>
          <w:rtl/>
        </w:rPr>
        <w:t>(</w:t>
      </w:r>
      <w:r w:rsidRPr="00C35715">
        <w:rPr>
          <w:rStyle w:val="a7"/>
          <w:rtl/>
        </w:rPr>
        <w:footnoteReference w:id="89"/>
      </w:r>
      <w:r w:rsidR="00C35715" w:rsidRPr="00C35715">
        <w:rPr>
          <w:rStyle w:val="a7"/>
          <w:rtl/>
        </w:rPr>
        <w:t>)</w:t>
      </w:r>
    </w:p>
    <w:p w:rsidR="00A14761" w:rsidRDefault="00F81FCF" w:rsidP="004120D4">
      <w:pPr>
        <w:pStyle w:val="a9"/>
        <w:numPr>
          <w:ilvl w:val="0"/>
          <w:numId w:val="9"/>
        </w:numPr>
        <w:autoSpaceDE w:val="0"/>
        <w:autoSpaceDN w:val="0"/>
        <w:adjustRightInd w:val="0"/>
        <w:jc w:val="both"/>
        <w:rPr>
          <w:rFonts w:ascii="Traditional Arabic" w:cs="Traditional Arabic"/>
          <w:sz w:val="36"/>
          <w:szCs w:val="36"/>
        </w:rPr>
      </w:pPr>
      <w:r>
        <w:rPr>
          <w:rFonts w:ascii="Traditional Arabic" w:cs="Traditional Arabic" w:hint="cs"/>
          <w:b/>
          <w:bCs/>
          <w:sz w:val="36"/>
          <w:szCs w:val="36"/>
          <w:rtl/>
        </w:rPr>
        <w:t>وجاء</w:t>
      </w:r>
      <w:r w:rsidR="00A14761" w:rsidRPr="00F81FCF">
        <w:rPr>
          <w:rFonts w:ascii="Traditional Arabic" w:cs="Traditional Arabic" w:hint="cs"/>
          <w:b/>
          <w:bCs/>
          <w:sz w:val="36"/>
          <w:szCs w:val="36"/>
          <w:rtl/>
        </w:rPr>
        <w:t xml:space="preserve"> في أسنى المطالب</w:t>
      </w:r>
      <w:r>
        <w:rPr>
          <w:rFonts w:ascii="Traditional Arabic" w:cs="Traditional Arabic" w:hint="cs"/>
          <w:sz w:val="36"/>
          <w:szCs w:val="36"/>
          <w:rtl/>
        </w:rPr>
        <w:t xml:space="preserve"> :</w:t>
      </w:r>
      <w:r w:rsidR="00A14761">
        <w:rPr>
          <w:rFonts w:ascii="Traditional Arabic" w:cs="Traditional Arabic" w:hint="cs"/>
          <w:sz w:val="36"/>
          <w:szCs w:val="36"/>
          <w:rtl/>
        </w:rPr>
        <w:t xml:space="preserve"> ( </w:t>
      </w:r>
      <w:r w:rsidR="00A14761" w:rsidRPr="00A14761">
        <w:rPr>
          <w:rFonts w:ascii="Traditional Arabic" w:cs="Traditional Arabic"/>
          <w:sz w:val="36"/>
          <w:szCs w:val="36"/>
          <w:rtl/>
        </w:rPr>
        <w:t>ويكره لغيره ) أي الإمام ( ضرب الدراهم ) والدنانير ولو خالصة</w:t>
      </w:r>
      <w:r w:rsidR="00A40D31">
        <w:rPr>
          <w:rFonts w:ascii="Traditional Arabic" w:cs="Traditional Arabic" w:hint="cs"/>
          <w:sz w:val="36"/>
          <w:szCs w:val="36"/>
          <w:rtl/>
        </w:rPr>
        <w:t xml:space="preserve"> ؛</w:t>
      </w:r>
      <w:r w:rsidR="00A14761" w:rsidRPr="00A14761">
        <w:rPr>
          <w:rFonts w:ascii="Traditional Arabic" w:cs="Traditional Arabic"/>
          <w:sz w:val="36"/>
          <w:szCs w:val="36"/>
          <w:rtl/>
        </w:rPr>
        <w:t xml:space="preserve"> لأنه من شأن الإمام</w:t>
      </w:r>
      <w:r w:rsidR="00A40D31">
        <w:rPr>
          <w:rFonts w:ascii="Traditional Arabic" w:cs="Traditional Arabic" w:hint="cs"/>
          <w:sz w:val="36"/>
          <w:szCs w:val="36"/>
          <w:rtl/>
        </w:rPr>
        <w:t xml:space="preserve"> ؛</w:t>
      </w:r>
      <w:r w:rsidR="00A14761" w:rsidRPr="00A14761">
        <w:rPr>
          <w:rFonts w:ascii="Traditional Arabic" w:cs="Traditional Arabic"/>
          <w:sz w:val="36"/>
          <w:szCs w:val="36"/>
          <w:rtl/>
        </w:rPr>
        <w:t xml:space="preserve"> ولأن فيه افتياتا عليه</w:t>
      </w:r>
      <w:r w:rsidR="00A14761">
        <w:rPr>
          <w:rFonts w:ascii="Traditional Arabic" w:cs="Traditional Arabic" w:hint="cs"/>
          <w:sz w:val="36"/>
          <w:szCs w:val="36"/>
          <w:rtl/>
        </w:rPr>
        <w:t xml:space="preserve"> .</w:t>
      </w:r>
      <w:r w:rsidR="00C35715" w:rsidRPr="00C35715">
        <w:rPr>
          <w:rStyle w:val="a7"/>
          <w:rtl/>
        </w:rPr>
        <w:t>(</w:t>
      </w:r>
      <w:r w:rsidR="00A14761" w:rsidRPr="00C35715">
        <w:rPr>
          <w:rStyle w:val="a7"/>
          <w:rtl/>
        </w:rPr>
        <w:footnoteReference w:id="90"/>
      </w:r>
      <w:r w:rsidR="00C35715" w:rsidRPr="00C35715">
        <w:rPr>
          <w:rStyle w:val="a7"/>
          <w:rtl/>
        </w:rPr>
        <w:t>)</w:t>
      </w:r>
    </w:p>
    <w:p w:rsidR="00B75C4D" w:rsidRDefault="00F81FCF" w:rsidP="004120D4">
      <w:pPr>
        <w:pStyle w:val="a9"/>
        <w:numPr>
          <w:ilvl w:val="0"/>
          <w:numId w:val="9"/>
        </w:numPr>
        <w:autoSpaceDE w:val="0"/>
        <w:autoSpaceDN w:val="0"/>
        <w:adjustRightInd w:val="0"/>
        <w:jc w:val="both"/>
        <w:rPr>
          <w:rFonts w:ascii="Traditional Arabic" w:cs="Traditional Arabic"/>
          <w:sz w:val="36"/>
          <w:szCs w:val="36"/>
        </w:rPr>
      </w:pPr>
      <w:r w:rsidRPr="00F81FCF">
        <w:rPr>
          <w:rFonts w:ascii="Traditional Arabic" w:cs="Traditional Arabic" w:hint="cs"/>
          <w:b/>
          <w:bCs/>
          <w:sz w:val="36"/>
          <w:szCs w:val="36"/>
          <w:rtl/>
        </w:rPr>
        <w:t xml:space="preserve">و </w:t>
      </w:r>
      <w:r w:rsidR="004B0FA5" w:rsidRPr="00F81FCF">
        <w:rPr>
          <w:rFonts w:ascii="Traditional Arabic" w:cs="Traditional Arabic" w:hint="cs"/>
          <w:b/>
          <w:bCs/>
          <w:sz w:val="36"/>
          <w:szCs w:val="36"/>
          <w:rtl/>
        </w:rPr>
        <w:t>قال ا</w:t>
      </w:r>
      <w:r w:rsidR="004B0FA5" w:rsidRPr="00F81FCF">
        <w:rPr>
          <w:rFonts w:ascii="Traditional Arabic" w:cs="Traditional Arabic"/>
          <w:b/>
          <w:bCs/>
          <w:sz w:val="36"/>
          <w:szCs w:val="36"/>
          <w:rtl/>
        </w:rPr>
        <w:t xml:space="preserve">لنووي </w:t>
      </w:r>
      <w:r w:rsidRPr="00F81FCF">
        <w:rPr>
          <w:rFonts w:ascii="Traditional Arabic" w:cs="Traditional Arabic"/>
          <w:b/>
          <w:bCs/>
          <w:sz w:val="36"/>
          <w:szCs w:val="36"/>
          <w:rtl/>
        </w:rPr>
        <w:t>–</w:t>
      </w:r>
      <w:r w:rsidRPr="00F81FCF">
        <w:rPr>
          <w:rFonts w:ascii="Traditional Arabic" w:cs="Traditional Arabic" w:hint="cs"/>
          <w:b/>
          <w:bCs/>
          <w:sz w:val="36"/>
          <w:szCs w:val="36"/>
          <w:rtl/>
        </w:rPr>
        <w:t xml:space="preserve"> رحمه الله -</w:t>
      </w:r>
      <w:r>
        <w:rPr>
          <w:rFonts w:ascii="Traditional Arabic" w:cs="Traditional Arabic" w:hint="cs"/>
          <w:sz w:val="36"/>
          <w:szCs w:val="36"/>
          <w:rtl/>
        </w:rPr>
        <w:t xml:space="preserve"> </w:t>
      </w:r>
      <w:r w:rsidR="004B0FA5" w:rsidRPr="00A14124">
        <w:rPr>
          <w:rFonts w:ascii="Traditional Arabic" w:cs="Traditional Arabic"/>
          <w:sz w:val="36"/>
          <w:szCs w:val="36"/>
          <w:rtl/>
        </w:rPr>
        <w:t>:</w:t>
      </w:r>
      <w:r w:rsidR="00B75C4D">
        <w:rPr>
          <w:rFonts w:ascii="Traditional Arabic" w:cs="Traditional Arabic" w:hint="cs"/>
          <w:sz w:val="36"/>
          <w:szCs w:val="36"/>
          <w:rtl/>
        </w:rPr>
        <w:t>" قال أصحابنا :</w:t>
      </w:r>
      <w:r w:rsidR="00BF5422">
        <w:rPr>
          <w:rFonts w:ascii="Traditional Arabic" w:cs="Traditional Arabic" w:hint="cs"/>
          <w:sz w:val="36"/>
          <w:szCs w:val="36"/>
          <w:rtl/>
        </w:rPr>
        <w:t xml:space="preserve"> </w:t>
      </w:r>
      <w:r w:rsidR="004B0FA5" w:rsidRPr="004B0FA5">
        <w:rPr>
          <w:rFonts w:ascii="Traditional Arabic" w:cs="Traditional Arabic" w:hint="cs"/>
          <w:sz w:val="36"/>
          <w:szCs w:val="36"/>
          <w:rtl/>
        </w:rPr>
        <w:t>ويكره</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أيضا</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لغير</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الإمام</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ضرب</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الدراهم</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والدنانير</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وإن</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كانت</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خالصة</w:t>
      </w:r>
      <w:r w:rsidR="00A40D31">
        <w:rPr>
          <w:rFonts w:ascii="Traditional Arabic" w:cs="Traditional Arabic" w:hint="cs"/>
          <w:sz w:val="36"/>
          <w:szCs w:val="36"/>
          <w:rtl/>
        </w:rPr>
        <w:t xml:space="preserve"> ؛</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لأنه</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من</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شأن</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الإمام</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ولأنه</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لا</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يؤمن</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فيه</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الغش</w:t>
      </w:r>
      <w:r w:rsidR="004B0FA5" w:rsidRPr="004B0FA5">
        <w:rPr>
          <w:rFonts w:ascii="Traditional Arabic" w:cs="Traditional Arabic"/>
          <w:sz w:val="36"/>
          <w:szCs w:val="36"/>
          <w:rtl/>
        </w:rPr>
        <w:t xml:space="preserve"> </w:t>
      </w:r>
      <w:r w:rsidR="004B0FA5" w:rsidRPr="004B0FA5">
        <w:rPr>
          <w:rFonts w:ascii="Traditional Arabic" w:cs="Traditional Arabic" w:hint="cs"/>
          <w:sz w:val="36"/>
          <w:szCs w:val="36"/>
          <w:rtl/>
        </w:rPr>
        <w:t>والإفساد</w:t>
      </w:r>
      <w:r w:rsidR="004B0FA5" w:rsidRPr="004B0FA5">
        <w:rPr>
          <w:rFonts w:ascii="Traditional Arabic" w:cs="Traditional Arabic" w:hint="cs"/>
          <w:sz w:val="28"/>
          <w:szCs w:val="28"/>
          <w:rtl/>
        </w:rPr>
        <w:t xml:space="preserve"> </w:t>
      </w:r>
      <w:r w:rsidR="004B0FA5">
        <w:rPr>
          <w:rFonts w:ascii="Traditional Arabic" w:cs="Traditional Arabic" w:hint="cs"/>
          <w:sz w:val="36"/>
          <w:szCs w:val="36"/>
          <w:rtl/>
        </w:rPr>
        <w:t>.</w:t>
      </w:r>
      <w:r w:rsidR="00C35715" w:rsidRPr="00C35715">
        <w:rPr>
          <w:rStyle w:val="a7"/>
          <w:rtl/>
        </w:rPr>
        <w:t>(</w:t>
      </w:r>
      <w:r w:rsidR="004B0FA5" w:rsidRPr="00C35715">
        <w:rPr>
          <w:rStyle w:val="a7"/>
          <w:rtl/>
        </w:rPr>
        <w:footnoteReference w:id="91"/>
      </w:r>
      <w:r w:rsidR="00C35715" w:rsidRPr="00C35715">
        <w:rPr>
          <w:rStyle w:val="a7"/>
          <w:rtl/>
        </w:rPr>
        <w:t>)</w:t>
      </w:r>
    </w:p>
    <w:p w:rsidR="000838B6" w:rsidRPr="00B75C4D" w:rsidRDefault="000838B6" w:rsidP="00B75C4D">
      <w:pPr>
        <w:autoSpaceDE w:val="0"/>
        <w:autoSpaceDN w:val="0"/>
        <w:adjustRightInd w:val="0"/>
        <w:ind w:left="720"/>
        <w:jc w:val="both"/>
        <w:rPr>
          <w:rFonts w:ascii="Traditional Arabic" w:cs="Traditional Arabic"/>
          <w:sz w:val="36"/>
          <w:szCs w:val="36"/>
          <w:rtl/>
        </w:rPr>
      </w:pPr>
      <w:r w:rsidRPr="00B75C4D">
        <w:rPr>
          <w:rFonts w:ascii="Traditional Arabic" w:cs="Traditional Arabic" w:hint="cs"/>
          <w:sz w:val="36"/>
          <w:szCs w:val="36"/>
          <w:rtl/>
        </w:rPr>
        <w:t>وضرب الدراهم والدنانير وظيفة ضرورية للدولة ؛ إذ بها يتميز الخالص من المغشوش بين الناس في النقود عند المعاملات ، ويتقى</w:t>
      </w:r>
      <w:r w:rsidR="00200DA5">
        <w:rPr>
          <w:rFonts w:ascii="Traditional Arabic" w:cs="Traditional Arabic" w:hint="cs"/>
          <w:sz w:val="36"/>
          <w:szCs w:val="36"/>
          <w:rtl/>
        </w:rPr>
        <w:t xml:space="preserve"> الغش بختم السلطان عليها بالنقوش</w:t>
      </w:r>
      <w:r w:rsidRPr="00B75C4D">
        <w:rPr>
          <w:rFonts w:ascii="Traditional Arabic" w:cs="Traditional Arabic" w:hint="cs"/>
          <w:sz w:val="36"/>
          <w:szCs w:val="36"/>
          <w:rtl/>
        </w:rPr>
        <w:t xml:space="preserve"> المعروفة . </w:t>
      </w:r>
      <w:r w:rsidR="00C35715" w:rsidRPr="00C35715">
        <w:rPr>
          <w:rStyle w:val="a7"/>
          <w:rtl/>
        </w:rPr>
        <w:t>(</w:t>
      </w:r>
      <w:r w:rsidR="00A14124" w:rsidRPr="00C35715">
        <w:rPr>
          <w:rStyle w:val="a7"/>
          <w:rtl/>
        </w:rPr>
        <w:footnoteReference w:id="92"/>
      </w:r>
      <w:r w:rsidR="00C35715" w:rsidRPr="00C35715">
        <w:rPr>
          <w:rStyle w:val="a7"/>
          <w:rtl/>
        </w:rPr>
        <w:t>)</w:t>
      </w:r>
    </w:p>
    <w:p w:rsidR="00B75C4D" w:rsidRDefault="000838B6" w:rsidP="000838B6">
      <w:p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t xml:space="preserve">كما </w:t>
      </w:r>
      <w:r w:rsidR="009254B1">
        <w:rPr>
          <w:rFonts w:ascii="Traditional Arabic" w:cs="Traditional Arabic" w:hint="cs"/>
          <w:sz w:val="36"/>
          <w:szCs w:val="36"/>
          <w:rtl/>
        </w:rPr>
        <w:t>أن السلطان يكره له</w:t>
      </w:r>
      <w:r>
        <w:rPr>
          <w:rFonts w:ascii="Traditional Arabic" w:cs="Traditional Arabic" w:hint="cs"/>
          <w:sz w:val="36"/>
          <w:szCs w:val="36"/>
          <w:rtl/>
        </w:rPr>
        <w:t xml:space="preserve"> ضرب النقود المغشوشة كما نص على ذلك غير واحد من أهل العلم </w:t>
      </w:r>
    </w:p>
    <w:p w:rsidR="00A47985" w:rsidRDefault="00A47985" w:rsidP="000838B6">
      <w:pPr>
        <w:autoSpaceDE w:val="0"/>
        <w:autoSpaceDN w:val="0"/>
        <w:adjustRightInd w:val="0"/>
        <w:jc w:val="both"/>
        <w:rPr>
          <w:rFonts w:ascii="Traditional Arabic" w:cs="Traditional Arabic"/>
          <w:sz w:val="36"/>
          <w:szCs w:val="36"/>
          <w:rtl/>
        </w:rPr>
      </w:pPr>
    </w:p>
    <w:p w:rsidR="00B75C4D" w:rsidRDefault="000838B6" w:rsidP="004120D4">
      <w:pPr>
        <w:pStyle w:val="a9"/>
        <w:numPr>
          <w:ilvl w:val="0"/>
          <w:numId w:val="20"/>
        </w:numPr>
        <w:autoSpaceDE w:val="0"/>
        <w:autoSpaceDN w:val="0"/>
        <w:adjustRightInd w:val="0"/>
        <w:jc w:val="both"/>
        <w:rPr>
          <w:rFonts w:ascii="Traditional Arabic" w:cs="Traditional Arabic"/>
          <w:sz w:val="36"/>
          <w:szCs w:val="36"/>
        </w:rPr>
      </w:pPr>
      <w:r w:rsidRPr="00B75C4D">
        <w:rPr>
          <w:rFonts w:ascii="Traditional Arabic" w:cs="Traditional Arabic" w:hint="cs"/>
          <w:sz w:val="36"/>
          <w:szCs w:val="36"/>
          <w:rtl/>
        </w:rPr>
        <w:t xml:space="preserve">لقوله صلى الله عليه وسلم : " من غشنا فليس منا " </w:t>
      </w:r>
      <w:r w:rsidR="00C35715" w:rsidRPr="00C35715">
        <w:rPr>
          <w:rStyle w:val="a7"/>
          <w:rtl/>
        </w:rPr>
        <w:t>(</w:t>
      </w:r>
      <w:r w:rsidR="00F81FCF" w:rsidRPr="00C35715">
        <w:rPr>
          <w:rStyle w:val="a7"/>
          <w:rtl/>
        </w:rPr>
        <w:footnoteReference w:id="93"/>
      </w:r>
      <w:r w:rsidR="00C35715" w:rsidRPr="00C35715">
        <w:rPr>
          <w:rStyle w:val="a7"/>
          <w:rtl/>
        </w:rPr>
        <w:t>)</w:t>
      </w:r>
      <w:r w:rsidR="00B75C4D">
        <w:rPr>
          <w:rFonts w:ascii="Traditional Arabic" w:cs="Traditional Arabic" w:hint="cs"/>
          <w:sz w:val="36"/>
          <w:szCs w:val="36"/>
          <w:rtl/>
        </w:rPr>
        <w:t xml:space="preserve"> .</w:t>
      </w:r>
    </w:p>
    <w:p w:rsidR="00B75C4D" w:rsidRDefault="00200DA5" w:rsidP="004120D4">
      <w:pPr>
        <w:pStyle w:val="a9"/>
        <w:numPr>
          <w:ilvl w:val="0"/>
          <w:numId w:val="20"/>
        </w:numPr>
        <w:autoSpaceDE w:val="0"/>
        <w:autoSpaceDN w:val="0"/>
        <w:adjustRightInd w:val="0"/>
        <w:jc w:val="both"/>
        <w:rPr>
          <w:rFonts w:ascii="Traditional Arabic" w:cs="Traditional Arabic"/>
          <w:sz w:val="36"/>
          <w:szCs w:val="36"/>
        </w:rPr>
      </w:pPr>
      <w:r>
        <w:rPr>
          <w:rFonts w:ascii="Traditional Arabic" w:cs="Traditional Arabic" w:hint="cs"/>
          <w:sz w:val="36"/>
          <w:szCs w:val="36"/>
          <w:rtl/>
        </w:rPr>
        <w:t>ولئلا يغش الناس بها بعضهم</w:t>
      </w:r>
      <w:r w:rsidR="009254B1" w:rsidRPr="00B75C4D">
        <w:rPr>
          <w:rFonts w:ascii="Traditional Arabic" w:cs="Traditional Arabic" w:hint="cs"/>
          <w:sz w:val="36"/>
          <w:szCs w:val="36"/>
          <w:rtl/>
        </w:rPr>
        <w:t xml:space="preserve"> بعضا </w:t>
      </w:r>
      <w:r w:rsidR="00B75C4D">
        <w:rPr>
          <w:rFonts w:ascii="Traditional Arabic" w:cs="Traditional Arabic" w:hint="cs"/>
          <w:sz w:val="36"/>
          <w:szCs w:val="36"/>
          <w:rtl/>
        </w:rPr>
        <w:t>.</w:t>
      </w:r>
    </w:p>
    <w:p w:rsidR="00A47985" w:rsidRPr="008510BA" w:rsidRDefault="00B75C4D" w:rsidP="008510BA">
      <w:pPr>
        <w:pStyle w:val="a9"/>
        <w:numPr>
          <w:ilvl w:val="0"/>
          <w:numId w:val="20"/>
        </w:num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lastRenderedPageBreak/>
        <w:t>ولأن فيه إفسادا للنقود وإضرارا بذوي الحقوق وغلاء الأسعار وانقطاع الأجلاب</w:t>
      </w:r>
      <w:r w:rsidR="00A40D31">
        <w:rPr>
          <w:rFonts w:ascii="Traditional Arabic" w:cs="Traditional Arabic" w:hint="cs"/>
          <w:sz w:val="36"/>
          <w:szCs w:val="36"/>
          <w:rtl/>
        </w:rPr>
        <w:t xml:space="preserve"> ،</w:t>
      </w:r>
      <w:r>
        <w:rPr>
          <w:rFonts w:ascii="Traditional Arabic" w:cs="Traditional Arabic" w:hint="cs"/>
          <w:sz w:val="36"/>
          <w:szCs w:val="36"/>
          <w:rtl/>
        </w:rPr>
        <w:t xml:space="preserve"> وغير ذلك من المفاسد</w:t>
      </w:r>
      <w:r w:rsidR="00BF5422">
        <w:rPr>
          <w:rFonts w:ascii="Traditional Arabic" w:cs="Traditional Arabic" w:hint="cs"/>
          <w:sz w:val="36"/>
          <w:szCs w:val="36"/>
          <w:rtl/>
        </w:rPr>
        <w:t xml:space="preserve"> </w:t>
      </w:r>
      <w:r>
        <w:rPr>
          <w:rFonts w:ascii="Traditional Arabic" w:cs="Traditional Arabic" w:hint="cs"/>
          <w:sz w:val="36"/>
          <w:szCs w:val="36"/>
          <w:rtl/>
        </w:rPr>
        <w:t>.</w:t>
      </w:r>
      <w:r w:rsidRPr="00B75C4D">
        <w:rPr>
          <w:rFonts w:ascii="Traditional Arabic" w:cs="Traditional Arabic" w:hint="cs"/>
          <w:sz w:val="36"/>
          <w:szCs w:val="36"/>
          <w:rtl/>
        </w:rPr>
        <w:t xml:space="preserve"> </w:t>
      </w:r>
      <w:r w:rsidR="00C35715" w:rsidRPr="00C35715">
        <w:rPr>
          <w:rStyle w:val="a7"/>
          <w:rtl/>
        </w:rPr>
        <w:t>(</w:t>
      </w:r>
      <w:r w:rsidR="00F81FCF" w:rsidRPr="00C35715">
        <w:rPr>
          <w:rStyle w:val="a7"/>
          <w:rtl/>
        </w:rPr>
        <w:footnoteReference w:id="94"/>
      </w:r>
      <w:r w:rsidR="000C4629">
        <w:rPr>
          <w:rFonts w:ascii="Traditional Arabic" w:cs="Traditional Arabic" w:hint="cs"/>
          <w:sz w:val="36"/>
          <w:szCs w:val="36"/>
          <w:rtl/>
        </w:rPr>
        <w:t xml:space="preserve"> </w:t>
      </w:r>
    </w:p>
    <w:p w:rsidR="00A14124" w:rsidRPr="00CF5147" w:rsidRDefault="00A14124" w:rsidP="000838B6">
      <w:pPr>
        <w:autoSpaceDE w:val="0"/>
        <w:autoSpaceDN w:val="0"/>
        <w:adjustRightInd w:val="0"/>
        <w:jc w:val="both"/>
        <w:rPr>
          <w:rFonts w:ascii="Traditional Arabic" w:cs="Al-Homam"/>
          <w:sz w:val="36"/>
          <w:szCs w:val="36"/>
          <w:rtl/>
        </w:rPr>
      </w:pPr>
      <w:r w:rsidRPr="00CF5147">
        <w:rPr>
          <w:rFonts w:ascii="Traditional Arabic" w:cs="Al-Homam" w:hint="cs"/>
          <w:sz w:val="36"/>
          <w:szCs w:val="36"/>
          <w:rtl/>
        </w:rPr>
        <w:t xml:space="preserve">المطلب الثاني : الأثر المترتب على ذلك : </w:t>
      </w:r>
    </w:p>
    <w:p w:rsidR="00A14124" w:rsidRDefault="00A14124" w:rsidP="000838B6">
      <w:p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t>إذا خالف أحد من الرعية ما ذكرناه سابقا فضرب عملة ، بغير إذن الإمام ، أو زورها فإن للإمام أن يعزره بما يرى فيه المصلحة الشرعية .</w:t>
      </w:r>
    </w:p>
    <w:p w:rsidR="00A14124" w:rsidRPr="000838B6" w:rsidRDefault="00A14124" w:rsidP="000838B6">
      <w:p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t>قال الزركشي</w:t>
      </w:r>
      <w:r w:rsidR="00C35715" w:rsidRPr="00C35715">
        <w:rPr>
          <w:rStyle w:val="a7"/>
          <w:rtl/>
        </w:rPr>
        <w:t>(</w:t>
      </w:r>
      <w:r w:rsidR="00B75C4D" w:rsidRPr="00C35715">
        <w:rPr>
          <w:rStyle w:val="a7"/>
          <w:rtl/>
        </w:rPr>
        <w:footnoteReference w:id="95"/>
      </w:r>
      <w:r w:rsidR="00C35715" w:rsidRPr="00C35715">
        <w:rPr>
          <w:rStyle w:val="a7"/>
          <w:rtl/>
        </w:rPr>
        <w:t>)</w:t>
      </w:r>
      <w:r>
        <w:rPr>
          <w:rFonts w:ascii="Traditional Arabic" w:cs="Traditional Arabic" w:hint="cs"/>
          <w:sz w:val="36"/>
          <w:szCs w:val="36"/>
          <w:rtl/>
        </w:rPr>
        <w:t xml:space="preserve"> : " وضرب الدراهم بغير إذن الإمام يقتضي التعزير " .</w:t>
      </w:r>
      <w:r w:rsidR="00C35715" w:rsidRPr="00C35715">
        <w:rPr>
          <w:rStyle w:val="a7"/>
          <w:rtl/>
        </w:rPr>
        <w:t>(</w:t>
      </w:r>
      <w:r w:rsidRPr="00C35715">
        <w:rPr>
          <w:rStyle w:val="a7"/>
          <w:rtl/>
        </w:rPr>
        <w:footnoteReference w:id="96"/>
      </w:r>
      <w:r w:rsidR="00C35715" w:rsidRPr="00C35715">
        <w:rPr>
          <w:rStyle w:val="a7"/>
          <w:rtl/>
        </w:rPr>
        <w:t>)</w:t>
      </w:r>
    </w:p>
    <w:p w:rsidR="00CF5147" w:rsidRDefault="00CF5147" w:rsidP="00CF5147">
      <w:pPr>
        <w:autoSpaceDE w:val="0"/>
        <w:autoSpaceDN w:val="0"/>
        <w:adjustRightInd w:val="0"/>
        <w:jc w:val="both"/>
        <w:rPr>
          <w:rFonts w:ascii="Traditional Arabic" w:cs="Traditional Arabic"/>
          <w:sz w:val="36"/>
          <w:szCs w:val="36"/>
          <w:rtl/>
        </w:rPr>
      </w:pPr>
      <w:r w:rsidRPr="00A14124">
        <w:rPr>
          <w:rFonts w:ascii="Traditional Arabic" w:cs="Traditional Arabic"/>
          <w:sz w:val="36"/>
          <w:szCs w:val="36"/>
          <w:rtl/>
        </w:rPr>
        <w:t>وذكر البلاذري</w:t>
      </w:r>
      <w:r w:rsidR="00C35715" w:rsidRPr="00C35715">
        <w:rPr>
          <w:rStyle w:val="a7"/>
          <w:rtl/>
        </w:rPr>
        <w:t>(</w:t>
      </w:r>
      <w:r w:rsidR="00B75C4D" w:rsidRPr="00C35715">
        <w:rPr>
          <w:rStyle w:val="a7"/>
          <w:rtl/>
        </w:rPr>
        <w:footnoteReference w:id="97"/>
      </w:r>
      <w:r w:rsidR="00C35715" w:rsidRPr="00C35715">
        <w:rPr>
          <w:rStyle w:val="a7"/>
          <w:rtl/>
        </w:rPr>
        <w:t>)</w:t>
      </w:r>
      <w:r w:rsidRPr="00A14124">
        <w:rPr>
          <w:rFonts w:ascii="Traditional Arabic" w:cs="Traditional Arabic"/>
          <w:sz w:val="36"/>
          <w:szCs w:val="36"/>
          <w:rtl/>
        </w:rPr>
        <w:t xml:space="preserve"> أن عمر بن عبد العزيز أتي برجل يضرب على غير سكة السلطان فعاقبه و</w:t>
      </w:r>
      <w:r>
        <w:rPr>
          <w:rFonts w:ascii="Traditional Arabic" w:cs="Traditional Arabic"/>
          <w:sz w:val="36"/>
          <w:szCs w:val="36"/>
          <w:rtl/>
        </w:rPr>
        <w:t xml:space="preserve">سجنه وأخذ حديده فطرحه في النار </w:t>
      </w:r>
      <w:r>
        <w:rPr>
          <w:rFonts w:ascii="Traditional Arabic" w:cs="Traditional Arabic" w:hint="cs"/>
          <w:sz w:val="36"/>
          <w:szCs w:val="36"/>
          <w:rtl/>
        </w:rPr>
        <w:t>.</w:t>
      </w:r>
    </w:p>
    <w:p w:rsidR="00CF5147" w:rsidRDefault="00CF5147" w:rsidP="00B75C4D">
      <w:pPr>
        <w:autoSpaceDE w:val="0"/>
        <w:autoSpaceDN w:val="0"/>
        <w:adjustRightInd w:val="0"/>
        <w:jc w:val="both"/>
        <w:rPr>
          <w:rFonts w:ascii="Traditional Arabic" w:cs="Traditional Arabic"/>
          <w:sz w:val="36"/>
          <w:szCs w:val="36"/>
          <w:rtl/>
        </w:rPr>
      </w:pPr>
      <w:r w:rsidRPr="00A14124">
        <w:rPr>
          <w:rFonts w:ascii="Traditional Arabic" w:cs="Traditional Arabic"/>
          <w:sz w:val="36"/>
          <w:szCs w:val="36"/>
          <w:rtl/>
        </w:rPr>
        <w:t xml:space="preserve"> وحكى البلاذري أن عبد الملك بن مروان أخذ رجلا يضرب على غير سكة المسلمين فأراد قطع يده ثم ترك ذلك وعاقبه , قال المطلب بن عبد الله بن حنطب : فرأيت من بالمدينة من شيوخنا حسنوا ذلك من فعله .</w:t>
      </w:r>
      <w:r w:rsidR="00C35715" w:rsidRPr="00C35715">
        <w:rPr>
          <w:rStyle w:val="a7"/>
          <w:rtl/>
        </w:rPr>
        <w:t>(</w:t>
      </w:r>
      <w:r w:rsidRPr="00C35715">
        <w:rPr>
          <w:rStyle w:val="a7"/>
          <w:rtl/>
        </w:rPr>
        <w:footnoteReference w:id="98"/>
      </w:r>
      <w:r w:rsidR="00C35715" w:rsidRPr="00C35715">
        <w:rPr>
          <w:rStyle w:val="a7"/>
          <w:rtl/>
        </w:rPr>
        <w:t>)</w:t>
      </w:r>
    </w:p>
    <w:p w:rsidR="00CF5147" w:rsidRPr="001B16D7" w:rsidRDefault="00CF67E0" w:rsidP="00CF67E0">
      <w:pPr>
        <w:autoSpaceDE w:val="0"/>
        <w:autoSpaceDN w:val="0"/>
        <w:adjustRightInd w:val="0"/>
        <w:jc w:val="both"/>
        <w:rPr>
          <w:rFonts w:ascii="Traditional Arabic" w:cs="Traditional Arabic"/>
          <w:b/>
          <w:bCs/>
          <w:sz w:val="36"/>
          <w:szCs w:val="36"/>
          <w:rtl/>
        </w:rPr>
      </w:pPr>
      <w:r w:rsidRPr="001B16D7">
        <w:rPr>
          <w:rFonts w:ascii="Traditional Arabic" w:cs="Traditional Arabic" w:hint="cs"/>
          <w:b/>
          <w:bCs/>
          <w:sz w:val="36"/>
          <w:szCs w:val="36"/>
          <w:rtl/>
        </w:rPr>
        <w:t xml:space="preserve">ويترتب على هذا أنه لو كان هناك نقد مغشوش فما حكم التعامل به بين الناس في البيع والشراء وجميع العقود ؟ </w:t>
      </w:r>
    </w:p>
    <w:p w:rsidR="00CF67E0" w:rsidRPr="009001A8" w:rsidRDefault="00CF67E0" w:rsidP="00CF67E0">
      <w:pPr>
        <w:rPr>
          <w:rFonts w:cs="Traditional Arabic"/>
          <w:sz w:val="36"/>
          <w:szCs w:val="36"/>
          <w:rtl/>
        </w:rPr>
      </w:pPr>
      <w:r>
        <w:rPr>
          <w:rFonts w:cs="Traditional Arabic" w:hint="cs"/>
          <w:sz w:val="36"/>
          <w:szCs w:val="36"/>
          <w:rtl/>
        </w:rPr>
        <w:t>الذي يظهر والله أعلم</w:t>
      </w:r>
      <w:r w:rsidRPr="009001A8">
        <w:rPr>
          <w:rFonts w:cs="Traditional Arabic"/>
          <w:sz w:val="36"/>
          <w:szCs w:val="36"/>
          <w:rtl/>
        </w:rPr>
        <w:t xml:space="preserve"> </w:t>
      </w:r>
      <w:r>
        <w:rPr>
          <w:rFonts w:cs="Traditional Arabic" w:hint="cs"/>
          <w:sz w:val="36"/>
          <w:szCs w:val="36"/>
          <w:rtl/>
        </w:rPr>
        <w:t xml:space="preserve">أن </w:t>
      </w:r>
      <w:r w:rsidRPr="009001A8">
        <w:rPr>
          <w:rFonts w:cs="Traditional Arabic"/>
          <w:sz w:val="36"/>
          <w:szCs w:val="36"/>
          <w:rtl/>
        </w:rPr>
        <w:t>جمهور الفقهاء</w:t>
      </w:r>
      <w:r>
        <w:rPr>
          <w:rFonts w:cs="Traditional Arabic" w:hint="cs"/>
          <w:sz w:val="36"/>
          <w:szCs w:val="36"/>
          <w:rtl/>
        </w:rPr>
        <w:t xml:space="preserve"> أجازوا</w:t>
      </w:r>
      <w:r w:rsidRPr="009001A8">
        <w:rPr>
          <w:rFonts w:cs="Traditional Arabic"/>
          <w:sz w:val="36"/>
          <w:szCs w:val="36"/>
          <w:rtl/>
        </w:rPr>
        <w:t xml:space="preserve"> إنفاق المغشوش من النقو</w:t>
      </w:r>
      <w:r>
        <w:rPr>
          <w:rFonts w:cs="Traditional Arabic"/>
          <w:sz w:val="36"/>
          <w:szCs w:val="36"/>
          <w:rtl/>
        </w:rPr>
        <w:t xml:space="preserve">د إذا اصطلحوا عليه وظهر غشه ، </w:t>
      </w:r>
      <w:r>
        <w:rPr>
          <w:rFonts w:cs="Traditional Arabic" w:hint="cs"/>
          <w:sz w:val="36"/>
          <w:szCs w:val="36"/>
          <w:rtl/>
        </w:rPr>
        <w:t>ولهم</w:t>
      </w:r>
      <w:r>
        <w:rPr>
          <w:rFonts w:cs="Traditional Arabic"/>
          <w:sz w:val="36"/>
          <w:szCs w:val="36"/>
          <w:rtl/>
        </w:rPr>
        <w:t xml:space="preserve"> في المسألة </w:t>
      </w:r>
      <w:r w:rsidRPr="009001A8">
        <w:rPr>
          <w:rFonts w:cs="Traditional Arabic"/>
          <w:sz w:val="36"/>
          <w:szCs w:val="36"/>
          <w:rtl/>
        </w:rPr>
        <w:t>تفصيل</w:t>
      </w:r>
      <w:r>
        <w:rPr>
          <w:rFonts w:cs="Traditional Arabic" w:hint="cs"/>
          <w:sz w:val="36"/>
          <w:szCs w:val="36"/>
          <w:rtl/>
        </w:rPr>
        <w:t>ا</w:t>
      </w:r>
      <w:r>
        <w:rPr>
          <w:rFonts w:cs="Traditional Arabic"/>
          <w:sz w:val="36"/>
          <w:szCs w:val="36"/>
          <w:rtl/>
        </w:rPr>
        <w:t xml:space="preserve"> </w:t>
      </w:r>
      <w:r>
        <w:rPr>
          <w:rFonts w:cs="Traditional Arabic" w:hint="cs"/>
          <w:sz w:val="36"/>
          <w:szCs w:val="36"/>
          <w:rtl/>
        </w:rPr>
        <w:t>ذكروه في مدوناتهم</w:t>
      </w:r>
      <w:r w:rsidRPr="009001A8">
        <w:rPr>
          <w:rFonts w:cs="Traditional Arabic"/>
          <w:sz w:val="36"/>
          <w:szCs w:val="36"/>
          <w:rtl/>
        </w:rPr>
        <w:t xml:space="preserve"> :</w:t>
      </w:r>
    </w:p>
    <w:p w:rsidR="00CF67E0" w:rsidRPr="009001A8" w:rsidRDefault="00CF67E0" w:rsidP="00CF67E0">
      <w:pPr>
        <w:jc w:val="both"/>
        <w:rPr>
          <w:rFonts w:cs="Traditional Arabic"/>
          <w:sz w:val="36"/>
          <w:szCs w:val="36"/>
          <w:rtl/>
        </w:rPr>
      </w:pPr>
      <w:r w:rsidRPr="00CF67E0">
        <w:rPr>
          <w:rFonts w:cs="Shurooq 25" w:hint="cs"/>
          <w:sz w:val="36"/>
          <w:szCs w:val="36"/>
          <w:rtl/>
        </w:rPr>
        <w:lastRenderedPageBreak/>
        <w:t>القول الأول :</w:t>
      </w:r>
      <w:r>
        <w:rPr>
          <w:rFonts w:cs="Traditional Arabic" w:hint="cs"/>
          <w:sz w:val="36"/>
          <w:szCs w:val="36"/>
          <w:rtl/>
        </w:rPr>
        <w:t xml:space="preserve"> </w:t>
      </w:r>
      <w:r w:rsidRPr="00CF67E0">
        <w:rPr>
          <w:rFonts w:cs="Traditional Arabic"/>
          <w:sz w:val="36"/>
          <w:szCs w:val="36"/>
          <w:rtl/>
        </w:rPr>
        <w:t>ذهب الحنفية إلى أن الشراء بالدراهم المغشوشة جائز ، وذلك فيما إذا كان الغش فيها غالبا والفضة مغلوبة ، سواء أكان بالوزن أو العدد حسب تعامل الناس لها كالفلوس الرائجة</w:t>
      </w:r>
      <w:r>
        <w:rPr>
          <w:rFonts w:cs="Traditional Arabic" w:hint="cs"/>
          <w:sz w:val="36"/>
          <w:szCs w:val="36"/>
          <w:rtl/>
        </w:rPr>
        <w:t xml:space="preserve"> </w:t>
      </w:r>
      <w:r w:rsidRPr="00CF67E0">
        <w:rPr>
          <w:rFonts w:cs="Traditional Arabic" w:hint="cs"/>
          <w:sz w:val="36"/>
          <w:szCs w:val="36"/>
          <w:rtl/>
        </w:rPr>
        <w:t>.</w:t>
      </w:r>
    </w:p>
    <w:p w:rsidR="00CF67E0" w:rsidRPr="00CF67E0" w:rsidRDefault="00CF67E0" w:rsidP="00CF67E0">
      <w:pPr>
        <w:jc w:val="both"/>
        <w:rPr>
          <w:rFonts w:cs="Traditional Arabic"/>
          <w:sz w:val="36"/>
          <w:szCs w:val="36"/>
          <w:rtl/>
        </w:rPr>
      </w:pPr>
      <w:r w:rsidRPr="00CF67E0">
        <w:rPr>
          <w:rFonts w:cs="Traditional Arabic"/>
          <w:sz w:val="36"/>
          <w:szCs w:val="36"/>
          <w:rtl/>
        </w:rPr>
        <w:t>وكذلك إذا كانت الفضة فيها غالبة أو متساوية مع الغش ، إلا أنها هنا إذا قوبلت بجنسها جاز التعامل بها وزنا لا عددا ؛ لأن الفضة وزنية في الأصل والغالب له حكم الكل ، أما في صور التساوي فالحكم بالفساد عند تعارض جهتي الجواز والفساد أحوط ، كما علله الكاساني  .</w:t>
      </w:r>
      <w:r w:rsidRPr="00CF67E0">
        <w:rPr>
          <w:rStyle w:val="a7"/>
          <w:sz w:val="28"/>
          <w:rtl/>
        </w:rPr>
        <w:footnoteReference w:id="99"/>
      </w:r>
    </w:p>
    <w:p w:rsidR="00CF67E0" w:rsidRPr="009001A8" w:rsidRDefault="00CF67E0" w:rsidP="00A47985">
      <w:pPr>
        <w:autoSpaceDE w:val="0"/>
        <w:autoSpaceDN w:val="0"/>
        <w:adjustRightInd w:val="0"/>
        <w:jc w:val="both"/>
        <w:rPr>
          <w:rFonts w:ascii="Traditional Arabic" w:cs="Traditional Arabic"/>
          <w:color w:val="000000"/>
          <w:sz w:val="36"/>
          <w:szCs w:val="36"/>
          <w:rtl/>
        </w:rPr>
      </w:pPr>
      <w:r w:rsidRPr="00CF67E0">
        <w:rPr>
          <w:rFonts w:cs="Shurooq 25" w:hint="cs"/>
          <w:sz w:val="36"/>
          <w:szCs w:val="36"/>
          <w:rtl/>
        </w:rPr>
        <w:t>القول الثاني :</w:t>
      </w:r>
      <w:r>
        <w:rPr>
          <w:rFonts w:cs="Traditional Arabic" w:hint="cs"/>
          <w:sz w:val="36"/>
          <w:szCs w:val="36"/>
          <w:rtl/>
        </w:rPr>
        <w:t xml:space="preserve"> </w:t>
      </w:r>
      <w:r w:rsidR="00A47985">
        <w:rPr>
          <w:rFonts w:cs="Traditional Arabic" w:hint="cs"/>
          <w:sz w:val="36"/>
          <w:szCs w:val="36"/>
          <w:rtl/>
        </w:rPr>
        <w:t>وهو قول</w:t>
      </w:r>
      <w:r w:rsidRPr="009001A8">
        <w:rPr>
          <w:rFonts w:cs="Traditional Arabic"/>
          <w:sz w:val="36"/>
          <w:szCs w:val="36"/>
          <w:rtl/>
        </w:rPr>
        <w:t xml:space="preserve"> المالكية فقد نقل الحطاب عن العتبية أن العامة إذا اصطلحت على سكة</w:t>
      </w:r>
      <w:r w:rsidRPr="009001A8">
        <w:rPr>
          <w:rFonts w:cs="Traditional Arabic" w:hint="cs"/>
          <w:sz w:val="36"/>
          <w:szCs w:val="36"/>
          <w:rtl/>
        </w:rPr>
        <w:t xml:space="preserve"> </w:t>
      </w:r>
      <w:r w:rsidRPr="009001A8">
        <w:rPr>
          <w:rFonts w:ascii="Traditional Arabic" w:cs="Traditional Arabic" w:hint="eastAsia"/>
          <w:color w:val="000000"/>
          <w:sz w:val="36"/>
          <w:szCs w:val="36"/>
          <w:rtl/>
        </w:rPr>
        <w:t>وإن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كانت</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مغشوشة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تقطع</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أي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تمنع</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التداول</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لأن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ذلك</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يؤدي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إلى</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إتلاف</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رءوس</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أموال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الناس</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ثم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ذكر</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الفتوى</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على</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قطع</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الدراهم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الزائفة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التي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يزاد</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غشها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حتى</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صارت</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نحاسا</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وكذا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الذهب</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المحلاة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لعدم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ضبطها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الغش</w:t>
      </w:r>
      <w:r>
        <w:rPr>
          <w:rFonts w:ascii="Traditional Arabic" w:cs="Traditional Arabic"/>
          <w:color w:val="000000"/>
          <w:sz w:val="36"/>
          <w:rtl/>
        </w:rPr>
        <w:t xml:space="preserve"> </w:t>
      </w:r>
      <w:r w:rsidRPr="009001A8">
        <w:rPr>
          <w:rFonts w:ascii="Traditional Arabic" w:cs="Traditional Arabic"/>
          <w:color w:val="000000"/>
          <w:sz w:val="36"/>
          <w:szCs w:val="36"/>
          <w:rtl/>
        </w:rPr>
        <w:t>.</w:t>
      </w:r>
      <w:r>
        <w:rPr>
          <w:rStyle w:val="a7"/>
          <w:rFonts w:ascii="Traditional Arabic"/>
          <w:color w:val="000000"/>
          <w:sz w:val="36"/>
          <w:rtl/>
        </w:rPr>
        <w:footnoteReference w:id="100"/>
      </w:r>
    </w:p>
    <w:p w:rsidR="00CF67E0" w:rsidRDefault="00CF67E0" w:rsidP="00CF67E0">
      <w:pPr>
        <w:autoSpaceDE w:val="0"/>
        <w:autoSpaceDN w:val="0"/>
        <w:adjustRightInd w:val="0"/>
        <w:jc w:val="both"/>
        <w:rPr>
          <w:rFonts w:ascii="Traditional Arabic" w:cs="Traditional Arabic"/>
          <w:color w:val="000000"/>
          <w:sz w:val="36"/>
          <w:szCs w:val="36"/>
          <w:rtl/>
        </w:rPr>
      </w:pPr>
      <w:r w:rsidRPr="00CF67E0">
        <w:rPr>
          <w:rFonts w:ascii="Traditional Arabic" w:cs="Shurooq 25" w:hint="cs"/>
          <w:color w:val="000000"/>
          <w:sz w:val="36"/>
          <w:szCs w:val="36"/>
          <w:rtl/>
        </w:rPr>
        <w:t>القول الثالث :</w:t>
      </w:r>
      <w:r>
        <w:rPr>
          <w:rFonts w:ascii="Traditional Arabic" w:cs="Traditional Arabic" w:hint="cs"/>
          <w:color w:val="000000"/>
          <w:sz w:val="36"/>
          <w:szCs w:val="36"/>
          <w:rtl/>
        </w:rPr>
        <w:t xml:space="preserve"> </w:t>
      </w:r>
      <w:r w:rsidRPr="009001A8">
        <w:rPr>
          <w:rFonts w:ascii="Traditional Arabic" w:cs="Traditional Arabic" w:hint="eastAsia"/>
          <w:color w:val="000000"/>
          <w:sz w:val="36"/>
          <w:szCs w:val="36"/>
          <w:rtl/>
        </w:rPr>
        <w:t>و</w:t>
      </w:r>
      <w:r>
        <w:rPr>
          <w:rFonts w:ascii="Traditional Arabic" w:cs="Traditional Arabic" w:hint="cs"/>
          <w:color w:val="000000"/>
          <w:sz w:val="36"/>
          <w:szCs w:val="36"/>
          <w:rtl/>
        </w:rPr>
        <w:t xml:space="preserve">هو </w:t>
      </w:r>
      <w:r w:rsidRPr="009001A8">
        <w:rPr>
          <w:rFonts w:ascii="Traditional Arabic" w:cs="Traditional Arabic" w:hint="eastAsia"/>
          <w:color w:val="000000"/>
          <w:sz w:val="36"/>
          <w:szCs w:val="36"/>
          <w:rtl/>
        </w:rPr>
        <w:t>ق</w:t>
      </w:r>
      <w:r>
        <w:rPr>
          <w:rFonts w:ascii="Traditional Arabic" w:cs="Traditional Arabic" w:hint="cs"/>
          <w:color w:val="000000"/>
          <w:sz w:val="36"/>
          <w:szCs w:val="36"/>
          <w:rtl/>
        </w:rPr>
        <w:t>و</w:t>
      </w:r>
      <w:r w:rsidRPr="009001A8">
        <w:rPr>
          <w:rFonts w:ascii="Traditional Arabic" w:cs="Traditional Arabic" w:hint="eastAsia"/>
          <w:color w:val="000000"/>
          <w:sz w:val="36"/>
          <w:szCs w:val="36"/>
          <w:rtl/>
        </w:rPr>
        <w:t>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الشافعية</w:t>
      </w:r>
      <w:r>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أنه </w:t>
      </w:r>
      <w:r w:rsidRPr="009001A8">
        <w:rPr>
          <w:rFonts w:ascii="Traditional Arabic" w:cs="Traditional Arabic" w:hint="eastAsia"/>
          <w:color w:val="000000"/>
          <w:sz w:val="36"/>
          <w:szCs w:val="36"/>
          <w:rtl/>
        </w:rPr>
        <w:t>يكره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للإمام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ضرب</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المغشوش</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لخبر</w:t>
      </w:r>
      <w:r w:rsidRPr="009001A8">
        <w:rPr>
          <w:rFonts w:ascii="Traditional Arabic" w:cs="Traditional Arabic"/>
          <w:color w:val="000000"/>
          <w:sz w:val="36"/>
          <w:szCs w:val="36"/>
          <w:rtl/>
        </w:rPr>
        <w:t xml:space="preserve"> : </w:t>
      </w:r>
      <w:r>
        <w:rPr>
          <w:rFonts w:ascii="Traditional Arabic" w:cs="Traditional Arabic" w:hint="cs"/>
          <w:color w:val="000000"/>
          <w:sz w:val="36"/>
          <w:szCs w:val="36"/>
          <w:rtl/>
        </w:rPr>
        <w:t>"</w:t>
      </w:r>
      <w:r w:rsidRPr="009001A8">
        <w:rPr>
          <w:rFonts w:ascii="Traditional Arabic" w:cs="Traditional Arabic" w:hint="eastAsia"/>
          <w:color w:val="000000"/>
          <w:sz w:val="36"/>
          <w:szCs w:val="36"/>
          <w:rtl/>
        </w:rPr>
        <w:t>من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غشنا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فليس</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منا</w:t>
      </w:r>
      <w:r>
        <w:rPr>
          <w:rFonts w:ascii="Traditional Arabic" w:cs="Traditional Arabic"/>
          <w:color w:val="000000"/>
          <w:sz w:val="36"/>
          <w:rtl/>
        </w:rPr>
        <w:t xml:space="preserve"> </w:t>
      </w:r>
      <w:r>
        <w:rPr>
          <w:rFonts w:ascii="Traditional Arabic" w:cs="Traditional Arabic" w:hint="cs"/>
          <w:color w:val="000000"/>
          <w:sz w:val="36"/>
          <w:szCs w:val="36"/>
          <w:rtl/>
        </w:rPr>
        <w:t xml:space="preserve">" </w:t>
      </w:r>
      <w:r>
        <w:rPr>
          <w:rStyle w:val="a7"/>
          <w:rFonts w:ascii="Traditional Arabic"/>
          <w:color w:val="000000"/>
          <w:sz w:val="36"/>
          <w:rtl/>
        </w:rPr>
        <w:footnoteReference w:id="101"/>
      </w:r>
      <w:r w:rsidRPr="009001A8">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 ، </w:t>
      </w:r>
      <w:r w:rsidRPr="009001A8">
        <w:rPr>
          <w:rFonts w:ascii="Traditional Arabic" w:cs="Traditional Arabic" w:hint="eastAsia"/>
          <w:color w:val="000000"/>
          <w:sz w:val="36"/>
          <w:szCs w:val="36"/>
          <w:rtl/>
        </w:rPr>
        <w:t>ولئلا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يغش</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بعض</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الناس</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بعضا</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فإن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علم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معيارها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صحت</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المعاملة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معينة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وفي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الذمة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اتفاقا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وإن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كان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مجهولا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ففيه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أربعة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أوجه</w:t>
      </w:r>
      <w:r>
        <w:rPr>
          <w:rFonts w:ascii="Traditional Arabic" w:cs="Traditional Arabic"/>
          <w:color w:val="000000"/>
          <w:sz w:val="36"/>
          <w:szCs w:val="36"/>
          <w:rtl/>
        </w:rPr>
        <w:t xml:space="preserve"> </w:t>
      </w:r>
      <w:r>
        <w:rPr>
          <w:rFonts w:ascii="Traditional Arabic" w:cs="Traditional Arabic" w:hint="cs"/>
          <w:color w:val="000000"/>
          <w:sz w:val="36"/>
          <w:szCs w:val="36"/>
          <w:rtl/>
        </w:rPr>
        <w:t>:</w:t>
      </w:r>
    </w:p>
    <w:p w:rsidR="00CF67E0" w:rsidRPr="009001A8" w:rsidRDefault="00CF67E0" w:rsidP="00CF67E0">
      <w:pPr>
        <w:autoSpaceDE w:val="0"/>
        <w:autoSpaceDN w:val="0"/>
        <w:adjustRightInd w:val="0"/>
        <w:jc w:val="both"/>
        <w:rPr>
          <w:rFonts w:ascii="Traditional Arabic" w:cs="Traditional Arabic"/>
          <w:color w:val="000000"/>
          <w:sz w:val="36"/>
          <w:szCs w:val="36"/>
          <w:rtl/>
        </w:rPr>
      </w:pPr>
      <w:r w:rsidRPr="009001A8">
        <w:rPr>
          <w:rFonts w:ascii="Traditional Arabic" w:cs="Traditional Arabic"/>
          <w:color w:val="000000"/>
          <w:sz w:val="36"/>
          <w:szCs w:val="36"/>
          <w:rtl/>
        </w:rPr>
        <w:t xml:space="preserve"> </w:t>
      </w:r>
      <w:r>
        <w:rPr>
          <w:rFonts w:ascii="Traditional Arabic" w:cs="Traditional Arabic" w:hint="cs"/>
          <w:color w:val="000000"/>
          <w:sz w:val="36"/>
          <w:szCs w:val="36"/>
          <w:rtl/>
        </w:rPr>
        <w:t xml:space="preserve">الأول : </w:t>
      </w:r>
      <w:r w:rsidRPr="009001A8">
        <w:rPr>
          <w:rFonts w:ascii="Traditional Arabic" w:cs="Traditional Arabic" w:hint="eastAsia"/>
          <w:color w:val="000000"/>
          <w:sz w:val="36"/>
          <w:szCs w:val="36"/>
          <w:rtl/>
        </w:rPr>
        <w:t>أصحها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الصحة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مطلقا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كبيع</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الغالية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والمعجونات</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ولأن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المقصود</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رواجها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وهي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رائجة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ولحاجة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المعاملة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بها</w:t>
      </w:r>
      <w:r w:rsidRPr="009001A8">
        <w:rPr>
          <w:rFonts w:ascii="Traditional Arabic" w:cs="Traditional Arabic"/>
          <w:color w:val="000000"/>
          <w:sz w:val="36"/>
          <w:szCs w:val="36"/>
          <w:rtl/>
        </w:rPr>
        <w:t xml:space="preserve"> </w:t>
      </w:r>
      <w:r>
        <w:rPr>
          <w:rFonts w:ascii="Traditional Arabic" w:cs="Traditional Arabic" w:hint="cs"/>
          <w:color w:val="000000"/>
          <w:sz w:val="36"/>
          <w:rtl/>
        </w:rPr>
        <w:t>.</w:t>
      </w:r>
    </w:p>
    <w:p w:rsidR="00CF67E0" w:rsidRDefault="00CF67E0" w:rsidP="00CF67E0">
      <w:pPr>
        <w:autoSpaceDE w:val="0"/>
        <w:autoSpaceDN w:val="0"/>
        <w:adjustRightInd w:val="0"/>
        <w:jc w:val="both"/>
        <w:rPr>
          <w:rFonts w:ascii="Traditional Arabic" w:cs="Traditional Arabic"/>
          <w:color w:val="000000"/>
          <w:sz w:val="36"/>
          <w:szCs w:val="36"/>
          <w:rtl/>
        </w:rPr>
      </w:pPr>
      <w:r w:rsidRPr="009001A8">
        <w:rPr>
          <w:rFonts w:ascii="Traditional Arabic" w:cs="Traditional Arabic" w:hint="eastAsia"/>
          <w:color w:val="000000"/>
          <w:sz w:val="36"/>
          <w:szCs w:val="36"/>
          <w:rtl/>
        </w:rPr>
        <w:t>الثاني</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يصح</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مطلقا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كاللبن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المخلوط</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بالماء</w:t>
      </w:r>
      <w:r w:rsidRPr="009001A8">
        <w:rPr>
          <w:rFonts w:ascii="Traditional Arabic" w:cs="Traditional Arabic"/>
          <w:color w:val="000000"/>
          <w:sz w:val="36"/>
          <w:szCs w:val="36"/>
          <w:rtl/>
        </w:rPr>
        <w:t xml:space="preserve"> </w:t>
      </w:r>
      <w:r>
        <w:rPr>
          <w:rFonts w:ascii="Traditional Arabic" w:cs="Traditional Arabic" w:hint="cs"/>
          <w:color w:val="000000"/>
          <w:sz w:val="36"/>
          <w:szCs w:val="36"/>
          <w:rtl/>
        </w:rPr>
        <w:t>.</w:t>
      </w:r>
    </w:p>
    <w:p w:rsidR="00CF67E0" w:rsidRDefault="00CF67E0" w:rsidP="00CF67E0">
      <w:pPr>
        <w:autoSpaceDE w:val="0"/>
        <w:autoSpaceDN w:val="0"/>
        <w:adjustRightInd w:val="0"/>
        <w:jc w:val="both"/>
        <w:rPr>
          <w:rFonts w:ascii="Traditional Arabic" w:cs="Traditional Arabic"/>
          <w:color w:val="000000"/>
          <w:sz w:val="36"/>
          <w:szCs w:val="36"/>
          <w:rtl/>
        </w:rPr>
      </w:pPr>
      <w:r w:rsidRPr="009001A8">
        <w:rPr>
          <w:rFonts w:ascii="Traditional Arabic" w:cs="Traditional Arabic" w:hint="eastAsia"/>
          <w:color w:val="000000"/>
          <w:sz w:val="36"/>
          <w:szCs w:val="36"/>
          <w:rtl/>
        </w:rPr>
        <w:t>الثالث</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وإن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كان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الغش</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مغلوبا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صح</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التعامل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وإن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كان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غالبا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يصح</w:t>
      </w:r>
      <w:r w:rsidRPr="009001A8">
        <w:rPr>
          <w:rFonts w:ascii="Traditional Arabic" w:cs="Traditional Arabic"/>
          <w:color w:val="000000"/>
          <w:sz w:val="36"/>
          <w:szCs w:val="36"/>
          <w:rtl/>
        </w:rPr>
        <w:t xml:space="preserve"> </w:t>
      </w:r>
      <w:r>
        <w:rPr>
          <w:rFonts w:ascii="Traditional Arabic" w:cs="Traditional Arabic" w:hint="cs"/>
          <w:color w:val="000000"/>
          <w:sz w:val="36"/>
          <w:szCs w:val="36"/>
          <w:rtl/>
        </w:rPr>
        <w:t>.</w:t>
      </w:r>
    </w:p>
    <w:p w:rsidR="00CF67E0" w:rsidRPr="009001A8" w:rsidRDefault="00CF67E0" w:rsidP="00CF67E0">
      <w:pPr>
        <w:autoSpaceDE w:val="0"/>
        <w:autoSpaceDN w:val="0"/>
        <w:adjustRightInd w:val="0"/>
        <w:jc w:val="both"/>
        <w:rPr>
          <w:rFonts w:ascii="Traditional Arabic" w:cs="Traditional Arabic"/>
          <w:color w:val="000000"/>
          <w:sz w:val="36"/>
          <w:szCs w:val="36"/>
          <w:rtl/>
        </w:rPr>
      </w:pPr>
      <w:r w:rsidRPr="009001A8">
        <w:rPr>
          <w:rFonts w:ascii="Traditional Arabic" w:cs="Traditional Arabic" w:hint="eastAsia"/>
          <w:color w:val="000000"/>
          <w:sz w:val="36"/>
          <w:szCs w:val="36"/>
          <w:rtl/>
        </w:rPr>
        <w:t>الرابع</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يصح</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التعامل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العين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دون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الذمة</w:t>
      </w:r>
      <w:r>
        <w:rPr>
          <w:rFonts w:ascii="Traditional Arabic" w:cs="Traditional Arabic"/>
          <w:color w:val="000000"/>
          <w:sz w:val="36"/>
          <w:rtl/>
        </w:rPr>
        <w:t xml:space="preserve"> </w:t>
      </w:r>
      <w:r w:rsidRPr="009001A8">
        <w:rPr>
          <w:rFonts w:ascii="Traditional Arabic" w:cs="Traditional Arabic"/>
          <w:color w:val="000000"/>
          <w:sz w:val="36"/>
          <w:szCs w:val="36"/>
          <w:rtl/>
        </w:rPr>
        <w:t xml:space="preserve"> .</w:t>
      </w:r>
      <w:r>
        <w:rPr>
          <w:rStyle w:val="a7"/>
          <w:rFonts w:ascii="Traditional Arabic"/>
          <w:color w:val="000000"/>
          <w:sz w:val="36"/>
          <w:rtl/>
        </w:rPr>
        <w:footnoteReference w:id="102"/>
      </w:r>
    </w:p>
    <w:p w:rsidR="00CF67E0" w:rsidRPr="009001A8" w:rsidRDefault="00CF67E0" w:rsidP="00CF67E0">
      <w:pPr>
        <w:autoSpaceDE w:val="0"/>
        <w:autoSpaceDN w:val="0"/>
        <w:adjustRightInd w:val="0"/>
        <w:jc w:val="both"/>
        <w:rPr>
          <w:rFonts w:ascii="Traditional Arabic" w:cs="Traditional Arabic"/>
          <w:color w:val="000000"/>
          <w:sz w:val="36"/>
          <w:szCs w:val="36"/>
          <w:rtl/>
        </w:rPr>
      </w:pPr>
      <w:r w:rsidRPr="00CF67E0">
        <w:rPr>
          <w:rFonts w:ascii="Traditional Arabic" w:cs="Shurooq 25" w:hint="cs"/>
          <w:color w:val="000000"/>
          <w:sz w:val="36"/>
          <w:szCs w:val="36"/>
          <w:rtl/>
        </w:rPr>
        <w:t>القول الرابع :</w:t>
      </w:r>
      <w:r>
        <w:rPr>
          <w:rFonts w:ascii="Traditional Arabic" w:cs="Traditional Arabic" w:hint="cs"/>
          <w:color w:val="000000"/>
          <w:sz w:val="36"/>
          <w:szCs w:val="36"/>
          <w:rtl/>
        </w:rPr>
        <w:t xml:space="preserve"> </w:t>
      </w:r>
      <w:r w:rsidRPr="009001A8">
        <w:rPr>
          <w:rFonts w:ascii="Traditional Arabic" w:cs="Traditional Arabic" w:hint="eastAsia"/>
          <w:color w:val="000000"/>
          <w:sz w:val="36"/>
          <w:szCs w:val="36"/>
          <w:rtl/>
        </w:rPr>
        <w:t>و</w:t>
      </w:r>
      <w:r>
        <w:rPr>
          <w:rFonts w:ascii="Traditional Arabic" w:cs="Traditional Arabic" w:hint="cs"/>
          <w:color w:val="000000"/>
          <w:sz w:val="36"/>
          <w:szCs w:val="36"/>
          <w:rtl/>
        </w:rPr>
        <w:t>هو قول ا</w:t>
      </w:r>
      <w:r w:rsidRPr="009001A8">
        <w:rPr>
          <w:rFonts w:ascii="Traditional Arabic" w:cs="Traditional Arabic" w:hint="eastAsia"/>
          <w:color w:val="000000"/>
          <w:sz w:val="36"/>
          <w:szCs w:val="36"/>
          <w:rtl/>
        </w:rPr>
        <w:t>لحنابلة</w:t>
      </w:r>
      <w:r w:rsidRPr="009001A8">
        <w:rPr>
          <w:rFonts w:ascii="Traditional Arabic" w:cs="Traditional Arabic"/>
          <w:color w:val="000000"/>
          <w:sz w:val="36"/>
          <w:szCs w:val="36"/>
          <w:rtl/>
        </w:rPr>
        <w:t xml:space="preserve"> </w:t>
      </w:r>
      <w:r>
        <w:rPr>
          <w:rFonts w:ascii="Traditional Arabic" w:cs="Traditional Arabic" w:hint="cs"/>
          <w:color w:val="000000"/>
          <w:sz w:val="36"/>
          <w:szCs w:val="36"/>
          <w:rtl/>
        </w:rPr>
        <w:t>ولهم في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المغشوش</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النقود</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روايتان</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أظهرهما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الجواز</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قال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ابن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قدامة</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نقل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صالح</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أحمد</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درهم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يقال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المسيبية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عامتها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نحاس</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إلا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شيئا</w:t>
      </w:r>
      <w:r>
        <w:rPr>
          <w:rFonts w:ascii="Traditional Arabic" w:cs="Traditional Arabic" w:hint="cs"/>
          <w:color w:val="000000"/>
          <w:sz w:val="36"/>
          <w:rtl/>
        </w:rPr>
        <w:t xml:space="preserve"> </w:t>
      </w:r>
      <w:r w:rsidRPr="009001A8">
        <w:rPr>
          <w:rFonts w:ascii="Traditional Arabic" w:cs="Traditional Arabic" w:hint="eastAsia"/>
          <w:color w:val="000000"/>
          <w:sz w:val="36"/>
          <w:szCs w:val="36"/>
          <w:rtl/>
        </w:rPr>
        <w:t>فيها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lastRenderedPageBreak/>
        <w:t>فضة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فقال</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إذا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كان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شيئا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اصطلحوا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عليه</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مثل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الفلوس</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واصطلحوا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عليها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فأرجو</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يكون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بأس</w:t>
      </w:r>
      <w:r w:rsidRPr="009001A8">
        <w:rPr>
          <w:rFonts w:ascii="Traditional Arabic" w:cs="Traditional Arabic"/>
          <w:color w:val="000000"/>
          <w:sz w:val="36"/>
          <w:szCs w:val="36"/>
          <w:rtl/>
        </w:rPr>
        <w:t xml:space="preserve"> .</w:t>
      </w:r>
    </w:p>
    <w:p w:rsidR="00CF67E0" w:rsidRPr="009001A8" w:rsidRDefault="00CF67E0" w:rsidP="00CF67E0">
      <w:pPr>
        <w:autoSpaceDE w:val="0"/>
        <w:autoSpaceDN w:val="0"/>
        <w:adjustRightInd w:val="0"/>
        <w:jc w:val="both"/>
        <w:rPr>
          <w:rFonts w:ascii="Traditional Arabic" w:cs="Traditional Arabic"/>
          <w:color w:val="000000"/>
          <w:sz w:val="36"/>
          <w:szCs w:val="36"/>
          <w:rtl/>
        </w:rPr>
      </w:pPr>
      <w:r w:rsidRPr="009001A8">
        <w:rPr>
          <w:rFonts w:ascii="Traditional Arabic" w:cs="Traditional Arabic" w:hint="eastAsia"/>
          <w:color w:val="000000"/>
          <w:sz w:val="36"/>
          <w:szCs w:val="36"/>
          <w:rtl/>
        </w:rPr>
        <w:t>والثانية</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التحريم</w:t>
      </w:r>
      <w:r w:rsidRPr="009001A8">
        <w:rPr>
          <w:rFonts w:ascii="Traditional Arabic" w:cs="Traditional Arabic"/>
          <w:color w:val="000000"/>
          <w:sz w:val="36"/>
          <w:szCs w:val="36"/>
          <w:rtl/>
        </w:rPr>
        <w:t xml:space="preserve"> : </w:t>
      </w:r>
      <w:r w:rsidRPr="009001A8">
        <w:rPr>
          <w:rFonts w:ascii="Traditional Arabic" w:cs="Traditional Arabic" w:hint="eastAsia"/>
          <w:color w:val="000000"/>
          <w:sz w:val="36"/>
          <w:szCs w:val="36"/>
          <w:rtl/>
        </w:rPr>
        <w:t>نقل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حنبل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دراهم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مخلوطة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يشترى</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ويباع</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يجوز</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يبتاع</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أحد</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وقع</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عليه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اسم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الغش</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فالشراء</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والبيع</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حرام</w:t>
      </w:r>
      <w:r w:rsidRPr="009001A8">
        <w:rPr>
          <w:rFonts w:ascii="Traditional Arabic" w:cs="Traditional Arabic"/>
          <w:color w:val="000000"/>
          <w:sz w:val="36"/>
          <w:szCs w:val="36"/>
          <w:rtl/>
        </w:rPr>
        <w:t xml:space="preserve"> .</w:t>
      </w:r>
    </w:p>
    <w:p w:rsidR="00CF67E0" w:rsidRPr="009001A8" w:rsidRDefault="00CF67E0" w:rsidP="00CF67E0">
      <w:pPr>
        <w:jc w:val="both"/>
        <w:rPr>
          <w:sz w:val="36"/>
          <w:szCs w:val="36"/>
        </w:rPr>
      </w:pPr>
      <w:r w:rsidRPr="00CF67E0">
        <w:rPr>
          <w:rFonts w:ascii="Traditional Arabic" w:cs="Traditional Arabic" w:hint="eastAsia"/>
          <w:b/>
          <w:bCs/>
          <w:color w:val="000000"/>
          <w:sz w:val="36"/>
          <w:szCs w:val="36"/>
          <w:rtl/>
        </w:rPr>
        <w:t>قال</w:t>
      </w:r>
      <w:r w:rsidRPr="00CF67E0">
        <w:rPr>
          <w:rFonts w:ascii="Traditional Arabic" w:cs="Traditional Arabic"/>
          <w:b/>
          <w:bCs/>
          <w:color w:val="000000"/>
          <w:sz w:val="36"/>
          <w:szCs w:val="36"/>
          <w:rtl/>
        </w:rPr>
        <w:t xml:space="preserve"> </w:t>
      </w:r>
      <w:r w:rsidRPr="00CF67E0">
        <w:rPr>
          <w:rFonts w:ascii="Traditional Arabic" w:cs="Traditional Arabic" w:hint="eastAsia"/>
          <w:b/>
          <w:bCs/>
          <w:color w:val="000000"/>
          <w:sz w:val="36"/>
          <w:szCs w:val="36"/>
          <w:rtl/>
        </w:rPr>
        <w:t>ابن</w:t>
      </w:r>
      <w:r w:rsidRPr="00CF67E0">
        <w:rPr>
          <w:rFonts w:ascii="Traditional Arabic" w:cs="Traditional Arabic"/>
          <w:b/>
          <w:bCs/>
          <w:color w:val="000000"/>
          <w:sz w:val="36"/>
          <w:szCs w:val="36"/>
          <w:rtl/>
        </w:rPr>
        <w:t xml:space="preserve"> </w:t>
      </w:r>
      <w:r w:rsidRPr="00CF67E0">
        <w:rPr>
          <w:rFonts w:ascii="Traditional Arabic" w:cs="Traditional Arabic" w:hint="eastAsia"/>
          <w:b/>
          <w:bCs/>
          <w:color w:val="000000"/>
          <w:sz w:val="36"/>
          <w:szCs w:val="36"/>
          <w:rtl/>
        </w:rPr>
        <w:t>قدامة</w:t>
      </w:r>
      <w:r w:rsidRPr="00CF67E0">
        <w:rPr>
          <w:rFonts w:ascii="Traditional Arabic" w:cs="Traditional Arabic"/>
          <w:b/>
          <w:bCs/>
          <w:color w:val="000000"/>
          <w:sz w:val="36"/>
          <w:szCs w:val="36"/>
          <w:rtl/>
        </w:rPr>
        <w:t xml:space="preserve"> :</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والأولى</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يحمل</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كلام</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أحمد</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الجواز</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على</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الخصوص</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فيما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ظهر</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غشه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واصطلح</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عليه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فإن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المعاملة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جائزة</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إذ</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ليس</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أكثر</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اشتماله</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على</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جنسين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غرر</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فيهما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فلا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يمنع</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من</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بيعهما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كما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لو</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كانا</w:t>
      </w:r>
      <w:r w:rsidRPr="009001A8">
        <w:rPr>
          <w:rFonts w:ascii="Traditional Arabic" w:cs="Traditional Arabic"/>
          <w:color w:val="000000"/>
          <w:sz w:val="36"/>
          <w:szCs w:val="36"/>
          <w:rtl/>
        </w:rPr>
        <w:t xml:space="preserve"> </w:t>
      </w:r>
      <w:r w:rsidRPr="009001A8">
        <w:rPr>
          <w:rFonts w:ascii="Traditional Arabic" w:cs="Traditional Arabic" w:hint="eastAsia"/>
          <w:color w:val="000000"/>
          <w:sz w:val="36"/>
          <w:szCs w:val="36"/>
          <w:rtl/>
        </w:rPr>
        <w:t>متميزين</w:t>
      </w:r>
      <w:r>
        <w:rPr>
          <w:rFonts w:ascii="Traditional Arabic" w:cs="Traditional Arabic" w:hint="cs"/>
          <w:color w:val="000000"/>
          <w:sz w:val="36"/>
          <w:szCs w:val="36"/>
          <w:rtl/>
        </w:rPr>
        <w:t xml:space="preserve"> .</w:t>
      </w:r>
      <w:r w:rsidRPr="009001A8">
        <w:rPr>
          <w:rFonts w:ascii="Traditional Arabic" w:cs="Traditional Arabic"/>
          <w:color w:val="000000"/>
          <w:sz w:val="36"/>
          <w:szCs w:val="36"/>
          <w:rtl/>
        </w:rPr>
        <w:t xml:space="preserve"> </w:t>
      </w:r>
      <w:r>
        <w:rPr>
          <w:rStyle w:val="a7"/>
          <w:rFonts w:ascii="Traditional Arabic"/>
          <w:color w:val="000000"/>
          <w:sz w:val="36"/>
          <w:rtl/>
        </w:rPr>
        <w:footnoteReference w:id="103"/>
      </w:r>
    </w:p>
    <w:p w:rsidR="00CF67E0" w:rsidRPr="00CF67E0" w:rsidRDefault="00CF67E0" w:rsidP="00CF5147">
      <w:pPr>
        <w:autoSpaceDE w:val="0"/>
        <w:autoSpaceDN w:val="0"/>
        <w:adjustRightInd w:val="0"/>
        <w:jc w:val="both"/>
        <w:rPr>
          <w:rFonts w:ascii="Traditional Arabic" w:cs="Traditional Arabic"/>
          <w:sz w:val="36"/>
          <w:szCs w:val="36"/>
          <w:rtl/>
        </w:rPr>
      </w:pPr>
    </w:p>
    <w:p w:rsidR="0048737B" w:rsidRDefault="0048737B" w:rsidP="000E20D8">
      <w:pPr>
        <w:jc w:val="both"/>
        <w:rPr>
          <w:rFonts w:ascii="Traditional Arabic" w:hAnsi="Traditional Arabic" w:cs="Al-Homam"/>
          <w:sz w:val="36"/>
          <w:szCs w:val="36"/>
          <w:rtl/>
        </w:rPr>
      </w:pPr>
    </w:p>
    <w:p w:rsidR="0048737B" w:rsidRDefault="0048737B" w:rsidP="000E20D8">
      <w:pPr>
        <w:jc w:val="both"/>
        <w:rPr>
          <w:rFonts w:ascii="Traditional Arabic" w:hAnsi="Traditional Arabic" w:cs="Al-Homam"/>
          <w:sz w:val="36"/>
          <w:szCs w:val="36"/>
          <w:rtl/>
        </w:rPr>
      </w:pPr>
    </w:p>
    <w:p w:rsidR="0048737B" w:rsidRDefault="0048737B" w:rsidP="000E20D8">
      <w:pPr>
        <w:jc w:val="both"/>
        <w:rPr>
          <w:rFonts w:ascii="Traditional Arabic" w:hAnsi="Traditional Arabic" w:cs="Al-Homam"/>
          <w:sz w:val="36"/>
          <w:szCs w:val="36"/>
          <w:rtl/>
        </w:rPr>
      </w:pPr>
    </w:p>
    <w:p w:rsidR="0048737B" w:rsidRDefault="0048737B" w:rsidP="000E20D8">
      <w:pPr>
        <w:jc w:val="both"/>
        <w:rPr>
          <w:rFonts w:ascii="Traditional Arabic" w:hAnsi="Traditional Arabic" w:cs="Al-Homam"/>
          <w:sz w:val="36"/>
          <w:szCs w:val="36"/>
          <w:rtl/>
        </w:rPr>
      </w:pPr>
    </w:p>
    <w:p w:rsidR="0048737B" w:rsidRDefault="0048737B" w:rsidP="000E20D8">
      <w:pPr>
        <w:jc w:val="both"/>
        <w:rPr>
          <w:rFonts w:ascii="Traditional Arabic" w:hAnsi="Traditional Arabic" w:cs="Al-Homam"/>
          <w:sz w:val="36"/>
          <w:szCs w:val="36"/>
          <w:rtl/>
        </w:rPr>
      </w:pPr>
    </w:p>
    <w:p w:rsidR="0048737B" w:rsidRDefault="0048737B" w:rsidP="000E20D8">
      <w:pPr>
        <w:jc w:val="both"/>
        <w:rPr>
          <w:rFonts w:ascii="Traditional Arabic" w:hAnsi="Traditional Arabic" w:cs="Al-Homam"/>
          <w:sz w:val="36"/>
          <w:szCs w:val="36"/>
          <w:rtl/>
        </w:rPr>
      </w:pPr>
    </w:p>
    <w:p w:rsidR="0048737B" w:rsidRDefault="0048737B" w:rsidP="000E20D8">
      <w:pPr>
        <w:jc w:val="both"/>
        <w:rPr>
          <w:rFonts w:ascii="Traditional Arabic" w:hAnsi="Traditional Arabic" w:cs="Al-Homam"/>
          <w:b/>
          <w:bCs/>
          <w:sz w:val="36"/>
          <w:szCs w:val="36"/>
          <w:rtl/>
        </w:rPr>
      </w:pPr>
    </w:p>
    <w:p w:rsidR="00CF67E0" w:rsidRDefault="00CF67E0" w:rsidP="000E20D8">
      <w:pPr>
        <w:jc w:val="both"/>
        <w:rPr>
          <w:rFonts w:ascii="Traditional Arabic" w:hAnsi="Traditional Arabic" w:cs="Al-Homam"/>
          <w:b/>
          <w:bCs/>
          <w:sz w:val="36"/>
          <w:szCs w:val="36"/>
          <w:rtl/>
        </w:rPr>
      </w:pPr>
    </w:p>
    <w:p w:rsidR="00CF67E0" w:rsidRDefault="00CF67E0" w:rsidP="000E20D8">
      <w:pPr>
        <w:jc w:val="both"/>
        <w:rPr>
          <w:rFonts w:ascii="Traditional Arabic" w:hAnsi="Traditional Arabic" w:cs="Al-Homam"/>
          <w:b/>
          <w:bCs/>
          <w:sz w:val="36"/>
          <w:szCs w:val="36"/>
          <w:rtl/>
        </w:rPr>
      </w:pPr>
    </w:p>
    <w:p w:rsidR="00CF67E0" w:rsidRDefault="00CF67E0" w:rsidP="000E20D8">
      <w:pPr>
        <w:jc w:val="both"/>
        <w:rPr>
          <w:rFonts w:ascii="Traditional Arabic" w:hAnsi="Traditional Arabic" w:cs="Al-Homam"/>
          <w:b/>
          <w:bCs/>
          <w:sz w:val="36"/>
          <w:szCs w:val="36"/>
          <w:rtl/>
        </w:rPr>
      </w:pPr>
    </w:p>
    <w:p w:rsidR="00CF67E0" w:rsidRDefault="00CF67E0" w:rsidP="000E20D8">
      <w:pPr>
        <w:jc w:val="both"/>
        <w:rPr>
          <w:rFonts w:ascii="Traditional Arabic" w:hAnsi="Traditional Arabic" w:cs="Al-Homam"/>
          <w:b/>
          <w:bCs/>
          <w:sz w:val="36"/>
          <w:szCs w:val="36"/>
          <w:rtl/>
        </w:rPr>
      </w:pPr>
    </w:p>
    <w:p w:rsidR="00CF67E0" w:rsidRDefault="00CF67E0" w:rsidP="000E20D8">
      <w:pPr>
        <w:jc w:val="both"/>
        <w:rPr>
          <w:rFonts w:ascii="Traditional Arabic" w:hAnsi="Traditional Arabic" w:cs="Al-Homam"/>
          <w:b/>
          <w:bCs/>
          <w:sz w:val="36"/>
          <w:szCs w:val="36"/>
          <w:rtl/>
        </w:rPr>
      </w:pPr>
    </w:p>
    <w:p w:rsidR="00CF67E0" w:rsidRDefault="00CF67E0" w:rsidP="000E20D8">
      <w:pPr>
        <w:jc w:val="both"/>
        <w:rPr>
          <w:rFonts w:ascii="Traditional Arabic" w:hAnsi="Traditional Arabic" w:cs="Al-Homam"/>
          <w:b/>
          <w:bCs/>
          <w:sz w:val="36"/>
          <w:szCs w:val="36"/>
          <w:rtl/>
        </w:rPr>
      </w:pPr>
    </w:p>
    <w:p w:rsidR="00CF67E0" w:rsidRDefault="00CF67E0" w:rsidP="000E20D8">
      <w:pPr>
        <w:jc w:val="both"/>
        <w:rPr>
          <w:rFonts w:ascii="Traditional Arabic" w:hAnsi="Traditional Arabic" w:cs="Al-Homam"/>
          <w:b/>
          <w:bCs/>
          <w:sz w:val="36"/>
          <w:szCs w:val="36"/>
          <w:rtl/>
        </w:rPr>
      </w:pPr>
    </w:p>
    <w:p w:rsidR="00CF67E0" w:rsidRDefault="00CF67E0" w:rsidP="000E20D8">
      <w:pPr>
        <w:jc w:val="both"/>
        <w:rPr>
          <w:rFonts w:ascii="Traditional Arabic" w:hAnsi="Traditional Arabic" w:cs="Al-Homam"/>
          <w:b/>
          <w:bCs/>
          <w:sz w:val="36"/>
          <w:szCs w:val="36"/>
          <w:rtl/>
        </w:rPr>
      </w:pPr>
    </w:p>
    <w:p w:rsidR="00A47985" w:rsidRPr="004F3185" w:rsidRDefault="00A47985" w:rsidP="000E20D8">
      <w:pPr>
        <w:jc w:val="both"/>
        <w:rPr>
          <w:rFonts w:ascii="Traditional Arabic" w:hAnsi="Traditional Arabic" w:cs="Al-Homam"/>
          <w:b/>
          <w:bCs/>
          <w:sz w:val="36"/>
          <w:szCs w:val="36"/>
          <w:rtl/>
        </w:rPr>
      </w:pPr>
    </w:p>
    <w:p w:rsidR="004F3185" w:rsidRDefault="004F3185" w:rsidP="000E20D8">
      <w:pPr>
        <w:jc w:val="both"/>
        <w:rPr>
          <w:rFonts w:ascii="Traditional Arabic" w:hAnsi="Traditional Arabic" w:cs="Al-Homam"/>
          <w:sz w:val="36"/>
          <w:szCs w:val="36"/>
          <w:rtl/>
        </w:rPr>
      </w:pPr>
    </w:p>
    <w:p w:rsidR="00CF67E0" w:rsidRDefault="00CF67E0" w:rsidP="000E20D8">
      <w:pPr>
        <w:jc w:val="both"/>
        <w:rPr>
          <w:rFonts w:ascii="Traditional Arabic" w:hAnsi="Traditional Arabic" w:cs="Al-Homam"/>
          <w:sz w:val="36"/>
          <w:szCs w:val="36"/>
          <w:rtl/>
        </w:rPr>
      </w:pPr>
    </w:p>
    <w:p w:rsidR="004F3185" w:rsidRDefault="005646B9" w:rsidP="000E20D8">
      <w:pPr>
        <w:jc w:val="both"/>
        <w:rPr>
          <w:rFonts w:ascii="Traditional Arabic" w:hAnsi="Traditional Arabic" w:cs="Al-Homam"/>
          <w:sz w:val="36"/>
          <w:szCs w:val="36"/>
          <w:rtl/>
        </w:rPr>
      </w:pPr>
      <w:r w:rsidRPr="005646B9">
        <w:rPr>
          <w:rFonts w:ascii="Traditional Arabic" w:hAnsi="Traditional Arabic" w:cs="Al-Homam"/>
          <w:b/>
          <w:bCs/>
          <w:noProof/>
          <w:sz w:val="36"/>
          <w:szCs w:val="36"/>
          <w:rtl/>
        </w:rPr>
        <w:pict>
          <v:group id="_x0000_s1190" style="position:absolute;left:0;text-align:left;margin-left:-1.3pt;margin-top:11.75pt;width:441pt;height:480.5pt;z-index:251670528" coordorigin="1443,2010" coordsize="8820,12240">
            <v:group id="_x0000_s1191" style="position:absolute;left:1443;top:2010;width:8820;height:12240" coordorigin="1443,2010" coordsize="8820,12240">
              <v:rect id="_x0000_s1192" style="position:absolute;left:1800;top:2340;width:8100;height:11520" filled="f" strokeweight="3pt"/>
              <v:shape id="_x0000_s1193" type="#_x0000_t21" style="position:absolute;left:1443;top:2010;width:8820;height:12240" filled="f" strokeweight="6pt">
                <v:stroke linestyle="thinThick"/>
              </v:shape>
            </v:group>
            <v:shape id="_x0000_s1194" type="#_x0000_t202" style="position:absolute;left:1778;top:2318;width:8143;height:11520" filled="f" stroked="f">
              <v:textbox style="mso-next-textbox:#_x0000_s1194">
                <w:txbxContent>
                  <w:p w:rsidR="00D33051" w:rsidRDefault="00D33051" w:rsidP="004F3185">
                    <w:pPr>
                      <w:jc w:val="center"/>
                      <w:rPr>
                        <w:sz w:val="72"/>
                        <w:szCs w:val="72"/>
                        <w:rtl/>
                      </w:rPr>
                    </w:pPr>
                  </w:p>
                  <w:p w:rsidR="00D33051" w:rsidRDefault="00D33051" w:rsidP="004F3185">
                    <w:pPr>
                      <w:jc w:val="center"/>
                      <w:rPr>
                        <w:sz w:val="36"/>
                        <w:rtl/>
                      </w:rPr>
                    </w:pPr>
                  </w:p>
                  <w:p w:rsidR="00D33051" w:rsidRDefault="00D33051" w:rsidP="004F3185">
                    <w:pPr>
                      <w:widowControl w:val="0"/>
                      <w:spacing w:after="120"/>
                      <w:rPr>
                        <w:sz w:val="36"/>
                        <w:rtl/>
                      </w:rPr>
                    </w:pPr>
                  </w:p>
                  <w:p w:rsidR="00D33051" w:rsidRPr="00A62914" w:rsidRDefault="00D33051" w:rsidP="00F5228F">
                    <w:pPr>
                      <w:widowControl w:val="0"/>
                      <w:spacing w:after="120"/>
                      <w:jc w:val="center"/>
                      <w:rPr>
                        <w:rFonts w:cs="Al-Mothnna"/>
                        <w:sz w:val="70"/>
                        <w:szCs w:val="70"/>
                        <w:rtl/>
                      </w:rPr>
                    </w:pPr>
                    <w:r w:rsidRPr="00A62914">
                      <w:rPr>
                        <w:rFonts w:cs="Al-Mothnna" w:hint="cs"/>
                        <w:sz w:val="70"/>
                        <w:szCs w:val="70"/>
                        <w:rtl/>
                      </w:rPr>
                      <w:t>المبحث الخامس</w:t>
                    </w:r>
                  </w:p>
                  <w:p w:rsidR="00D33051" w:rsidRPr="00F5228F" w:rsidRDefault="00D33051" w:rsidP="00737298">
                    <w:pPr>
                      <w:widowControl w:val="0"/>
                      <w:spacing w:after="120"/>
                      <w:ind w:firstLine="340"/>
                      <w:jc w:val="center"/>
                      <w:rPr>
                        <w:rFonts w:cs="AL-Mohanad"/>
                        <w:b/>
                        <w:bCs/>
                        <w:sz w:val="32"/>
                        <w:szCs w:val="44"/>
                        <w:rtl/>
                      </w:rPr>
                    </w:pPr>
                    <w:r w:rsidRPr="00F5228F">
                      <w:rPr>
                        <w:rFonts w:cs="AL-Mohanad" w:hint="cs"/>
                        <w:b/>
                        <w:bCs/>
                        <w:sz w:val="32"/>
                        <w:szCs w:val="44"/>
                        <w:rtl/>
                      </w:rPr>
                      <w:t xml:space="preserve">حكم قنوت النوازل من دون إذن الإمام </w:t>
                    </w:r>
                  </w:p>
                  <w:p w:rsidR="00D33051" w:rsidRPr="00F5228F" w:rsidRDefault="00D33051" w:rsidP="00737298">
                    <w:pPr>
                      <w:widowControl w:val="0"/>
                      <w:spacing w:after="120"/>
                      <w:ind w:firstLine="340"/>
                      <w:jc w:val="center"/>
                      <w:rPr>
                        <w:rFonts w:cs="AL-Mohanad"/>
                        <w:b/>
                        <w:bCs/>
                        <w:sz w:val="32"/>
                        <w:szCs w:val="44"/>
                        <w:rtl/>
                      </w:rPr>
                    </w:pPr>
                    <w:r w:rsidRPr="00F5228F">
                      <w:rPr>
                        <w:rFonts w:cs="AL-Mohanad" w:hint="cs"/>
                        <w:b/>
                        <w:bCs/>
                        <w:sz w:val="32"/>
                        <w:szCs w:val="44"/>
                        <w:rtl/>
                      </w:rPr>
                      <w:t xml:space="preserve"> وفيه مطلبان:</w:t>
                    </w:r>
                  </w:p>
                  <w:p w:rsidR="00D33051" w:rsidRPr="00F5228F" w:rsidRDefault="00D33051" w:rsidP="00F5228F">
                    <w:pPr>
                      <w:widowControl w:val="0"/>
                      <w:spacing w:after="120"/>
                      <w:ind w:firstLine="340"/>
                      <w:rPr>
                        <w:rFonts w:cs="AL-Mohanad"/>
                        <w:b/>
                        <w:bCs/>
                        <w:sz w:val="36"/>
                        <w:szCs w:val="36"/>
                        <w:rtl/>
                      </w:rPr>
                    </w:pPr>
                    <w:r w:rsidRPr="00F5228F">
                      <w:rPr>
                        <w:rFonts w:cs="AL-Mohanad" w:hint="cs"/>
                        <w:sz w:val="36"/>
                        <w:szCs w:val="36"/>
                        <w:rtl/>
                      </w:rPr>
                      <w:t>المطلب الأول</w:t>
                    </w:r>
                    <w:r w:rsidRPr="00F5228F">
                      <w:rPr>
                        <w:rFonts w:cs="AL-Mohanad" w:hint="cs"/>
                        <w:b/>
                        <w:bCs/>
                        <w:sz w:val="36"/>
                        <w:szCs w:val="36"/>
                        <w:rtl/>
                      </w:rPr>
                      <w:t xml:space="preserve"> : حكم قنوت النوازل في الصلاة من دون إذن الإمام </w:t>
                    </w:r>
                  </w:p>
                  <w:p w:rsidR="00D33051" w:rsidRPr="00F5228F" w:rsidRDefault="00D33051" w:rsidP="004F3185">
                    <w:pPr>
                      <w:widowControl w:val="0"/>
                      <w:spacing w:after="120"/>
                      <w:ind w:firstLine="340"/>
                      <w:rPr>
                        <w:rFonts w:cs="AL-Mohanad"/>
                        <w:b/>
                        <w:bCs/>
                        <w:sz w:val="36"/>
                        <w:szCs w:val="36"/>
                        <w:rtl/>
                      </w:rPr>
                    </w:pPr>
                    <w:r w:rsidRPr="00F5228F">
                      <w:rPr>
                        <w:rFonts w:cs="AL-Mohanad" w:hint="cs"/>
                        <w:sz w:val="36"/>
                        <w:szCs w:val="36"/>
                        <w:rtl/>
                      </w:rPr>
                      <w:t>المطلب الثاني</w:t>
                    </w:r>
                    <w:r w:rsidRPr="00F5228F">
                      <w:rPr>
                        <w:rFonts w:cs="AL-Mohanad" w:hint="cs"/>
                        <w:b/>
                        <w:bCs/>
                        <w:sz w:val="36"/>
                        <w:szCs w:val="36"/>
                        <w:rtl/>
                      </w:rPr>
                      <w:t xml:space="preserve"> : الأثر المترتب على ذلك  </w:t>
                    </w:r>
                  </w:p>
                  <w:p w:rsidR="00D33051" w:rsidRPr="00F5228F" w:rsidRDefault="00D33051" w:rsidP="004F3185">
                    <w:pPr>
                      <w:widowControl w:val="0"/>
                      <w:spacing w:after="120"/>
                      <w:ind w:firstLine="340"/>
                      <w:rPr>
                        <w:rFonts w:cs="AL-Mohanad"/>
                        <w:b/>
                        <w:bCs/>
                        <w:sz w:val="28"/>
                        <w:szCs w:val="40"/>
                        <w:rtl/>
                      </w:rPr>
                    </w:pPr>
                  </w:p>
                  <w:p w:rsidR="00D33051" w:rsidRDefault="00D33051" w:rsidP="004F3185">
                    <w:pPr>
                      <w:widowControl w:val="0"/>
                      <w:spacing w:after="120"/>
                      <w:ind w:firstLine="340"/>
                      <w:rPr>
                        <w:rFonts w:cs="AL-Mohanad"/>
                        <w:b/>
                        <w:bCs/>
                        <w:sz w:val="28"/>
                        <w:szCs w:val="40"/>
                        <w:rtl/>
                      </w:rPr>
                    </w:pPr>
                  </w:p>
                  <w:p w:rsidR="00D33051" w:rsidRPr="005B1F60" w:rsidRDefault="00D33051" w:rsidP="004F3185">
                    <w:pPr>
                      <w:widowControl w:val="0"/>
                      <w:spacing w:after="120"/>
                      <w:ind w:firstLine="340"/>
                      <w:rPr>
                        <w:rFonts w:cs="AL-Mohanad"/>
                        <w:b/>
                        <w:bCs/>
                        <w:sz w:val="28"/>
                        <w:szCs w:val="40"/>
                        <w:rtl/>
                      </w:rPr>
                    </w:pPr>
                    <w:r w:rsidRPr="005B1F60">
                      <w:rPr>
                        <w:rFonts w:cs="AL-Mohanad" w:hint="cs"/>
                        <w:b/>
                        <w:bCs/>
                        <w:sz w:val="28"/>
                        <w:szCs w:val="40"/>
                        <w:rtl/>
                      </w:rPr>
                      <w:t xml:space="preserve"> </w:t>
                    </w:r>
                  </w:p>
                  <w:p w:rsidR="00D33051" w:rsidRPr="000E69C4" w:rsidRDefault="00D33051" w:rsidP="004F3185">
                    <w:pPr>
                      <w:widowControl w:val="0"/>
                      <w:spacing w:after="120"/>
                      <w:ind w:firstLine="340"/>
                      <w:jc w:val="center"/>
                      <w:rPr>
                        <w:rFonts w:cs="AL-Mohanad"/>
                        <w:sz w:val="40"/>
                        <w:szCs w:val="40"/>
                        <w:rtl/>
                      </w:rPr>
                    </w:pPr>
                  </w:p>
                  <w:p w:rsidR="00D33051" w:rsidRPr="00760296" w:rsidRDefault="00D33051" w:rsidP="004F3185">
                    <w:pPr>
                      <w:widowControl w:val="0"/>
                      <w:spacing w:after="120"/>
                      <w:ind w:firstLine="340"/>
                      <w:jc w:val="center"/>
                      <w:rPr>
                        <w:sz w:val="46"/>
                        <w:szCs w:val="44"/>
                        <w:rtl/>
                      </w:rPr>
                    </w:pPr>
                  </w:p>
                  <w:p w:rsidR="00D33051" w:rsidRPr="00AB463C" w:rsidRDefault="00D33051" w:rsidP="004F3185">
                    <w:pPr>
                      <w:widowControl w:val="0"/>
                      <w:spacing w:after="120"/>
                      <w:ind w:firstLine="340"/>
                      <w:jc w:val="center"/>
                      <w:rPr>
                        <w:rFonts w:cs="AL-Mohanad"/>
                        <w:sz w:val="48"/>
                        <w:szCs w:val="4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Default="00D33051" w:rsidP="004F3185">
                    <w:pPr>
                      <w:jc w:val="center"/>
                      <w:rPr>
                        <w:sz w:val="36"/>
                        <w:rtl/>
                      </w:rPr>
                    </w:pPr>
                  </w:p>
                  <w:p w:rsidR="00D33051" w:rsidRPr="00D96D77" w:rsidRDefault="00D33051" w:rsidP="004F3185">
                    <w:pPr>
                      <w:jc w:val="center"/>
                      <w:rPr>
                        <w:sz w:val="36"/>
                      </w:rPr>
                    </w:pPr>
                  </w:p>
                </w:txbxContent>
              </v:textbox>
            </v:shape>
          </v:group>
        </w:pict>
      </w: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4F3185" w:rsidRDefault="004F3185" w:rsidP="000E20D8">
      <w:pPr>
        <w:jc w:val="both"/>
        <w:rPr>
          <w:rFonts w:ascii="Traditional Arabic" w:hAnsi="Traditional Arabic" w:cs="Al-Homam"/>
          <w:sz w:val="36"/>
          <w:szCs w:val="36"/>
          <w:rtl/>
        </w:rPr>
      </w:pPr>
    </w:p>
    <w:p w:rsidR="00AB0B8C" w:rsidRDefault="00AB0B8C" w:rsidP="000E20D8">
      <w:pPr>
        <w:jc w:val="both"/>
        <w:rPr>
          <w:rFonts w:ascii="Traditional Arabic" w:hAnsi="Traditional Arabic" w:cs="Al-Homam"/>
          <w:sz w:val="36"/>
          <w:szCs w:val="36"/>
          <w:rtl/>
        </w:rPr>
      </w:pPr>
    </w:p>
    <w:p w:rsidR="005D7D30" w:rsidRDefault="005D7D30" w:rsidP="00A47985">
      <w:pPr>
        <w:widowControl w:val="0"/>
        <w:spacing w:after="120"/>
        <w:rPr>
          <w:rFonts w:cs="Al-Homam"/>
          <w:sz w:val="36"/>
          <w:szCs w:val="36"/>
          <w:rtl/>
        </w:rPr>
      </w:pPr>
      <w:r w:rsidRPr="005D7D30">
        <w:rPr>
          <w:rFonts w:cs="Al-Homam" w:hint="cs"/>
          <w:sz w:val="36"/>
          <w:szCs w:val="36"/>
          <w:rtl/>
        </w:rPr>
        <w:t>المطلب الأول : حكم قنوت النو</w:t>
      </w:r>
      <w:r w:rsidR="00A47985">
        <w:rPr>
          <w:rFonts w:cs="Al-Homam" w:hint="cs"/>
          <w:sz w:val="36"/>
          <w:szCs w:val="36"/>
          <w:rtl/>
        </w:rPr>
        <w:t>ازل في الصلاة من دون إذن الإمام</w:t>
      </w:r>
      <w:r>
        <w:rPr>
          <w:rFonts w:cs="Al-Homam" w:hint="cs"/>
          <w:sz w:val="36"/>
          <w:szCs w:val="36"/>
          <w:rtl/>
        </w:rPr>
        <w:t>:</w:t>
      </w:r>
      <w:r w:rsidR="00C35715" w:rsidRPr="00C35715">
        <w:rPr>
          <w:rStyle w:val="a7"/>
          <w:rtl/>
        </w:rPr>
        <w:t>(</w:t>
      </w:r>
      <w:r w:rsidR="00E56CF9" w:rsidRPr="00C35715">
        <w:rPr>
          <w:rStyle w:val="a7"/>
          <w:rtl/>
        </w:rPr>
        <w:footnoteReference w:id="104"/>
      </w:r>
      <w:r w:rsidR="00C35715" w:rsidRPr="00C35715">
        <w:rPr>
          <w:rStyle w:val="a7"/>
          <w:rtl/>
        </w:rPr>
        <w:t>)</w:t>
      </w:r>
    </w:p>
    <w:p w:rsidR="00F450BC" w:rsidRDefault="005B4A48" w:rsidP="0067089E">
      <w:pPr>
        <w:widowControl w:val="0"/>
        <w:spacing w:after="120"/>
        <w:rPr>
          <w:rFonts w:cs="Traditional Arabic"/>
          <w:sz w:val="36"/>
          <w:szCs w:val="36"/>
          <w:rtl/>
        </w:rPr>
      </w:pPr>
      <w:r>
        <w:rPr>
          <w:rFonts w:cs="Traditional Arabic" w:hint="cs"/>
          <w:sz w:val="36"/>
          <w:szCs w:val="36"/>
          <w:rtl/>
        </w:rPr>
        <w:t>لم تظفر هذه المس</w:t>
      </w:r>
      <w:r w:rsidR="00F450BC">
        <w:rPr>
          <w:rFonts w:cs="Traditional Arabic" w:hint="cs"/>
          <w:sz w:val="36"/>
          <w:szCs w:val="36"/>
          <w:rtl/>
        </w:rPr>
        <w:t xml:space="preserve">ألة بكثرة بحث عند أئمتنا المتقدمين </w:t>
      </w:r>
      <w:r w:rsidR="00F450BC">
        <w:rPr>
          <w:rFonts w:cs="Traditional Arabic"/>
          <w:sz w:val="36"/>
          <w:szCs w:val="36"/>
          <w:rtl/>
        </w:rPr>
        <w:t>–</w:t>
      </w:r>
      <w:r w:rsidR="00F450BC">
        <w:rPr>
          <w:rFonts w:cs="Traditional Arabic" w:hint="cs"/>
          <w:sz w:val="36"/>
          <w:szCs w:val="36"/>
          <w:rtl/>
        </w:rPr>
        <w:t xml:space="preserve"> رحمهم الله </w:t>
      </w:r>
      <w:r w:rsidR="00F450BC">
        <w:rPr>
          <w:rFonts w:cs="Traditional Arabic"/>
          <w:sz w:val="36"/>
          <w:szCs w:val="36"/>
          <w:rtl/>
        </w:rPr>
        <w:t>–</w:t>
      </w:r>
      <w:r w:rsidR="00F450BC">
        <w:rPr>
          <w:rFonts w:cs="Traditional Arabic" w:hint="cs"/>
          <w:sz w:val="36"/>
          <w:szCs w:val="36"/>
          <w:rtl/>
        </w:rPr>
        <w:t xml:space="preserve"> حسب ما توصلت إليه من خلال البحث في كتبهم ، ولهذا فإني لم أجد أحدا من العلماء اشترط إذن الإمام لصحة قنوت النازلة إلا ما جاء في مذهب- أحمد رحمه الله- حيث تعددت الروايات عنه ، وقد ذكرها المرداوي</w:t>
      </w:r>
      <w:r w:rsidR="00C35715" w:rsidRPr="00C35715">
        <w:rPr>
          <w:rStyle w:val="a7"/>
          <w:rtl/>
        </w:rPr>
        <w:t>(</w:t>
      </w:r>
      <w:r w:rsidR="00B5320E" w:rsidRPr="00C35715">
        <w:rPr>
          <w:rStyle w:val="a7"/>
          <w:rtl/>
        </w:rPr>
        <w:footnoteReference w:id="105"/>
      </w:r>
      <w:r w:rsidR="00C35715" w:rsidRPr="00C35715">
        <w:rPr>
          <w:rStyle w:val="a7"/>
          <w:rtl/>
        </w:rPr>
        <w:t>)</w:t>
      </w:r>
      <w:r w:rsidR="00F450BC">
        <w:rPr>
          <w:rFonts w:cs="Traditional Arabic" w:hint="cs"/>
          <w:sz w:val="36"/>
          <w:szCs w:val="36"/>
          <w:rtl/>
        </w:rPr>
        <w:t xml:space="preserve"> </w:t>
      </w:r>
      <w:r w:rsidR="0067089E">
        <w:rPr>
          <w:rFonts w:cs="Traditional Arabic" w:hint="cs"/>
          <w:sz w:val="36"/>
          <w:szCs w:val="36"/>
          <w:rtl/>
        </w:rPr>
        <w:t xml:space="preserve">- رحمه الله - </w:t>
      </w:r>
      <w:r w:rsidR="00F450BC">
        <w:rPr>
          <w:rFonts w:cs="Traditional Arabic" w:hint="cs"/>
          <w:sz w:val="36"/>
          <w:szCs w:val="36"/>
          <w:rtl/>
        </w:rPr>
        <w:t>وهي:</w:t>
      </w:r>
    </w:p>
    <w:p w:rsidR="00F450BC" w:rsidRDefault="00F450BC" w:rsidP="00F450BC">
      <w:pPr>
        <w:widowControl w:val="0"/>
        <w:spacing w:after="120"/>
        <w:rPr>
          <w:rFonts w:cs="Traditional Arabic"/>
          <w:sz w:val="36"/>
          <w:szCs w:val="36"/>
          <w:rtl/>
        </w:rPr>
      </w:pPr>
      <w:r>
        <w:rPr>
          <w:rFonts w:cs="Traditional Arabic" w:hint="cs"/>
          <w:sz w:val="36"/>
          <w:szCs w:val="36"/>
          <w:rtl/>
        </w:rPr>
        <w:t>الأولى : أن القنوت للإمام خاصة .</w:t>
      </w:r>
    </w:p>
    <w:p w:rsidR="00F450BC" w:rsidRDefault="00F450BC" w:rsidP="00F450BC">
      <w:pPr>
        <w:widowControl w:val="0"/>
        <w:spacing w:after="120"/>
        <w:rPr>
          <w:rFonts w:cs="Traditional Arabic"/>
          <w:sz w:val="36"/>
          <w:szCs w:val="36"/>
          <w:rtl/>
        </w:rPr>
      </w:pPr>
      <w:r>
        <w:rPr>
          <w:rFonts w:cs="Traditional Arabic" w:hint="cs"/>
          <w:sz w:val="36"/>
          <w:szCs w:val="36"/>
          <w:rtl/>
        </w:rPr>
        <w:t>الثانية : يقنت نائب الإمام أيضا بإذنه .</w:t>
      </w:r>
    </w:p>
    <w:p w:rsidR="00F450BC" w:rsidRDefault="00F450BC" w:rsidP="00F450BC">
      <w:pPr>
        <w:widowControl w:val="0"/>
        <w:spacing w:after="120"/>
        <w:rPr>
          <w:rFonts w:cs="Traditional Arabic"/>
          <w:sz w:val="36"/>
          <w:szCs w:val="36"/>
          <w:rtl/>
        </w:rPr>
      </w:pPr>
      <w:r>
        <w:rPr>
          <w:rFonts w:cs="Traditional Arabic" w:hint="cs"/>
          <w:sz w:val="36"/>
          <w:szCs w:val="36"/>
          <w:rtl/>
        </w:rPr>
        <w:t>الثالثة : يقنت إمام جماعة .</w:t>
      </w:r>
    </w:p>
    <w:p w:rsidR="00F450BC" w:rsidRDefault="00F450BC" w:rsidP="00F450BC">
      <w:pPr>
        <w:widowControl w:val="0"/>
        <w:spacing w:after="120"/>
        <w:rPr>
          <w:rFonts w:cs="Traditional Arabic"/>
          <w:sz w:val="36"/>
          <w:szCs w:val="36"/>
          <w:rtl/>
        </w:rPr>
      </w:pPr>
      <w:r>
        <w:rPr>
          <w:rFonts w:cs="Traditional Arabic" w:hint="cs"/>
          <w:sz w:val="36"/>
          <w:szCs w:val="36"/>
          <w:rtl/>
        </w:rPr>
        <w:t>الرابعة : يقنت كل مصل .</w:t>
      </w:r>
      <w:r w:rsidR="00C35715" w:rsidRPr="00C35715">
        <w:rPr>
          <w:rStyle w:val="a7"/>
          <w:rtl/>
        </w:rPr>
        <w:t>(</w:t>
      </w:r>
      <w:r w:rsidR="00B5320E" w:rsidRPr="00C35715">
        <w:rPr>
          <w:rStyle w:val="a7"/>
          <w:rtl/>
        </w:rPr>
        <w:footnoteReference w:id="106"/>
      </w:r>
      <w:r w:rsidR="00C35715" w:rsidRPr="00C35715">
        <w:rPr>
          <w:rStyle w:val="a7"/>
          <w:rtl/>
        </w:rPr>
        <w:t>)</w:t>
      </w:r>
    </w:p>
    <w:p w:rsidR="00F450BC" w:rsidRDefault="000A4AE9" w:rsidP="00F450BC">
      <w:pPr>
        <w:widowControl w:val="0"/>
        <w:spacing w:after="120"/>
        <w:rPr>
          <w:rFonts w:cs="Traditional Arabic"/>
          <w:sz w:val="36"/>
          <w:szCs w:val="36"/>
          <w:rtl/>
        </w:rPr>
      </w:pPr>
      <w:r>
        <w:rPr>
          <w:rFonts w:cs="Traditional Arabic" w:hint="cs"/>
          <w:sz w:val="36"/>
          <w:szCs w:val="36"/>
          <w:rtl/>
        </w:rPr>
        <w:t>ولذا يمكن القول بأن الخلاف</w:t>
      </w:r>
      <w:r w:rsidR="00323C3B">
        <w:rPr>
          <w:rFonts w:cs="Traditional Arabic" w:hint="cs"/>
          <w:sz w:val="36"/>
          <w:szCs w:val="36"/>
          <w:rtl/>
        </w:rPr>
        <w:t xml:space="preserve"> في اشتراط إذن الإمام لا يخرج عن قولين :</w:t>
      </w:r>
    </w:p>
    <w:p w:rsidR="0067089E" w:rsidRDefault="00323C3B" w:rsidP="0067089E">
      <w:pPr>
        <w:widowControl w:val="0"/>
        <w:spacing w:after="120"/>
        <w:jc w:val="both"/>
        <w:rPr>
          <w:rFonts w:cs="Traditional Arabic"/>
          <w:sz w:val="36"/>
          <w:szCs w:val="36"/>
          <w:rtl/>
        </w:rPr>
      </w:pPr>
      <w:r w:rsidRPr="00323C3B">
        <w:rPr>
          <w:rFonts w:cs="Shurooq 25" w:hint="cs"/>
          <w:sz w:val="36"/>
          <w:szCs w:val="36"/>
          <w:rtl/>
        </w:rPr>
        <w:t xml:space="preserve">القول الأول : </w:t>
      </w:r>
      <w:r>
        <w:rPr>
          <w:rFonts w:cs="Traditional Arabic" w:hint="cs"/>
          <w:sz w:val="36"/>
          <w:szCs w:val="36"/>
          <w:rtl/>
        </w:rPr>
        <w:t xml:space="preserve">وهي أن القنوت يكون </w:t>
      </w:r>
      <w:r w:rsidR="001D5747">
        <w:rPr>
          <w:rFonts w:cs="Traditional Arabic" w:hint="cs"/>
          <w:sz w:val="36"/>
          <w:szCs w:val="36"/>
          <w:rtl/>
        </w:rPr>
        <w:t>لكل مصل ، الإمام والمأموم والمنفرد وهي الرواية الرابعة التي ذكرها المرداوي وهي اختيار شيخ الإسلام ابن تيمية ومال إليها بعض المعاصرين .</w:t>
      </w:r>
      <w:r w:rsidR="00C35715" w:rsidRPr="00C35715">
        <w:rPr>
          <w:rStyle w:val="a7"/>
          <w:rtl/>
        </w:rPr>
        <w:t>(</w:t>
      </w:r>
      <w:r w:rsidR="00B90A6C" w:rsidRPr="00C35715">
        <w:rPr>
          <w:rStyle w:val="a7"/>
          <w:rtl/>
        </w:rPr>
        <w:footnoteReference w:id="107"/>
      </w:r>
      <w:r w:rsidR="00C35715" w:rsidRPr="00C35715">
        <w:rPr>
          <w:rStyle w:val="a7"/>
          <w:rtl/>
        </w:rPr>
        <w:t>)</w:t>
      </w:r>
    </w:p>
    <w:p w:rsidR="00BF3362" w:rsidRPr="00BF3362" w:rsidRDefault="001D5747" w:rsidP="00BF3362">
      <w:pPr>
        <w:widowControl w:val="0"/>
        <w:spacing w:after="120"/>
        <w:rPr>
          <w:rFonts w:cs="Traditional Arabic"/>
          <w:sz w:val="36"/>
          <w:szCs w:val="36"/>
          <w:rtl/>
        </w:rPr>
      </w:pPr>
      <w:r w:rsidRPr="001D5747">
        <w:rPr>
          <w:rFonts w:cs="Shurooq 25" w:hint="cs"/>
          <w:sz w:val="36"/>
          <w:szCs w:val="36"/>
          <w:rtl/>
        </w:rPr>
        <w:lastRenderedPageBreak/>
        <w:t>القول الثاني :</w:t>
      </w:r>
      <w:r>
        <w:rPr>
          <w:rFonts w:cs="Traditional Arabic" w:hint="cs"/>
          <w:sz w:val="36"/>
          <w:szCs w:val="36"/>
          <w:rtl/>
        </w:rPr>
        <w:t xml:space="preserve"> وهو أن القنوت يكون للإمام خاص</w:t>
      </w:r>
      <w:r w:rsidR="008644E4">
        <w:rPr>
          <w:rFonts w:cs="Traditional Arabic" w:hint="cs"/>
          <w:sz w:val="36"/>
          <w:szCs w:val="36"/>
          <w:rtl/>
        </w:rPr>
        <w:t>ة وهو المشهور من المذهب واختاره</w:t>
      </w:r>
      <w:r>
        <w:rPr>
          <w:rFonts w:cs="Traditional Arabic" w:hint="cs"/>
          <w:sz w:val="36"/>
          <w:szCs w:val="36"/>
          <w:rtl/>
        </w:rPr>
        <w:t xml:space="preserve"> الشيخ ابن باز والشيخ ابن عثيمين - رحمهم</w:t>
      </w:r>
      <w:r w:rsidR="00062053">
        <w:rPr>
          <w:rFonts w:cs="Traditional Arabic" w:hint="cs"/>
          <w:sz w:val="36"/>
          <w:szCs w:val="36"/>
          <w:rtl/>
        </w:rPr>
        <w:t>ا</w:t>
      </w:r>
      <w:r>
        <w:rPr>
          <w:rFonts w:cs="Traditional Arabic" w:hint="cs"/>
          <w:sz w:val="36"/>
          <w:szCs w:val="36"/>
          <w:rtl/>
        </w:rPr>
        <w:t xml:space="preserve"> الله </w:t>
      </w:r>
      <w:r>
        <w:rPr>
          <w:rFonts w:cs="Traditional Arabic"/>
          <w:sz w:val="36"/>
          <w:szCs w:val="36"/>
          <w:rtl/>
        </w:rPr>
        <w:t>–</w:t>
      </w:r>
      <w:r>
        <w:rPr>
          <w:rFonts w:cs="Traditional Arabic" w:hint="cs"/>
          <w:sz w:val="36"/>
          <w:szCs w:val="36"/>
          <w:rtl/>
        </w:rPr>
        <w:t xml:space="preserve"> .</w:t>
      </w:r>
      <w:r w:rsidR="00C35715" w:rsidRPr="00C35715">
        <w:rPr>
          <w:rStyle w:val="a7"/>
          <w:rtl/>
        </w:rPr>
        <w:t>(</w:t>
      </w:r>
      <w:r w:rsidR="00B5320E" w:rsidRPr="00C35715">
        <w:rPr>
          <w:rStyle w:val="a7"/>
          <w:rtl/>
        </w:rPr>
        <w:footnoteReference w:id="108"/>
      </w:r>
      <w:r w:rsidR="00C35715" w:rsidRPr="00C35715">
        <w:rPr>
          <w:rStyle w:val="a7"/>
          <w:rtl/>
        </w:rPr>
        <w:t>)</w:t>
      </w:r>
    </w:p>
    <w:p w:rsidR="007B3E7F" w:rsidRDefault="001D5747" w:rsidP="007B3E7F">
      <w:pPr>
        <w:widowControl w:val="0"/>
        <w:spacing w:after="120"/>
        <w:rPr>
          <w:rFonts w:cs="Traditional Arabic"/>
          <w:b/>
          <w:bCs/>
          <w:sz w:val="36"/>
          <w:szCs w:val="36"/>
          <w:rtl/>
        </w:rPr>
      </w:pPr>
      <w:r w:rsidRPr="007B3E7F">
        <w:rPr>
          <w:rFonts w:cs="Traditional Arabic" w:hint="cs"/>
          <w:b/>
          <w:bCs/>
          <w:sz w:val="36"/>
          <w:szCs w:val="36"/>
          <w:rtl/>
        </w:rPr>
        <w:t xml:space="preserve">أدلة القول الأول : </w:t>
      </w:r>
    </w:p>
    <w:p w:rsidR="00B90A6C" w:rsidRDefault="004631BA" w:rsidP="002418D0">
      <w:pPr>
        <w:pStyle w:val="a9"/>
        <w:widowControl w:val="0"/>
        <w:numPr>
          <w:ilvl w:val="0"/>
          <w:numId w:val="21"/>
        </w:numPr>
        <w:spacing w:after="120"/>
        <w:rPr>
          <w:rStyle w:val="apple-style-span"/>
          <w:rFonts w:cs="Traditional Arabic"/>
          <w:color w:val="000000"/>
          <w:sz w:val="36"/>
          <w:szCs w:val="36"/>
        </w:rPr>
      </w:pPr>
      <w:r>
        <w:rPr>
          <w:rStyle w:val="apple-style-span"/>
          <w:rFonts w:cs="Traditional Arabic" w:hint="cs"/>
          <w:color w:val="000000"/>
          <w:sz w:val="36"/>
          <w:szCs w:val="36"/>
          <w:rtl/>
        </w:rPr>
        <w:t>إ</w:t>
      </w:r>
      <w:r w:rsidR="007B3E7F" w:rsidRPr="007B3E7F">
        <w:rPr>
          <w:rStyle w:val="apple-style-span"/>
          <w:rFonts w:cs="Traditional Arabic" w:hint="cs"/>
          <w:color w:val="000000"/>
          <w:sz w:val="36"/>
          <w:szCs w:val="36"/>
          <w:rtl/>
        </w:rPr>
        <w:t>ن الأصل في أفعال النبي - صلى الله عليه وسلم - العموم لجميع المسلمين، إلا إذا دل الدليل الصريح على التخصيص. ولم يثبت في ذلك دليل، فنبقى على الأصل وهو مشروعيته لجميع المسلمين</w:t>
      </w:r>
      <w:r w:rsidR="00062053">
        <w:rPr>
          <w:rStyle w:val="apple-style-span"/>
          <w:rFonts w:cs="Traditional Arabic"/>
          <w:color w:val="000000"/>
          <w:sz w:val="36"/>
          <w:szCs w:val="36"/>
        </w:rPr>
        <w:t xml:space="preserve"> </w:t>
      </w:r>
      <w:r w:rsidR="00062053">
        <w:rPr>
          <w:rStyle w:val="apple-style-span"/>
          <w:rFonts w:cs="Traditional Arabic" w:hint="cs"/>
          <w:color w:val="000000"/>
          <w:sz w:val="36"/>
          <w:szCs w:val="36"/>
          <w:rtl/>
        </w:rPr>
        <w:t>.</w:t>
      </w:r>
      <w:r w:rsidR="007B3E7F" w:rsidRPr="007B3E7F">
        <w:rPr>
          <w:rFonts w:cs="Traditional Arabic" w:hint="cs"/>
          <w:color w:val="000000"/>
          <w:sz w:val="36"/>
          <w:szCs w:val="36"/>
        </w:rPr>
        <w:br/>
      </w:r>
      <w:r w:rsidR="007B3E7F" w:rsidRPr="007B3E7F">
        <w:rPr>
          <w:rStyle w:val="apple-style-span"/>
          <w:rFonts w:cs="Traditional Arabic" w:hint="cs"/>
          <w:sz w:val="36"/>
          <w:szCs w:val="36"/>
          <w:rtl/>
        </w:rPr>
        <w:t>2)</w:t>
      </w:r>
      <w:r w:rsidR="007B3E7F" w:rsidRPr="007B3E7F">
        <w:rPr>
          <w:rStyle w:val="apple-style-span"/>
          <w:rFonts w:cs="Traditional Arabic" w:hint="cs"/>
          <w:color w:val="0000FF"/>
          <w:sz w:val="36"/>
          <w:szCs w:val="36"/>
          <w:rtl/>
        </w:rPr>
        <w:t xml:space="preserve"> </w:t>
      </w:r>
      <w:r w:rsidR="007B3E7F" w:rsidRPr="007B3E7F">
        <w:rPr>
          <w:rStyle w:val="apple-style-span"/>
          <w:rFonts w:cs="Traditional Arabic" w:hint="cs"/>
          <w:color w:val="000000"/>
          <w:sz w:val="36"/>
          <w:szCs w:val="36"/>
          <w:rtl/>
        </w:rPr>
        <w:t>حديث مالك بن الحويرث</w:t>
      </w:r>
      <w:r w:rsidR="00C35715" w:rsidRPr="00C35715">
        <w:rPr>
          <w:rStyle w:val="a7"/>
          <w:rtl/>
        </w:rPr>
        <w:t>(</w:t>
      </w:r>
      <w:r w:rsidR="001D1672" w:rsidRPr="00C35715">
        <w:rPr>
          <w:rStyle w:val="a7"/>
          <w:rtl/>
        </w:rPr>
        <w:footnoteReference w:id="109"/>
      </w:r>
      <w:r w:rsidR="00C35715" w:rsidRPr="00C35715">
        <w:rPr>
          <w:rStyle w:val="a7"/>
          <w:rtl/>
        </w:rPr>
        <w:t>)</w:t>
      </w:r>
      <w:r w:rsidR="007B3E7F" w:rsidRPr="007B3E7F">
        <w:rPr>
          <w:rStyle w:val="apple-style-span"/>
          <w:rFonts w:cs="Traditional Arabic" w:hint="cs"/>
          <w:color w:val="000000"/>
          <w:sz w:val="36"/>
          <w:szCs w:val="36"/>
          <w:rtl/>
        </w:rPr>
        <w:t xml:space="preserve"> - رضي الله عنه - مرفوعاً: "صلوا كما رأيتموني أصلي"</w:t>
      </w:r>
      <w:r w:rsidR="00B90A6C">
        <w:rPr>
          <w:rStyle w:val="apple-style-span"/>
          <w:rFonts w:cs="Traditional Arabic" w:hint="cs"/>
          <w:color w:val="000000"/>
          <w:sz w:val="36"/>
          <w:szCs w:val="36"/>
          <w:rtl/>
        </w:rPr>
        <w:t xml:space="preserve"> .</w:t>
      </w:r>
      <w:r w:rsidR="00C35715" w:rsidRPr="00C35715">
        <w:rPr>
          <w:rStyle w:val="a7"/>
          <w:rtl/>
        </w:rPr>
        <w:t>(</w:t>
      </w:r>
      <w:r w:rsidR="00B90A6C" w:rsidRPr="00C35715">
        <w:rPr>
          <w:rStyle w:val="a7"/>
          <w:rtl/>
        </w:rPr>
        <w:footnoteReference w:id="110"/>
      </w:r>
      <w:r w:rsidR="00C35715" w:rsidRPr="00C35715">
        <w:rPr>
          <w:rStyle w:val="a7"/>
          <w:rtl/>
        </w:rPr>
        <w:t>)</w:t>
      </w:r>
    </w:p>
    <w:p w:rsidR="00A120CD" w:rsidRDefault="007B3E7F" w:rsidP="00E56CF9">
      <w:pPr>
        <w:widowControl w:val="0"/>
        <w:spacing w:after="120"/>
        <w:jc w:val="both"/>
        <w:rPr>
          <w:rStyle w:val="apple-style-span"/>
          <w:rFonts w:cs="Traditional Arabic"/>
          <w:color w:val="000000"/>
          <w:sz w:val="36"/>
          <w:szCs w:val="36"/>
          <w:rtl/>
        </w:rPr>
      </w:pPr>
      <w:r w:rsidRPr="00B90A6C">
        <w:rPr>
          <w:rStyle w:val="apple-style-span"/>
          <w:rFonts w:cs="Traditional Arabic" w:hint="cs"/>
          <w:color w:val="000000"/>
          <w:sz w:val="36"/>
          <w:szCs w:val="36"/>
        </w:rPr>
        <w:t xml:space="preserve"> </w:t>
      </w:r>
      <w:r w:rsidRPr="00B90A6C">
        <w:rPr>
          <w:rStyle w:val="apple-style-span"/>
          <w:rFonts w:cs="Traditional Arabic" w:hint="cs"/>
          <w:color w:val="000000"/>
          <w:sz w:val="36"/>
          <w:szCs w:val="36"/>
          <w:rtl/>
        </w:rPr>
        <w:t>وجه الإستدلال : فهذا الحديث صريح في أن أفعال النبي – صلى الله عليه وسلم - في الصلاة أنها لعموم المسلمين</w:t>
      </w:r>
      <w:r w:rsidR="00062053">
        <w:rPr>
          <w:rStyle w:val="apple-style-span"/>
          <w:rFonts w:cs="Traditional Arabic"/>
          <w:color w:val="000000"/>
          <w:sz w:val="36"/>
          <w:szCs w:val="36"/>
        </w:rPr>
        <w:t xml:space="preserve"> </w:t>
      </w:r>
      <w:r w:rsidR="00062053">
        <w:rPr>
          <w:rStyle w:val="apple-style-span"/>
          <w:rFonts w:cs="Traditional Arabic" w:hint="cs"/>
          <w:color w:val="000000"/>
          <w:sz w:val="36"/>
          <w:szCs w:val="36"/>
          <w:rtl/>
        </w:rPr>
        <w:t>،</w:t>
      </w:r>
      <w:r w:rsidRPr="00B90A6C">
        <w:rPr>
          <w:rStyle w:val="apple-style-span"/>
          <w:rFonts w:cs="Traditional Arabic"/>
          <w:color w:val="000000"/>
          <w:sz w:val="36"/>
          <w:szCs w:val="36"/>
        </w:rPr>
        <w:t xml:space="preserve"> </w:t>
      </w:r>
      <w:r w:rsidRPr="00B90A6C">
        <w:rPr>
          <w:rStyle w:val="apple-style-span"/>
          <w:rFonts w:cs="Traditional Arabic" w:hint="cs"/>
          <w:color w:val="000000"/>
          <w:sz w:val="36"/>
          <w:szCs w:val="36"/>
          <w:rtl/>
        </w:rPr>
        <w:t>وأنه</w:t>
      </w:r>
      <w:r w:rsidR="0067089E">
        <w:rPr>
          <w:rStyle w:val="apple-style-span"/>
          <w:rFonts w:cs="Traditional Arabic" w:hint="cs"/>
          <w:color w:val="000000"/>
          <w:sz w:val="36"/>
          <w:szCs w:val="36"/>
          <w:rtl/>
        </w:rPr>
        <w:t>ا</w:t>
      </w:r>
      <w:r w:rsidRPr="00B90A6C">
        <w:rPr>
          <w:rStyle w:val="apple-style-span"/>
          <w:rFonts w:cs="Traditional Arabic" w:hint="cs"/>
          <w:color w:val="000000"/>
          <w:sz w:val="36"/>
          <w:szCs w:val="36"/>
          <w:rtl/>
        </w:rPr>
        <w:t xml:space="preserve"> تشمل ما كان يفعله النبي صلى الله عليه وسلم في صلاته على سبيل الإستمرار ، وما يفعله في صلاته </w:t>
      </w:r>
      <w:r w:rsidRPr="00B90A6C">
        <w:rPr>
          <w:rFonts w:cs="Traditional Arabic" w:hint="cs"/>
          <w:color w:val="000000"/>
          <w:sz w:val="36"/>
          <w:szCs w:val="36"/>
          <w:rtl/>
        </w:rPr>
        <w:t xml:space="preserve">على سبيل الحوادث النازلة </w:t>
      </w:r>
      <w:r w:rsidR="00B90A6C">
        <w:rPr>
          <w:rFonts w:cs="Traditional Arabic" w:hint="cs"/>
          <w:color w:val="000000"/>
          <w:sz w:val="36"/>
          <w:szCs w:val="36"/>
          <w:rtl/>
        </w:rPr>
        <w:t>.</w:t>
      </w:r>
      <w:r w:rsidRPr="00B90A6C">
        <w:rPr>
          <w:rFonts w:cs="Traditional Arabic" w:hint="cs"/>
          <w:color w:val="000000"/>
          <w:sz w:val="36"/>
          <w:szCs w:val="36"/>
        </w:rPr>
        <w:br/>
      </w:r>
      <w:r w:rsidRPr="00B90A6C">
        <w:rPr>
          <w:rStyle w:val="apple-style-span"/>
          <w:rFonts w:cs="Traditional Arabic" w:hint="cs"/>
          <w:sz w:val="36"/>
          <w:szCs w:val="36"/>
          <w:rtl/>
        </w:rPr>
        <w:t>3)</w:t>
      </w:r>
      <w:r w:rsidRPr="00B90A6C">
        <w:rPr>
          <w:rStyle w:val="apple-style-span"/>
          <w:rFonts w:cs="Traditional Arabic" w:hint="cs"/>
          <w:color w:val="0000FF"/>
          <w:sz w:val="36"/>
          <w:szCs w:val="36"/>
          <w:rtl/>
        </w:rPr>
        <w:t xml:space="preserve"> </w:t>
      </w:r>
      <w:r w:rsidR="004631BA">
        <w:rPr>
          <w:rStyle w:val="apple-style-span"/>
          <w:rFonts w:cs="Traditional Arabic" w:hint="cs"/>
          <w:color w:val="000000"/>
          <w:sz w:val="36"/>
          <w:szCs w:val="36"/>
          <w:rtl/>
        </w:rPr>
        <w:t>إ</w:t>
      </w:r>
      <w:r w:rsidRPr="00B90A6C">
        <w:rPr>
          <w:rStyle w:val="apple-style-span"/>
          <w:rFonts w:cs="Traditional Arabic" w:hint="cs"/>
          <w:color w:val="000000"/>
          <w:sz w:val="36"/>
          <w:szCs w:val="36"/>
          <w:rtl/>
        </w:rPr>
        <w:t xml:space="preserve">ن أبا هريرة – رضي الله عنه - قنت وهو ليس بإمام للمسلمين، - أن أَبا هُرَيْرَةَ – </w:t>
      </w:r>
      <w:r w:rsidRPr="00B90A6C">
        <w:rPr>
          <w:rStyle w:val="apple-style-span"/>
          <w:rFonts w:cs="Traditional Arabic" w:hint="cs"/>
          <w:color w:val="000000"/>
          <w:sz w:val="36"/>
          <w:szCs w:val="36"/>
          <w:rtl/>
        </w:rPr>
        <w:lastRenderedPageBreak/>
        <w:t>رضي الله عنه- قَالَ: "</w:t>
      </w:r>
      <w:r w:rsidR="00B90A6C">
        <w:rPr>
          <w:rStyle w:val="apple-style-span"/>
          <w:rFonts w:cs="Traditional Arabic" w:hint="cs"/>
          <w:color w:val="000000"/>
          <w:sz w:val="36"/>
          <w:szCs w:val="36"/>
          <w:rtl/>
        </w:rPr>
        <w:t xml:space="preserve"> لأقربن صلاة النبي صلى الله عليه وسلم فكان أبو هريرة رضي الله عنه يقنت في الركعة الأخيرة من صلاة الظهر وصلاة العشاء وصلاة الصبح بعد ما يقول سمع الله لمن حمده فيدعو للمؤمنين ويلعن الكفار</w:t>
      </w:r>
      <w:r w:rsidR="00BF5422">
        <w:rPr>
          <w:rStyle w:val="apple-style-span"/>
          <w:rFonts w:cs="Traditional Arabic" w:hint="cs"/>
          <w:color w:val="000000"/>
          <w:sz w:val="36"/>
          <w:szCs w:val="36"/>
          <w:rtl/>
        </w:rPr>
        <w:t xml:space="preserve"> </w:t>
      </w:r>
      <w:r w:rsidR="00B90A6C">
        <w:rPr>
          <w:rStyle w:val="apple-style-span"/>
          <w:rFonts w:cs="Traditional Arabic" w:hint="cs"/>
          <w:color w:val="000000"/>
          <w:sz w:val="36"/>
          <w:szCs w:val="36"/>
          <w:rtl/>
        </w:rPr>
        <w:t>.</w:t>
      </w:r>
      <w:r w:rsidR="00C35715" w:rsidRPr="00C35715">
        <w:rPr>
          <w:rStyle w:val="a7"/>
          <w:rtl/>
        </w:rPr>
        <w:t>(</w:t>
      </w:r>
      <w:r w:rsidR="00B90A6C" w:rsidRPr="00C35715">
        <w:rPr>
          <w:rStyle w:val="a7"/>
          <w:rtl/>
        </w:rPr>
        <w:footnoteReference w:id="111"/>
      </w:r>
      <w:r w:rsidR="00C35715" w:rsidRPr="00C35715">
        <w:rPr>
          <w:rStyle w:val="a7"/>
          <w:rtl/>
        </w:rPr>
        <w:t>)</w:t>
      </w:r>
    </w:p>
    <w:p w:rsidR="0067089E" w:rsidRPr="008D1285" w:rsidRDefault="004631BA" w:rsidP="008D1285">
      <w:pPr>
        <w:widowControl w:val="0"/>
        <w:spacing w:after="120"/>
        <w:rPr>
          <w:rFonts w:cs="Traditional Arabic"/>
          <w:sz w:val="36"/>
          <w:szCs w:val="36"/>
          <w:rtl/>
        </w:rPr>
      </w:pPr>
      <w:r>
        <w:rPr>
          <w:rFonts w:cs="Traditional Arabic" w:hint="cs"/>
          <w:sz w:val="36"/>
          <w:szCs w:val="36"/>
          <w:rtl/>
        </w:rPr>
        <w:t>4) إ</w:t>
      </w:r>
      <w:r w:rsidR="007B3E7F" w:rsidRPr="00B90A6C">
        <w:rPr>
          <w:rFonts w:cs="Traditional Arabic" w:hint="cs"/>
          <w:sz w:val="36"/>
          <w:szCs w:val="36"/>
          <w:rtl/>
        </w:rPr>
        <w:t>ن إذن الإمام لا علاقة له بالعبادة ، فهذه عبادة شرعت لحاجة المسلمين ، فالحاجة قائمة بغض النظر عن كونه يأذن أو لا يأذن فسببها قائم .</w:t>
      </w:r>
      <w:r w:rsidR="00C35715" w:rsidRPr="00C35715">
        <w:rPr>
          <w:rStyle w:val="a7"/>
          <w:rtl/>
        </w:rPr>
        <w:t>(</w:t>
      </w:r>
      <w:r w:rsidR="005B4A48" w:rsidRPr="00C35715">
        <w:rPr>
          <w:rStyle w:val="a7"/>
          <w:rtl/>
        </w:rPr>
        <w:footnoteReference w:id="112"/>
      </w:r>
      <w:r w:rsidR="00C35715" w:rsidRPr="00C35715">
        <w:rPr>
          <w:rStyle w:val="a7"/>
          <w:rtl/>
        </w:rPr>
        <w:t>)</w:t>
      </w:r>
    </w:p>
    <w:p w:rsidR="007B3E7F" w:rsidRPr="005B4A48" w:rsidRDefault="007B3E7F" w:rsidP="007B3E7F">
      <w:pPr>
        <w:widowControl w:val="0"/>
        <w:spacing w:after="120"/>
        <w:rPr>
          <w:rFonts w:cs="Traditional Arabic"/>
          <w:b/>
          <w:bCs/>
          <w:sz w:val="36"/>
          <w:szCs w:val="36"/>
          <w:rtl/>
        </w:rPr>
      </w:pPr>
      <w:r w:rsidRPr="005B4A48">
        <w:rPr>
          <w:rFonts w:cs="Traditional Arabic" w:hint="cs"/>
          <w:b/>
          <w:bCs/>
          <w:sz w:val="36"/>
          <w:szCs w:val="36"/>
          <w:rtl/>
        </w:rPr>
        <w:t xml:space="preserve">أدلة القول الثاني : </w:t>
      </w:r>
    </w:p>
    <w:p w:rsidR="0067089E" w:rsidRDefault="00B8370F" w:rsidP="00A47985">
      <w:pPr>
        <w:widowControl w:val="0"/>
        <w:spacing w:after="120"/>
        <w:rPr>
          <w:rFonts w:cs="Traditional Arabic"/>
          <w:sz w:val="36"/>
          <w:szCs w:val="36"/>
          <w:rtl/>
        </w:rPr>
      </w:pPr>
      <w:r>
        <w:rPr>
          <w:rFonts w:cs="Traditional Arabic" w:hint="cs"/>
          <w:sz w:val="36"/>
          <w:szCs w:val="36"/>
          <w:rtl/>
        </w:rPr>
        <w:lastRenderedPageBreak/>
        <w:t>قالوا لأن النبي صلى الله عليه وسلم قنت عند النوازل ولم يأمر أحدا بالقنوت ، ولم يقنت أحد من المساجد في عهده صلى الله عليه وسلم ؛ ولأن هذا القنوت لأمر نزل بالمسلمين عامة ، والذي له الولاية العامة على المسلمين هو الإمام فيختص الحكم به ولا يشرع لغيره.</w:t>
      </w:r>
      <w:r w:rsidR="00C35715" w:rsidRPr="00C35715">
        <w:rPr>
          <w:rStyle w:val="a7"/>
          <w:rtl/>
        </w:rPr>
        <w:t>(</w:t>
      </w:r>
      <w:r w:rsidR="005B4A48" w:rsidRPr="00C35715">
        <w:rPr>
          <w:rStyle w:val="a7"/>
          <w:rtl/>
        </w:rPr>
        <w:footnoteReference w:id="113"/>
      </w:r>
      <w:r w:rsidR="00C35715" w:rsidRPr="00C35715">
        <w:rPr>
          <w:rStyle w:val="a7"/>
          <w:rtl/>
        </w:rPr>
        <w:t>)</w:t>
      </w:r>
    </w:p>
    <w:p w:rsidR="007E03D7" w:rsidRDefault="00B8370F" w:rsidP="00BF3362">
      <w:pPr>
        <w:widowControl w:val="0"/>
        <w:spacing w:after="120"/>
        <w:rPr>
          <w:rFonts w:cs="Traditional Arabic"/>
          <w:sz w:val="36"/>
          <w:szCs w:val="36"/>
          <w:rtl/>
        </w:rPr>
      </w:pPr>
      <w:r>
        <w:rPr>
          <w:rFonts w:cs="Traditional Arabic" w:hint="cs"/>
          <w:sz w:val="36"/>
          <w:szCs w:val="36"/>
          <w:rtl/>
        </w:rPr>
        <w:t>ويجاب عنه : بأن القنوت دعاء لله عز وجل لا يترتب عليه فتنة و</w:t>
      </w:r>
      <w:r w:rsidR="00BF3362">
        <w:rPr>
          <w:rFonts w:cs="Traditional Arabic" w:hint="cs"/>
          <w:sz w:val="36"/>
          <w:szCs w:val="36"/>
          <w:rtl/>
        </w:rPr>
        <w:t xml:space="preserve">شر وليس فيه افتيات على الإمام ، </w:t>
      </w:r>
      <w:r>
        <w:rPr>
          <w:rFonts w:cs="Traditional Arabic" w:hint="cs"/>
          <w:sz w:val="36"/>
          <w:szCs w:val="36"/>
          <w:rtl/>
        </w:rPr>
        <w:t xml:space="preserve">وقد ذكرت في أدلة القول الأول أن أبا هريرة رضي الله عنه قنت وهو ليس بإمام للمسلمين فدل على مشروعية ذلك لغير الإمام وإن لم يأذن . </w:t>
      </w:r>
    </w:p>
    <w:p w:rsidR="003101F0" w:rsidRDefault="00B8370F" w:rsidP="009C611B">
      <w:pPr>
        <w:widowControl w:val="0"/>
        <w:spacing w:after="120"/>
        <w:rPr>
          <w:rFonts w:cs="Shurooq 25"/>
          <w:sz w:val="36"/>
          <w:szCs w:val="36"/>
          <w:rtl/>
        </w:rPr>
      </w:pPr>
      <w:r w:rsidRPr="007E03D7">
        <w:rPr>
          <w:rFonts w:cs="Shurooq 25" w:hint="cs"/>
          <w:sz w:val="36"/>
          <w:szCs w:val="36"/>
          <w:rtl/>
        </w:rPr>
        <w:t>الراجح</w:t>
      </w:r>
      <w:r w:rsidR="003101F0">
        <w:rPr>
          <w:rFonts w:cs="Shurooq 25" w:hint="cs"/>
          <w:sz w:val="36"/>
          <w:szCs w:val="36"/>
          <w:rtl/>
        </w:rPr>
        <w:t xml:space="preserve"> في المسألة</w:t>
      </w:r>
      <w:r w:rsidR="00BF5422">
        <w:rPr>
          <w:rFonts w:cs="Shurooq 25" w:hint="cs"/>
          <w:sz w:val="36"/>
          <w:szCs w:val="36"/>
          <w:rtl/>
        </w:rPr>
        <w:t xml:space="preserve"> </w:t>
      </w:r>
      <w:r w:rsidRPr="007E03D7">
        <w:rPr>
          <w:rFonts w:cs="Shurooq 25" w:hint="cs"/>
          <w:sz w:val="36"/>
          <w:szCs w:val="36"/>
          <w:rtl/>
        </w:rPr>
        <w:t>:</w:t>
      </w:r>
    </w:p>
    <w:p w:rsidR="009C611B" w:rsidRDefault="00B8370F" w:rsidP="003101F0">
      <w:pPr>
        <w:widowControl w:val="0"/>
        <w:spacing w:after="120"/>
        <w:jc w:val="both"/>
        <w:rPr>
          <w:rFonts w:cs="Traditional Arabic"/>
          <w:sz w:val="36"/>
          <w:szCs w:val="36"/>
          <w:rtl/>
        </w:rPr>
      </w:pPr>
      <w:r>
        <w:rPr>
          <w:rFonts w:cs="Traditional Arabic" w:hint="cs"/>
          <w:sz w:val="36"/>
          <w:szCs w:val="36"/>
          <w:rtl/>
        </w:rPr>
        <w:t xml:space="preserve"> </w:t>
      </w:r>
      <w:r w:rsidR="007E03D7">
        <w:rPr>
          <w:rFonts w:cs="Traditional Arabic" w:hint="cs"/>
          <w:sz w:val="36"/>
          <w:szCs w:val="36"/>
          <w:rtl/>
        </w:rPr>
        <w:t xml:space="preserve">الذي </w:t>
      </w:r>
      <w:r>
        <w:rPr>
          <w:rFonts w:cs="Traditional Arabic" w:hint="cs"/>
          <w:sz w:val="36"/>
          <w:szCs w:val="36"/>
          <w:rtl/>
        </w:rPr>
        <w:t>يظهر لي والله أعلم أن الراجح في المسألة عد</w:t>
      </w:r>
      <w:r w:rsidR="00B5320E">
        <w:rPr>
          <w:rFonts w:cs="Traditional Arabic" w:hint="cs"/>
          <w:sz w:val="36"/>
          <w:szCs w:val="36"/>
          <w:rtl/>
        </w:rPr>
        <w:t>م</w:t>
      </w:r>
      <w:r>
        <w:rPr>
          <w:rFonts w:cs="Traditional Arabic" w:hint="cs"/>
          <w:sz w:val="36"/>
          <w:szCs w:val="36"/>
          <w:rtl/>
        </w:rPr>
        <w:t xml:space="preserve"> اشتراط إذن الإمام في قنوت النوازل ولا يعد</w:t>
      </w:r>
      <w:r w:rsidR="003101F0">
        <w:rPr>
          <w:rFonts w:cs="Traditional Arabic" w:hint="cs"/>
          <w:sz w:val="36"/>
          <w:szCs w:val="36"/>
          <w:rtl/>
        </w:rPr>
        <w:t xml:space="preserve"> فعل</w:t>
      </w:r>
      <w:r>
        <w:rPr>
          <w:rFonts w:cs="Traditional Arabic" w:hint="cs"/>
          <w:sz w:val="36"/>
          <w:szCs w:val="36"/>
          <w:rtl/>
        </w:rPr>
        <w:t xml:space="preserve"> ذلك افتياتا عليه</w:t>
      </w:r>
      <w:r w:rsidR="00BF5422">
        <w:rPr>
          <w:rFonts w:cs="Traditional Arabic" w:hint="cs"/>
          <w:sz w:val="36"/>
          <w:szCs w:val="36"/>
          <w:rtl/>
        </w:rPr>
        <w:t xml:space="preserve"> </w:t>
      </w:r>
      <w:r w:rsidR="00B5320E">
        <w:rPr>
          <w:rFonts w:cs="Traditional Arabic" w:hint="cs"/>
          <w:sz w:val="36"/>
          <w:szCs w:val="36"/>
          <w:rtl/>
        </w:rPr>
        <w:t>،</w:t>
      </w:r>
      <w:r>
        <w:rPr>
          <w:rFonts w:cs="Traditional Arabic" w:hint="cs"/>
          <w:sz w:val="36"/>
          <w:szCs w:val="36"/>
          <w:rtl/>
        </w:rPr>
        <w:t>وغاية ما وجدته من أقوال العلماء أنه استحب بعضهم أخذ الإذن في ذلك وله وجه كما ذكر بعض أهل العلم .</w:t>
      </w:r>
    </w:p>
    <w:p w:rsidR="008644E4" w:rsidRDefault="008644E4" w:rsidP="003101F0">
      <w:pPr>
        <w:widowControl w:val="0"/>
        <w:spacing w:after="120"/>
        <w:jc w:val="both"/>
        <w:rPr>
          <w:rFonts w:cs="Traditional Arabic"/>
          <w:sz w:val="36"/>
          <w:szCs w:val="36"/>
          <w:rtl/>
        </w:rPr>
      </w:pPr>
      <w:r>
        <w:rPr>
          <w:rFonts w:cs="Traditional Arabic" w:hint="cs"/>
          <w:sz w:val="36"/>
          <w:szCs w:val="36"/>
          <w:rtl/>
        </w:rPr>
        <w:t>وفرق بين اشتراط الإذن وأخذ الأذن ، فأما الأول فلم أجد بعد بحثي القاصر</w:t>
      </w:r>
      <w:r w:rsidR="003101F0">
        <w:rPr>
          <w:rFonts w:cs="Traditional Arabic" w:hint="cs"/>
          <w:sz w:val="36"/>
          <w:szCs w:val="36"/>
          <w:rtl/>
        </w:rPr>
        <w:t xml:space="preserve"> في كتب </w:t>
      </w:r>
      <w:r>
        <w:rPr>
          <w:rFonts w:cs="Traditional Arabic" w:hint="cs"/>
          <w:sz w:val="36"/>
          <w:szCs w:val="36"/>
          <w:rtl/>
        </w:rPr>
        <w:t>علمائنا المتقدمين يشترط هذا الشرط ، وكذلك لا يوج</w:t>
      </w:r>
      <w:r w:rsidR="00F7738E">
        <w:rPr>
          <w:rFonts w:cs="Traditional Arabic" w:hint="cs"/>
          <w:sz w:val="36"/>
          <w:szCs w:val="36"/>
          <w:rtl/>
        </w:rPr>
        <w:t>د دليل صحيح صريح يشترط مثل هذا ،</w:t>
      </w:r>
      <w:r>
        <w:rPr>
          <w:rFonts w:cs="Traditional Arabic" w:hint="cs"/>
          <w:sz w:val="36"/>
          <w:szCs w:val="36"/>
          <w:rtl/>
        </w:rPr>
        <w:t xml:space="preserve"> والأصل في العبادات التوقيف والحضر ، فلا نضيف شرطا ولا سببا ولا عددا ولا كيفية ولا أي وصف زائد في العبادة إلا بدليل من الكتاب والسنة </w:t>
      </w:r>
      <w:r w:rsidR="00F7738E">
        <w:rPr>
          <w:rFonts w:cs="Traditional Arabic" w:hint="cs"/>
          <w:sz w:val="36"/>
          <w:szCs w:val="36"/>
          <w:rtl/>
        </w:rPr>
        <w:t>.</w:t>
      </w:r>
      <w:r w:rsidR="00BF5422">
        <w:rPr>
          <w:rFonts w:cs="Traditional Arabic" w:hint="cs"/>
          <w:sz w:val="36"/>
          <w:szCs w:val="36"/>
          <w:rtl/>
        </w:rPr>
        <w:t xml:space="preserve"> </w:t>
      </w:r>
    </w:p>
    <w:p w:rsidR="007E03D7" w:rsidRDefault="007E03D7" w:rsidP="003101F0">
      <w:pPr>
        <w:widowControl w:val="0"/>
        <w:spacing w:after="120"/>
        <w:jc w:val="both"/>
        <w:rPr>
          <w:rFonts w:cs="Traditional Arabic"/>
          <w:sz w:val="36"/>
          <w:szCs w:val="36"/>
          <w:rtl/>
        </w:rPr>
      </w:pPr>
      <w:r>
        <w:rPr>
          <w:rFonts w:cs="Traditional Arabic" w:hint="cs"/>
          <w:sz w:val="36"/>
          <w:szCs w:val="36"/>
          <w:rtl/>
        </w:rPr>
        <w:t>لكن ينبغي أن يكون الأمر منضبطا فلا يقنت إلا في النوازل التي تنزل بالمسلمين ، وينبغي مشاورة أهل العلم الربانيين</w:t>
      </w:r>
      <w:r w:rsidR="00BF3362">
        <w:rPr>
          <w:rFonts w:cs="Traditional Arabic" w:hint="cs"/>
          <w:sz w:val="36"/>
          <w:szCs w:val="36"/>
          <w:rtl/>
        </w:rPr>
        <w:t xml:space="preserve"> العارفين بتلك النوازل </w:t>
      </w:r>
      <w:r>
        <w:rPr>
          <w:rFonts w:cs="Traditional Arabic" w:hint="cs"/>
          <w:sz w:val="36"/>
          <w:szCs w:val="36"/>
          <w:rtl/>
        </w:rPr>
        <w:t>، وعدم الإختلاف في ذلك أو جع</w:t>
      </w:r>
      <w:r w:rsidR="00F7738E">
        <w:rPr>
          <w:rFonts w:cs="Traditional Arabic" w:hint="cs"/>
          <w:sz w:val="36"/>
          <w:szCs w:val="36"/>
          <w:rtl/>
        </w:rPr>
        <w:t>له مسألة يظن بالمخالف سوء الظن والله أعلم .</w:t>
      </w:r>
    </w:p>
    <w:p w:rsidR="009B79EB" w:rsidRDefault="009B79EB" w:rsidP="003101F0">
      <w:pPr>
        <w:widowControl w:val="0"/>
        <w:spacing w:after="120"/>
        <w:jc w:val="both"/>
        <w:rPr>
          <w:rFonts w:cs="Traditional Arabic"/>
          <w:sz w:val="36"/>
          <w:szCs w:val="36"/>
          <w:rtl/>
        </w:rPr>
      </w:pPr>
    </w:p>
    <w:p w:rsidR="007E03D7" w:rsidRDefault="007E03D7" w:rsidP="00B8370F">
      <w:pPr>
        <w:widowControl w:val="0"/>
        <w:spacing w:after="120"/>
        <w:rPr>
          <w:rFonts w:cs="Traditional Arabic"/>
          <w:sz w:val="36"/>
          <w:szCs w:val="36"/>
          <w:rtl/>
        </w:rPr>
      </w:pPr>
    </w:p>
    <w:p w:rsidR="009C611B" w:rsidRDefault="009C611B" w:rsidP="00B8370F">
      <w:pPr>
        <w:widowControl w:val="0"/>
        <w:spacing w:after="120"/>
        <w:rPr>
          <w:rFonts w:cs="Traditional Arabic"/>
          <w:sz w:val="36"/>
          <w:szCs w:val="36"/>
          <w:rtl/>
        </w:rPr>
      </w:pPr>
    </w:p>
    <w:p w:rsidR="00B8370F" w:rsidRPr="00B8370F" w:rsidRDefault="00B8370F" w:rsidP="00B8370F">
      <w:pPr>
        <w:widowControl w:val="0"/>
        <w:spacing w:after="120"/>
        <w:rPr>
          <w:rFonts w:cs="Traditional Arabic"/>
          <w:sz w:val="36"/>
          <w:szCs w:val="36"/>
          <w:rtl/>
        </w:rPr>
      </w:pPr>
    </w:p>
    <w:p w:rsidR="007B3E7F" w:rsidRDefault="007B3E7F" w:rsidP="007B3E7F">
      <w:pPr>
        <w:widowControl w:val="0"/>
        <w:spacing w:after="120"/>
        <w:rPr>
          <w:rFonts w:cs="Traditional Arabic"/>
          <w:sz w:val="36"/>
          <w:szCs w:val="36"/>
          <w:rtl/>
        </w:rPr>
      </w:pPr>
    </w:p>
    <w:p w:rsidR="004F3185" w:rsidRPr="00A62914" w:rsidRDefault="00BF5422" w:rsidP="00A62914">
      <w:pPr>
        <w:widowControl w:val="0"/>
        <w:spacing w:after="120"/>
        <w:rPr>
          <w:rFonts w:cs="Traditional Arabic"/>
          <w:sz w:val="36"/>
          <w:szCs w:val="36"/>
          <w:rtl/>
        </w:rPr>
      </w:pPr>
      <w:r>
        <w:rPr>
          <w:rFonts w:cs="Traditional Arabic" w:hint="cs"/>
          <w:sz w:val="36"/>
          <w:szCs w:val="36"/>
          <w:rtl/>
        </w:rPr>
        <w:t xml:space="preserve"> </w:t>
      </w:r>
      <w:r w:rsidR="00785AD2">
        <w:rPr>
          <w:rFonts w:ascii="Traditional Arabic" w:hAnsi="Traditional Arabic" w:cs="Al-Homam" w:hint="cs"/>
          <w:sz w:val="36"/>
          <w:szCs w:val="36"/>
          <w:rtl/>
        </w:rPr>
        <w:t xml:space="preserve">المطلب الثاني : الأثر المترتب على ذلك : </w:t>
      </w:r>
    </w:p>
    <w:p w:rsidR="00785AD2" w:rsidRDefault="00785AD2" w:rsidP="000E20D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مما نص عليه أهل العلم في أثر الخلاف في هذه المسألة : </w:t>
      </w:r>
    </w:p>
    <w:p w:rsidR="00785AD2" w:rsidRPr="001C2E32" w:rsidRDefault="00785AD2" w:rsidP="008D1285">
      <w:pPr>
        <w:jc w:val="both"/>
        <w:rPr>
          <w:rStyle w:val="apple-style-span"/>
          <w:rFonts w:cs="Traditional Arabic"/>
          <w:color w:val="000000"/>
          <w:sz w:val="36"/>
          <w:szCs w:val="36"/>
          <w:rtl/>
        </w:rPr>
      </w:pPr>
      <w:r>
        <w:rPr>
          <w:rFonts w:ascii="Traditional Arabic" w:hAnsi="Traditional Arabic" w:cs="Traditional Arabic" w:hint="cs"/>
          <w:sz w:val="36"/>
          <w:szCs w:val="36"/>
          <w:rtl/>
        </w:rPr>
        <w:t xml:space="preserve">أن القنوت بغير إذن الإمام ولو على القول </w:t>
      </w:r>
      <w:r w:rsidR="00062053">
        <w:rPr>
          <w:rFonts w:ascii="Traditional Arabic" w:hAnsi="Traditional Arabic" w:cs="Traditional Arabic" w:hint="cs"/>
          <w:sz w:val="36"/>
          <w:szCs w:val="36"/>
          <w:rtl/>
        </w:rPr>
        <w:t>باشتراط إذنه لا تبطل به الصلاة ؛</w:t>
      </w:r>
      <w:r>
        <w:rPr>
          <w:rFonts w:ascii="Traditional Arabic" w:hAnsi="Traditional Arabic" w:cs="Traditional Arabic" w:hint="cs"/>
          <w:sz w:val="36"/>
          <w:szCs w:val="36"/>
          <w:rtl/>
        </w:rPr>
        <w:t xml:space="preserve"> لأن القنوت من جنس الصلاة ،</w:t>
      </w:r>
      <w:r w:rsidR="00BF5422">
        <w:rPr>
          <w:rFonts w:ascii="Traditional Arabic" w:hAnsi="Traditional Arabic" w:cs="Traditional Arabic" w:hint="cs"/>
          <w:sz w:val="36"/>
          <w:szCs w:val="36"/>
          <w:rtl/>
        </w:rPr>
        <w:t xml:space="preserve"> </w:t>
      </w:r>
      <w:r w:rsidRPr="00785AD2">
        <w:rPr>
          <w:rStyle w:val="apple-style-span"/>
          <w:rFonts w:cs="Traditional Arabic"/>
          <w:color w:val="000000"/>
          <w:sz w:val="36"/>
          <w:szCs w:val="36"/>
          <w:rtl/>
        </w:rPr>
        <w:t>حيث العباد يناجون ربهم، فالقنوت جزء من الصلاة كتلاوة القرآن، والتسبيح في الركوع والسجود</w:t>
      </w:r>
      <w:r w:rsidR="00062053">
        <w:rPr>
          <w:rStyle w:val="apple-style-span"/>
          <w:rFonts w:cs="Traditional Arabic" w:hint="cs"/>
          <w:color w:val="000000"/>
          <w:sz w:val="36"/>
          <w:szCs w:val="36"/>
          <w:rtl/>
        </w:rPr>
        <w:t xml:space="preserve"> ،</w:t>
      </w:r>
      <w:r>
        <w:rPr>
          <w:rStyle w:val="apple-style-span"/>
          <w:rFonts w:cs="Traditional Arabic" w:hint="cs"/>
          <w:color w:val="000000"/>
          <w:sz w:val="36"/>
          <w:szCs w:val="36"/>
          <w:rtl/>
        </w:rPr>
        <w:t xml:space="preserve"> وقول آمين يارب العالمين </w:t>
      </w:r>
      <w:r>
        <w:rPr>
          <w:rStyle w:val="apple-style-span"/>
          <w:rFonts w:cs="Traditional Arabic"/>
          <w:color w:val="000000"/>
          <w:sz w:val="36"/>
          <w:szCs w:val="36"/>
          <w:rtl/>
        </w:rPr>
        <w:t>، فلا فرق بين هذا وذاك، فكل</w:t>
      </w:r>
      <w:r w:rsidRPr="00785AD2">
        <w:rPr>
          <w:rStyle w:val="apple-style-span"/>
          <w:rFonts w:cs="Traditional Arabic"/>
          <w:color w:val="000000"/>
          <w:sz w:val="36"/>
          <w:szCs w:val="36"/>
          <w:rtl/>
        </w:rPr>
        <w:t xml:space="preserve"> </w:t>
      </w:r>
      <w:r>
        <w:rPr>
          <w:rStyle w:val="apple-style-span"/>
          <w:rFonts w:cs="Traditional Arabic" w:hint="cs"/>
          <w:color w:val="000000"/>
          <w:sz w:val="36"/>
          <w:szCs w:val="36"/>
          <w:rtl/>
        </w:rPr>
        <w:t>هذه الأحوال</w:t>
      </w:r>
      <w:r w:rsidRPr="00785AD2">
        <w:rPr>
          <w:rStyle w:val="apple-style-span"/>
          <w:rFonts w:cs="Traditional Arabic"/>
          <w:color w:val="000000"/>
          <w:sz w:val="36"/>
          <w:szCs w:val="36"/>
          <w:rtl/>
        </w:rPr>
        <w:t xml:space="preserve"> سنة ثابتة واجبة </w:t>
      </w:r>
      <w:r w:rsidR="00744FDB" w:rsidRPr="00785AD2">
        <w:rPr>
          <w:rStyle w:val="apple-style-span"/>
          <w:rFonts w:cs="Traditional Arabic" w:hint="cs"/>
          <w:color w:val="000000"/>
          <w:sz w:val="36"/>
          <w:szCs w:val="36"/>
          <w:rtl/>
        </w:rPr>
        <w:t>الإتباع</w:t>
      </w:r>
      <w:r w:rsidR="001C2E32">
        <w:rPr>
          <w:rStyle w:val="apple-style-span"/>
          <w:rFonts w:cs="Traditional Arabic" w:hint="cs"/>
          <w:color w:val="000000"/>
          <w:sz w:val="36"/>
          <w:szCs w:val="36"/>
          <w:rtl/>
        </w:rPr>
        <w:t xml:space="preserve"> ،</w:t>
      </w:r>
      <w:r w:rsidR="00BF5422">
        <w:rPr>
          <w:rStyle w:val="apple-style-span"/>
          <w:rFonts w:cs="Traditional Arabic" w:hint="cs"/>
          <w:color w:val="000000"/>
          <w:sz w:val="36"/>
          <w:szCs w:val="36"/>
          <w:rtl/>
        </w:rPr>
        <w:t xml:space="preserve"> </w:t>
      </w:r>
      <w:r w:rsidR="001C2E32" w:rsidRPr="001C2E32">
        <w:rPr>
          <w:rStyle w:val="apple-style-span"/>
          <w:rFonts w:cs="Traditional Arabic"/>
          <w:color w:val="000000"/>
          <w:sz w:val="36"/>
          <w:szCs w:val="36"/>
          <w:rtl/>
        </w:rPr>
        <w:t>فلا يجوز لأحد كائناً من كان أن يمنع الناس من الصلاة جماعة، يناجون فيها ربهم عندما تنـزل بهم نازلة، أو تحل قريباً من دارهم، كما لا يجوز لأحد أن يزيد أو ينقص في أركان وواجبات الصلاة،</w:t>
      </w:r>
      <w:r w:rsidR="00BF5422">
        <w:rPr>
          <w:rStyle w:val="apple-style-span"/>
          <w:b/>
          <w:bCs/>
          <w:color w:val="000000"/>
          <w:sz w:val="36"/>
          <w:szCs w:val="36"/>
          <w:rtl/>
        </w:rPr>
        <w:t xml:space="preserve"> </w:t>
      </w:r>
      <w:r w:rsidR="008D1285" w:rsidRPr="008D1285">
        <w:rPr>
          <w:rFonts w:ascii="QCF_BSML" w:eastAsiaTheme="minorHAnsi" w:hAnsi="QCF_BSML" w:cs="QCF_BSML"/>
          <w:color w:val="000000"/>
          <w:sz w:val="36"/>
          <w:szCs w:val="36"/>
          <w:rtl/>
        </w:rPr>
        <w:t xml:space="preserve">ﭧ ﭨ ﭽ </w:t>
      </w:r>
      <w:r w:rsidR="008D1285" w:rsidRPr="008D1285">
        <w:rPr>
          <w:rFonts w:ascii="QCF_P546" w:eastAsiaTheme="minorHAnsi" w:hAnsi="QCF_P546" w:cs="QCF_P546"/>
          <w:color w:val="000000"/>
          <w:sz w:val="36"/>
          <w:szCs w:val="36"/>
          <w:rtl/>
        </w:rPr>
        <w:t>ﮠ</w:t>
      </w:r>
      <w:r w:rsidR="00BF5422">
        <w:rPr>
          <w:rFonts w:ascii="QCF_P546" w:eastAsiaTheme="minorHAnsi" w:hAnsi="QCF_P546" w:cs="QCF_P546"/>
          <w:color w:val="000000"/>
          <w:sz w:val="36"/>
          <w:szCs w:val="36"/>
          <w:rtl/>
        </w:rPr>
        <w:t xml:space="preserve"> </w:t>
      </w:r>
      <w:r w:rsidR="008D1285" w:rsidRPr="008D1285">
        <w:rPr>
          <w:rFonts w:ascii="QCF_P546" w:eastAsiaTheme="minorHAnsi" w:hAnsi="QCF_P546" w:cs="QCF_P546"/>
          <w:color w:val="000000"/>
          <w:sz w:val="36"/>
          <w:szCs w:val="36"/>
          <w:rtl/>
        </w:rPr>
        <w:t>ﮡ</w:t>
      </w:r>
      <w:r w:rsidR="00BF5422">
        <w:rPr>
          <w:rFonts w:ascii="QCF_P546" w:eastAsiaTheme="minorHAnsi" w:hAnsi="QCF_P546" w:cs="QCF_P546"/>
          <w:color w:val="000000"/>
          <w:sz w:val="36"/>
          <w:szCs w:val="36"/>
          <w:rtl/>
        </w:rPr>
        <w:t xml:space="preserve"> </w:t>
      </w:r>
      <w:r w:rsidR="008D1285" w:rsidRPr="008D1285">
        <w:rPr>
          <w:rFonts w:ascii="QCF_P546" w:eastAsiaTheme="minorHAnsi" w:hAnsi="QCF_P546" w:cs="QCF_P546"/>
          <w:color w:val="000000"/>
          <w:sz w:val="36"/>
          <w:szCs w:val="36"/>
          <w:rtl/>
        </w:rPr>
        <w:t>ﮢ</w:t>
      </w:r>
      <w:r w:rsidR="00BF5422">
        <w:rPr>
          <w:rFonts w:ascii="QCF_P546" w:eastAsiaTheme="minorHAnsi" w:hAnsi="QCF_P546" w:cs="QCF_P546"/>
          <w:color w:val="000000"/>
          <w:sz w:val="36"/>
          <w:szCs w:val="36"/>
          <w:rtl/>
        </w:rPr>
        <w:t xml:space="preserve"> </w:t>
      </w:r>
      <w:r w:rsidR="008D1285" w:rsidRPr="008D1285">
        <w:rPr>
          <w:rFonts w:ascii="QCF_P546" w:eastAsiaTheme="minorHAnsi" w:hAnsi="QCF_P546" w:cs="QCF_P546"/>
          <w:color w:val="000000"/>
          <w:sz w:val="36"/>
          <w:szCs w:val="36"/>
          <w:rtl/>
        </w:rPr>
        <w:t>ﮣ</w:t>
      </w:r>
      <w:r w:rsidR="00BF5422">
        <w:rPr>
          <w:rFonts w:ascii="QCF_P546" w:eastAsiaTheme="minorHAnsi" w:hAnsi="QCF_P546" w:cs="QCF_P546"/>
          <w:color w:val="000000"/>
          <w:sz w:val="36"/>
          <w:szCs w:val="36"/>
          <w:rtl/>
        </w:rPr>
        <w:t xml:space="preserve"> </w:t>
      </w:r>
      <w:r w:rsidR="008D1285" w:rsidRPr="008D1285">
        <w:rPr>
          <w:rFonts w:ascii="QCF_P546" w:eastAsiaTheme="minorHAnsi" w:hAnsi="QCF_P546" w:cs="QCF_P546"/>
          <w:color w:val="000000"/>
          <w:sz w:val="36"/>
          <w:szCs w:val="36"/>
          <w:rtl/>
        </w:rPr>
        <w:t>ﮤ</w:t>
      </w:r>
      <w:r w:rsidR="00BF5422">
        <w:rPr>
          <w:rFonts w:ascii="QCF_P546" w:eastAsiaTheme="minorHAnsi" w:hAnsi="QCF_P546" w:cs="QCF_P546"/>
          <w:color w:val="000000"/>
          <w:sz w:val="36"/>
          <w:szCs w:val="36"/>
          <w:rtl/>
        </w:rPr>
        <w:t xml:space="preserve"> </w:t>
      </w:r>
      <w:r w:rsidR="008D1285" w:rsidRPr="008D1285">
        <w:rPr>
          <w:rFonts w:ascii="QCF_P546" w:eastAsiaTheme="minorHAnsi" w:hAnsi="QCF_P546" w:cs="QCF_P546"/>
          <w:color w:val="000000"/>
          <w:sz w:val="36"/>
          <w:szCs w:val="36"/>
          <w:rtl/>
        </w:rPr>
        <w:t>ﮥ</w:t>
      </w:r>
      <w:r w:rsidR="00BF5422">
        <w:rPr>
          <w:rFonts w:ascii="QCF_P546" w:eastAsiaTheme="minorHAnsi" w:hAnsi="QCF_P546" w:cs="QCF_P546"/>
          <w:color w:val="000000"/>
          <w:sz w:val="36"/>
          <w:szCs w:val="36"/>
          <w:rtl/>
        </w:rPr>
        <w:t xml:space="preserve"> </w:t>
      </w:r>
      <w:r w:rsidR="008D1285" w:rsidRPr="008D1285">
        <w:rPr>
          <w:rFonts w:ascii="QCF_P546" w:eastAsiaTheme="minorHAnsi" w:hAnsi="QCF_P546" w:cs="QCF_P546"/>
          <w:color w:val="000000"/>
          <w:sz w:val="36"/>
          <w:szCs w:val="36"/>
          <w:rtl/>
        </w:rPr>
        <w:t>ﮦ</w:t>
      </w:r>
      <w:r w:rsidR="00BF5422">
        <w:rPr>
          <w:rFonts w:ascii="QCF_P546" w:eastAsiaTheme="minorHAnsi" w:hAnsi="QCF_P546" w:cs="QCF_P546"/>
          <w:color w:val="000000"/>
          <w:sz w:val="36"/>
          <w:szCs w:val="36"/>
          <w:rtl/>
        </w:rPr>
        <w:t xml:space="preserve"> </w:t>
      </w:r>
      <w:r w:rsidR="008D1285" w:rsidRPr="008D1285">
        <w:rPr>
          <w:rFonts w:ascii="QCF_P546" w:eastAsiaTheme="minorHAnsi" w:hAnsi="QCF_P546" w:cs="QCF_P546"/>
          <w:color w:val="000000"/>
          <w:sz w:val="36"/>
          <w:szCs w:val="36"/>
          <w:rtl/>
        </w:rPr>
        <w:t>ﮧ</w:t>
      </w:r>
      <w:r w:rsidR="008D1285" w:rsidRPr="008D1285">
        <w:rPr>
          <w:rFonts w:ascii="Arial" w:eastAsiaTheme="minorHAnsi" w:hAnsi="Arial" w:cs="Arial"/>
          <w:color w:val="000000"/>
          <w:sz w:val="36"/>
          <w:szCs w:val="36"/>
          <w:rtl/>
        </w:rPr>
        <w:t xml:space="preserve"> </w:t>
      </w:r>
      <w:r w:rsidR="008D1285" w:rsidRPr="008D1285">
        <w:rPr>
          <w:rFonts w:ascii="QCF_BSML" w:eastAsiaTheme="minorHAnsi" w:hAnsi="QCF_BSML" w:cs="QCF_BSML"/>
          <w:color w:val="000000"/>
          <w:sz w:val="36"/>
          <w:szCs w:val="36"/>
          <w:rtl/>
        </w:rPr>
        <w:t xml:space="preserve">ﭼ </w:t>
      </w:r>
      <w:r w:rsidR="008D1285" w:rsidRPr="008D1285">
        <w:rPr>
          <w:rFonts w:ascii="Arial" w:eastAsiaTheme="minorHAnsi" w:hAnsi="Arial" w:cs="Arial"/>
          <w:b/>
          <w:bCs/>
          <w:sz w:val="28"/>
          <w:szCs w:val="28"/>
          <w:rtl/>
        </w:rPr>
        <w:t>الحشر: ٧</w:t>
      </w:r>
      <w:r w:rsidR="008D1285" w:rsidRPr="008D1285">
        <w:rPr>
          <w:rFonts w:ascii="Arial" w:eastAsiaTheme="minorHAnsi" w:hAnsi="Arial" w:cs="Arial"/>
          <w:color w:val="9DAB0C"/>
          <w:sz w:val="28"/>
          <w:szCs w:val="28"/>
        </w:rPr>
        <w:t xml:space="preserve"> </w:t>
      </w:r>
      <w:r w:rsidR="008D1285">
        <w:rPr>
          <w:rStyle w:val="apple-style-span"/>
          <w:rFonts w:cs="Traditional Arabic" w:hint="cs"/>
          <w:color w:val="000000"/>
          <w:sz w:val="36"/>
          <w:szCs w:val="36"/>
          <w:rtl/>
        </w:rPr>
        <w:t>.</w:t>
      </w:r>
    </w:p>
    <w:p w:rsidR="00785AD2" w:rsidRDefault="00785AD2" w:rsidP="000E20D8">
      <w:pPr>
        <w:jc w:val="both"/>
        <w:rPr>
          <w:rFonts w:ascii="Traditional Arabic" w:hAnsi="Traditional Arabic" w:cs="Traditional Arabic"/>
          <w:sz w:val="36"/>
          <w:szCs w:val="36"/>
          <w:rtl/>
        </w:rPr>
      </w:pPr>
      <w:r w:rsidRPr="00785AD2">
        <w:rPr>
          <w:rStyle w:val="apple-style-span"/>
          <w:rFonts w:cs="Traditional Arabic" w:hint="cs"/>
          <w:b/>
          <w:bCs/>
          <w:color w:val="000000"/>
          <w:sz w:val="36"/>
          <w:szCs w:val="36"/>
          <w:rtl/>
        </w:rPr>
        <w:t xml:space="preserve">قال البهوتي </w:t>
      </w:r>
      <w:r w:rsidR="00C35715" w:rsidRPr="00C35715">
        <w:rPr>
          <w:rStyle w:val="a7"/>
          <w:rtl/>
        </w:rPr>
        <w:t>(</w:t>
      </w:r>
      <w:r w:rsidRPr="00C35715">
        <w:rPr>
          <w:rStyle w:val="a7"/>
          <w:rtl/>
        </w:rPr>
        <w:footnoteReference w:id="114"/>
      </w:r>
      <w:r w:rsidR="00C35715" w:rsidRPr="00C35715">
        <w:rPr>
          <w:rStyle w:val="a7"/>
          <w:rtl/>
        </w:rPr>
        <w:t>)</w:t>
      </w:r>
      <w:r w:rsidRPr="00785AD2">
        <w:rPr>
          <w:rStyle w:val="apple-style-span"/>
          <w:rFonts w:cs="Traditional Arabic" w:hint="cs"/>
          <w:b/>
          <w:bCs/>
          <w:color w:val="000000"/>
          <w:sz w:val="36"/>
          <w:szCs w:val="36"/>
          <w:rtl/>
        </w:rPr>
        <w:t>رحمه الله</w:t>
      </w:r>
      <w:r>
        <w:rPr>
          <w:rStyle w:val="apple-style-span"/>
          <w:rFonts w:cs="Traditional Arabic" w:hint="cs"/>
          <w:color w:val="000000"/>
          <w:sz w:val="36"/>
          <w:szCs w:val="36"/>
          <w:rtl/>
        </w:rPr>
        <w:t xml:space="preserve"> : " وإن قنت في النازلة كل إمام جماعة أو كل مصل ، لم تبطل به صلاته " . </w:t>
      </w:r>
      <w:r w:rsidR="00C35715" w:rsidRPr="00C35715">
        <w:rPr>
          <w:rStyle w:val="a7"/>
          <w:rtl/>
        </w:rPr>
        <w:t>(</w:t>
      </w:r>
      <w:r w:rsidRPr="00C35715">
        <w:rPr>
          <w:rStyle w:val="a7"/>
          <w:rtl/>
        </w:rPr>
        <w:footnoteReference w:id="115"/>
      </w:r>
      <w:r w:rsidR="00C35715" w:rsidRPr="00C35715">
        <w:rPr>
          <w:rStyle w:val="a7"/>
          <w:rtl/>
        </w:rPr>
        <w:t>)</w:t>
      </w:r>
      <w:r>
        <w:rPr>
          <w:rStyle w:val="apple-style-span"/>
          <w:rFonts w:hint="cs"/>
          <w:b/>
          <w:bCs/>
          <w:color w:val="000000"/>
          <w:sz w:val="25"/>
          <w:szCs w:val="25"/>
          <w:rtl/>
        </w:rPr>
        <w:t xml:space="preserve"> </w:t>
      </w: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0E20D8">
      <w:pPr>
        <w:jc w:val="both"/>
        <w:rPr>
          <w:rFonts w:ascii="Traditional Arabic" w:hAnsi="Traditional Arabic" w:cs="Traditional Arabic"/>
          <w:sz w:val="36"/>
          <w:szCs w:val="36"/>
          <w:rtl/>
        </w:rPr>
      </w:pPr>
    </w:p>
    <w:p w:rsidR="005941C6" w:rsidRDefault="005941C6" w:rsidP="005941C6">
      <w:pPr>
        <w:jc w:val="both"/>
        <w:rPr>
          <w:rFonts w:cs="Traditional Arabic"/>
          <w:b/>
          <w:bCs/>
          <w:sz w:val="36"/>
          <w:szCs w:val="36"/>
          <w:rtl/>
        </w:rPr>
      </w:pPr>
    </w:p>
    <w:p w:rsidR="005941C6" w:rsidRDefault="005646B9" w:rsidP="005941C6">
      <w:pPr>
        <w:jc w:val="both"/>
        <w:rPr>
          <w:rFonts w:cs="Traditional Arabic"/>
          <w:b/>
          <w:bCs/>
          <w:sz w:val="36"/>
          <w:szCs w:val="36"/>
          <w:rtl/>
        </w:rPr>
      </w:pPr>
      <w:r>
        <w:rPr>
          <w:rFonts w:cs="Traditional Arabic"/>
          <w:b/>
          <w:bCs/>
          <w:noProof/>
          <w:sz w:val="36"/>
          <w:szCs w:val="36"/>
          <w:rtl/>
        </w:rPr>
        <w:pict>
          <v:group id="_x0000_s1196" style="position:absolute;left:0;text-align:left;margin-left:-6.55pt;margin-top:9.8pt;width:441pt;height:528.55pt;z-index:251671552" coordorigin="1443,2010" coordsize="8820,12240">
            <v:group id="_x0000_s1197" style="position:absolute;left:1443;top:2010;width:8820;height:12240" coordorigin="1443,2010" coordsize="8820,12240">
              <v:rect id="_x0000_s1198" style="position:absolute;left:1800;top:2340;width:8100;height:11520" filled="f" strokeweight="3pt"/>
              <v:shape id="_x0000_s1199" type="#_x0000_t21" style="position:absolute;left:1443;top:2010;width:8820;height:12240" filled="f" strokeweight="6pt">
                <v:stroke linestyle="thinThick"/>
              </v:shape>
            </v:group>
            <v:shape id="_x0000_s1200" type="#_x0000_t202" style="position:absolute;left:1778;top:2318;width:8143;height:11520" filled="f" stroked="f">
              <v:textbox style="mso-next-textbox:#_x0000_s1200">
                <w:txbxContent>
                  <w:p w:rsidR="00D33051" w:rsidRDefault="00D33051" w:rsidP="005941C6">
                    <w:pPr>
                      <w:jc w:val="center"/>
                      <w:rPr>
                        <w:sz w:val="72"/>
                        <w:szCs w:val="72"/>
                        <w:rtl/>
                      </w:rPr>
                    </w:pPr>
                  </w:p>
                  <w:p w:rsidR="00D33051" w:rsidRDefault="00D33051" w:rsidP="005941C6">
                    <w:pPr>
                      <w:widowControl w:val="0"/>
                      <w:spacing w:after="120"/>
                      <w:rPr>
                        <w:sz w:val="36"/>
                        <w:rtl/>
                      </w:rPr>
                    </w:pPr>
                  </w:p>
                  <w:p w:rsidR="00D33051" w:rsidRDefault="00D33051" w:rsidP="005941C6">
                    <w:pPr>
                      <w:widowControl w:val="0"/>
                      <w:spacing w:after="120"/>
                      <w:rPr>
                        <w:rFonts w:cs="Shurooq 25"/>
                        <w:sz w:val="70"/>
                        <w:szCs w:val="70"/>
                        <w:rtl/>
                      </w:rPr>
                    </w:pPr>
                  </w:p>
                  <w:p w:rsidR="00D33051" w:rsidRPr="00A62914" w:rsidRDefault="00D33051" w:rsidP="005941C6">
                    <w:pPr>
                      <w:widowControl w:val="0"/>
                      <w:spacing w:after="120"/>
                      <w:ind w:firstLine="340"/>
                      <w:jc w:val="center"/>
                      <w:rPr>
                        <w:rFonts w:cs="Al-Mothnna"/>
                        <w:sz w:val="70"/>
                        <w:szCs w:val="70"/>
                        <w:rtl/>
                      </w:rPr>
                    </w:pPr>
                    <w:r w:rsidRPr="00A62914">
                      <w:rPr>
                        <w:rFonts w:cs="Al-Mothnna" w:hint="cs"/>
                        <w:sz w:val="70"/>
                        <w:szCs w:val="70"/>
                        <w:rtl/>
                      </w:rPr>
                      <w:t>المبحث السادس</w:t>
                    </w:r>
                  </w:p>
                  <w:p w:rsidR="00D33051" w:rsidRPr="003101F0" w:rsidRDefault="00D33051" w:rsidP="003928EB">
                    <w:pPr>
                      <w:widowControl w:val="0"/>
                      <w:spacing w:after="120"/>
                      <w:ind w:firstLine="340"/>
                      <w:jc w:val="center"/>
                      <w:rPr>
                        <w:rFonts w:cs="AL-Mohanad"/>
                        <w:b/>
                        <w:bCs/>
                        <w:sz w:val="32"/>
                        <w:szCs w:val="44"/>
                        <w:rtl/>
                      </w:rPr>
                    </w:pPr>
                    <w:r w:rsidRPr="003101F0">
                      <w:rPr>
                        <w:rFonts w:cs="AL-Mohanad" w:hint="cs"/>
                        <w:b/>
                        <w:bCs/>
                        <w:sz w:val="44"/>
                        <w:szCs w:val="44"/>
                        <w:rtl/>
                      </w:rPr>
                      <w:t>حكم إعطاء الأمان للأسير الكافر من غير الإمام بعد الاستيلاء عليه</w:t>
                    </w:r>
                    <w:r w:rsidRPr="003101F0">
                      <w:rPr>
                        <w:rFonts w:cs="AL-Mohanad" w:hint="cs"/>
                        <w:b/>
                        <w:bCs/>
                        <w:sz w:val="32"/>
                        <w:szCs w:val="44"/>
                        <w:rtl/>
                      </w:rPr>
                      <w:t xml:space="preserve"> </w:t>
                    </w:r>
                  </w:p>
                  <w:p w:rsidR="00D33051" w:rsidRPr="003928EB" w:rsidRDefault="00D33051" w:rsidP="003928EB">
                    <w:pPr>
                      <w:widowControl w:val="0"/>
                      <w:spacing w:after="120"/>
                      <w:ind w:firstLine="340"/>
                      <w:jc w:val="center"/>
                      <w:rPr>
                        <w:rFonts w:cs="AL-Mohanad Bold"/>
                        <w:sz w:val="144"/>
                        <w:szCs w:val="144"/>
                        <w:rtl/>
                      </w:rPr>
                    </w:pPr>
                    <w:r>
                      <w:rPr>
                        <w:rFonts w:cs="AL-Mohanad" w:hint="cs"/>
                        <w:b/>
                        <w:bCs/>
                        <w:sz w:val="36"/>
                        <w:szCs w:val="48"/>
                        <w:rtl/>
                      </w:rPr>
                      <w:t>وفيه مطلبان :</w:t>
                    </w:r>
                  </w:p>
                  <w:p w:rsidR="00D33051" w:rsidRPr="005B1F60" w:rsidRDefault="00D33051" w:rsidP="003928EB">
                    <w:pPr>
                      <w:widowControl w:val="0"/>
                      <w:spacing w:after="120"/>
                      <w:ind w:firstLine="340"/>
                      <w:jc w:val="center"/>
                      <w:rPr>
                        <w:rFonts w:cs="AL-Mohanad"/>
                        <w:b/>
                        <w:bCs/>
                        <w:sz w:val="28"/>
                        <w:szCs w:val="40"/>
                        <w:rtl/>
                      </w:rPr>
                    </w:pPr>
                    <w:r w:rsidRPr="005B1F60">
                      <w:rPr>
                        <w:rFonts w:cs="AL-Mohanad" w:hint="cs"/>
                        <w:sz w:val="28"/>
                        <w:szCs w:val="40"/>
                        <w:rtl/>
                      </w:rPr>
                      <w:t>المطلب الأول</w:t>
                    </w:r>
                    <w:r>
                      <w:rPr>
                        <w:rFonts w:cs="AL-Mohanad" w:hint="cs"/>
                        <w:b/>
                        <w:bCs/>
                        <w:sz w:val="28"/>
                        <w:szCs w:val="40"/>
                        <w:rtl/>
                      </w:rPr>
                      <w:t xml:space="preserve"> : </w:t>
                    </w:r>
                    <w:r w:rsidRPr="003928EB">
                      <w:rPr>
                        <w:rFonts w:cs="AL-Mohanad" w:hint="cs"/>
                        <w:b/>
                        <w:bCs/>
                        <w:sz w:val="40"/>
                        <w:szCs w:val="40"/>
                        <w:rtl/>
                      </w:rPr>
                      <w:t>حكم إعطاء الأمان للأسير الكافر من غير الإمام بعد الاستيلاء عليه</w:t>
                    </w:r>
                  </w:p>
                  <w:p w:rsidR="00D33051" w:rsidRPr="005B1F60" w:rsidRDefault="00D33051" w:rsidP="005941C6">
                    <w:pPr>
                      <w:widowControl w:val="0"/>
                      <w:spacing w:after="120"/>
                      <w:ind w:firstLine="340"/>
                      <w:rPr>
                        <w:rFonts w:cs="AL-Mohanad"/>
                        <w:b/>
                        <w:bCs/>
                        <w:sz w:val="28"/>
                        <w:szCs w:val="40"/>
                        <w:rtl/>
                      </w:rPr>
                    </w:pPr>
                    <w:r w:rsidRPr="005B1F60">
                      <w:rPr>
                        <w:rFonts w:cs="AL-Mohanad" w:hint="cs"/>
                        <w:sz w:val="28"/>
                        <w:szCs w:val="40"/>
                        <w:rtl/>
                      </w:rPr>
                      <w:t>المطلب الثاني</w:t>
                    </w:r>
                    <w:r w:rsidRPr="005B1F60">
                      <w:rPr>
                        <w:rFonts w:cs="AL-Mohanad" w:hint="cs"/>
                        <w:b/>
                        <w:bCs/>
                        <w:sz w:val="28"/>
                        <w:szCs w:val="40"/>
                        <w:rtl/>
                      </w:rPr>
                      <w:t xml:space="preserve"> : الأثر المترتب على ذلك   </w:t>
                    </w:r>
                  </w:p>
                  <w:p w:rsidR="00D33051" w:rsidRPr="000E69C4" w:rsidRDefault="00D33051" w:rsidP="005941C6">
                    <w:pPr>
                      <w:widowControl w:val="0"/>
                      <w:spacing w:after="120"/>
                      <w:ind w:firstLine="340"/>
                      <w:jc w:val="center"/>
                      <w:rPr>
                        <w:rFonts w:cs="AL-Mohanad"/>
                        <w:sz w:val="40"/>
                        <w:szCs w:val="40"/>
                        <w:rtl/>
                      </w:rPr>
                    </w:pPr>
                  </w:p>
                  <w:p w:rsidR="00D33051" w:rsidRPr="00760296" w:rsidRDefault="00D33051" w:rsidP="005941C6">
                    <w:pPr>
                      <w:widowControl w:val="0"/>
                      <w:spacing w:after="120"/>
                      <w:ind w:firstLine="340"/>
                      <w:jc w:val="center"/>
                      <w:rPr>
                        <w:sz w:val="46"/>
                        <w:szCs w:val="44"/>
                        <w:rtl/>
                      </w:rPr>
                    </w:pPr>
                  </w:p>
                  <w:p w:rsidR="00D33051" w:rsidRPr="00AB463C" w:rsidRDefault="00D33051" w:rsidP="005941C6">
                    <w:pPr>
                      <w:widowControl w:val="0"/>
                      <w:spacing w:after="120"/>
                      <w:ind w:firstLine="340"/>
                      <w:jc w:val="center"/>
                      <w:rPr>
                        <w:rFonts w:cs="AL-Mohanad"/>
                        <w:sz w:val="48"/>
                        <w:szCs w:val="4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Default="00D33051" w:rsidP="005941C6">
                    <w:pPr>
                      <w:jc w:val="center"/>
                      <w:rPr>
                        <w:sz w:val="36"/>
                        <w:rtl/>
                      </w:rPr>
                    </w:pPr>
                  </w:p>
                  <w:p w:rsidR="00D33051" w:rsidRPr="00D96D77" w:rsidRDefault="00D33051" w:rsidP="005941C6">
                    <w:pPr>
                      <w:jc w:val="center"/>
                      <w:rPr>
                        <w:sz w:val="36"/>
                      </w:rPr>
                    </w:pPr>
                  </w:p>
                </w:txbxContent>
              </v:textbox>
            </v:shape>
          </v:group>
        </w:pict>
      </w: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Traditional Arabic"/>
          <w:b/>
          <w:bCs/>
          <w:sz w:val="36"/>
          <w:szCs w:val="36"/>
          <w:rtl/>
        </w:rPr>
      </w:pPr>
    </w:p>
    <w:p w:rsidR="005941C6" w:rsidRDefault="005941C6" w:rsidP="005941C6">
      <w:pPr>
        <w:jc w:val="both"/>
        <w:rPr>
          <w:rFonts w:cs="Al-Homam"/>
          <w:sz w:val="36"/>
          <w:szCs w:val="36"/>
          <w:rtl/>
        </w:rPr>
      </w:pPr>
      <w:r w:rsidRPr="003928EB">
        <w:rPr>
          <w:rFonts w:cs="Al-Homam" w:hint="cs"/>
          <w:sz w:val="36"/>
          <w:szCs w:val="36"/>
          <w:rtl/>
        </w:rPr>
        <w:t xml:space="preserve">المطلب الأول : حكم إعطاء الأمان للأسير الكافر من غير الإمام بعد الاستيلاء عليه . </w:t>
      </w:r>
    </w:p>
    <w:p w:rsidR="003928EB" w:rsidRDefault="005457BD" w:rsidP="005941C6">
      <w:pPr>
        <w:jc w:val="both"/>
        <w:rPr>
          <w:rFonts w:cs="Traditional Arabic"/>
          <w:sz w:val="36"/>
          <w:szCs w:val="36"/>
          <w:rtl/>
        </w:rPr>
      </w:pPr>
      <w:r>
        <w:rPr>
          <w:rFonts w:cs="Traditional Arabic" w:hint="cs"/>
          <w:sz w:val="36"/>
          <w:szCs w:val="36"/>
          <w:rtl/>
        </w:rPr>
        <w:t xml:space="preserve">صورة المسألة : أن الأسير الكافر إذا استولي عليه من قبل جيوش المسلمين </w:t>
      </w:r>
      <w:r w:rsidR="0082440B">
        <w:rPr>
          <w:rFonts w:cs="Traditional Arabic" w:hint="cs"/>
          <w:sz w:val="36"/>
          <w:szCs w:val="36"/>
          <w:rtl/>
        </w:rPr>
        <w:t xml:space="preserve">، </w:t>
      </w:r>
      <w:r>
        <w:rPr>
          <w:rFonts w:cs="Traditional Arabic" w:hint="cs"/>
          <w:sz w:val="36"/>
          <w:szCs w:val="36"/>
          <w:rtl/>
        </w:rPr>
        <w:t>وأراد الأمان فمن الذ</w:t>
      </w:r>
      <w:r>
        <w:rPr>
          <w:rFonts w:cs="Traditional Arabic" w:hint="cs"/>
          <w:sz w:val="36"/>
          <w:szCs w:val="36"/>
          <w:rtl/>
        </w:rPr>
        <w:tab/>
        <w:t>ي له الحق في إعطاءه الأمان هل هو للإمام فقط</w:t>
      </w:r>
      <w:r w:rsidR="0082440B">
        <w:rPr>
          <w:rFonts w:cs="Traditional Arabic" w:hint="cs"/>
          <w:sz w:val="36"/>
          <w:szCs w:val="36"/>
          <w:rtl/>
        </w:rPr>
        <w:t xml:space="preserve"> ،</w:t>
      </w:r>
      <w:r>
        <w:rPr>
          <w:rFonts w:cs="Traditional Arabic" w:hint="cs"/>
          <w:sz w:val="36"/>
          <w:szCs w:val="36"/>
          <w:rtl/>
        </w:rPr>
        <w:t xml:space="preserve"> أم أن آحاد الرعية لهم ذلك ؟</w:t>
      </w:r>
    </w:p>
    <w:p w:rsidR="00C20DBF" w:rsidRDefault="00C20DBF" w:rsidP="00B547DA">
      <w:pPr>
        <w:jc w:val="both"/>
        <w:rPr>
          <w:rFonts w:cs="Traditional Arabic"/>
          <w:b/>
          <w:bCs/>
          <w:sz w:val="36"/>
          <w:szCs w:val="36"/>
          <w:rtl/>
        </w:rPr>
      </w:pPr>
      <w:r>
        <w:rPr>
          <w:rFonts w:cs="Traditional Arabic" w:hint="cs"/>
          <w:sz w:val="36"/>
          <w:szCs w:val="36"/>
          <w:rtl/>
        </w:rPr>
        <w:t xml:space="preserve">وقبل أن ألج في مسألتنا هذه أذكر أن الفقهاء </w:t>
      </w:r>
      <w:r w:rsidR="0082440B">
        <w:rPr>
          <w:rFonts w:cs="Traditional Arabic" w:hint="cs"/>
          <w:sz w:val="36"/>
          <w:szCs w:val="36"/>
          <w:rtl/>
        </w:rPr>
        <w:t xml:space="preserve">- </w:t>
      </w:r>
      <w:r>
        <w:rPr>
          <w:rFonts w:cs="Traditional Arabic" w:hint="cs"/>
          <w:sz w:val="36"/>
          <w:szCs w:val="36"/>
          <w:rtl/>
        </w:rPr>
        <w:t>رحمهم الله</w:t>
      </w:r>
      <w:r w:rsidR="0082440B">
        <w:rPr>
          <w:rFonts w:cs="Traditional Arabic" w:hint="cs"/>
          <w:sz w:val="36"/>
          <w:szCs w:val="36"/>
          <w:rtl/>
        </w:rPr>
        <w:t xml:space="preserve"> -</w:t>
      </w:r>
      <w:r>
        <w:rPr>
          <w:rFonts w:cs="Traditional Arabic" w:hint="cs"/>
          <w:sz w:val="36"/>
          <w:szCs w:val="36"/>
          <w:rtl/>
        </w:rPr>
        <w:t xml:space="preserve"> نصوا على أن لآحاد المسلمين إعطاء الأمان للواحد</w:t>
      </w:r>
      <w:r w:rsidR="0082440B">
        <w:rPr>
          <w:rFonts w:cs="Traditional Arabic" w:hint="cs"/>
          <w:sz w:val="36"/>
          <w:szCs w:val="36"/>
          <w:rtl/>
        </w:rPr>
        <w:t xml:space="preserve"> ،</w:t>
      </w:r>
      <w:r>
        <w:rPr>
          <w:rFonts w:cs="Traditional Arabic" w:hint="cs"/>
          <w:sz w:val="36"/>
          <w:szCs w:val="36"/>
          <w:rtl/>
        </w:rPr>
        <w:t xml:space="preserve"> والعشرة </w:t>
      </w:r>
      <w:r w:rsidR="0082440B">
        <w:rPr>
          <w:rFonts w:cs="Traditional Arabic" w:hint="cs"/>
          <w:sz w:val="36"/>
          <w:szCs w:val="36"/>
          <w:rtl/>
        </w:rPr>
        <w:t xml:space="preserve">، </w:t>
      </w:r>
      <w:r>
        <w:rPr>
          <w:rFonts w:cs="Traditional Arabic" w:hint="cs"/>
          <w:sz w:val="36"/>
          <w:szCs w:val="36"/>
          <w:rtl/>
        </w:rPr>
        <w:t>والقافلة الصغيرة</w:t>
      </w:r>
      <w:r w:rsidR="0082440B">
        <w:rPr>
          <w:rFonts w:cs="Traditional Arabic" w:hint="cs"/>
          <w:sz w:val="36"/>
          <w:szCs w:val="36"/>
          <w:rtl/>
        </w:rPr>
        <w:t xml:space="preserve"> ،</w:t>
      </w:r>
      <w:r>
        <w:rPr>
          <w:rFonts w:cs="Traditional Arabic" w:hint="cs"/>
          <w:sz w:val="36"/>
          <w:szCs w:val="36"/>
          <w:rtl/>
        </w:rPr>
        <w:t xml:space="preserve"> والحصن الصغير</w:t>
      </w:r>
      <w:r w:rsidR="0082440B">
        <w:rPr>
          <w:rFonts w:cs="Traditional Arabic" w:hint="cs"/>
          <w:sz w:val="36"/>
          <w:szCs w:val="36"/>
          <w:rtl/>
        </w:rPr>
        <w:t xml:space="preserve"> ؛</w:t>
      </w:r>
      <w:r>
        <w:rPr>
          <w:rFonts w:cs="Traditional Arabic" w:hint="cs"/>
          <w:sz w:val="36"/>
          <w:szCs w:val="36"/>
          <w:rtl/>
        </w:rPr>
        <w:t xml:space="preserve"> للأدلة التالية : </w:t>
      </w:r>
    </w:p>
    <w:p w:rsidR="00C20DBF" w:rsidRPr="00297FED" w:rsidRDefault="00C20DBF" w:rsidP="002418D0">
      <w:pPr>
        <w:pStyle w:val="a9"/>
        <w:numPr>
          <w:ilvl w:val="0"/>
          <w:numId w:val="23"/>
        </w:numPr>
        <w:jc w:val="both"/>
        <w:rPr>
          <w:rFonts w:cs="Traditional Arabic"/>
          <w:sz w:val="36"/>
          <w:szCs w:val="36"/>
          <w:rtl/>
        </w:rPr>
      </w:pPr>
      <w:r w:rsidRPr="00297FED">
        <w:rPr>
          <w:rFonts w:cs="Traditional Arabic" w:hint="cs"/>
          <w:sz w:val="36"/>
          <w:szCs w:val="36"/>
          <w:rtl/>
        </w:rPr>
        <w:t>ما روى عبد الله بن مسلمة</w:t>
      </w:r>
      <w:r w:rsidR="00BF5422">
        <w:rPr>
          <w:rFonts w:cs="Traditional Arabic" w:hint="cs"/>
          <w:sz w:val="36"/>
          <w:szCs w:val="36"/>
          <w:rtl/>
        </w:rPr>
        <w:t xml:space="preserve"> </w:t>
      </w:r>
      <w:r w:rsidRPr="00297FED">
        <w:rPr>
          <w:rFonts w:cs="Traditional Arabic" w:hint="cs"/>
          <w:sz w:val="36"/>
          <w:szCs w:val="36"/>
          <w:rtl/>
        </w:rPr>
        <w:t xml:space="preserve">أن رجلا أجار رجلا من المشركين ، فقال عمرو بن العاص وخالد بن الوليد : لا نجير ذلك ، فقال أبو عبيدة بن الجراح : ليس لكما ذلك ؛ سمعت رسول الله صلى الله عليه وسلم يقول : " يجير على المسلمين بعضهم " فأجاروه . </w:t>
      </w:r>
      <w:r w:rsidR="00C35715" w:rsidRPr="00C35715">
        <w:rPr>
          <w:rStyle w:val="a7"/>
          <w:rtl/>
        </w:rPr>
        <w:t>(</w:t>
      </w:r>
      <w:r w:rsidRPr="00C35715">
        <w:rPr>
          <w:rStyle w:val="a7"/>
          <w:rtl/>
        </w:rPr>
        <w:footnoteReference w:id="116"/>
      </w:r>
      <w:r w:rsidR="00C35715" w:rsidRPr="00C35715">
        <w:rPr>
          <w:rStyle w:val="a7"/>
          <w:rtl/>
        </w:rPr>
        <w:t>)</w:t>
      </w:r>
    </w:p>
    <w:p w:rsidR="00C20DBF" w:rsidRDefault="00D77FF6" w:rsidP="002418D0">
      <w:pPr>
        <w:pStyle w:val="a9"/>
        <w:numPr>
          <w:ilvl w:val="0"/>
          <w:numId w:val="23"/>
        </w:numPr>
        <w:jc w:val="both"/>
        <w:rPr>
          <w:rFonts w:cs="Traditional Arabic"/>
          <w:sz w:val="36"/>
          <w:szCs w:val="36"/>
        </w:rPr>
      </w:pPr>
      <w:r>
        <w:rPr>
          <w:rFonts w:cs="Traditional Arabic" w:hint="cs"/>
          <w:sz w:val="36"/>
          <w:szCs w:val="36"/>
          <w:rtl/>
        </w:rPr>
        <w:t>ورى</w:t>
      </w:r>
      <w:r w:rsidR="00C20DBF" w:rsidRPr="00297FED">
        <w:rPr>
          <w:rFonts w:cs="Traditional Arabic" w:hint="cs"/>
          <w:sz w:val="36"/>
          <w:szCs w:val="36"/>
          <w:rtl/>
        </w:rPr>
        <w:t xml:space="preserve"> علي</w:t>
      </w:r>
      <w:r>
        <w:rPr>
          <w:rFonts w:cs="Traditional Arabic" w:hint="cs"/>
          <w:sz w:val="36"/>
          <w:szCs w:val="36"/>
          <w:rtl/>
        </w:rPr>
        <w:t>ٌ</w:t>
      </w:r>
      <w:r w:rsidR="00C20DBF" w:rsidRPr="00297FED">
        <w:rPr>
          <w:rFonts w:cs="Traditional Arabic" w:hint="cs"/>
          <w:sz w:val="36"/>
          <w:szCs w:val="36"/>
          <w:rtl/>
        </w:rPr>
        <w:t xml:space="preserve"> رضي الله عنه أنه قال : ما عندي شيء إلا كتاب الله وهذه الصحيفة عن رسول الله صلى الله عليه وسلم : " أن ذمة المسلمين واحدة ، فمن أخفر مسلما .. فعليه لعنة الله والملائكة والناس أجمعين " . </w:t>
      </w:r>
      <w:r w:rsidR="00C35715" w:rsidRPr="00C35715">
        <w:rPr>
          <w:rStyle w:val="a7"/>
          <w:rtl/>
        </w:rPr>
        <w:t>(</w:t>
      </w:r>
      <w:r w:rsidR="00C20DBF" w:rsidRPr="00C35715">
        <w:rPr>
          <w:rStyle w:val="a7"/>
          <w:rtl/>
        </w:rPr>
        <w:footnoteReference w:id="117"/>
      </w:r>
      <w:r w:rsidR="00C35715" w:rsidRPr="00C35715">
        <w:rPr>
          <w:rStyle w:val="a7"/>
          <w:rtl/>
        </w:rPr>
        <w:t>)</w:t>
      </w:r>
    </w:p>
    <w:p w:rsidR="00A47985" w:rsidRDefault="00A47985" w:rsidP="00A47985">
      <w:pPr>
        <w:jc w:val="both"/>
        <w:rPr>
          <w:rFonts w:cs="Traditional Arabic"/>
          <w:sz w:val="36"/>
          <w:szCs w:val="36"/>
          <w:rtl/>
        </w:rPr>
      </w:pPr>
    </w:p>
    <w:p w:rsidR="00A47985" w:rsidRDefault="00A47985" w:rsidP="00A47985">
      <w:pPr>
        <w:jc w:val="both"/>
        <w:rPr>
          <w:rFonts w:cs="Traditional Arabic"/>
          <w:sz w:val="36"/>
          <w:szCs w:val="36"/>
          <w:rtl/>
        </w:rPr>
      </w:pPr>
    </w:p>
    <w:p w:rsidR="00A47985" w:rsidRPr="00A47985" w:rsidRDefault="00A47985" w:rsidP="00A47985">
      <w:pPr>
        <w:jc w:val="both"/>
        <w:rPr>
          <w:rFonts w:cs="Traditional Arabic"/>
          <w:sz w:val="36"/>
          <w:szCs w:val="36"/>
        </w:rPr>
      </w:pPr>
    </w:p>
    <w:p w:rsidR="00C20DBF" w:rsidRDefault="00AE5D0F" w:rsidP="002418D0">
      <w:pPr>
        <w:pStyle w:val="a9"/>
        <w:numPr>
          <w:ilvl w:val="0"/>
          <w:numId w:val="23"/>
        </w:numPr>
        <w:jc w:val="both"/>
        <w:rPr>
          <w:rFonts w:cs="Traditional Arabic"/>
          <w:sz w:val="36"/>
          <w:szCs w:val="36"/>
        </w:rPr>
      </w:pPr>
      <w:r>
        <w:rPr>
          <w:rFonts w:cs="Traditional Arabic" w:hint="cs"/>
          <w:sz w:val="36"/>
          <w:szCs w:val="36"/>
          <w:rtl/>
        </w:rPr>
        <w:t>إ</w:t>
      </w:r>
      <w:r w:rsidR="00C20DBF">
        <w:rPr>
          <w:rFonts w:cs="Traditional Arabic" w:hint="cs"/>
          <w:sz w:val="36"/>
          <w:szCs w:val="36"/>
          <w:rtl/>
        </w:rPr>
        <w:t>ن عمر رضي الله عنه أجاز أمان ال</w:t>
      </w:r>
      <w:r w:rsidR="00D77FF6">
        <w:rPr>
          <w:rFonts w:cs="Traditional Arabic" w:hint="cs"/>
          <w:sz w:val="36"/>
          <w:szCs w:val="36"/>
          <w:rtl/>
        </w:rPr>
        <w:t>ع</w:t>
      </w:r>
      <w:r w:rsidR="00C20DBF">
        <w:rPr>
          <w:rFonts w:cs="Traditional Arabic" w:hint="cs"/>
          <w:sz w:val="36"/>
          <w:szCs w:val="36"/>
          <w:rtl/>
        </w:rPr>
        <w:t>بد لأهل الحصن .</w:t>
      </w:r>
      <w:r w:rsidR="00C35715" w:rsidRPr="00C35715">
        <w:rPr>
          <w:rStyle w:val="a7"/>
          <w:rtl/>
        </w:rPr>
        <w:t>(</w:t>
      </w:r>
      <w:r w:rsidR="00C20DBF" w:rsidRPr="00C35715">
        <w:rPr>
          <w:rStyle w:val="a7"/>
          <w:rtl/>
        </w:rPr>
        <w:footnoteReference w:id="118"/>
      </w:r>
      <w:r w:rsidR="00C35715" w:rsidRPr="00C35715">
        <w:rPr>
          <w:rStyle w:val="a7"/>
          <w:rtl/>
        </w:rPr>
        <w:t>)</w:t>
      </w:r>
    </w:p>
    <w:p w:rsidR="00C6335B" w:rsidRPr="00BE09C2" w:rsidRDefault="00C20DBF" w:rsidP="00BE09C2">
      <w:pPr>
        <w:jc w:val="both"/>
        <w:rPr>
          <w:rFonts w:cs="Traditional Arabic"/>
          <w:sz w:val="36"/>
          <w:szCs w:val="36"/>
          <w:rtl/>
        </w:rPr>
      </w:pPr>
      <w:r>
        <w:rPr>
          <w:rFonts w:cs="Traditional Arabic" w:hint="cs"/>
          <w:sz w:val="36"/>
          <w:szCs w:val="36"/>
          <w:rtl/>
        </w:rPr>
        <w:t xml:space="preserve">وأما إعطاء الأمان </w:t>
      </w:r>
      <w:r w:rsidR="00C6335B">
        <w:rPr>
          <w:rFonts w:cs="Traditional Arabic" w:hint="cs"/>
          <w:sz w:val="36"/>
          <w:szCs w:val="36"/>
          <w:rtl/>
        </w:rPr>
        <w:t>لجماعات المشركين ورستاق</w:t>
      </w:r>
      <w:r w:rsidR="00C35715" w:rsidRPr="00C35715">
        <w:rPr>
          <w:rStyle w:val="a7"/>
          <w:rtl/>
        </w:rPr>
        <w:t>(</w:t>
      </w:r>
      <w:r w:rsidR="00270998" w:rsidRPr="00C35715">
        <w:rPr>
          <w:rStyle w:val="a7"/>
          <w:rtl/>
        </w:rPr>
        <w:footnoteReference w:id="119"/>
      </w:r>
      <w:r w:rsidR="00C35715" w:rsidRPr="00C35715">
        <w:rPr>
          <w:rStyle w:val="a7"/>
          <w:rtl/>
        </w:rPr>
        <w:t>)</w:t>
      </w:r>
      <w:r w:rsidR="00C6335B">
        <w:rPr>
          <w:rFonts w:cs="Traditional Arabic" w:hint="cs"/>
          <w:sz w:val="36"/>
          <w:szCs w:val="36"/>
          <w:rtl/>
        </w:rPr>
        <w:t xml:space="preserve"> وجمع كثير فإنهم منعوا ذلك </w:t>
      </w:r>
      <w:r w:rsidR="0082440B">
        <w:rPr>
          <w:rFonts w:cs="Traditional Arabic" w:hint="cs"/>
          <w:sz w:val="36"/>
          <w:szCs w:val="36"/>
          <w:rtl/>
        </w:rPr>
        <w:t xml:space="preserve">؛ </w:t>
      </w:r>
      <w:r w:rsidR="00C6335B">
        <w:rPr>
          <w:rFonts w:cs="Traditional Arabic" w:hint="cs"/>
          <w:sz w:val="36"/>
          <w:szCs w:val="36"/>
          <w:rtl/>
        </w:rPr>
        <w:t xml:space="preserve">لأنه يفضي إلى تعطيل الجهاد وفيه من </w:t>
      </w:r>
      <w:r w:rsidR="00A62914">
        <w:rPr>
          <w:rFonts w:cs="Traditional Arabic" w:hint="cs"/>
          <w:sz w:val="36"/>
          <w:szCs w:val="36"/>
          <w:rtl/>
        </w:rPr>
        <w:t>الإفتيات</w:t>
      </w:r>
      <w:r w:rsidR="00C6335B">
        <w:rPr>
          <w:rFonts w:cs="Traditional Arabic" w:hint="cs"/>
          <w:sz w:val="36"/>
          <w:szCs w:val="36"/>
          <w:rtl/>
        </w:rPr>
        <w:t xml:space="preserve"> على الإمام . </w:t>
      </w:r>
      <w:r w:rsidR="00C35715" w:rsidRPr="00C35715">
        <w:rPr>
          <w:rStyle w:val="a7"/>
          <w:rtl/>
        </w:rPr>
        <w:t>(</w:t>
      </w:r>
      <w:r w:rsidR="00C6335B" w:rsidRPr="00C35715">
        <w:rPr>
          <w:rStyle w:val="a7"/>
          <w:rtl/>
        </w:rPr>
        <w:footnoteReference w:id="120"/>
      </w:r>
      <w:r w:rsidR="00C35715" w:rsidRPr="00C35715">
        <w:rPr>
          <w:rStyle w:val="a7"/>
          <w:rtl/>
        </w:rPr>
        <w:t>)</w:t>
      </w:r>
    </w:p>
    <w:p w:rsidR="00C6335B" w:rsidRDefault="005457BD" w:rsidP="00C6335B">
      <w:pPr>
        <w:jc w:val="both"/>
        <w:rPr>
          <w:rFonts w:cs="Traditional Arabic"/>
          <w:sz w:val="36"/>
          <w:szCs w:val="36"/>
          <w:rtl/>
        </w:rPr>
      </w:pPr>
      <w:r w:rsidRPr="00C6335B">
        <w:rPr>
          <w:rFonts w:cs="Traditional Arabic" w:hint="cs"/>
          <w:b/>
          <w:bCs/>
          <w:sz w:val="36"/>
          <w:szCs w:val="36"/>
          <w:rtl/>
        </w:rPr>
        <w:t>تحرير محل النزاع</w:t>
      </w:r>
      <w:r w:rsidR="00C6335B" w:rsidRPr="00C6335B">
        <w:rPr>
          <w:rFonts w:cs="Traditional Arabic" w:hint="cs"/>
          <w:b/>
          <w:bCs/>
          <w:sz w:val="36"/>
          <w:szCs w:val="36"/>
          <w:rtl/>
        </w:rPr>
        <w:t xml:space="preserve"> في مسألتنا</w:t>
      </w:r>
      <w:r w:rsidR="00BF5422">
        <w:rPr>
          <w:rFonts w:cs="Traditional Arabic" w:hint="cs"/>
          <w:sz w:val="36"/>
          <w:szCs w:val="36"/>
          <w:rtl/>
        </w:rPr>
        <w:t xml:space="preserve"> </w:t>
      </w:r>
      <w:r>
        <w:rPr>
          <w:rFonts w:cs="Traditional Arabic" w:hint="cs"/>
          <w:sz w:val="36"/>
          <w:szCs w:val="36"/>
          <w:rtl/>
        </w:rPr>
        <w:t>:</w:t>
      </w:r>
      <w:r w:rsidRPr="005457BD">
        <w:rPr>
          <w:rFonts w:cs="Traditional Arabic" w:hint="cs"/>
          <w:b/>
          <w:bCs/>
          <w:sz w:val="36"/>
          <w:szCs w:val="36"/>
          <w:rtl/>
        </w:rPr>
        <w:t xml:space="preserve"> </w:t>
      </w:r>
      <w:r w:rsidRPr="005457BD">
        <w:rPr>
          <w:rFonts w:cs="Traditional Arabic" w:hint="cs"/>
          <w:sz w:val="36"/>
          <w:szCs w:val="36"/>
          <w:rtl/>
        </w:rPr>
        <w:t>ا</w:t>
      </w:r>
      <w:r w:rsidRPr="005457BD">
        <w:rPr>
          <w:rFonts w:cs="Traditional Arabic"/>
          <w:sz w:val="36"/>
          <w:szCs w:val="36"/>
          <w:rtl/>
        </w:rPr>
        <w:t>تفق الفقهاء على أنه يحق للإمام إعطاء ال</w:t>
      </w:r>
      <w:r>
        <w:rPr>
          <w:rFonts w:cs="Traditional Arabic"/>
          <w:sz w:val="36"/>
          <w:szCs w:val="36"/>
          <w:rtl/>
        </w:rPr>
        <w:t xml:space="preserve">أمان للأسير بعد الاستيلاء عليه </w:t>
      </w:r>
      <w:r>
        <w:rPr>
          <w:rFonts w:cs="Traditional Arabic" w:hint="cs"/>
          <w:sz w:val="36"/>
          <w:szCs w:val="36"/>
          <w:rtl/>
        </w:rPr>
        <w:t xml:space="preserve">. </w:t>
      </w:r>
      <w:r w:rsidR="00C35715" w:rsidRPr="00C35715">
        <w:rPr>
          <w:rStyle w:val="a7"/>
          <w:rtl/>
        </w:rPr>
        <w:t>(</w:t>
      </w:r>
      <w:r w:rsidR="00297FED" w:rsidRPr="00C35715">
        <w:rPr>
          <w:rStyle w:val="a7"/>
          <w:rtl/>
        </w:rPr>
        <w:footnoteReference w:id="121"/>
      </w:r>
      <w:r w:rsidR="00C35715" w:rsidRPr="00C35715">
        <w:rPr>
          <w:rStyle w:val="a7"/>
          <w:rtl/>
        </w:rPr>
        <w:t>)</w:t>
      </w:r>
    </w:p>
    <w:p w:rsidR="005457BD" w:rsidRDefault="005457BD" w:rsidP="005941C6">
      <w:pPr>
        <w:jc w:val="both"/>
        <w:rPr>
          <w:rFonts w:cs="Traditional Arabic"/>
          <w:sz w:val="36"/>
          <w:szCs w:val="36"/>
          <w:rtl/>
        </w:rPr>
      </w:pPr>
      <w:r>
        <w:rPr>
          <w:rFonts w:cs="Traditional Arabic" w:hint="cs"/>
          <w:sz w:val="36"/>
          <w:szCs w:val="36"/>
          <w:rtl/>
        </w:rPr>
        <w:t xml:space="preserve">للأدلة التالية : </w:t>
      </w:r>
    </w:p>
    <w:p w:rsidR="005E21DE" w:rsidRPr="005E21DE" w:rsidRDefault="00AE5D0F" w:rsidP="002418D0">
      <w:pPr>
        <w:pStyle w:val="a9"/>
        <w:numPr>
          <w:ilvl w:val="0"/>
          <w:numId w:val="22"/>
        </w:numPr>
        <w:jc w:val="both"/>
        <w:rPr>
          <w:rFonts w:cs="Traditional Arabic"/>
          <w:sz w:val="36"/>
          <w:szCs w:val="36"/>
          <w:rtl/>
        </w:rPr>
      </w:pPr>
      <w:r>
        <w:rPr>
          <w:rFonts w:cs="Traditional Arabic" w:hint="cs"/>
          <w:sz w:val="36"/>
          <w:szCs w:val="36"/>
          <w:rtl/>
        </w:rPr>
        <w:t>إ</w:t>
      </w:r>
      <w:r w:rsidR="005457BD" w:rsidRPr="005E21DE">
        <w:rPr>
          <w:rFonts w:cs="Traditional Arabic"/>
          <w:sz w:val="36"/>
          <w:szCs w:val="36"/>
          <w:rtl/>
        </w:rPr>
        <w:t>ن عمر</w:t>
      </w:r>
      <w:r w:rsidR="005457BD" w:rsidRPr="005E21DE">
        <w:rPr>
          <w:rFonts w:cs="Traditional Arabic" w:hint="cs"/>
          <w:sz w:val="36"/>
          <w:szCs w:val="36"/>
          <w:rtl/>
        </w:rPr>
        <w:t xml:space="preserve"> رضي الله عنه</w:t>
      </w:r>
      <w:r w:rsidR="00BF5422">
        <w:rPr>
          <w:rFonts w:cs="Traditional Arabic" w:hint="cs"/>
          <w:sz w:val="36"/>
          <w:szCs w:val="36"/>
          <w:rtl/>
        </w:rPr>
        <w:t xml:space="preserve"> </w:t>
      </w:r>
      <w:r w:rsidR="005457BD" w:rsidRPr="005E21DE">
        <w:rPr>
          <w:rFonts w:cs="Traditional Arabic"/>
          <w:sz w:val="36"/>
          <w:szCs w:val="36"/>
          <w:rtl/>
        </w:rPr>
        <w:t>لم</w:t>
      </w:r>
      <w:r w:rsidR="0082440B">
        <w:rPr>
          <w:rFonts w:cs="Traditional Arabic"/>
          <w:sz w:val="36"/>
          <w:szCs w:val="36"/>
          <w:rtl/>
        </w:rPr>
        <w:t xml:space="preserve">ا قدم عليه بالهرمزان أسيرا قال </w:t>
      </w:r>
      <w:r w:rsidR="0082440B">
        <w:rPr>
          <w:rFonts w:cs="Traditional Arabic" w:hint="cs"/>
          <w:sz w:val="36"/>
          <w:szCs w:val="36"/>
          <w:rtl/>
        </w:rPr>
        <w:t>:</w:t>
      </w:r>
      <w:r w:rsidR="005457BD" w:rsidRPr="005E21DE">
        <w:rPr>
          <w:rFonts w:cs="Traditional Arabic"/>
          <w:sz w:val="36"/>
          <w:szCs w:val="36"/>
          <w:rtl/>
        </w:rPr>
        <w:t xml:space="preserve"> لا بأس عليك , ثم أراد قتله , فقال له أنس : قد أمنته فلا سبيل لك عليه , وشهد الزبير بذلك فعدوه أمانا </w:t>
      </w:r>
      <w:r w:rsidR="005E21DE" w:rsidRPr="005E21DE">
        <w:rPr>
          <w:rFonts w:cs="Traditional Arabic" w:hint="cs"/>
          <w:sz w:val="36"/>
          <w:szCs w:val="36"/>
          <w:rtl/>
        </w:rPr>
        <w:t>.</w:t>
      </w:r>
      <w:r w:rsidR="00C35715" w:rsidRPr="00C35715">
        <w:rPr>
          <w:rStyle w:val="a7"/>
          <w:rtl/>
        </w:rPr>
        <w:t>(</w:t>
      </w:r>
      <w:r w:rsidR="00297FED" w:rsidRPr="00C35715">
        <w:rPr>
          <w:rStyle w:val="a7"/>
          <w:rtl/>
        </w:rPr>
        <w:footnoteReference w:id="122"/>
      </w:r>
      <w:r w:rsidR="00C35715" w:rsidRPr="00C35715">
        <w:rPr>
          <w:rStyle w:val="a7"/>
          <w:rtl/>
        </w:rPr>
        <w:t>)</w:t>
      </w:r>
    </w:p>
    <w:p w:rsidR="00C20DBF" w:rsidRDefault="005457BD" w:rsidP="002418D0">
      <w:pPr>
        <w:pStyle w:val="a9"/>
        <w:numPr>
          <w:ilvl w:val="0"/>
          <w:numId w:val="22"/>
        </w:numPr>
        <w:jc w:val="both"/>
        <w:rPr>
          <w:rFonts w:cs="Traditional Arabic"/>
          <w:sz w:val="36"/>
          <w:szCs w:val="36"/>
        </w:rPr>
      </w:pPr>
      <w:r w:rsidRPr="005E21DE">
        <w:rPr>
          <w:rFonts w:cs="Traditional Arabic"/>
          <w:sz w:val="36"/>
          <w:szCs w:val="36"/>
          <w:rtl/>
        </w:rPr>
        <w:t xml:space="preserve"> ولأن للإمام أن يمن عليه , والأمان دون المن , ولا ينبغي للإمام أن يتصرف على حكم التمني والتشهي دون مصلحة المسلمين , فما عقده أمير الجيش من الأمان جاز ولزم الوفاء به </w:t>
      </w:r>
      <w:r w:rsidRPr="005E21DE">
        <w:rPr>
          <w:rFonts w:cs="Traditional Arabic" w:hint="cs"/>
          <w:sz w:val="36"/>
          <w:szCs w:val="36"/>
          <w:rtl/>
        </w:rPr>
        <w:t>.</w:t>
      </w:r>
    </w:p>
    <w:p w:rsidR="003446BC" w:rsidRDefault="003446BC" w:rsidP="003446BC">
      <w:pPr>
        <w:jc w:val="both"/>
        <w:rPr>
          <w:rFonts w:cs="Traditional Arabic"/>
          <w:sz w:val="36"/>
          <w:szCs w:val="36"/>
          <w:rtl/>
        </w:rPr>
      </w:pPr>
    </w:p>
    <w:p w:rsidR="003446BC" w:rsidRPr="003446BC" w:rsidRDefault="003446BC" w:rsidP="003446BC">
      <w:pPr>
        <w:jc w:val="both"/>
        <w:rPr>
          <w:rFonts w:cs="Traditional Arabic"/>
          <w:sz w:val="36"/>
          <w:szCs w:val="36"/>
        </w:rPr>
      </w:pPr>
    </w:p>
    <w:p w:rsidR="007779B0" w:rsidRPr="00C20DBF" w:rsidRDefault="005E21DE" w:rsidP="00C20DBF">
      <w:pPr>
        <w:jc w:val="both"/>
        <w:rPr>
          <w:rFonts w:cs="Traditional Arabic"/>
          <w:sz w:val="36"/>
          <w:szCs w:val="36"/>
          <w:rtl/>
        </w:rPr>
      </w:pPr>
      <w:r w:rsidRPr="00C20DBF">
        <w:rPr>
          <w:rFonts w:cs="Traditional Arabic" w:hint="cs"/>
          <w:b/>
          <w:bCs/>
          <w:sz w:val="36"/>
          <w:szCs w:val="36"/>
          <w:rtl/>
        </w:rPr>
        <w:t xml:space="preserve">واختلفوا </w:t>
      </w:r>
      <w:r w:rsidR="007779B0" w:rsidRPr="00C20DBF">
        <w:rPr>
          <w:rFonts w:cs="Traditional Arabic" w:hint="cs"/>
          <w:b/>
          <w:bCs/>
          <w:sz w:val="36"/>
          <w:szCs w:val="36"/>
          <w:rtl/>
        </w:rPr>
        <w:t xml:space="preserve">في إعطاء الأمان للأسير من </w:t>
      </w:r>
      <w:r w:rsidRPr="00C20DBF">
        <w:rPr>
          <w:rFonts w:cs="Traditional Arabic" w:hint="cs"/>
          <w:b/>
          <w:bCs/>
          <w:sz w:val="36"/>
          <w:szCs w:val="36"/>
          <w:rtl/>
        </w:rPr>
        <w:t>آحاد الرعية</w:t>
      </w:r>
      <w:r w:rsidR="007779B0" w:rsidRPr="00C20DBF">
        <w:rPr>
          <w:rFonts w:cs="Traditional Arabic" w:hint="cs"/>
          <w:b/>
          <w:bCs/>
          <w:sz w:val="36"/>
          <w:szCs w:val="36"/>
          <w:rtl/>
        </w:rPr>
        <w:t xml:space="preserve"> على قولين : </w:t>
      </w:r>
    </w:p>
    <w:p w:rsidR="004E462A" w:rsidRDefault="007779B0" w:rsidP="00B547DA">
      <w:pPr>
        <w:jc w:val="both"/>
        <w:rPr>
          <w:rFonts w:cs="Traditional Arabic"/>
          <w:sz w:val="36"/>
          <w:szCs w:val="36"/>
          <w:rtl/>
        </w:rPr>
      </w:pPr>
      <w:r w:rsidRPr="00303FB4">
        <w:rPr>
          <w:rFonts w:cs="Shurooq 25" w:hint="cs"/>
          <w:sz w:val="36"/>
          <w:szCs w:val="36"/>
          <w:rtl/>
        </w:rPr>
        <w:t>القول الأول :</w:t>
      </w:r>
      <w:r>
        <w:rPr>
          <w:rFonts w:cs="Traditional Arabic" w:hint="cs"/>
          <w:sz w:val="36"/>
          <w:szCs w:val="36"/>
          <w:rtl/>
        </w:rPr>
        <w:t xml:space="preserve"> على أن آحاد الرعية ليس لهم إعطاء الأمان للأسير الكافر بعد الاستيلاء عليه </w:t>
      </w:r>
      <w:r w:rsidR="0082440B">
        <w:rPr>
          <w:rFonts w:cs="Traditional Arabic" w:hint="cs"/>
          <w:sz w:val="36"/>
          <w:szCs w:val="36"/>
          <w:rtl/>
        </w:rPr>
        <w:t>،</w:t>
      </w:r>
      <w:r w:rsidR="005E21DE">
        <w:rPr>
          <w:rFonts w:cs="Traditional Arabic" w:hint="cs"/>
          <w:sz w:val="36"/>
          <w:szCs w:val="36"/>
          <w:rtl/>
        </w:rPr>
        <w:t xml:space="preserve"> </w:t>
      </w:r>
      <w:r>
        <w:rPr>
          <w:rFonts w:cs="Traditional Arabic" w:hint="cs"/>
          <w:sz w:val="36"/>
          <w:szCs w:val="36"/>
          <w:rtl/>
        </w:rPr>
        <w:t>وهو</w:t>
      </w:r>
      <w:r w:rsidR="00270998">
        <w:rPr>
          <w:rFonts w:cs="Traditional Arabic" w:hint="cs"/>
          <w:sz w:val="36"/>
          <w:szCs w:val="36"/>
          <w:rtl/>
        </w:rPr>
        <w:t xml:space="preserve"> قول الجمهور من</w:t>
      </w:r>
      <w:r w:rsidR="00B547DA">
        <w:rPr>
          <w:rFonts w:cs="Traditional Arabic" w:hint="cs"/>
          <w:sz w:val="36"/>
          <w:szCs w:val="36"/>
          <w:rtl/>
        </w:rPr>
        <w:t xml:space="preserve"> الحنفية</w:t>
      </w:r>
      <w:r>
        <w:rPr>
          <w:rFonts w:cs="Traditional Arabic" w:hint="cs"/>
          <w:sz w:val="36"/>
          <w:szCs w:val="36"/>
          <w:rtl/>
        </w:rPr>
        <w:t xml:space="preserve"> </w:t>
      </w:r>
      <w:r w:rsidR="00B547DA">
        <w:rPr>
          <w:rFonts w:cs="Traditional Arabic" w:hint="cs"/>
          <w:sz w:val="36"/>
          <w:szCs w:val="36"/>
          <w:rtl/>
        </w:rPr>
        <w:t xml:space="preserve">والشافعية و </w:t>
      </w:r>
      <w:r>
        <w:rPr>
          <w:rFonts w:cs="Traditional Arabic" w:hint="cs"/>
          <w:sz w:val="36"/>
          <w:szCs w:val="36"/>
          <w:rtl/>
        </w:rPr>
        <w:t>الحنابلة</w:t>
      </w:r>
      <w:r w:rsidR="00B547DA">
        <w:rPr>
          <w:rFonts w:cs="Traditional Arabic" w:hint="cs"/>
          <w:sz w:val="36"/>
          <w:szCs w:val="36"/>
          <w:rtl/>
        </w:rPr>
        <w:t xml:space="preserve"> </w:t>
      </w:r>
      <w:r w:rsidR="00C35715" w:rsidRPr="00C35715">
        <w:rPr>
          <w:rStyle w:val="a7"/>
          <w:rtl/>
        </w:rPr>
        <w:t>(</w:t>
      </w:r>
      <w:r w:rsidR="002B5B42" w:rsidRPr="00C35715">
        <w:rPr>
          <w:rStyle w:val="a7"/>
          <w:rtl/>
        </w:rPr>
        <w:footnoteReference w:id="123"/>
      </w:r>
      <w:r w:rsidR="00C35715" w:rsidRPr="00C35715">
        <w:rPr>
          <w:rStyle w:val="a7"/>
          <w:rtl/>
        </w:rPr>
        <w:t>)</w:t>
      </w:r>
      <w:r>
        <w:rPr>
          <w:rFonts w:cs="Traditional Arabic" w:hint="cs"/>
          <w:sz w:val="36"/>
          <w:szCs w:val="36"/>
          <w:rtl/>
        </w:rPr>
        <w:t xml:space="preserve"> .</w:t>
      </w:r>
    </w:p>
    <w:p w:rsidR="002B5B42" w:rsidRDefault="007779B0" w:rsidP="00B547DA">
      <w:pPr>
        <w:jc w:val="both"/>
        <w:rPr>
          <w:rFonts w:cs="Traditional Arabic"/>
          <w:sz w:val="36"/>
          <w:szCs w:val="36"/>
          <w:rtl/>
        </w:rPr>
      </w:pPr>
      <w:r w:rsidRPr="00303FB4">
        <w:rPr>
          <w:rFonts w:cs="Shurooq 25" w:hint="cs"/>
          <w:b/>
          <w:bCs/>
          <w:sz w:val="36"/>
          <w:szCs w:val="36"/>
          <w:rtl/>
        </w:rPr>
        <w:t>القول الثاني :</w:t>
      </w:r>
      <w:r>
        <w:rPr>
          <w:rFonts w:cs="Traditional Arabic" w:hint="cs"/>
          <w:sz w:val="36"/>
          <w:szCs w:val="36"/>
          <w:rtl/>
        </w:rPr>
        <w:t xml:space="preserve"> أنه يصح أمان آحاد الرعية للأسير</w:t>
      </w:r>
      <w:r w:rsidR="003019CE">
        <w:rPr>
          <w:rFonts w:cs="Traditional Arabic" w:hint="cs"/>
          <w:sz w:val="36"/>
          <w:szCs w:val="36"/>
          <w:rtl/>
        </w:rPr>
        <w:t xml:space="preserve"> ،</w:t>
      </w:r>
      <w:r>
        <w:rPr>
          <w:rFonts w:cs="Traditional Arabic" w:hint="cs"/>
          <w:sz w:val="36"/>
          <w:szCs w:val="36"/>
          <w:rtl/>
        </w:rPr>
        <w:t xml:space="preserve"> وهو قول أبي الخطاب</w:t>
      </w:r>
      <w:r w:rsidR="003019CE">
        <w:rPr>
          <w:rFonts w:cs="Traditional Arabic" w:hint="cs"/>
          <w:sz w:val="36"/>
          <w:szCs w:val="36"/>
          <w:rtl/>
        </w:rPr>
        <w:t xml:space="preserve"> ،</w:t>
      </w:r>
      <w:r>
        <w:rPr>
          <w:rFonts w:cs="Traditional Arabic" w:hint="cs"/>
          <w:sz w:val="36"/>
          <w:szCs w:val="36"/>
          <w:rtl/>
        </w:rPr>
        <w:t xml:space="preserve"> </w:t>
      </w:r>
      <w:r w:rsidR="00DA6221">
        <w:rPr>
          <w:rFonts w:cs="Traditional Arabic" w:hint="cs"/>
          <w:sz w:val="36"/>
          <w:szCs w:val="36"/>
          <w:rtl/>
        </w:rPr>
        <w:t>وحكي هذا عن الأوزاعي</w:t>
      </w:r>
      <w:r w:rsidR="00C35715" w:rsidRPr="00C35715">
        <w:rPr>
          <w:rStyle w:val="a7"/>
          <w:rtl/>
        </w:rPr>
        <w:t>(</w:t>
      </w:r>
      <w:r w:rsidR="00B547DA" w:rsidRPr="00C35715">
        <w:rPr>
          <w:rStyle w:val="a7"/>
          <w:rtl/>
        </w:rPr>
        <w:footnoteReference w:id="124"/>
      </w:r>
      <w:r w:rsidR="00C35715" w:rsidRPr="00C35715">
        <w:rPr>
          <w:rStyle w:val="a7"/>
          <w:rtl/>
        </w:rPr>
        <w:t>)</w:t>
      </w:r>
      <w:r w:rsidR="00DA6221">
        <w:rPr>
          <w:rFonts w:cs="Traditional Arabic" w:hint="cs"/>
          <w:sz w:val="36"/>
          <w:szCs w:val="36"/>
          <w:rtl/>
        </w:rPr>
        <w:t xml:space="preserve"> </w:t>
      </w:r>
      <w:r w:rsidR="002B5B42">
        <w:rPr>
          <w:rFonts w:cs="Traditional Arabic" w:hint="cs"/>
          <w:sz w:val="36"/>
          <w:szCs w:val="36"/>
          <w:rtl/>
        </w:rPr>
        <w:t xml:space="preserve">، </w:t>
      </w:r>
      <w:r w:rsidR="00DA6221">
        <w:rPr>
          <w:rFonts w:cs="Traditional Arabic" w:hint="cs"/>
          <w:sz w:val="36"/>
          <w:szCs w:val="36"/>
          <w:rtl/>
        </w:rPr>
        <w:t>وقيد بعض الشافعية هذا القول</w:t>
      </w:r>
      <w:r w:rsidR="00BF5422">
        <w:rPr>
          <w:rFonts w:cs="Traditional Arabic" w:hint="cs"/>
          <w:sz w:val="36"/>
          <w:szCs w:val="36"/>
          <w:rtl/>
        </w:rPr>
        <w:t xml:space="preserve"> </w:t>
      </w:r>
      <w:r w:rsidR="003019CE">
        <w:rPr>
          <w:rFonts w:cs="Traditional Arabic" w:hint="cs"/>
          <w:sz w:val="36"/>
          <w:szCs w:val="36"/>
          <w:rtl/>
        </w:rPr>
        <w:t xml:space="preserve">؛ </w:t>
      </w:r>
      <w:r w:rsidR="002B5B42">
        <w:rPr>
          <w:rFonts w:cs="Traditional Arabic" w:hint="cs"/>
          <w:sz w:val="36"/>
          <w:szCs w:val="36"/>
          <w:rtl/>
        </w:rPr>
        <w:t>حيث</w:t>
      </w:r>
      <w:r w:rsidR="002F2B39" w:rsidRPr="002B5B42">
        <w:rPr>
          <w:rFonts w:cs="Traditional Arabic" w:hint="cs"/>
          <w:sz w:val="36"/>
          <w:szCs w:val="36"/>
          <w:rtl/>
        </w:rPr>
        <w:t xml:space="preserve"> قال الماوردي</w:t>
      </w:r>
      <w:r w:rsidR="00C35715" w:rsidRPr="00C35715">
        <w:rPr>
          <w:rStyle w:val="a7"/>
          <w:rtl/>
        </w:rPr>
        <w:t>(</w:t>
      </w:r>
      <w:r w:rsidR="008E45E4" w:rsidRPr="00C35715">
        <w:rPr>
          <w:rStyle w:val="a7"/>
          <w:rtl/>
        </w:rPr>
        <w:footnoteReference w:id="125"/>
      </w:r>
      <w:r w:rsidR="00C35715" w:rsidRPr="00C35715">
        <w:rPr>
          <w:rStyle w:val="a7"/>
          <w:rtl/>
        </w:rPr>
        <w:t>)</w:t>
      </w:r>
      <w:r w:rsidR="002F2B39" w:rsidRPr="002B5B42">
        <w:rPr>
          <w:rFonts w:cs="Traditional Arabic" w:hint="cs"/>
          <w:sz w:val="36"/>
          <w:szCs w:val="36"/>
          <w:rtl/>
        </w:rPr>
        <w:t xml:space="preserve"> </w:t>
      </w:r>
      <w:r w:rsidR="003019CE">
        <w:rPr>
          <w:rFonts w:cs="Traditional Arabic" w:hint="cs"/>
          <w:sz w:val="36"/>
          <w:szCs w:val="36"/>
          <w:rtl/>
        </w:rPr>
        <w:t xml:space="preserve">: </w:t>
      </w:r>
      <w:r w:rsidR="00964C66">
        <w:rPr>
          <w:rFonts w:cs="Traditional Arabic" w:hint="cs"/>
          <w:sz w:val="36"/>
          <w:szCs w:val="36"/>
          <w:rtl/>
        </w:rPr>
        <w:t>"</w:t>
      </w:r>
      <w:r w:rsidR="003019CE">
        <w:rPr>
          <w:rFonts w:cs="Traditional Arabic" w:hint="cs"/>
          <w:sz w:val="36"/>
          <w:szCs w:val="36"/>
          <w:rtl/>
        </w:rPr>
        <w:t xml:space="preserve"> </w:t>
      </w:r>
      <w:r w:rsidR="004E462A" w:rsidRPr="002B5B42">
        <w:rPr>
          <w:rFonts w:cs="Traditional Arabic"/>
          <w:sz w:val="36"/>
          <w:szCs w:val="36"/>
          <w:rtl/>
        </w:rPr>
        <w:t>أ</w:t>
      </w:r>
      <w:r w:rsidR="004E462A" w:rsidRPr="002B5B42">
        <w:rPr>
          <w:rFonts w:cs="Traditional Arabic" w:hint="cs"/>
          <w:sz w:val="36"/>
          <w:szCs w:val="36"/>
          <w:rtl/>
        </w:rPr>
        <w:t>نه</w:t>
      </w:r>
      <w:r w:rsidR="00BF5422">
        <w:rPr>
          <w:rFonts w:cs="Traditional Arabic" w:hint="cs"/>
          <w:sz w:val="36"/>
          <w:szCs w:val="36"/>
          <w:rtl/>
        </w:rPr>
        <w:t xml:space="preserve"> </w:t>
      </w:r>
      <w:r w:rsidR="002F2B39" w:rsidRPr="002B5B42">
        <w:rPr>
          <w:rFonts w:cs="Traditional Arabic"/>
          <w:sz w:val="36"/>
          <w:szCs w:val="36"/>
          <w:rtl/>
        </w:rPr>
        <w:t>يؤمنه إذا كان باقيا في يده لم يقبضه الإمام</w:t>
      </w:r>
      <w:r w:rsidR="00964C66">
        <w:rPr>
          <w:rFonts w:cs="Traditional Arabic" w:hint="cs"/>
          <w:sz w:val="36"/>
          <w:szCs w:val="36"/>
          <w:rtl/>
        </w:rPr>
        <w:t xml:space="preserve"> كما يجوز قتله ".</w:t>
      </w:r>
      <w:r w:rsidR="00964C66" w:rsidRPr="00964C66">
        <w:rPr>
          <w:rStyle w:val="a7"/>
          <w:sz w:val="36"/>
          <w:szCs w:val="36"/>
          <w:rtl/>
        </w:rPr>
        <w:t xml:space="preserve"> </w:t>
      </w:r>
      <w:r w:rsidR="00C35715" w:rsidRPr="00C35715">
        <w:rPr>
          <w:rStyle w:val="a7"/>
          <w:rtl/>
        </w:rPr>
        <w:t>(</w:t>
      </w:r>
      <w:r w:rsidR="00964C66" w:rsidRPr="00C35715">
        <w:rPr>
          <w:rStyle w:val="a7"/>
          <w:rtl/>
        </w:rPr>
        <w:footnoteReference w:id="126"/>
      </w:r>
      <w:r w:rsidR="00C35715" w:rsidRPr="00C35715">
        <w:rPr>
          <w:rStyle w:val="a7"/>
          <w:rtl/>
        </w:rPr>
        <w:t>)</w:t>
      </w:r>
    </w:p>
    <w:p w:rsidR="002B5B42" w:rsidRPr="00BE09C2" w:rsidRDefault="00964C66" w:rsidP="00BE09C2">
      <w:pPr>
        <w:jc w:val="both"/>
        <w:rPr>
          <w:rFonts w:cs="Traditional Arabic"/>
          <w:sz w:val="36"/>
          <w:szCs w:val="36"/>
          <w:rtl/>
        </w:rPr>
      </w:pPr>
      <w:r>
        <w:rPr>
          <w:rFonts w:cs="Traditional Arabic" w:hint="cs"/>
          <w:sz w:val="36"/>
          <w:szCs w:val="36"/>
          <w:rtl/>
        </w:rPr>
        <w:t xml:space="preserve"> </w:t>
      </w:r>
      <w:r w:rsidR="002B5B42" w:rsidRPr="002B5B42">
        <w:rPr>
          <w:rFonts w:cs="Traditional Arabic" w:hint="cs"/>
          <w:b/>
          <w:bCs/>
          <w:sz w:val="36"/>
          <w:szCs w:val="36"/>
          <w:rtl/>
        </w:rPr>
        <w:t xml:space="preserve">أدلتهم : </w:t>
      </w:r>
    </w:p>
    <w:p w:rsidR="007779B0" w:rsidRPr="002812F2" w:rsidRDefault="007779B0" w:rsidP="005E21DE">
      <w:pPr>
        <w:jc w:val="both"/>
        <w:rPr>
          <w:rFonts w:cs="Traditional Arabic"/>
          <w:b/>
          <w:bCs/>
          <w:sz w:val="36"/>
          <w:szCs w:val="36"/>
          <w:rtl/>
        </w:rPr>
      </w:pPr>
      <w:r w:rsidRPr="002812F2">
        <w:rPr>
          <w:rFonts w:cs="Traditional Arabic" w:hint="cs"/>
          <w:b/>
          <w:bCs/>
          <w:sz w:val="36"/>
          <w:szCs w:val="36"/>
          <w:rtl/>
        </w:rPr>
        <w:t xml:space="preserve">دليل القول الأول : </w:t>
      </w:r>
    </w:p>
    <w:p w:rsidR="002812F2" w:rsidRDefault="007779B0" w:rsidP="00C6335B">
      <w:pPr>
        <w:jc w:val="both"/>
        <w:rPr>
          <w:rFonts w:cs="Traditional Arabic"/>
          <w:sz w:val="36"/>
          <w:szCs w:val="36"/>
          <w:rtl/>
        </w:rPr>
      </w:pPr>
      <w:r>
        <w:rPr>
          <w:rFonts w:cs="Traditional Arabic" w:hint="cs"/>
          <w:sz w:val="36"/>
          <w:szCs w:val="36"/>
          <w:rtl/>
        </w:rPr>
        <w:t xml:space="preserve"> </w:t>
      </w:r>
      <w:r w:rsidRPr="007779B0">
        <w:rPr>
          <w:rFonts w:cs="Traditional Arabic"/>
          <w:sz w:val="36"/>
          <w:szCs w:val="36"/>
          <w:rtl/>
        </w:rPr>
        <w:t xml:space="preserve">لأن أمر الأسير مفوض إلى الإمام , فلم يجز </w:t>
      </w:r>
      <w:r w:rsidR="00A62914">
        <w:rPr>
          <w:rFonts w:cs="Traditional Arabic"/>
          <w:sz w:val="36"/>
          <w:szCs w:val="36"/>
          <w:rtl/>
        </w:rPr>
        <w:t>الإفتيات</w:t>
      </w:r>
      <w:r w:rsidRPr="007779B0">
        <w:rPr>
          <w:rFonts w:cs="Traditional Arabic"/>
          <w:sz w:val="36"/>
          <w:szCs w:val="36"/>
          <w:rtl/>
        </w:rPr>
        <w:t xml:space="preserve"> عليه فيما يمنع ذلك كقتله</w:t>
      </w:r>
      <w:r>
        <w:rPr>
          <w:rFonts w:cs="Traditional Arabic" w:hint="cs"/>
          <w:sz w:val="36"/>
          <w:szCs w:val="36"/>
          <w:rtl/>
        </w:rPr>
        <w:t xml:space="preserve"> .</w:t>
      </w:r>
      <w:r w:rsidR="00C35715" w:rsidRPr="00C35715">
        <w:rPr>
          <w:rStyle w:val="a7"/>
          <w:rtl/>
        </w:rPr>
        <w:t>(</w:t>
      </w:r>
      <w:r w:rsidR="002812F2" w:rsidRPr="00C35715">
        <w:rPr>
          <w:rStyle w:val="a7"/>
          <w:rtl/>
        </w:rPr>
        <w:footnoteReference w:id="127"/>
      </w:r>
      <w:r w:rsidR="00C35715" w:rsidRPr="00C35715">
        <w:rPr>
          <w:rStyle w:val="a7"/>
          <w:rtl/>
        </w:rPr>
        <w:t>)</w:t>
      </w:r>
    </w:p>
    <w:p w:rsidR="00C6335B" w:rsidRPr="002812F2" w:rsidRDefault="00C6335B" w:rsidP="00C6335B">
      <w:pPr>
        <w:jc w:val="both"/>
        <w:rPr>
          <w:rFonts w:cs="Traditional Arabic"/>
          <w:sz w:val="36"/>
          <w:szCs w:val="36"/>
          <w:rtl/>
        </w:rPr>
      </w:pPr>
    </w:p>
    <w:p w:rsidR="007779B0" w:rsidRPr="002812F2" w:rsidRDefault="007779B0" w:rsidP="005E21DE">
      <w:pPr>
        <w:jc w:val="both"/>
        <w:rPr>
          <w:rFonts w:cs="Traditional Arabic"/>
          <w:b/>
          <w:bCs/>
          <w:sz w:val="36"/>
          <w:szCs w:val="36"/>
          <w:rtl/>
        </w:rPr>
      </w:pPr>
      <w:r w:rsidRPr="002812F2">
        <w:rPr>
          <w:rFonts w:cs="Traditional Arabic" w:hint="cs"/>
          <w:b/>
          <w:bCs/>
          <w:sz w:val="36"/>
          <w:szCs w:val="36"/>
          <w:rtl/>
        </w:rPr>
        <w:t xml:space="preserve">دليل القول الثاني : </w:t>
      </w:r>
    </w:p>
    <w:p w:rsidR="007779B0" w:rsidRPr="007779B0" w:rsidRDefault="007779B0" w:rsidP="005E21DE">
      <w:pPr>
        <w:jc w:val="both"/>
        <w:rPr>
          <w:rFonts w:cs="Traditional Arabic"/>
          <w:sz w:val="36"/>
          <w:szCs w:val="36"/>
          <w:rtl/>
        </w:rPr>
      </w:pPr>
      <w:r>
        <w:rPr>
          <w:rFonts w:cs="Traditional Arabic"/>
          <w:sz w:val="36"/>
          <w:szCs w:val="36"/>
          <w:rtl/>
        </w:rPr>
        <w:lastRenderedPageBreak/>
        <w:t xml:space="preserve">لأن </w:t>
      </w:r>
      <w:r>
        <w:rPr>
          <w:rFonts w:cs="Traditional Arabic" w:hint="cs"/>
          <w:sz w:val="36"/>
          <w:szCs w:val="36"/>
          <w:rtl/>
        </w:rPr>
        <w:t>"</w:t>
      </w:r>
      <w:r w:rsidRPr="007779B0">
        <w:rPr>
          <w:rFonts w:cs="Traditional Arabic"/>
          <w:sz w:val="36"/>
          <w:szCs w:val="36"/>
          <w:rtl/>
        </w:rPr>
        <w:t xml:space="preserve"> زينب بنت الرسول صلى الله عليه وسلم أجارت زوجها أبا العاص بن الربيع بعد أسره , فأجاز ا</w:t>
      </w:r>
      <w:r>
        <w:rPr>
          <w:rFonts w:cs="Traditional Arabic"/>
          <w:sz w:val="36"/>
          <w:szCs w:val="36"/>
          <w:rtl/>
        </w:rPr>
        <w:t xml:space="preserve">لنبي صلى الله عليه وسلم أمانها </w:t>
      </w:r>
      <w:r>
        <w:rPr>
          <w:rFonts w:cs="Traditional Arabic" w:hint="cs"/>
          <w:sz w:val="36"/>
          <w:szCs w:val="36"/>
          <w:rtl/>
        </w:rPr>
        <w:t>".</w:t>
      </w:r>
      <w:r w:rsidR="00C35715" w:rsidRPr="00C35715">
        <w:rPr>
          <w:rStyle w:val="a7"/>
          <w:rtl/>
        </w:rPr>
        <w:t>(</w:t>
      </w:r>
      <w:r w:rsidR="004249F9" w:rsidRPr="00C35715">
        <w:rPr>
          <w:rStyle w:val="a7"/>
          <w:rtl/>
        </w:rPr>
        <w:footnoteReference w:id="128"/>
      </w:r>
      <w:r w:rsidR="00C35715" w:rsidRPr="00C35715">
        <w:rPr>
          <w:rStyle w:val="a7"/>
          <w:rtl/>
        </w:rPr>
        <w:t>)</w:t>
      </w:r>
    </w:p>
    <w:p w:rsidR="003019CE" w:rsidRDefault="007779B0" w:rsidP="003019CE">
      <w:pPr>
        <w:jc w:val="both"/>
        <w:rPr>
          <w:rFonts w:cs="Traditional Arabic"/>
          <w:b/>
          <w:bCs/>
          <w:sz w:val="36"/>
          <w:szCs w:val="36"/>
          <w:rtl/>
        </w:rPr>
      </w:pPr>
      <w:r>
        <w:rPr>
          <w:rFonts w:cs="Traditional Arabic" w:hint="cs"/>
          <w:b/>
          <w:bCs/>
          <w:sz w:val="36"/>
          <w:szCs w:val="36"/>
          <w:rtl/>
        </w:rPr>
        <w:t xml:space="preserve">وأجيب عنه : </w:t>
      </w:r>
      <w:r w:rsidRPr="00C95557">
        <w:rPr>
          <w:rFonts w:cs="Traditional Arabic"/>
          <w:sz w:val="36"/>
          <w:szCs w:val="36"/>
          <w:rtl/>
        </w:rPr>
        <w:t>وحديث زينب في أمانها , إنما صح بإجازة النبي صلى الله عليه وسلم</w:t>
      </w:r>
      <w:r w:rsidR="00C95557">
        <w:rPr>
          <w:rFonts w:cs="Traditional Arabic" w:hint="cs"/>
          <w:b/>
          <w:bCs/>
          <w:sz w:val="36"/>
          <w:szCs w:val="36"/>
          <w:rtl/>
        </w:rPr>
        <w:t xml:space="preserve"> .</w:t>
      </w:r>
      <w:r w:rsidR="00C35715" w:rsidRPr="00C35715">
        <w:rPr>
          <w:rStyle w:val="a7"/>
          <w:rtl/>
        </w:rPr>
        <w:t>(</w:t>
      </w:r>
      <w:r w:rsidR="002812F2" w:rsidRPr="00C35715">
        <w:rPr>
          <w:rStyle w:val="a7"/>
          <w:rtl/>
        </w:rPr>
        <w:footnoteReference w:id="129"/>
      </w:r>
      <w:r w:rsidR="00C35715" w:rsidRPr="00C35715">
        <w:rPr>
          <w:rStyle w:val="a7"/>
          <w:rtl/>
        </w:rPr>
        <w:t>)</w:t>
      </w:r>
      <w:r w:rsidR="00BF5422">
        <w:rPr>
          <w:rFonts w:cs="Traditional Arabic" w:hint="cs"/>
          <w:b/>
          <w:bCs/>
          <w:sz w:val="36"/>
          <w:szCs w:val="36"/>
          <w:rtl/>
        </w:rPr>
        <w:t xml:space="preserve">  </w:t>
      </w:r>
    </w:p>
    <w:p w:rsidR="004249F9" w:rsidRPr="00303FB4" w:rsidRDefault="00C6335B" w:rsidP="005941C6">
      <w:pPr>
        <w:jc w:val="both"/>
        <w:rPr>
          <w:rFonts w:cs="Shurooq 25"/>
          <w:sz w:val="36"/>
          <w:szCs w:val="36"/>
          <w:rtl/>
        </w:rPr>
      </w:pPr>
      <w:r w:rsidRPr="00303FB4">
        <w:rPr>
          <w:rFonts w:cs="Shurooq 25" w:hint="cs"/>
          <w:sz w:val="36"/>
          <w:szCs w:val="36"/>
          <w:rtl/>
        </w:rPr>
        <w:t>الراجح</w:t>
      </w:r>
      <w:r w:rsidR="004249F9" w:rsidRPr="00303FB4">
        <w:rPr>
          <w:rFonts w:cs="Shurooq 25" w:hint="cs"/>
          <w:sz w:val="36"/>
          <w:szCs w:val="36"/>
          <w:rtl/>
        </w:rPr>
        <w:t xml:space="preserve"> في المسألة</w:t>
      </w:r>
      <w:r w:rsidR="00BF5422">
        <w:rPr>
          <w:rFonts w:cs="Shurooq 25" w:hint="cs"/>
          <w:sz w:val="36"/>
          <w:szCs w:val="36"/>
          <w:rtl/>
        </w:rPr>
        <w:t xml:space="preserve"> </w:t>
      </w:r>
      <w:r w:rsidRPr="00303FB4">
        <w:rPr>
          <w:rFonts w:cs="Shurooq 25" w:hint="cs"/>
          <w:sz w:val="36"/>
          <w:szCs w:val="36"/>
          <w:rtl/>
        </w:rPr>
        <w:t>:</w:t>
      </w:r>
    </w:p>
    <w:p w:rsidR="00C6335B" w:rsidRDefault="00C6335B" w:rsidP="004249F9">
      <w:pPr>
        <w:jc w:val="both"/>
        <w:rPr>
          <w:rFonts w:cs="Traditional Arabic"/>
          <w:b/>
          <w:bCs/>
          <w:sz w:val="36"/>
          <w:szCs w:val="36"/>
          <w:rtl/>
        </w:rPr>
      </w:pPr>
      <w:r>
        <w:rPr>
          <w:rFonts w:cs="Traditional Arabic" w:hint="cs"/>
          <w:b/>
          <w:bCs/>
          <w:sz w:val="36"/>
          <w:szCs w:val="36"/>
          <w:rtl/>
        </w:rPr>
        <w:t xml:space="preserve"> </w:t>
      </w:r>
      <w:r w:rsidR="004249F9">
        <w:rPr>
          <w:rFonts w:cs="Traditional Arabic" w:hint="cs"/>
          <w:b/>
          <w:bCs/>
          <w:sz w:val="36"/>
          <w:szCs w:val="36"/>
          <w:rtl/>
        </w:rPr>
        <w:t>أنه ينبغي أخذ الأمان من قبل الإمام</w:t>
      </w:r>
      <w:r>
        <w:rPr>
          <w:rFonts w:cs="Traditional Arabic" w:hint="cs"/>
          <w:b/>
          <w:bCs/>
          <w:sz w:val="36"/>
          <w:szCs w:val="36"/>
          <w:rtl/>
        </w:rPr>
        <w:t xml:space="preserve"> لما ذكر من العلة في القول الأول وكذلك ما ذكره صاحب السير الكبير " </w:t>
      </w:r>
      <w:r w:rsidRPr="00C6335B">
        <w:rPr>
          <w:rFonts w:cs="Traditional Arabic"/>
          <w:sz w:val="36"/>
          <w:szCs w:val="36"/>
          <w:rtl/>
        </w:rPr>
        <w:t>أَنَّ كُلَّ مُسْلِمٍ تَجِبُ طَاعَةُ الْأَمِيرِ عَلَيْهِ . فَلَا يَنْبَغِي أَنْ يَعْقِدَ عَقْدًا يَلْزَمُ الْأَمِيرَ طَاعَتُهُ فِي ذَلِكَ إلَّا بِرِضَاهُ . وَلِأَنَّ مَا يَكُونُ مَرْجِعُهُ إلَى عَامَّةِ الْمُسْلِمِينَ فِي النَّفْعِ وَالضَّرَرِ فَالْإِمَامُ هُوَ الْمَنْصُوبُ لِلنَّظَرِ فِي ذَلِكَ , فَ</w:t>
      </w:r>
      <w:r w:rsidR="00A62914">
        <w:rPr>
          <w:rFonts w:cs="Traditional Arabic"/>
          <w:sz w:val="36"/>
          <w:szCs w:val="36"/>
          <w:rtl/>
        </w:rPr>
        <w:t>الإفتيات</w:t>
      </w:r>
      <w:r w:rsidRPr="00C6335B">
        <w:rPr>
          <w:rFonts w:cs="Traditional Arabic"/>
          <w:sz w:val="36"/>
          <w:szCs w:val="36"/>
          <w:rtl/>
        </w:rPr>
        <w:t xml:space="preserve"> عَلَيْهِ فِي ذَلِكَ يَرْجِعُ إلَى الِاسْتِخْفَافِ بِالْإِمَامِ , وَلَا يَنْبَغِي لِلرَّعِيَّةِ أَنْ يُقْدِمُوا عَلَى مَا فِيهِ اسْتِخْفَافٌ بِالْإِمَامِ</w:t>
      </w:r>
      <w:r>
        <w:rPr>
          <w:rFonts w:cs="Traditional Arabic" w:hint="cs"/>
          <w:b/>
          <w:bCs/>
          <w:sz w:val="36"/>
          <w:szCs w:val="36"/>
          <w:rtl/>
        </w:rPr>
        <w:t xml:space="preserve"> " </w:t>
      </w:r>
      <w:r w:rsidR="00C35715" w:rsidRPr="00C35715">
        <w:rPr>
          <w:rStyle w:val="a7"/>
          <w:rtl/>
        </w:rPr>
        <w:t>(</w:t>
      </w:r>
      <w:r w:rsidR="008045E9" w:rsidRPr="00C35715">
        <w:rPr>
          <w:rStyle w:val="a7"/>
          <w:rtl/>
        </w:rPr>
        <w:footnoteReference w:id="130"/>
      </w:r>
      <w:r w:rsidR="00C35715" w:rsidRPr="00C35715">
        <w:rPr>
          <w:rStyle w:val="a7"/>
          <w:rtl/>
        </w:rPr>
        <w:t>)</w:t>
      </w:r>
      <w:r>
        <w:rPr>
          <w:rFonts w:cs="Traditional Arabic" w:hint="cs"/>
          <w:b/>
          <w:bCs/>
          <w:sz w:val="36"/>
          <w:szCs w:val="36"/>
          <w:rtl/>
        </w:rPr>
        <w:t>.</w:t>
      </w:r>
    </w:p>
    <w:p w:rsidR="00964C66" w:rsidRDefault="00964C66" w:rsidP="005941C6">
      <w:pPr>
        <w:jc w:val="both"/>
        <w:rPr>
          <w:rFonts w:cs="Traditional Arabic"/>
          <w:b/>
          <w:bCs/>
          <w:sz w:val="36"/>
          <w:szCs w:val="36"/>
          <w:rtl/>
        </w:rPr>
      </w:pPr>
    </w:p>
    <w:p w:rsidR="00297FED" w:rsidRDefault="00297FED" w:rsidP="005941C6">
      <w:pPr>
        <w:jc w:val="both"/>
        <w:rPr>
          <w:rFonts w:cs="Traditional Arabic"/>
          <w:b/>
          <w:bCs/>
          <w:sz w:val="36"/>
          <w:szCs w:val="36"/>
          <w:rtl/>
        </w:rPr>
      </w:pPr>
    </w:p>
    <w:p w:rsidR="00297FED" w:rsidRDefault="00297FED"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48563B" w:rsidRDefault="0048563B" w:rsidP="005941C6">
      <w:pPr>
        <w:jc w:val="both"/>
        <w:rPr>
          <w:rFonts w:cs="Traditional Arabic"/>
          <w:b/>
          <w:bCs/>
          <w:sz w:val="36"/>
          <w:szCs w:val="36"/>
          <w:rtl/>
        </w:rPr>
      </w:pPr>
    </w:p>
    <w:p w:rsidR="00C6335B" w:rsidRDefault="00C6335B" w:rsidP="00C6335B">
      <w:pPr>
        <w:jc w:val="both"/>
        <w:rPr>
          <w:rFonts w:cs="Al-Homam"/>
          <w:sz w:val="36"/>
          <w:szCs w:val="36"/>
          <w:rtl/>
        </w:rPr>
      </w:pPr>
      <w:r w:rsidRPr="00C6335B">
        <w:rPr>
          <w:rFonts w:cs="Al-Homam" w:hint="cs"/>
          <w:sz w:val="36"/>
          <w:szCs w:val="36"/>
          <w:rtl/>
        </w:rPr>
        <w:t>المطلب الثاني : الأثر المترتب على ذلك :</w:t>
      </w:r>
    </w:p>
    <w:p w:rsidR="003928EB" w:rsidRDefault="00C6335B" w:rsidP="004249F9">
      <w:pPr>
        <w:jc w:val="both"/>
        <w:rPr>
          <w:rFonts w:cs="Traditional Arabic"/>
          <w:sz w:val="36"/>
          <w:szCs w:val="36"/>
          <w:rtl/>
        </w:rPr>
      </w:pPr>
      <w:r>
        <w:rPr>
          <w:rFonts w:cs="Traditional Arabic" w:hint="cs"/>
          <w:sz w:val="36"/>
          <w:szCs w:val="36"/>
          <w:rtl/>
        </w:rPr>
        <w:t>الخلاف</w:t>
      </w:r>
      <w:r w:rsidR="00303FB4">
        <w:rPr>
          <w:rFonts w:cs="Traditional Arabic" w:hint="cs"/>
          <w:sz w:val="36"/>
          <w:szCs w:val="36"/>
          <w:rtl/>
        </w:rPr>
        <w:t xml:space="preserve"> في هذه المسألة</w:t>
      </w:r>
      <w:r w:rsidR="003446BC">
        <w:rPr>
          <w:rFonts w:cs="Traditional Arabic" w:hint="cs"/>
          <w:sz w:val="36"/>
          <w:szCs w:val="36"/>
          <w:rtl/>
        </w:rPr>
        <w:t xml:space="preserve"> قد يكون </w:t>
      </w:r>
      <w:r w:rsidR="00303FB4">
        <w:rPr>
          <w:rFonts w:cs="Traditional Arabic" w:hint="cs"/>
          <w:sz w:val="36"/>
          <w:szCs w:val="36"/>
          <w:rtl/>
        </w:rPr>
        <w:t>خلاف</w:t>
      </w:r>
      <w:r w:rsidR="003446BC">
        <w:rPr>
          <w:rFonts w:cs="Traditional Arabic" w:hint="cs"/>
          <w:sz w:val="36"/>
          <w:szCs w:val="36"/>
          <w:rtl/>
        </w:rPr>
        <w:t>ا</w:t>
      </w:r>
      <w:r w:rsidR="00303FB4">
        <w:rPr>
          <w:rFonts w:cs="Traditional Arabic" w:hint="cs"/>
          <w:sz w:val="36"/>
          <w:szCs w:val="36"/>
          <w:rtl/>
        </w:rPr>
        <w:t xml:space="preserve"> لفظي</w:t>
      </w:r>
      <w:r w:rsidR="003446BC">
        <w:rPr>
          <w:rFonts w:cs="Traditional Arabic" w:hint="cs"/>
          <w:sz w:val="36"/>
          <w:szCs w:val="36"/>
          <w:rtl/>
        </w:rPr>
        <w:t>ا من جهة وخلافا معنويا من جهة أخرى. فأما كونه خلافا لفظيا</w:t>
      </w:r>
      <w:r w:rsidR="00270998">
        <w:rPr>
          <w:rFonts w:cs="Traditional Arabic" w:hint="cs"/>
          <w:sz w:val="36"/>
          <w:szCs w:val="36"/>
          <w:rtl/>
        </w:rPr>
        <w:t xml:space="preserve"> </w:t>
      </w:r>
      <w:r w:rsidR="003019CE">
        <w:rPr>
          <w:rFonts w:cs="Traditional Arabic" w:hint="cs"/>
          <w:sz w:val="36"/>
          <w:szCs w:val="36"/>
          <w:rtl/>
        </w:rPr>
        <w:t>،</w:t>
      </w:r>
      <w:r w:rsidR="00BF5422">
        <w:rPr>
          <w:rFonts w:cs="Traditional Arabic" w:hint="cs"/>
          <w:sz w:val="36"/>
          <w:szCs w:val="36"/>
          <w:rtl/>
        </w:rPr>
        <w:t xml:space="preserve"> </w:t>
      </w:r>
      <w:r w:rsidR="003446BC">
        <w:rPr>
          <w:rFonts w:cs="Traditional Arabic" w:hint="cs"/>
          <w:sz w:val="36"/>
          <w:szCs w:val="36"/>
          <w:rtl/>
        </w:rPr>
        <w:t>لأ</w:t>
      </w:r>
      <w:r w:rsidR="00270998">
        <w:rPr>
          <w:rFonts w:cs="Traditional Arabic" w:hint="cs"/>
          <w:sz w:val="36"/>
          <w:szCs w:val="36"/>
          <w:rtl/>
        </w:rPr>
        <w:t>نه لو أ</w:t>
      </w:r>
      <w:r w:rsidR="003446BC">
        <w:rPr>
          <w:rFonts w:cs="Traditional Arabic" w:hint="cs"/>
          <w:sz w:val="36"/>
          <w:szCs w:val="36"/>
          <w:rtl/>
        </w:rPr>
        <w:t>ُ</w:t>
      </w:r>
      <w:r w:rsidR="00270998">
        <w:rPr>
          <w:rFonts w:cs="Traditional Arabic" w:hint="cs"/>
          <w:sz w:val="36"/>
          <w:szCs w:val="36"/>
          <w:rtl/>
        </w:rPr>
        <w:t>عطي الأمان ل</w:t>
      </w:r>
      <w:r>
        <w:rPr>
          <w:rFonts w:cs="Traditional Arabic" w:hint="cs"/>
          <w:sz w:val="36"/>
          <w:szCs w:val="36"/>
          <w:rtl/>
        </w:rPr>
        <w:t>لأسير الكافر</w:t>
      </w:r>
      <w:r w:rsidR="00BF5422">
        <w:rPr>
          <w:rFonts w:cs="Traditional Arabic" w:hint="cs"/>
          <w:sz w:val="36"/>
          <w:szCs w:val="36"/>
          <w:rtl/>
        </w:rPr>
        <w:t xml:space="preserve"> </w:t>
      </w:r>
      <w:r w:rsidR="00270998">
        <w:rPr>
          <w:rFonts w:cs="Traditional Arabic" w:hint="cs"/>
          <w:sz w:val="36"/>
          <w:szCs w:val="36"/>
          <w:rtl/>
        </w:rPr>
        <w:t xml:space="preserve">من </w:t>
      </w:r>
      <w:r>
        <w:rPr>
          <w:rFonts w:cs="Traditional Arabic" w:hint="cs"/>
          <w:sz w:val="36"/>
          <w:szCs w:val="36"/>
          <w:rtl/>
        </w:rPr>
        <w:t>آحاد الرعية من دون إ</w:t>
      </w:r>
      <w:r w:rsidR="00270998">
        <w:rPr>
          <w:rFonts w:cs="Traditional Arabic" w:hint="cs"/>
          <w:sz w:val="36"/>
          <w:szCs w:val="36"/>
          <w:rtl/>
        </w:rPr>
        <w:t>ذن الإمام</w:t>
      </w:r>
      <w:r w:rsidR="003019CE">
        <w:rPr>
          <w:rFonts w:cs="Traditional Arabic" w:hint="cs"/>
          <w:sz w:val="36"/>
          <w:szCs w:val="36"/>
          <w:rtl/>
        </w:rPr>
        <w:t xml:space="preserve"> ،</w:t>
      </w:r>
      <w:r w:rsidR="00270998">
        <w:rPr>
          <w:rFonts w:cs="Traditional Arabic" w:hint="cs"/>
          <w:sz w:val="36"/>
          <w:szCs w:val="36"/>
          <w:rtl/>
        </w:rPr>
        <w:t xml:space="preserve"> فإ</w:t>
      </w:r>
      <w:r>
        <w:rPr>
          <w:rFonts w:cs="Traditional Arabic" w:hint="cs"/>
          <w:sz w:val="36"/>
          <w:szCs w:val="36"/>
          <w:rtl/>
        </w:rPr>
        <w:t xml:space="preserve">ن ذلك جائز </w:t>
      </w:r>
      <w:r w:rsidR="003019CE">
        <w:rPr>
          <w:rFonts w:cs="Traditional Arabic" w:hint="cs"/>
          <w:sz w:val="36"/>
          <w:szCs w:val="36"/>
          <w:rtl/>
        </w:rPr>
        <w:t xml:space="preserve">، </w:t>
      </w:r>
      <w:r>
        <w:rPr>
          <w:rFonts w:cs="Traditional Arabic" w:hint="cs"/>
          <w:sz w:val="36"/>
          <w:szCs w:val="36"/>
          <w:rtl/>
        </w:rPr>
        <w:t>والأمان ثابت كامل</w:t>
      </w:r>
      <w:r w:rsidR="00270998">
        <w:rPr>
          <w:rFonts w:cs="Traditional Arabic" w:hint="cs"/>
          <w:sz w:val="36"/>
          <w:szCs w:val="36"/>
          <w:rtl/>
        </w:rPr>
        <w:t xml:space="preserve"> ؛</w:t>
      </w:r>
      <w:r>
        <w:rPr>
          <w:rFonts w:cs="Traditional Arabic" w:hint="cs"/>
          <w:sz w:val="36"/>
          <w:szCs w:val="36"/>
          <w:rtl/>
        </w:rPr>
        <w:t xml:space="preserve"> بناء على الأصل العام في صحة إعطاء الأمان من آحاد المسلمين</w:t>
      </w:r>
      <w:r w:rsidR="003446BC">
        <w:rPr>
          <w:rFonts w:cs="Traditional Arabic" w:hint="cs"/>
          <w:sz w:val="36"/>
          <w:szCs w:val="36"/>
          <w:rtl/>
        </w:rPr>
        <w:t xml:space="preserve"> ،</w:t>
      </w:r>
      <w:r>
        <w:rPr>
          <w:rFonts w:cs="Traditional Arabic" w:hint="cs"/>
          <w:sz w:val="36"/>
          <w:szCs w:val="36"/>
          <w:rtl/>
        </w:rPr>
        <w:t xml:space="preserve"> وهو قول النبي صلى الله عليه وسلم</w:t>
      </w:r>
      <w:r w:rsidR="00BF5422">
        <w:rPr>
          <w:rFonts w:cs="Traditional Arabic" w:hint="cs"/>
          <w:sz w:val="36"/>
          <w:szCs w:val="36"/>
          <w:rtl/>
        </w:rPr>
        <w:t xml:space="preserve"> </w:t>
      </w:r>
      <w:r w:rsidR="003446BC">
        <w:rPr>
          <w:rFonts w:cs="Traditional Arabic" w:hint="cs"/>
          <w:sz w:val="36"/>
          <w:szCs w:val="36"/>
          <w:rtl/>
        </w:rPr>
        <w:t xml:space="preserve">" يسعى بذمتهم أدناهم " </w:t>
      </w:r>
      <w:r>
        <w:rPr>
          <w:rFonts w:cs="Traditional Arabic" w:hint="cs"/>
          <w:sz w:val="36"/>
          <w:szCs w:val="36"/>
          <w:rtl/>
        </w:rPr>
        <w:t>.</w:t>
      </w:r>
      <w:r w:rsidR="00C35715" w:rsidRPr="00C35715">
        <w:rPr>
          <w:rStyle w:val="a7"/>
          <w:rtl/>
        </w:rPr>
        <w:t>(</w:t>
      </w:r>
      <w:r w:rsidR="00612244" w:rsidRPr="00C35715">
        <w:rPr>
          <w:rStyle w:val="a7"/>
          <w:rtl/>
        </w:rPr>
        <w:footnoteReference w:id="131"/>
      </w:r>
      <w:r w:rsidR="00C35715" w:rsidRPr="00C35715">
        <w:rPr>
          <w:rStyle w:val="a7"/>
          <w:rtl/>
        </w:rPr>
        <w:t>)</w:t>
      </w:r>
    </w:p>
    <w:p w:rsidR="003446BC" w:rsidRPr="00C6335B" w:rsidRDefault="003446BC" w:rsidP="004249F9">
      <w:pPr>
        <w:jc w:val="both"/>
        <w:rPr>
          <w:rFonts w:cs="Traditional Arabic"/>
          <w:sz w:val="36"/>
          <w:szCs w:val="36"/>
          <w:rtl/>
        </w:rPr>
      </w:pPr>
      <w:r>
        <w:rPr>
          <w:rFonts w:cs="Traditional Arabic" w:hint="cs"/>
          <w:sz w:val="36"/>
          <w:szCs w:val="36"/>
          <w:rtl/>
        </w:rPr>
        <w:t xml:space="preserve">وأما كونه خلافا معنويا ، لأن من أعطى الأمان للأسير من آحاد الرعية لا شك أنه فعل أمرا محرما يأثم فاعله جراء ذلك . والله أعلم .  </w:t>
      </w: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3928EB" w:rsidRDefault="003928EB" w:rsidP="005941C6">
      <w:pPr>
        <w:jc w:val="both"/>
        <w:rPr>
          <w:rFonts w:cs="Traditional Arabic"/>
          <w:b/>
          <w:bCs/>
          <w:sz w:val="36"/>
          <w:szCs w:val="36"/>
          <w:rtl/>
        </w:rPr>
      </w:pPr>
    </w:p>
    <w:p w:rsidR="005941C6" w:rsidRPr="00785AD2" w:rsidRDefault="005941C6" w:rsidP="000E20D8">
      <w:pPr>
        <w:jc w:val="both"/>
        <w:rPr>
          <w:rFonts w:ascii="Traditional Arabic" w:hAnsi="Traditional Arabic" w:cs="Traditional Arabic"/>
          <w:sz w:val="36"/>
          <w:szCs w:val="36"/>
          <w:rtl/>
        </w:rPr>
      </w:pPr>
    </w:p>
    <w:p w:rsidR="00BF53F8" w:rsidRDefault="00BF53F8" w:rsidP="000E20D8">
      <w:pPr>
        <w:jc w:val="both"/>
        <w:rPr>
          <w:rFonts w:ascii="Traditional Arabic" w:hAnsi="Traditional Arabic" w:cs="Traditional Arabic"/>
          <w:sz w:val="36"/>
          <w:szCs w:val="36"/>
          <w:rtl/>
        </w:rPr>
      </w:pPr>
    </w:p>
    <w:p w:rsidR="008045E9" w:rsidRDefault="005646B9" w:rsidP="000E20D8">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202" style="position:absolute;left:0;text-align:left;margin-left:-11.8pt;margin-top:25.65pt;width:441pt;height:488.9pt;z-index:251672576" coordorigin="1443,2010" coordsize="8820,12240">
            <v:group id="_x0000_s1203" style="position:absolute;left:1443;top:2010;width:8820;height:12240" coordorigin="1443,2010" coordsize="8820,12240">
              <v:rect id="_x0000_s1204" style="position:absolute;left:1800;top:2340;width:8100;height:11520" filled="f" strokeweight="3pt"/>
              <v:shape id="_x0000_s1205" type="#_x0000_t21" style="position:absolute;left:1443;top:2010;width:8820;height:12240" filled="f" strokeweight="6pt">
                <v:stroke linestyle="thinThick"/>
              </v:shape>
            </v:group>
            <v:shape id="_x0000_s1206" type="#_x0000_t202" style="position:absolute;left:1778;top:2318;width:8143;height:11520" filled="f" stroked="f">
              <v:textbox style="mso-next-textbox:#_x0000_s1206">
                <w:txbxContent>
                  <w:p w:rsidR="00D33051" w:rsidRDefault="00D33051" w:rsidP="008045E9">
                    <w:pPr>
                      <w:jc w:val="center"/>
                      <w:rPr>
                        <w:sz w:val="72"/>
                        <w:szCs w:val="72"/>
                        <w:rtl/>
                      </w:rPr>
                    </w:pPr>
                  </w:p>
                  <w:p w:rsidR="00D33051" w:rsidRDefault="00D33051" w:rsidP="008045E9">
                    <w:pPr>
                      <w:widowControl w:val="0"/>
                      <w:spacing w:after="120"/>
                      <w:rPr>
                        <w:sz w:val="36"/>
                        <w:rtl/>
                      </w:rPr>
                    </w:pPr>
                  </w:p>
                  <w:p w:rsidR="00D33051" w:rsidRDefault="00D33051" w:rsidP="008045E9">
                    <w:pPr>
                      <w:widowControl w:val="0"/>
                      <w:spacing w:after="120"/>
                      <w:rPr>
                        <w:rFonts w:cs="Shurooq 25"/>
                        <w:sz w:val="70"/>
                        <w:szCs w:val="70"/>
                        <w:rtl/>
                      </w:rPr>
                    </w:pPr>
                  </w:p>
                  <w:p w:rsidR="00D33051" w:rsidRPr="00A62914" w:rsidRDefault="00D33051" w:rsidP="008045E9">
                    <w:pPr>
                      <w:widowControl w:val="0"/>
                      <w:spacing w:after="120"/>
                      <w:ind w:firstLine="340"/>
                      <w:jc w:val="center"/>
                      <w:rPr>
                        <w:rFonts w:cs="Al-Mothnna"/>
                        <w:sz w:val="70"/>
                        <w:szCs w:val="70"/>
                        <w:rtl/>
                      </w:rPr>
                    </w:pPr>
                    <w:r w:rsidRPr="00A62914">
                      <w:rPr>
                        <w:rFonts w:cs="Al-Mothnna" w:hint="cs"/>
                        <w:sz w:val="70"/>
                        <w:szCs w:val="70"/>
                        <w:rtl/>
                      </w:rPr>
                      <w:t>المبحث السابع</w:t>
                    </w:r>
                  </w:p>
                  <w:p w:rsidR="00D33051" w:rsidRPr="00E660C7" w:rsidRDefault="00D33051" w:rsidP="00AF6561">
                    <w:pPr>
                      <w:jc w:val="center"/>
                      <w:rPr>
                        <w:rFonts w:cs="AL-Mohanad"/>
                        <w:b/>
                        <w:bCs/>
                        <w:sz w:val="36"/>
                        <w:szCs w:val="36"/>
                        <w:rtl/>
                      </w:rPr>
                    </w:pPr>
                    <w:r w:rsidRPr="00E660C7">
                      <w:rPr>
                        <w:rFonts w:cs="AL-Mohanad" w:hint="cs"/>
                        <w:b/>
                        <w:bCs/>
                        <w:sz w:val="40"/>
                        <w:szCs w:val="40"/>
                        <w:rtl/>
                      </w:rPr>
                      <w:t>حكم الافتيات على الإمام بقتل الرجال الأسارى قبل أن                 يرى بهم رأيه</w:t>
                    </w:r>
                  </w:p>
                  <w:p w:rsidR="00D33051" w:rsidRPr="00AF6561" w:rsidRDefault="00D33051" w:rsidP="00AF6561">
                    <w:pPr>
                      <w:jc w:val="both"/>
                      <w:rPr>
                        <w:rFonts w:cs="AL-Mohanad"/>
                        <w:b/>
                        <w:bCs/>
                        <w:sz w:val="36"/>
                        <w:szCs w:val="36"/>
                        <w:rtl/>
                      </w:rPr>
                    </w:pPr>
                    <w:r>
                      <w:rPr>
                        <w:rFonts w:cs="Traditional Arabic" w:hint="cs"/>
                        <w:sz w:val="36"/>
                        <w:szCs w:val="36"/>
                        <w:rtl/>
                      </w:rPr>
                      <w:t xml:space="preserve">                                      </w:t>
                    </w:r>
                    <w:r w:rsidRPr="00AF6561">
                      <w:rPr>
                        <w:rFonts w:cs="AL-Mohanad" w:hint="cs"/>
                        <w:b/>
                        <w:bCs/>
                        <w:sz w:val="40"/>
                        <w:szCs w:val="40"/>
                        <w:rtl/>
                      </w:rPr>
                      <w:t xml:space="preserve">وفيه مطلبان : </w:t>
                    </w:r>
                  </w:p>
                  <w:p w:rsidR="00D33051" w:rsidRPr="00E660C7" w:rsidRDefault="00D33051" w:rsidP="00AF6561">
                    <w:pPr>
                      <w:jc w:val="both"/>
                      <w:rPr>
                        <w:rFonts w:cs="AL-Mohanad"/>
                        <w:sz w:val="36"/>
                        <w:szCs w:val="36"/>
                        <w:rtl/>
                      </w:rPr>
                    </w:pPr>
                    <w:r w:rsidRPr="00E660C7">
                      <w:rPr>
                        <w:rFonts w:cs="AL-Mohanad" w:hint="cs"/>
                        <w:sz w:val="36"/>
                        <w:szCs w:val="36"/>
                        <w:rtl/>
                      </w:rPr>
                      <w:t xml:space="preserve">   </w:t>
                    </w:r>
                    <w:r w:rsidRPr="00E660C7">
                      <w:rPr>
                        <w:rFonts w:cs="AL-Mohanad" w:hint="cs"/>
                        <w:b/>
                        <w:bCs/>
                        <w:sz w:val="40"/>
                        <w:szCs w:val="40"/>
                        <w:rtl/>
                      </w:rPr>
                      <w:t xml:space="preserve">المطلب الأول </w:t>
                    </w:r>
                    <w:r>
                      <w:rPr>
                        <w:rFonts w:cs="AL-Mohanad" w:hint="cs"/>
                        <w:b/>
                        <w:bCs/>
                        <w:sz w:val="40"/>
                        <w:szCs w:val="40"/>
                        <w:rtl/>
                      </w:rPr>
                      <w:t xml:space="preserve">  </w:t>
                    </w:r>
                    <w:r w:rsidRPr="00E660C7">
                      <w:rPr>
                        <w:rFonts w:cs="AL-Mohanad" w:hint="cs"/>
                        <w:b/>
                        <w:bCs/>
                        <w:sz w:val="40"/>
                        <w:szCs w:val="40"/>
                        <w:rtl/>
                      </w:rPr>
                      <w:t>:</w:t>
                    </w:r>
                    <w:r w:rsidRPr="00E660C7">
                      <w:rPr>
                        <w:rFonts w:cs="AL-Mohanad" w:hint="cs"/>
                        <w:sz w:val="40"/>
                        <w:szCs w:val="40"/>
                        <w:rtl/>
                      </w:rPr>
                      <w:t xml:space="preserve"> حكم قتل الأسير قبل أن يرى الإمام به</w:t>
                    </w:r>
                    <w:r w:rsidRPr="00E660C7">
                      <w:rPr>
                        <w:rFonts w:cs="AL-Mohanad" w:hint="cs"/>
                        <w:sz w:val="36"/>
                        <w:szCs w:val="36"/>
                        <w:rtl/>
                      </w:rPr>
                      <w:t xml:space="preserve"> </w:t>
                    </w:r>
                    <w:r w:rsidRPr="00E660C7">
                      <w:rPr>
                        <w:rFonts w:cs="AL-Mohanad" w:hint="cs"/>
                        <w:sz w:val="40"/>
                        <w:szCs w:val="40"/>
                        <w:rtl/>
                      </w:rPr>
                      <w:t>رأيه</w:t>
                    </w:r>
                  </w:p>
                  <w:p w:rsidR="00D33051" w:rsidRPr="00E660C7" w:rsidRDefault="00D33051" w:rsidP="00AF6561">
                    <w:pPr>
                      <w:jc w:val="both"/>
                      <w:rPr>
                        <w:rFonts w:cs="AL-Mohanad"/>
                        <w:b/>
                        <w:bCs/>
                        <w:sz w:val="36"/>
                        <w:szCs w:val="36"/>
                        <w:rtl/>
                      </w:rPr>
                    </w:pPr>
                    <w:r>
                      <w:rPr>
                        <w:rFonts w:cs="AL-Mohanad" w:hint="cs"/>
                        <w:sz w:val="36"/>
                        <w:szCs w:val="36"/>
                        <w:rtl/>
                      </w:rPr>
                      <w:t xml:space="preserve">  </w:t>
                    </w:r>
                    <w:r w:rsidRPr="00E660C7">
                      <w:rPr>
                        <w:rFonts w:cs="AL-Mohanad" w:hint="cs"/>
                        <w:sz w:val="36"/>
                        <w:szCs w:val="36"/>
                        <w:rtl/>
                      </w:rPr>
                      <w:t xml:space="preserve"> </w:t>
                    </w:r>
                    <w:r w:rsidRPr="00E660C7">
                      <w:rPr>
                        <w:rFonts w:cs="AL-Mohanad" w:hint="cs"/>
                        <w:b/>
                        <w:bCs/>
                        <w:sz w:val="40"/>
                        <w:szCs w:val="40"/>
                        <w:rtl/>
                      </w:rPr>
                      <w:t>المطلب الثاني :</w:t>
                    </w:r>
                    <w:r w:rsidRPr="00E660C7">
                      <w:rPr>
                        <w:rFonts w:cs="AL-Mohanad" w:hint="cs"/>
                        <w:sz w:val="40"/>
                        <w:szCs w:val="40"/>
                        <w:rtl/>
                      </w:rPr>
                      <w:t xml:space="preserve"> الأثر المترتب على ذلك</w:t>
                    </w:r>
                  </w:p>
                  <w:p w:rsidR="00D33051" w:rsidRPr="00760296" w:rsidRDefault="00D33051" w:rsidP="008045E9">
                    <w:pPr>
                      <w:widowControl w:val="0"/>
                      <w:spacing w:after="120"/>
                      <w:ind w:firstLine="340"/>
                      <w:jc w:val="center"/>
                      <w:rPr>
                        <w:sz w:val="46"/>
                        <w:szCs w:val="44"/>
                        <w:rtl/>
                      </w:rPr>
                    </w:pPr>
                  </w:p>
                  <w:p w:rsidR="00D33051" w:rsidRPr="00AB463C" w:rsidRDefault="00D33051" w:rsidP="008045E9">
                    <w:pPr>
                      <w:widowControl w:val="0"/>
                      <w:spacing w:after="120"/>
                      <w:ind w:firstLine="340"/>
                      <w:jc w:val="center"/>
                      <w:rPr>
                        <w:rFonts w:cs="AL-Mohanad"/>
                        <w:sz w:val="48"/>
                        <w:szCs w:val="4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Default="00D33051" w:rsidP="008045E9">
                    <w:pPr>
                      <w:jc w:val="center"/>
                      <w:rPr>
                        <w:sz w:val="36"/>
                        <w:rtl/>
                      </w:rPr>
                    </w:pPr>
                  </w:p>
                  <w:p w:rsidR="00D33051" w:rsidRPr="00D96D77" w:rsidRDefault="00D33051" w:rsidP="008045E9">
                    <w:pPr>
                      <w:jc w:val="center"/>
                      <w:rPr>
                        <w:sz w:val="36"/>
                      </w:rPr>
                    </w:pPr>
                  </w:p>
                </w:txbxContent>
              </v:textbox>
            </v:shape>
          </v:group>
        </w:pict>
      </w: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8045E9" w:rsidRDefault="008045E9" w:rsidP="000E20D8">
      <w:pPr>
        <w:jc w:val="both"/>
        <w:rPr>
          <w:rFonts w:ascii="Traditional Arabic" w:hAnsi="Traditional Arabic" w:cs="Traditional Arabic"/>
          <w:sz w:val="36"/>
          <w:szCs w:val="36"/>
          <w:rtl/>
        </w:rPr>
      </w:pPr>
    </w:p>
    <w:p w:rsidR="003446BC" w:rsidRDefault="003446BC" w:rsidP="000E20D8">
      <w:pPr>
        <w:jc w:val="both"/>
        <w:rPr>
          <w:rFonts w:ascii="Traditional Arabic" w:hAnsi="Traditional Arabic" w:cs="Traditional Arabic"/>
          <w:sz w:val="36"/>
          <w:szCs w:val="36"/>
          <w:rtl/>
        </w:rPr>
      </w:pPr>
    </w:p>
    <w:p w:rsidR="00AF6561" w:rsidRDefault="00AF6561" w:rsidP="00AF6561">
      <w:pPr>
        <w:jc w:val="both"/>
        <w:rPr>
          <w:rFonts w:cs="Al-Homam"/>
          <w:sz w:val="36"/>
          <w:szCs w:val="36"/>
          <w:rtl/>
        </w:rPr>
      </w:pPr>
      <w:r w:rsidRPr="00AF6561">
        <w:rPr>
          <w:rFonts w:ascii="Traditional Arabic" w:hAnsi="Traditional Arabic" w:cs="Al-Homam" w:hint="cs"/>
          <w:sz w:val="36"/>
          <w:szCs w:val="36"/>
          <w:rtl/>
        </w:rPr>
        <w:t>المطلب الأول :</w:t>
      </w:r>
      <w:r w:rsidRPr="00AF6561">
        <w:rPr>
          <w:rFonts w:cs="Al-Homam" w:hint="cs"/>
          <w:sz w:val="40"/>
          <w:szCs w:val="40"/>
          <w:rtl/>
        </w:rPr>
        <w:t xml:space="preserve"> حكم قتل الأسير قبل أن يرى الإمام به</w:t>
      </w:r>
      <w:r w:rsidRPr="00AF6561">
        <w:rPr>
          <w:rFonts w:cs="Al-Homam" w:hint="cs"/>
          <w:sz w:val="36"/>
          <w:szCs w:val="36"/>
          <w:rtl/>
        </w:rPr>
        <w:t xml:space="preserve"> </w:t>
      </w:r>
      <w:r w:rsidRPr="00AF6561">
        <w:rPr>
          <w:rFonts w:cs="Al-Homam" w:hint="cs"/>
          <w:sz w:val="40"/>
          <w:szCs w:val="40"/>
          <w:rtl/>
        </w:rPr>
        <w:t>رأيه</w:t>
      </w:r>
      <w:r w:rsidRPr="00AF6561">
        <w:rPr>
          <w:rFonts w:cs="Al-Homam" w:hint="cs"/>
          <w:sz w:val="36"/>
          <w:szCs w:val="36"/>
          <w:rtl/>
        </w:rPr>
        <w:t xml:space="preserve"> :</w:t>
      </w:r>
      <w:r w:rsidR="00BF5422">
        <w:rPr>
          <w:rFonts w:cs="Al-Homam" w:hint="cs"/>
          <w:sz w:val="36"/>
          <w:szCs w:val="36"/>
          <w:rtl/>
        </w:rPr>
        <w:t xml:space="preserve"> </w:t>
      </w:r>
    </w:p>
    <w:p w:rsidR="00BC02E6" w:rsidRDefault="003D61E8" w:rsidP="00AF6561">
      <w:pPr>
        <w:jc w:val="both"/>
        <w:rPr>
          <w:rFonts w:cs="Traditional Arabic"/>
          <w:sz w:val="36"/>
          <w:szCs w:val="36"/>
          <w:rtl/>
        </w:rPr>
      </w:pPr>
      <w:r>
        <w:rPr>
          <w:rFonts w:cs="Traditional Arabic" w:hint="cs"/>
          <w:sz w:val="36"/>
          <w:szCs w:val="36"/>
          <w:rtl/>
        </w:rPr>
        <w:t>صورة المسألة : إذا وقع الأسير في قبضة جيوش المسلمين فهل لأحد منهم قتله من دون إذن الإمام</w:t>
      </w:r>
      <w:r w:rsidR="00E660C7">
        <w:rPr>
          <w:rFonts w:cs="Traditional Arabic" w:hint="cs"/>
          <w:sz w:val="36"/>
          <w:szCs w:val="36"/>
          <w:rtl/>
        </w:rPr>
        <w:t xml:space="preserve"> ،</w:t>
      </w:r>
      <w:r>
        <w:rPr>
          <w:rFonts w:cs="Traditional Arabic" w:hint="cs"/>
          <w:sz w:val="36"/>
          <w:szCs w:val="36"/>
          <w:rtl/>
        </w:rPr>
        <w:t xml:space="preserve"> وقبل أن يرى به رأيه .</w:t>
      </w:r>
    </w:p>
    <w:p w:rsidR="00F026F4" w:rsidRDefault="003D61E8" w:rsidP="003D61E8">
      <w:pPr>
        <w:jc w:val="both"/>
        <w:rPr>
          <w:rFonts w:cs="Traditional Arabic"/>
          <w:sz w:val="36"/>
          <w:szCs w:val="36"/>
          <w:rtl/>
        </w:rPr>
      </w:pPr>
      <w:r>
        <w:rPr>
          <w:rFonts w:cs="Traditional Arabic" w:hint="cs"/>
          <w:sz w:val="36"/>
          <w:szCs w:val="36"/>
          <w:rtl/>
        </w:rPr>
        <w:t xml:space="preserve">قد نص الفقهاء </w:t>
      </w:r>
      <w:r w:rsidR="00E660C7">
        <w:rPr>
          <w:rFonts w:cs="Traditional Arabic" w:hint="cs"/>
          <w:sz w:val="36"/>
          <w:szCs w:val="36"/>
          <w:rtl/>
        </w:rPr>
        <w:t xml:space="preserve">- </w:t>
      </w:r>
      <w:r>
        <w:rPr>
          <w:rFonts w:cs="Traditional Arabic" w:hint="cs"/>
          <w:sz w:val="36"/>
          <w:szCs w:val="36"/>
          <w:rtl/>
        </w:rPr>
        <w:t>رحمهم الله تعالى</w:t>
      </w:r>
      <w:r w:rsidR="00E660C7">
        <w:rPr>
          <w:rFonts w:cs="Traditional Arabic" w:hint="cs"/>
          <w:sz w:val="36"/>
          <w:szCs w:val="36"/>
          <w:rtl/>
        </w:rPr>
        <w:t xml:space="preserve"> -</w:t>
      </w:r>
      <w:r>
        <w:rPr>
          <w:rFonts w:cs="Traditional Arabic" w:hint="cs"/>
          <w:sz w:val="36"/>
          <w:szCs w:val="36"/>
          <w:rtl/>
        </w:rPr>
        <w:t xml:space="preserve"> على أن الأسير لا يقتل من دون إذن الإمام ؛ </w:t>
      </w:r>
      <w:r w:rsidRPr="000C22EF">
        <w:rPr>
          <w:rFonts w:cs="Traditional Arabic" w:hint="cs"/>
          <w:b/>
          <w:bCs/>
          <w:sz w:val="36"/>
          <w:szCs w:val="36"/>
          <w:rtl/>
        </w:rPr>
        <w:t>حيث جاء في المغني</w:t>
      </w:r>
      <w:r>
        <w:rPr>
          <w:rFonts w:cs="Traditional Arabic" w:hint="cs"/>
          <w:sz w:val="36"/>
          <w:szCs w:val="36"/>
          <w:rtl/>
        </w:rPr>
        <w:t xml:space="preserve"> : " ومن أسر أسيرا ، لم يكن له قتله حتى يأتي به الإمام فيرى به رأيه</w:t>
      </w:r>
      <w:r w:rsidR="00AC56B5">
        <w:rPr>
          <w:rFonts w:cs="Traditional Arabic" w:hint="cs"/>
          <w:sz w:val="36"/>
          <w:szCs w:val="36"/>
          <w:rtl/>
        </w:rPr>
        <w:t xml:space="preserve"> </w:t>
      </w:r>
      <w:r w:rsidR="003019CE">
        <w:rPr>
          <w:rFonts w:cs="Traditional Arabic" w:hint="cs"/>
          <w:sz w:val="36"/>
          <w:szCs w:val="36"/>
          <w:rtl/>
        </w:rPr>
        <w:t>؛</w:t>
      </w:r>
      <w:r w:rsidR="00AC56B5">
        <w:rPr>
          <w:rFonts w:cs="Traditional Arabic" w:hint="cs"/>
          <w:sz w:val="36"/>
          <w:szCs w:val="36"/>
          <w:rtl/>
        </w:rPr>
        <w:t xml:space="preserve"> لأنه إذا صار أسيرا فالخيرة فيه إلى الإمام .. "</w:t>
      </w:r>
      <w:r w:rsidR="00F026F4">
        <w:rPr>
          <w:rFonts w:cs="Traditional Arabic" w:hint="cs"/>
          <w:sz w:val="36"/>
          <w:szCs w:val="36"/>
          <w:rtl/>
        </w:rPr>
        <w:t xml:space="preserve"> .</w:t>
      </w:r>
      <w:r w:rsidR="00C35715" w:rsidRPr="00C35715">
        <w:rPr>
          <w:rStyle w:val="a7"/>
          <w:rtl/>
        </w:rPr>
        <w:t>(</w:t>
      </w:r>
      <w:r w:rsidR="00F026F4" w:rsidRPr="00C35715">
        <w:rPr>
          <w:rStyle w:val="a7"/>
          <w:rtl/>
        </w:rPr>
        <w:footnoteReference w:id="132"/>
      </w:r>
      <w:r w:rsidR="00C35715" w:rsidRPr="00C35715">
        <w:rPr>
          <w:rStyle w:val="a7"/>
          <w:rtl/>
        </w:rPr>
        <w:t>)</w:t>
      </w:r>
    </w:p>
    <w:p w:rsidR="00F026F4" w:rsidRDefault="00F026F4" w:rsidP="003D61E8">
      <w:pPr>
        <w:jc w:val="both"/>
        <w:rPr>
          <w:rFonts w:cs="Traditional Arabic"/>
          <w:sz w:val="36"/>
          <w:szCs w:val="36"/>
          <w:rtl/>
        </w:rPr>
      </w:pPr>
      <w:r>
        <w:rPr>
          <w:rFonts w:cs="Traditional Arabic" w:hint="cs"/>
          <w:sz w:val="36"/>
          <w:szCs w:val="36"/>
          <w:rtl/>
        </w:rPr>
        <w:t xml:space="preserve">وذكروا أنه يجوز قتله بشرطين : </w:t>
      </w:r>
    </w:p>
    <w:p w:rsidR="00F026F4" w:rsidRDefault="00F026F4" w:rsidP="002418D0">
      <w:pPr>
        <w:pStyle w:val="a9"/>
        <w:numPr>
          <w:ilvl w:val="0"/>
          <w:numId w:val="24"/>
        </w:numPr>
        <w:jc w:val="both"/>
        <w:rPr>
          <w:rFonts w:cs="Traditional Arabic"/>
          <w:sz w:val="36"/>
          <w:szCs w:val="36"/>
        </w:rPr>
      </w:pPr>
      <w:r>
        <w:rPr>
          <w:rFonts w:cs="Traditional Arabic" w:hint="cs"/>
          <w:sz w:val="36"/>
          <w:szCs w:val="36"/>
          <w:rtl/>
        </w:rPr>
        <w:t xml:space="preserve">أن يمتنع من السير معه . </w:t>
      </w:r>
    </w:p>
    <w:p w:rsidR="00F026F4" w:rsidRDefault="00F026F4" w:rsidP="002418D0">
      <w:pPr>
        <w:pStyle w:val="a9"/>
        <w:numPr>
          <w:ilvl w:val="0"/>
          <w:numId w:val="24"/>
        </w:numPr>
        <w:jc w:val="both"/>
        <w:rPr>
          <w:rFonts w:cs="Traditional Arabic"/>
          <w:sz w:val="36"/>
          <w:szCs w:val="36"/>
        </w:rPr>
      </w:pPr>
      <w:r>
        <w:rPr>
          <w:rFonts w:cs="Traditional Arabic" w:hint="cs"/>
          <w:sz w:val="36"/>
          <w:szCs w:val="36"/>
          <w:rtl/>
        </w:rPr>
        <w:t xml:space="preserve">ألا يمكن إكراهه بضرب أو غيره . </w:t>
      </w:r>
    </w:p>
    <w:p w:rsidR="00EE4AEF" w:rsidRDefault="00F026F4" w:rsidP="00EE4AEF">
      <w:pPr>
        <w:jc w:val="both"/>
        <w:rPr>
          <w:rFonts w:cs="Traditional Arabic"/>
          <w:sz w:val="36"/>
          <w:szCs w:val="36"/>
          <w:rtl/>
        </w:rPr>
      </w:pPr>
      <w:r w:rsidRPr="009C09D3">
        <w:rPr>
          <w:rFonts w:cs="Traditional Arabic" w:hint="cs"/>
          <w:b/>
          <w:bCs/>
          <w:sz w:val="36"/>
          <w:szCs w:val="36"/>
          <w:rtl/>
        </w:rPr>
        <w:t>قال في الإنصاف</w:t>
      </w:r>
      <w:r>
        <w:rPr>
          <w:rFonts w:cs="Traditional Arabic" w:hint="cs"/>
          <w:sz w:val="36"/>
          <w:szCs w:val="36"/>
          <w:rtl/>
        </w:rPr>
        <w:t xml:space="preserve"> : " هذا المذهب بهذين الشرطين .. " </w:t>
      </w:r>
      <w:r w:rsidR="00C35715" w:rsidRPr="00C35715">
        <w:rPr>
          <w:rStyle w:val="a7"/>
          <w:rtl/>
        </w:rPr>
        <w:t>(</w:t>
      </w:r>
      <w:r w:rsidRPr="00C35715">
        <w:rPr>
          <w:rStyle w:val="a7"/>
          <w:rtl/>
        </w:rPr>
        <w:footnoteReference w:id="133"/>
      </w:r>
      <w:r w:rsidR="00C35715" w:rsidRPr="00C35715">
        <w:rPr>
          <w:rStyle w:val="a7"/>
          <w:rtl/>
        </w:rPr>
        <w:t>)</w:t>
      </w:r>
      <w:r>
        <w:rPr>
          <w:rFonts w:cs="Traditional Arabic" w:hint="cs"/>
          <w:sz w:val="36"/>
          <w:szCs w:val="36"/>
          <w:rtl/>
        </w:rPr>
        <w:t xml:space="preserve">. </w:t>
      </w:r>
    </w:p>
    <w:p w:rsidR="00AC56B5" w:rsidRPr="00F026F4" w:rsidRDefault="00AF5091" w:rsidP="00EE4AEF">
      <w:pPr>
        <w:jc w:val="both"/>
        <w:rPr>
          <w:rFonts w:cs="Traditional Arabic"/>
          <w:sz w:val="36"/>
          <w:szCs w:val="36"/>
          <w:rtl/>
        </w:rPr>
      </w:pPr>
      <w:r>
        <w:rPr>
          <w:rFonts w:cs="Traditional Arabic" w:hint="cs"/>
          <w:sz w:val="36"/>
          <w:szCs w:val="36"/>
          <w:rtl/>
        </w:rPr>
        <w:t>وقد ذكر الحنابلة</w:t>
      </w:r>
      <w:r w:rsidR="00EE4AEF">
        <w:rPr>
          <w:rFonts w:cs="Traditional Arabic" w:hint="cs"/>
          <w:sz w:val="36"/>
          <w:szCs w:val="36"/>
          <w:rtl/>
        </w:rPr>
        <w:t xml:space="preserve"> رواية عن الإمام أحمد على إباحة قتله مطلقا ، وتوقف في المريض وفيه وجهان عنه في المذهب إلا أن الصحيح من المذهب قتله .</w:t>
      </w:r>
      <w:r w:rsidR="00C35715" w:rsidRPr="00C35715">
        <w:rPr>
          <w:rStyle w:val="a7"/>
          <w:rtl/>
        </w:rPr>
        <w:t>(</w:t>
      </w:r>
      <w:r w:rsidR="00EE4AEF" w:rsidRPr="00C35715">
        <w:rPr>
          <w:rStyle w:val="a7"/>
          <w:rtl/>
        </w:rPr>
        <w:footnoteReference w:id="134"/>
      </w:r>
      <w:r w:rsidR="00C35715" w:rsidRPr="00C35715">
        <w:rPr>
          <w:rStyle w:val="a7"/>
          <w:rtl/>
        </w:rPr>
        <w:t>)</w:t>
      </w:r>
      <w:r w:rsidR="00EE4AEF">
        <w:rPr>
          <w:rFonts w:cs="Traditional Arabic" w:hint="cs"/>
          <w:sz w:val="36"/>
          <w:szCs w:val="36"/>
          <w:rtl/>
        </w:rPr>
        <w:t xml:space="preserve"> </w:t>
      </w:r>
    </w:p>
    <w:p w:rsidR="003D61E8" w:rsidRDefault="00AC56B5" w:rsidP="003D61E8">
      <w:pPr>
        <w:jc w:val="both"/>
        <w:rPr>
          <w:rFonts w:cs="Traditional Arabic"/>
          <w:sz w:val="36"/>
          <w:szCs w:val="36"/>
          <w:rtl/>
        </w:rPr>
      </w:pPr>
      <w:r w:rsidRPr="000C22EF">
        <w:rPr>
          <w:rFonts w:cs="Traditional Arabic" w:hint="cs"/>
          <w:b/>
          <w:bCs/>
          <w:sz w:val="36"/>
          <w:szCs w:val="36"/>
          <w:rtl/>
        </w:rPr>
        <w:t xml:space="preserve">وجاء </w:t>
      </w:r>
      <w:r w:rsidR="002D7148" w:rsidRPr="000C22EF">
        <w:rPr>
          <w:rFonts w:cs="Traditional Arabic" w:hint="cs"/>
          <w:b/>
          <w:bCs/>
          <w:sz w:val="36"/>
          <w:szCs w:val="36"/>
          <w:rtl/>
        </w:rPr>
        <w:t>في السير الكبير :</w:t>
      </w:r>
      <w:r w:rsidR="002D7148">
        <w:rPr>
          <w:rFonts w:cs="Traditional Arabic" w:hint="cs"/>
          <w:sz w:val="36"/>
          <w:szCs w:val="36"/>
          <w:rtl/>
        </w:rPr>
        <w:t xml:space="preserve"> " </w:t>
      </w:r>
      <w:r w:rsidR="002D7148" w:rsidRPr="00594DE3">
        <w:rPr>
          <w:rFonts w:ascii="Traditional Arabic" w:hAnsi="Traditional Arabic" w:cs="Traditional Arabic"/>
          <w:sz w:val="36"/>
          <w:szCs w:val="36"/>
          <w:rtl/>
        </w:rPr>
        <w:t>ولا يحل قتل الأسير بغير إذن الإمام . لأن للإمام في الأسير رأيا بين أن يقتله وبين أن يجعله فيئا</w:t>
      </w:r>
      <w:r w:rsidR="003019CE">
        <w:rPr>
          <w:rFonts w:ascii="Traditional Arabic" w:hAnsi="Traditional Arabic" w:cs="Traditional Arabic"/>
          <w:sz w:val="36"/>
          <w:szCs w:val="36"/>
          <w:rtl/>
        </w:rPr>
        <w:t xml:space="preserve"> </w:t>
      </w:r>
      <w:r w:rsidR="003019CE">
        <w:rPr>
          <w:rFonts w:ascii="Traditional Arabic" w:hAnsi="Traditional Arabic" w:cs="Traditional Arabic" w:hint="cs"/>
          <w:sz w:val="36"/>
          <w:szCs w:val="36"/>
          <w:rtl/>
        </w:rPr>
        <w:t>،</w:t>
      </w:r>
      <w:r w:rsidR="002D7148" w:rsidRPr="00594DE3">
        <w:rPr>
          <w:rFonts w:ascii="Traditional Arabic" w:hAnsi="Traditional Arabic" w:cs="Traditional Arabic"/>
          <w:sz w:val="36"/>
          <w:szCs w:val="36"/>
          <w:rtl/>
        </w:rPr>
        <w:t xml:space="preserve"> ولم يكن مقصود الإمام من قوله من</w:t>
      </w:r>
      <w:r w:rsidR="00675D27">
        <w:rPr>
          <w:rFonts w:ascii="Traditional Arabic" w:hAnsi="Traditional Arabic" w:cs="Traditional Arabic" w:hint="cs"/>
          <w:sz w:val="36"/>
          <w:szCs w:val="36"/>
          <w:rtl/>
        </w:rPr>
        <w:t>"</w:t>
      </w:r>
      <w:r w:rsidR="002D7148" w:rsidRPr="00594DE3">
        <w:rPr>
          <w:rFonts w:ascii="Traditional Arabic" w:hAnsi="Traditional Arabic" w:cs="Traditional Arabic"/>
          <w:sz w:val="36"/>
          <w:szCs w:val="36"/>
          <w:rtl/>
        </w:rPr>
        <w:t xml:space="preserve"> قتل قتيلا فله سلبه</w:t>
      </w:r>
      <w:r w:rsidR="00675D27">
        <w:rPr>
          <w:rFonts w:ascii="Traditional Arabic" w:hAnsi="Traditional Arabic" w:cs="Traditional Arabic" w:hint="cs"/>
          <w:sz w:val="36"/>
          <w:szCs w:val="36"/>
          <w:rtl/>
        </w:rPr>
        <w:t>"</w:t>
      </w:r>
      <w:r w:rsidR="002D7148" w:rsidRPr="00594DE3">
        <w:rPr>
          <w:rFonts w:ascii="Traditional Arabic" w:hAnsi="Traditional Arabic" w:cs="Traditional Arabic"/>
          <w:sz w:val="36"/>
          <w:szCs w:val="36"/>
          <w:rtl/>
        </w:rPr>
        <w:t xml:space="preserve"> الأسير , وكيف ي</w:t>
      </w:r>
      <w:r w:rsidR="003019CE">
        <w:rPr>
          <w:rFonts w:ascii="Traditional Arabic" w:hAnsi="Traditional Arabic" w:cs="Traditional Arabic"/>
          <w:sz w:val="36"/>
          <w:szCs w:val="36"/>
          <w:rtl/>
        </w:rPr>
        <w:t xml:space="preserve">كون قصده هذا وإنما نفل للتحريض </w:t>
      </w:r>
      <w:r w:rsidR="003019CE">
        <w:rPr>
          <w:rFonts w:ascii="Traditional Arabic" w:hAnsi="Traditional Arabic" w:cs="Traditional Arabic" w:hint="cs"/>
          <w:sz w:val="36"/>
          <w:szCs w:val="36"/>
          <w:rtl/>
        </w:rPr>
        <w:t>،</w:t>
      </w:r>
      <w:r w:rsidR="002D7148" w:rsidRPr="00594DE3">
        <w:rPr>
          <w:rFonts w:ascii="Traditional Arabic" w:hAnsi="Traditional Arabic" w:cs="Traditional Arabic"/>
          <w:sz w:val="36"/>
          <w:szCs w:val="36"/>
          <w:rtl/>
        </w:rPr>
        <w:t xml:space="preserve"> وقتل الأسير بغير إذن الإمام لا يحل شرعا</w:t>
      </w:r>
      <w:r w:rsidR="002D7148">
        <w:rPr>
          <w:rFonts w:cs="Traditional Arabic" w:hint="cs"/>
          <w:sz w:val="36"/>
          <w:szCs w:val="36"/>
          <w:rtl/>
        </w:rPr>
        <w:t xml:space="preserve"> " </w:t>
      </w:r>
      <w:r w:rsidR="00C35715" w:rsidRPr="00C35715">
        <w:rPr>
          <w:rStyle w:val="a7"/>
          <w:rtl/>
        </w:rPr>
        <w:t>(</w:t>
      </w:r>
      <w:r w:rsidR="002D7148" w:rsidRPr="00C35715">
        <w:rPr>
          <w:rStyle w:val="a7"/>
          <w:rtl/>
        </w:rPr>
        <w:footnoteReference w:id="135"/>
      </w:r>
      <w:r w:rsidR="00C35715" w:rsidRPr="00C35715">
        <w:rPr>
          <w:rStyle w:val="a7"/>
          <w:rtl/>
        </w:rPr>
        <w:t>)</w:t>
      </w:r>
      <w:r w:rsidR="002D7148">
        <w:rPr>
          <w:rFonts w:cs="Traditional Arabic" w:hint="cs"/>
          <w:sz w:val="36"/>
          <w:szCs w:val="36"/>
          <w:rtl/>
        </w:rPr>
        <w:t xml:space="preserve"> .</w:t>
      </w:r>
    </w:p>
    <w:p w:rsidR="00E660C7" w:rsidRDefault="002D7148" w:rsidP="000C22EF">
      <w:pPr>
        <w:jc w:val="both"/>
        <w:rPr>
          <w:rFonts w:cs="Traditional Arabic"/>
          <w:sz w:val="36"/>
          <w:szCs w:val="36"/>
          <w:rtl/>
        </w:rPr>
      </w:pPr>
      <w:r>
        <w:rPr>
          <w:rFonts w:cs="Traditional Arabic" w:hint="cs"/>
          <w:sz w:val="36"/>
          <w:szCs w:val="36"/>
          <w:rtl/>
        </w:rPr>
        <w:lastRenderedPageBreak/>
        <w:t>وذكر</w:t>
      </w:r>
      <w:r w:rsidR="00E660C7">
        <w:rPr>
          <w:rFonts w:cs="Traditional Arabic" w:hint="cs"/>
          <w:sz w:val="36"/>
          <w:szCs w:val="36"/>
          <w:rtl/>
        </w:rPr>
        <w:t xml:space="preserve"> فقهاء</w:t>
      </w:r>
      <w:r>
        <w:rPr>
          <w:rFonts w:cs="Traditional Arabic" w:hint="cs"/>
          <w:sz w:val="36"/>
          <w:szCs w:val="36"/>
          <w:rtl/>
        </w:rPr>
        <w:t xml:space="preserve"> </w:t>
      </w:r>
      <w:r w:rsidR="000C22EF">
        <w:rPr>
          <w:rFonts w:cs="Traditional Arabic" w:hint="cs"/>
          <w:sz w:val="36"/>
          <w:szCs w:val="36"/>
          <w:rtl/>
        </w:rPr>
        <w:t xml:space="preserve">الشافعية </w:t>
      </w:r>
      <w:r w:rsidR="00E660C7">
        <w:rPr>
          <w:rFonts w:cs="Traditional Arabic" w:hint="cs"/>
          <w:sz w:val="36"/>
          <w:szCs w:val="36"/>
          <w:rtl/>
        </w:rPr>
        <w:t xml:space="preserve">- </w:t>
      </w:r>
      <w:r w:rsidR="000C22EF">
        <w:rPr>
          <w:rFonts w:cs="Traditional Arabic" w:hint="cs"/>
          <w:sz w:val="36"/>
          <w:szCs w:val="36"/>
          <w:rtl/>
        </w:rPr>
        <w:t>رحمهم الله</w:t>
      </w:r>
      <w:r w:rsidR="00E660C7">
        <w:rPr>
          <w:rFonts w:cs="Traditional Arabic" w:hint="cs"/>
          <w:sz w:val="36"/>
          <w:szCs w:val="36"/>
          <w:rtl/>
        </w:rPr>
        <w:t xml:space="preserve"> -</w:t>
      </w:r>
      <w:r w:rsidR="000C22EF">
        <w:rPr>
          <w:rFonts w:cs="Traditional Arabic" w:hint="cs"/>
          <w:sz w:val="36"/>
          <w:szCs w:val="36"/>
          <w:rtl/>
        </w:rPr>
        <w:t xml:space="preserve"> أن الأسير إذا قتل ب</w:t>
      </w:r>
      <w:r w:rsidR="00D01FC7">
        <w:rPr>
          <w:rFonts w:cs="Traditional Arabic" w:hint="cs"/>
          <w:sz w:val="36"/>
          <w:szCs w:val="36"/>
          <w:rtl/>
        </w:rPr>
        <w:t>عد حكم الإمام بقتله فلا شيء عليه</w:t>
      </w:r>
      <w:r w:rsidR="000C22EF">
        <w:rPr>
          <w:rFonts w:cs="Traditional Arabic" w:hint="cs"/>
          <w:sz w:val="36"/>
          <w:szCs w:val="36"/>
          <w:rtl/>
        </w:rPr>
        <w:t xml:space="preserve"> سوى التعزير وإن أرقه الإمام ضمنه القاتل بقيمته مما يدل على أنه لا يحل قتل الأسير من دون إذن الإمام </w:t>
      </w:r>
      <w:r w:rsidR="00E660C7">
        <w:rPr>
          <w:rFonts w:cs="Traditional Arabic" w:hint="cs"/>
          <w:sz w:val="36"/>
          <w:szCs w:val="36"/>
          <w:rtl/>
        </w:rPr>
        <w:t>.</w:t>
      </w:r>
    </w:p>
    <w:p w:rsidR="002D7148" w:rsidRDefault="00E660C7" w:rsidP="000C22EF">
      <w:pPr>
        <w:jc w:val="both"/>
        <w:rPr>
          <w:rFonts w:cs="Traditional Arabic"/>
          <w:sz w:val="36"/>
          <w:szCs w:val="36"/>
          <w:rtl/>
        </w:rPr>
      </w:pPr>
      <w:r>
        <w:rPr>
          <w:rFonts w:cs="Traditional Arabic" w:hint="cs"/>
          <w:b/>
          <w:bCs/>
          <w:sz w:val="36"/>
          <w:szCs w:val="36"/>
          <w:rtl/>
        </w:rPr>
        <w:t>ف</w:t>
      </w:r>
      <w:r w:rsidR="000C22EF">
        <w:rPr>
          <w:rFonts w:cs="Traditional Arabic" w:hint="cs"/>
          <w:b/>
          <w:bCs/>
          <w:sz w:val="36"/>
          <w:szCs w:val="36"/>
          <w:rtl/>
        </w:rPr>
        <w:t xml:space="preserve">قد </w:t>
      </w:r>
      <w:r w:rsidR="002D7148" w:rsidRPr="000C22EF">
        <w:rPr>
          <w:rFonts w:cs="Traditional Arabic" w:hint="cs"/>
          <w:b/>
          <w:bCs/>
          <w:sz w:val="36"/>
          <w:szCs w:val="36"/>
          <w:rtl/>
        </w:rPr>
        <w:t>جاء في مغني المحتاج</w:t>
      </w:r>
      <w:r w:rsidR="002D7148">
        <w:rPr>
          <w:rFonts w:cs="Traditional Arabic" w:hint="cs"/>
          <w:sz w:val="36"/>
          <w:szCs w:val="36"/>
          <w:rtl/>
        </w:rPr>
        <w:t xml:space="preserve"> : " </w:t>
      </w:r>
      <w:r w:rsidR="002D7148" w:rsidRPr="0051113F">
        <w:rPr>
          <w:rFonts w:ascii="Traditional Arabic" w:hAnsi="Traditional Arabic" w:cs="Traditional Arabic"/>
          <w:sz w:val="36"/>
          <w:szCs w:val="36"/>
          <w:rtl/>
        </w:rPr>
        <w:t>من استبد بقتل أسير , إن كان بعد حكم الإمام بقتله فلا شيء عليه سوى التعزير لافتياته على الإمام , وإن أرق</w:t>
      </w:r>
      <w:r w:rsidR="003019CE">
        <w:rPr>
          <w:rFonts w:ascii="Traditional Arabic" w:hAnsi="Traditional Arabic" w:cs="Traditional Arabic" w:hint="cs"/>
          <w:sz w:val="36"/>
          <w:szCs w:val="36"/>
          <w:rtl/>
        </w:rPr>
        <w:t>ّ</w:t>
      </w:r>
      <w:r w:rsidR="002D7148" w:rsidRPr="0051113F">
        <w:rPr>
          <w:rFonts w:ascii="Traditional Arabic" w:hAnsi="Traditional Arabic" w:cs="Traditional Arabic"/>
          <w:sz w:val="36"/>
          <w:szCs w:val="36"/>
          <w:rtl/>
        </w:rPr>
        <w:t>ه الإمام ضمنه القاتل بقيمته ويكون غنيمة</w:t>
      </w:r>
      <w:r>
        <w:rPr>
          <w:rFonts w:ascii="Traditional Arabic" w:hAnsi="Traditional Arabic" w:cs="Traditional Arabic" w:hint="cs"/>
          <w:sz w:val="36"/>
          <w:szCs w:val="36"/>
          <w:rtl/>
        </w:rPr>
        <w:t xml:space="preserve"> </w:t>
      </w:r>
      <w:r w:rsidR="002D7148">
        <w:rPr>
          <w:rFonts w:cs="Traditional Arabic" w:hint="cs"/>
          <w:sz w:val="36"/>
          <w:szCs w:val="36"/>
          <w:rtl/>
        </w:rPr>
        <w:t>" .</w:t>
      </w:r>
      <w:r w:rsidR="00C35715" w:rsidRPr="00C35715">
        <w:rPr>
          <w:rStyle w:val="a7"/>
          <w:rtl/>
        </w:rPr>
        <w:t>(</w:t>
      </w:r>
      <w:r w:rsidR="000C22EF" w:rsidRPr="00C35715">
        <w:rPr>
          <w:rStyle w:val="a7"/>
          <w:rtl/>
        </w:rPr>
        <w:footnoteReference w:id="136"/>
      </w:r>
      <w:r w:rsidR="00C35715" w:rsidRPr="00C35715">
        <w:rPr>
          <w:rStyle w:val="a7"/>
          <w:rtl/>
        </w:rPr>
        <w:t>)</w:t>
      </w: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EE4AEF" w:rsidRDefault="00EE4AEF" w:rsidP="00254199">
      <w:pPr>
        <w:jc w:val="both"/>
        <w:rPr>
          <w:rFonts w:cs="Al-Homam"/>
          <w:sz w:val="36"/>
          <w:szCs w:val="36"/>
          <w:rtl/>
        </w:rPr>
      </w:pPr>
    </w:p>
    <w:p w:rsidR="00254199" w:rsidRDefault="00254199" w:rsidP="00254199">
      <w:pPr>
        <w:jc w:val="both"/>
        <w:rPr>
          <w:rFonts w:cs="Al-Homam"/>
          <w:sz w:val="36"/>
          <w:szCs w:val="36"/>
          <w:rtl/>
        </w:rPr>
      </w:pPr>
      <w:r>
        <w:rPr>
          <w:rFonts w:cs="Al-Homam" w:hint="cs"/>
          <w:sz w:val="36"/>
          <w:szCs w:val="36"/>
          <w:rtl/>
        </w:rPr>
        <w:t>المطلب الثاني :الأثر المترتب على ذلك :</w:t>
      </w:r>
    </w:p>
    <w:p w:rsidR="00254199" w:rsidRDefault="000C315C" w:rsidP="00254199">
      <w:pPr>
        <w:jc w:val="both"/>
        <w:rPr>
          <w:rFonts w:cs="Traditional Arabic"/>
          <w:sz w:val="36"/>
          <w:szCs w:val="36"/>
          <w:rtl/>
        </w:rPr>
      </w:pPr>
      <w:r>
        <w:rPr>
          <w:rFonts w:cs="Traditional Arabic" w:hint="cs"/>
          <w:sz w:val="36"/>
          <w:szCs w:val="36"/>
          <w:rtl/>
        </w:rPr>
        <w:t xml:space="preserve">اختلف أهل العلم رحمهم الله </w:t>
      </w:r>
      <w:r w:rsidR="00C764E5">
        <w:rPr>
          <w:rFonts w:cs="Traditional Arabic" w:hint="cs"/>
          <w:sz w:val="36"/>
          <w:szCs w:val="36"/>
          <w:rtl/>
        </w:rPr>
        <w:t>في ما يترتب على قتل الأسير من دون إذن الإمام</w:t>
      </w:r>
      <w:r w:rsidR="00EB1457">
        <w:rPr>
          <w:rFonts w:cs="Traditional Arabic" w:hint="cs"/>
          <w:sz w:val="36"/>
          <w:szCs w:val="36"/>
          <w:rtl/>
        </w:rPr>
        <w:t xml:space="preserve"> </w:t>
      </w:r>
      <w:r w:rsidR="003019CE">
        <w:rPr>
          <w:rFonts w:cs="Traditional Arabic" w:hint="cs"/>
          <w:sz w:val="36"/>
          <w:szCs w:val="36"/>
          <w:rtl/>
        </w:rPr>
        <w:t xml:space="preserve">، </w:t>
      </w:r>
      <w:r w:rsidR="00EB1457">
        <w:rPr>
          <w:rFonts w:cs="Traditional Arabic" w:hint="cs"/>
          <w:sz w:val="36"/>
          <w:szCs w:val="36"/>
          <w:rtl/>
        </w:rPr>
        <w:t>وذلك</w:t>
      </w:r>
      <w:r w:rsidR="00BF5422">
        <w:rPr>
          <w:rFonts w:cs="Traditional Arabic" w:hint="cs"/>
          <w:sz w:val="36"/>
          <w:szCs w:val="36"/>
          <w:rtl/>
        </w:rPr>
        <w:t xml:space="preserve"> </w:t>
      </w:r>
      <w:r w:rsidR="00C764E5">
        <w:rPr>
          <w:rFonts w:cs="Traditional Arabic" w:hint="cs"/>
          <w:sz w:val="36"/>
          <w:szCs w:val="36"/>
          <w:rtl/>
        </w:rPr>
        <w:t xml:space="preserve">على قولين : </w:t>
      </w:r>
    </w:p>
    <w:p w:rsidR="00C764E5" w:rsidRDefault="00C764E5" w:rsidP="00254199">
      <w:pPr>
        <w:jc w:val="both"/>
        <w:rPr>
          <w:rFonts w:cs="Traditional Arabic"/>
          <w:sz w:val="36"/>
          <w:szCs w:val="36"/>
          <w:rtl/>
        </w:rPr>
      </w:pPr>
      <w:r w:rsidRPr="00EE4AEF">
        <w:rPr>
          <w:rFonts w:cs="Shurooq 25" w:hint="cs"/>
          <w:sz w:val="36"/>
          <w:szCs w:val="36"/>
          <w:rtl/>
        </w:rPr>
        <w:t>القول الأول</w:t>
      </w:r>
      <w:r>
        <w:rPr>
          <w:rFonts w:cs="Traditional Arabic" w:hint="cs"/>
          <w:sz w:val="36"/>
          <w:szCs w:val="36"/>
          <w:rtl/>
        </w:rPr>
        <w:t xml:space="preserve"> : أنه أساء ولم يلزمه الضمان</w:t>
      </w:r>
      <w:r w:rsidR="003019CE">
        <w:rPr>
          <w:rFonts w:cs="Traditional Arabic" w:hint="cs"/>
          <w:sz w:val="36"/>
          <w:szCs w:val="36"/>
          <w:rtl/>
        </w:rPr>
        <w:t xml:space="preserve"> ،</w:t>
      </w:r>
      <w:r>
        <w:rPr>
          <w:rFonts w:cs="Traditional Arabic" w:hint="cs"/>
          <w:sz w:val="36"/>
          <w:szCs w:val="36"/>
          <w:rtl/>
        </w:rPr>
        <w:t xml:space="preserve"> ولكن يعزر ال</w:t>
      </w:r>
      <w:r w:rsidR="00EB1457">
        <w:rPr>
          <w:rFonts w:cs="Traditional Arabic" w:hint="cs"/>
          <w:sz w:val="36"/>
          <w:szCs w:val="36"/>
          <w:rtl/>
        </w:rPr>
        <w:t>قاتل</w:t>
      </w:r>
      <w:r w:rsidR="003019CE">
        <w:rPr>
          <w:rFonts w:cs="Traditional Arabic" w:hint="cs"/>
          <w:sz w:val="36"/>
          <w:szCs w:val="36"/>
          <w:rtl/>
        </w:rPr>
        <w:t xml:space="preserve"> ،</w:t>
      </w:r>
      <w:r w:rsidR="00EB1457">
        <w:rPr>
          <w:rFonts w:cs="Traditional Arabic" w:hint="cs"/>
          <w:sz w:val="36"/>
          <w:szCs w:val="36"/>
          <w:rtl/>
        </w:rPr>
        <w:t xml:space="preserve"> وهو قول الحنابلة والشافعي.</w:t>
      </w:r>
      <w:r w:rsidR="00C35715" w:rsidRPr="00C35715">
        <w:rPr>
          <w:rStyle w:val="a7"/>
          <w:rtl/>
        </w:rPr>
        <w:t>(</w:t>
      </w:r>
      <w:r w:rsidR="00954F27" w:rsidRPr="00C35715">
        <w:rPr>
          <w:rStyle w:val="a7"/>
          <w:rtl/>
        </w:rPr>
        <w:footnoteReference w:id="137"/>
      </w:r>
      <w:r w:rsidR="00C35715" w:rsidRPr="00C35715">
        <w:rPr>
          <w:rStyle w:val="a7"/>
          <w:rtl/>
        </w:rPr>
        <w:t>)</w:t>
      </w:r>
    </w:p>
    <w:p w:rsidR="00C764E5" w:rsidRDefault="00C764E5" w:rsidP="00254199">
      <w:pPr>
        <w:jc w:val="both"/>
        <w:rPr>
          <w:rFonts w:cs="Traditional Arabic"/>
          <w:sz w:val="36"/>
          <w:szCs w:val="36"/>
          <w:rtl/>
        </w:rPr>
      </w:pPr>
      <w:r w:rsidRPr="00EE4AEF">
        <w:rPr>
          <w:rFonts w:cs="Shurooq 25" w:hint="cs"/>
          <w:sz w:val="36"/>
          <w:szCs w:val="36"/>
          <w:rtl/>
        </w:rPr>
        <w:t>القول الثاني :</w:t>
      </w:r>
      <w:r>
        <w:rPr>
          <w:rFonts w:cs="Traditional Arabic" w:hint="cs"/>
          <w:sz w:val="36"/>
          <w:szCs w:val="36"/>
          <w:rtl/>
        </w:rPr>
        <w:t xml:space="preserve"> إن قتله قبل أن يأتي به إلى الإمام لم يضمنه ، وإن قتله بعد ذلك ضمنه</w:t>
      </w:r>
      <w:r w:rsidR="00954F27">
        <w:rPr>
          <w:rFonts w:cs="Traditional Arabic" w:hint="cs"/>
          <w:sz w:val="36"/>
          <w:szCs w:val="36"/>
          <w:rtl/>
        </w:rPr>
        <w:t xml:space="preserve"> وهو قول الأوزاعي </w:t>
      </w:r>
      <w:r w:rsidR="00C35715" w:rsidRPr="00C35715">
        <w:rPr>
          <w:rStyle w:val="a7"/>
          <w:rtl/>
        </w:rPr>
        <w:t>(</w:t>
      </w:r>
      <w:r w:rsidR="00954F27" w:rsidRPr="00C35715">
        <w:rPr>
          <w:rStyle w:val="a7"/>
          <w:rtl/>
        </w:rPr>
        <w:footnoteReference w:id="138"/>
      </w:r>
      <w:r w:rsidR="00C35715" w:rsidRPr="00C35715">
        <w:rPr>
          <w:rStyle w:val="a7"/>
          <w:rtl/>
        </w:rPr>
        <w:t>)</w:t>
      </w:r>
      <w:r>
        <w:rPr>
          <w:rFonts w:cs="Traditional Arabic" w:hint="cs"/>
          <w:sz w:val="36"/>
          <w:szCs w:val="36"/>
          <w:rtl/>
        </w:rPr>
        <w:t xml:space="preserve"> .</w:t>
      </w:r>
    </w:p>
    <w:p w:rsidR="00C764E5" w:rsidRPr="00EB1457" w:rsidRDefault="00C764E5" w:rsidP="00254199">
      <w:pPr>
        <w:jc w:val="both"/>
        <w:rPr>
          <w:rFonts w:cs="Traditional Arabic"/>
          <w:b/>
          <w:bCs/>
          <w:sz w:val="36"/>
          <w:szCs w:val="36"/>
          <w:rtl/>
        </w:rPr>
      </w:pPr>
      <w:r w:rsidRPr="00EB1457">
        <w:rPr>
          <w:rFonts w:cs="Traditional Arabic" w:hint="cs"/>
          <w:b/>
          <w:bCs/>
          <w:sz w:val="36"/>
          <w:szCs w:val="36"/>
          <w:rtl/>
        </w:rPr>
        <w:t xml:space="preserve">أدلتهم : </w:t>
      </w:r>
    </w:p>
    <w:p w:rsidR="00C764E5" w:rsidRPr="00EB1457" w:rsidRDefault="00C764E5" w:rsidP="00254199">
      <w:pPr>
        <w:jc w:val="both"/>
        <w:rPr>
          <w:rFonts w:cs="Traditional Arabic"/>
          <w:b/>
          <w:bCs/>
          <w:sz w:val="36"/>
          <w:szCs w:val="36"/>
          <w:rtl/>
        </w:rPr>
      </w:pPr>
      <w:r w:rsidRPr="00EB1457">
        <w:rPr>
          <w:rFonts w:cs="Traditional Arabic" w:hint="cs"/>
          <w:b/>
          <w:bCs/>
          <w:sz w:val="36"/>
          <w:szCs w:val="36"/>
          <w:rtl/>
        </w:rPr>
        <w:t>أدلة القول الأول :</w:t>
      </w:r>
    </w:p>
    <w:p w:rsidR="00C764E5" w:rsidRDefault="00AE5D0F" w:rsidP="002418D0">
      <w:pPr>
        <w:pStyle w:val="a9"/>
        <w:numPr>
          <w:ilvl w:val="0"/>
          <w:numId w:val="25"/>
        </w:numPr>
        <w:jc w:val="both"/>
        <w:rPr>
          <w:rFonts w:cs="Traditional Arabic"/>
          <w:sz w:val="36"/>
          <w:szCs w:val="36"/>
        </w:rPr>
      </w:pPr>
      <w:r>
        <w:rPr>
          <w:rFonts w:cs="Traditional Arabic" w:hint="cs"/>
          <w:sz w:val="36"/>
          <w:szCs w:val="36"/>
          <w:rtl/>
        </w:rPr>
        <w:t>إ</w:t>
      </w:r>
      <w:r w:rsidR="00C764E5">
        <w:rPr>
          <w:rFonts w:cs="Traditional Arabic" w:hint="cs"/>
          <w:sz w:val="36"/>
          <w:szCs w:val="36"/>
          <w:rtl/>
        </w:rPr>
        <w:t>ن عبد الرحمن بن عوف رضي الله عنه أسر أمية بن خلف وابنه عليا يوم بدر، فرآهما بلال ، فاستصرخ الأنصار عليهما حتى قتلوهما ، ولم يغرموا شيئا .</w:t>
      </w:r>
      <w:r w:rsidR="00C35715" w:rsidRPr="00C35715">
        <w:rPr>
          <w:rStyle w:val="a7"/>
          <w:rtl/>
        </w:rPr>
        <w:t>(</w:t>
      </w:r>
      <w:r w:rsidR="00954F27" w:rsidRPr="00C35715">
        <w:rPr>
          <w:rStyle w:val="a7"/>
          <w:rtl/>
        </w:rPr>
        <w:footnoteReference w:id="139"/>
      </w:r>
      <w:r w:rsidR="00C35715" w:rsidRPr="00C35715">
        <w:rPr>
          <w:rStyle w:val="a7"/>
          <w:rtl/>
        </w:rPr>
        <w:t>)</w:t>
      </w:r>
    </w:p>
    <w:p w:rsidR="00C764E5" w:rsidRDefault="00C764E5" w:rsidP="002418D0">
      <w:pPr>
        <w:pStyle w:val="a9"/>
        <w:numPr>
          <w:ilvl w:val="0"/>
          <w:numId w:val="25"/>
        </w:numPr>
        <w:jc w:val="both"/>
        <w:rPr>
          <w:rFonts w:cs="Traditional Arabic"/>
          <w:sz w:val="36"/>
          <w:szCs w:val="36"/>
        </w:rPr>
      </w:pPr>
      <w:r>
        <w:rPr>
          <w:rFonts w:cs="Traditional Arabic" w:hint="cs"/>
          <w:sz w:val="36"/>
          <w:szCs w:val="36"/>
          <w:rtl/>
        </w:rPr>
        <w:t>لأنه أتلف ما ليس بمال ، فلم يغرمه كما لو أتلفه قبل أن يأتي به الإمام .</w:t>
      </w:r>
    </w:p>
    <w:p w:rsidR="00C764E5" w:rsidRDefault="00C764E5" w:rsidP="002418D0">
      <w:pPr>
        <w:pStyle w:val="a9"/>
        <w:numPr>
          <w:ilvl w:val="0"/>
          <w:numId w:val="25"/>
        </w:numPr>
        <w:jc w:val="both"/>
        <w:rPr>
          <w:rFonts w:cs="Traditional Arabic"/>
          <w:sz w:val="36"/>
          <w:szCs w:val="36"/>
        </w:rPr>
      </w:pPr>
      <w:r>
        <w:rPr>
          <w:rFonts w:cs="Traditional Arabic" w:hint="cs"/>
          <w:sz w:val="36"/>
          <w:szCs w:val="36"/>
          <w:rtl/>
        </w:rPr>
        <w:t>ولأنه أتلف ما لا قيمة له قبل أن يأتي به</w:t>
      </w:r>
      <w:r w:rsidR="00EE4AEF">
        <w:rPr>
          <w:rFonts w:cs="Traditional Arabic" w:hint="cs"/>
          <w:sz w:val="36"/>
          <w:szCs w:val="36"/>
          <w:rtl/>
        </w:rPr>
        <w:t xml:space="preserve"> إلى</w:t>
      </w:r>
      <w:r>
        <w:rPr>
          <w:rFonts w:cs="Traditional Arabic" w:hint="cs"/>
          <w:sz w:val="36"/>
          <w:szCs w:val="36"/>
          <w:rtl/>
        </w:rPr>
        <w:t xml:space="preserve"> الإمام ، فلم يغرمه ، كما لو أتلف كلبا .</w:t>
      </w:r>
      <w:r w:rsidR="00C35715" w:rsidRPr="00C35715">
        <w:rPr>
          <w:rStyle w:val="a7"/>
          <w:rtl/>
        </w:rPr>
        <w:t>(</w:t>
      </w:r>
      <w:r w:rsidR="00954F27" w:rsidRPr="00C35715">
        <w:rPr>
          <w:rStyle w:val="a7"/>
          <w:rtl/>
        </w:rPr>
        <w:footnoteReference w:id="140"/>
      </w:r>
      <w:r w:rsidR="00C35715" w:rsidRPr="00C35715">
        <w:rPr>
          <w:rStyle w:val="a7"/>
          <w:rtl/>
        </w:rPr>
        <w:t>)</w:t>
      </w:r>
      <w:r w:rsidR="00954F27">
        <w:rPr>
          <w:rFonts w:cs="Traditional Arabic" w:hint="cs"/>
          <w:sz w:val="36"/>
          <w:szCs w:val="36"/>
          <w:rtl/>
        </w:rPr>
        <w:t xml:space="preserve"> </w:t>
      </w:r>
    </w:p>
    <w:p w:rsidR="00954F27" w:rsidRPr="00954F27" w:rsidRDefault="00AE5D0F" w:rsidP="002418D0">
      <w:pPr>
        <w:pStyle w:val="a9"/>
        <w:numPr>
          <w:ilvl w:val="0"/>
          <w:numId w:val="25"/>
        </w:numPr>
        <w:jc w:val="both"/>
        <w:rPr>
          <w:rFonts w:cs="Traditional Arabic"/>
          <w:sz w:val="36"/>
          <w:szCs w:val="36"/>
        </w:rPr>
      </w:pPr>
      <w:r>
        <w:rPr>
          <w:rFonts w:cs="Traditional Arabic" w:hint="cs"/>
          <w:sz w:val="36"/>
          <w:szCs w:val="36"/>
          <w:rtl/>
        </w:rPr>
        <w:lastRenderedPageBreak/>
        <w:t>أ</w:t>
      </w:r>
      <w:r w:rsidR="00954F27">
        <w:rPr>
          <w:rFonts w:cs="Traditional Arabic" w:hint="cs"/>
          <w:sz w:val="36"/>
          <w:szCs w:val="36"/>
          <w:rtl/>
        </w:rPr>
        <w:t xml:space="preserve">نه بنفس الأسر لا يصير غنيمة ، وإنما هو كافر لا أمان له ، فلم تجب على قاتله الضمان ، كالمرتد . </w:t>
      </w:r>
      <w:r w:rsidR="00C35715" w:rsidRPr="00C35715">
        <w:rPr>
          <w:rStyle w:val="a7"/>
          <w:rtl/>
        </w:rPr>
        <w:t>(</w:t>
      </w:r>
      <w:r w:rsidR="00954F27" w:rsidRPr="00C35715">
        <w:rPr>
          <w:rStyle w:val="a7"/>
          <w:rtl/>
        </w:rPr>
        <w:footnoteReference w:id="141"/>
      </w:r>
      <w:r w:rsidR="00C35715" w:rsidRPr="00C35715">
        <w:rPr>
          <w:rStyle w:val="a7"/>
          <w:rtl/>
        </w:rPr>
        <w:t>)</w:t>
      </w:r>
    </w:p>
    <w:p w:rsidR="00C764E5" w:rsidRDefault="00C764E5" w:rsidP="00C764E5">
      <w:pPr>
        <w:jc w:val="both"/>
        <w:rPr>
          <w:rFonts w:cs="Traditional Arabic"/>
          <w:sz w:val="36"/>
          <w:szCs w:val="36"/>
          <w:rtl/>
        </w:rPr>
      </w:pPr>
      <w:r>
        <w:rPr>
          <w:rFonts w:cs="Traditional Arabic" w:hint="cs"/>
          <w:sz w:val="36"/>
          <w:szCs w:val="36"/>
          <w:rtl/>
        </w:rPr>
        <w:t>ولكن أستثنى أصحاب هذا القول ال</w:t>
      </w:r>
      <w:r w:rsidR="003446BC">
        <w:rPr>
          <w:rFonts w:cs="Traditional Arabic" w:hint="cs"/>
          <w:sz w:val="36"/>
          <w:szCs w:val="36"/>
          <w:rtl/>
        </w:rPr>
        <w:t>مرأة والصبي فإن قتلوا فإنه يلزم القاتل منهما</w:t>
      </w:r>
      <w:r>
        <w:rPr>
          <w:rFonts w:cs="Traditional Arabic" w:hint="cs"/>
          <w:sz w:val="36"/>
          <w:szCs w:val="36"/>
          <w:rtl/>
        </w:rPr>
        <w:t xml:space="preserve"> الضمان ؛ لأنه صار رقيقا بنفس السبي . </w:t>
      </w:r>
    </w:p>
    <w:p w:rsidR="00EB1457" w:rsidRDefault="00EB1457" w:rsidP="00EB1457">
      <w:pPr>
        <w:jc w:val="both"/>
        <w:rPr>
          <w:rFonts w:cs="Traditional Arabic"/>
          <w:sz w:val="36"/>
          <w:szCs w:val="36"/>
          <w:rtl/>
        </w:rPr>
      </w:pPr>
      <w:r w:rsidRPr="00EB1457">
        <w:rPr>
          <w:rFonts w:cs="Traditional Arabic" w:hint="cs"/>
          <w:b/>
          <w:bCs/>
          <w:sz w:val="36"/>
          <w:szCs w:val="36"/>
          <w:rtl/>
        </w:rPr>
        <w:t>دليل القول الثاني :</w:t>
      </w:r>
      <w:r>
        <w:rPr>
          <w:rFonts w:cs="Traditional Arabic" w:hint="cs"/>
          <w:sz w:val="36"/>
          <w:szCs w:val="36"/>
          <w:rtl/>
        </w:rPr>
        <w:t xml:space="preserve"> لأنه أتلف من الغنيمة ما له قيمة فضمنه بقيمته ، كما لو أتلف امرأة.</w:t>
      </w:r>
    </w:p>
    <w:p w:rsidR="00C764E5" w:rsidRPr="00C764E5" w:rsidRDefault="00EB1457" w:rsidP="00EB1457">
      <w:pPr>
        <w:jc w:val="both"/>
        <w:rPr>
          <w:rFonts w:cs="Traditional Arabic"/>
          <w:sz w:val="36"/>
          <w:szCs w:val="36"/>
          <w:rtl/>
        </w:rPr>
      </w:pPr>
      <w:r w:rsidRPr="00EB1457">
        <w:rPr>
          <w:rFonts w:cs="Traditional Arabic" w:hint="cs"/>
          <w:b/>
          <w:bCs/>
          <w:sz w:val="36"/>
          <w:szCs w:val="36"/>
          <w:rtl/>
        </w:rPr>
        <w:t>ويجاب عنه</w:t>
      </w:r>
      <w:r>
        <w:rPr>
          <w:rFonts w:cs="Traditional Arabic" w:hint="cs"/>
          <w:sz w:val="36"/>
          <w:szCs w:val="36"/>
          <w:rtl/>
        </w:rPr>
        <w:t xml:space="preserve"> : أن الأسير الذي قتل ليس له قيمة أصلا</w:t>
      </w:r>
      <w:r w:rsidR="00AE5D0F">
        <w:rPr>
          <w:rFonts w:cs="Traditional Arabic" w:hint="cs"/>
          <w:sz w:val="36"/>
          <w:szCs w:val="36"/>
          <w:rtl/>
        </w:rPr>
        <w:t xml:space="preserve"> ،</w:t>
      </w:r>
      <w:r>
        <w:rPr>
          <w:rFonts w:cs="Traditional Arabic" w:hint="cs"/>
          <w:sz w:val="36"/>
          <w:szCs w:val="36"/>
          <w:rtl/>
        </w:rPr>
        <w:t xml:space="preserve"> وهو قد قاتل المسلمين في الحرب ، والقياس مع المرأة قياس مع الفارق فالمرأة التي لم تقاتل قد جاء الإجماع على عدم جواز قتلها .</w:t>
      </w:r>
      <w:r w:rsidR="00C35715" w:rsidRPr="00C35715">
        <w:rPr>
          <w:rStyle w:val="a7"/>
          <w:rtl/>
        </w:rPr>
        <w:t>(</w:t>
      </w:r>
      <w:r w:rsidRPr="00C35715">
        <w:rPr>
          <w:rStyle w:val="a7"/>
          <w:rtl/>
        </w:rPr>
        <w:footnoteReference w:id="142"/>
      </w:r>
      <w:r w:rsidR="00C35715" w:rsidRPr="00C35715">
        <w:rPr>
          <w:rStyle w:val="a7"/>
          <w:rtl/>
        </w:rPr>
        <w:t>)</w:t>
      </w:r>
      <w:r w:rsidR="00C764E5" w:rsidRPr="00C764E5">
        <w:rPr>
          <w:rFonts w:cs="Traditional Arabic" w:hint="cs"/>
          <w:sz w:val="36"/>
          <w:szCs w:val="36"/>
          <w:rtl/>
        </w:rPr>
        <w:t xml:space="preserve"> </w:t>
      </w:r>
    </w:p>
    <w:p w:rsidR="001C6135" w:rsidRDefault="00954F27" w:rsidP="000E20D8">
      <w:pPr>
        <w:jc w:val="both"/>
        <w:rPr>
          <w:rFonts w:ascii="Traditional Arabic" w:hAnsi="Traditional Arabic" w:cs="Traditional Arabic"/>
          <w:sz w:val="36"/>
          <w:szCs w:val="36"/>
          <w:rtl/>
        </w:rPr>
      </w:pPr>
      <w:r w:rsidRPr="001C6135">
        <w:rPr>
          <w:rFonts w:ascii="Traditional Arabic" w:hAnsi="Traditional Arabic" w:cs="Shurooq 25" w:hint="cs"/>
          <w:sz w:val="36"/>
          <w:szCs w:val="36"/>
          <w:rtl/>
        </w:rPr>
        <w:t>الراجح في المسألة :</w:t>
      </w:r>
      <w:r>
        <w:rPr>
          <w:rFonts w:ascii="Traditional Arabic" w:hAnsi="Traditional Arabic" w:cs="Traditional Arabic" w:hint="cs"/>
          <w:sz w:val="36"/>
          <w:szCs w:val="36"/>
          <w:rtl/>
        </w:rPr>
        <w:t xml:space="preserve"> </w:t>
      </w:r>
    </w:p>
    <w:p w:rsidR="008045E9" w:rsidRDefault="00954F27" w:rsidP="000E20D8">
      <w:pPr>
        <w:jc w:val="both"/>
        <w:rPr>
          <w:rFonts w:ascii="Traditional Arabic" w:hAnsi="Traditional Arabic" w:cs="Traditional Arabic"/>
          <w:sz w:val="36"/>
          <w:szCs w:val="36"/>
          <w:rtl/>
        </w:rPr>
      </w:pPr>
      <w:r>
        <w:rPr>
          <w:rFonts w:ascii="Traditional Arabic" w:hAnsi="Traditional Arabic" w:cs="Traditional Arabic" w:hint="cs"/>
          <w:sz w:val="36"/>
          <w:szCs w:val="36"/>
          <w:rtl/>
        </w:rPr>
        <w:t>هو القول الأول لقوة دليله</w:t>
      </w:r>
      <w:r w:rsidR="00750996">
        <w:rPr>
          <w:rFonts w:ascii="Traditional Arabic" w:hAnsi="Traditional Arabic" w:cs="Traditional Arabic" w:hint="cs"/>
          <w:sz w:val="36"/>
          <w:szCs w:val="36"/>
          <w:rtl/>
        </w:rPr>
        <w:t xml:space="preserve"> ولوقوع ذلك القتل موقعه ولكن يستحق التعزير فقط لإسائته وافتياته على حق الإمام . </w:t>
      </w:r>
    </w:p>
    <w:p w:rsidR="008045E9" w:rsidRDefault="008045E9" w:rsidP="000E20D8">
      <w:pPr>
        <w:jc w:val="both"/>
        <w:rPr>
          <w:rFonts w:ascii="Traditional Arabic" w:hAnsi="Traditional Arabic" w:cs="Traditional Arabic"/>
          <w:sz w:val="36"/>
          <w:szCs w:val="36"/>
          <w:rtl/>
        </w:rPr>
      </w:pPr>
    </w:p>
    <w:p w:rsidR="0051113F" w:rsidRDefault="0051113F" w:rsidP="000E20D8">
      <w:pPr>
        <w:jc w:val="both"/>
        <w:rPr>
          <w:rFonts w:ascii="Traditional Arabic" w:hAnsi="Traditional Arabic" w:cs="Traditional Arabic"/>
          <w:sz w:val="36"/>
          <w:szCs w:val="36"/>
          <w:rtl/>
        </w:rPr>
      </w:pPr>
    </w:p>
    <w:p w:rsidR="00BC02E6" w:rsidRDefault="00BC02E6" w:rsidP="000E20D8">
      <w:pPr>
        <w:jc w:val="both"/>
        <w:rPr>
          <w:rFonts w:ascii="Traditional Arabic" w:hAnsi="Traditional Arabic" w:cs="Traditional Arabic"/>
          <w:sz w:val="36"/>
          <w:szCs w:val="36"/>
          <w:rtl/>
        </w:rPr>
      </w:pPr>
    </w:p>
    <w:p w:rsidR="00BC02E6" w:rsidRDefault="00BC02E6" w:rsidP="000E20D8">
      <w:pPr>
        <w:jc w:val="both"/>
        <w:rPr>
          <w:rFonts w:ascii="Traditional Arabic" w:hAnsi="Traditional Arabic" w:cs="Traditional Arabic"/>
          <w:sz w:val="36"/>
          <w:szCs w:val="36"/>
          <w:rtl/>
        </w:rPr>
      </w:pPr>
    </w:p>
    <w:p w:rsidR="00254199" w:rsidRDefault="00254199" w:rsidP="000E20D8">
      <w:pPr>
        <w:jc w:val="both"/>
        <w:rPr>
          <w:rFonts w:ascii="Traditional Arabic" w:hAnsi="Traditional Arabic" w:cs="Traditional Arabic"/>
          <w:sz w:val="36"/>
          <w:szCs w:val="36"/>
          <w:rtl/>
        </w:rPr>
      </w:pPr>
    </w:p>
    <w:p w:rsidR="00254199" w:rsidRDefault="00254199" w:rsidP="000E20D8">
      <w:pPr>
        <w:jc w:val="both"/>
        <w:rPr>
          <w:rFonts w:ascii="Traditional Arabic" w:hAnsi="Traditional Arabic" w:cs="Traditional Arabic"/>
          <w:sz w:val="36"/>
          <w:szCs w:val="36"/>
          <w:rtl/>
        </w:rPr>
      </w:pPr>
    </w:p>
    <w:p w:rsidR="00254199" w:rsidRDefault="00254199" w:rsidP="000E20D8">
      <w:pPr>
        <w:jc w:val="both"/>
        <w:rPr>
          <w:rFonts w:ascii="Traditional Arabic" w:hAnsi="Traditional Arabic" w:cs="Traditional Arabic"/>
          <w:sz w:val="36"/>
          <w:szCs w:val="36"/>
          <w:rtl/>
        </w:rPr>
      </w:pPr>
    </w:p>
    <w:p w:rsidR="00254199" w:rsidRDefault="00254199"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5646B9" w:rsidP="000E20D8">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208" style="position:absolute;left:0;text-align:left;margin-left:-13.3pt;margin-top:25.05pt;width:441pt;height:471.2pt;z-index:251673600" coordorigin="1443,2010" coordsize="8820,12240">
            <v:group id="_x0000_s1209" style="position:absolute;left:1443;top:2010;width:8820;height:12240" coordorigin="1443,2010" coordsize="8820,12240">
              <v:rect id="_x0000_s1210" style="position:absolute;left:1800;top:2340;width:8100;height:11520" filled="f" strokeweight="3pt"/>
              <v:shape id="_x0000_s1211" type="#_x0000_t21" style="position:absolute;left:1443;top:2010;width:8820;height:12240" filled="f" strokeweight="6pt">
                <v:stroke linestyle="thinThick"/>
              </v:shape>
            </v:group>
            <v:shape id="_x0000_s1212" type="#_x0000_t202" style="position:absolute;left:1778;top:2318;width:8143;height:11520" filled="f" stroked="f">
              <v:textbox style="mso-next-textbox:#_x0000_s1212">
                <w:txbxContent>
                  <w:p w:rsidR="00D33051" w:rsidRDefault="00D33051" w:rsidP="00F85048">
                    <w:pPr>
                      <w:jc w:val="center"/>
                      <w:rPr>
                        <w:sz w:val="72"/>
                        <w:szCs w:val="72"/>
                        <w:rtl/>
                      </w:rPr>
                    </w:pPr>
                  </w:p>
                  <w:p w:rsidR="00D33051" w:rsidRDefault="00D33051" w:rsidP="00F85048">
                    <w:pPr>
                      <w:widowControl w:val="0"/>
                      <w:spacing w:after="120"/>
                      <w:rPr>
                        <w:sz w:val="36"/>
                        <w:rtl/>
                      </w:rPr>
                    </w:pPr>
                  </w:p>
                  <w:p w:rsidR="00D33051" w:rsidRDefault="00D33051" w:rsidP="00F85048">
                    <w:pPr>
                      <w:widowControl w:val="0"/>
                      <w:spacing w:after="120"/>
                      <w:jc w:val="center"/>
                      <w:rPr>
                        <w:rFonts w:cs="Shurooq 25"/>
                        <w:sz w:val="70"/>
                        <w:szCs w:val="70"/>
                        <w:rtl/>
                      </w:rPr>
                    </w:pPr>
                  </w:p>
                  <w:p w:rsidR="00D33051" w:rsidRPr="00A62914" w:rsidRDefault="00D33051" w:rsidP="00F85048">
                    <w:pPr>
                      <w:widowControl w:val="0"/>
                      <w:spacing w:after="120"/>
                      <w:jc w:val="center"/>
                      <w:rPr>
                        <w:rFonts w:cs="Al-Mothnna"/>
                        <w:sz w:val="70"/>
                        <w:szCs w:val="70"/>
                        <w:rtl/>
                      </w:rPr>
                    </w:pPr>
                    <w:r w:rsidRPr="00A62914">
                      <w:rPr>
                        <w:rFonts w:cs="Al-Mothnna" w:hint="cs"/>
                        <w:sz w:val="70"/>
                        <w:szCs w:val="70"/>
                        <w:rtl/>
                      </w:rPr>
                      <w:t>المبحث الثامن</w:t>
                    </w:r>
                  </w:p>
                  <w:p w:rsidR="00D33051" w:rsidRPr="00750996" w:rsidRDefault="00D33051" w:rsidP="00F85048">
                    <w:pPr>
                      <w:jc w:val="center"/>
                      <w:rPr>
                        <w:rFonts w:cs="AL-Mohanad"/>
                        <w:b/>
                        <w:bCs/>
                        <w:sz w:val="36"/>
                        <w:szCs w:val="36"/>
                        <w:rtl/>
                      </w:rPr>
                    </w:pPr>
                    <w:r w:rsidRPr="00750996">
                      <w:rPr>
                        <w:rFonts w:cs="AL-Mohanad" w:hint="cs"/>
                        <w:b/>
                        <w:bCs/>
                        <w:sz w:val="40"/>
                        <w:szCs w:val="40"/>
                        <w:rtl/>
                      </w:rPr>
                      <w:t xml:space="preserve">حكم الإفتيات على الإمام بعقد هدنة مع جملة الكفار </w:t>
                    </w:r>
                  </w:p>
                  <w:p w:rsidR="00D33051" w:rsidRPr="00750996" w:rsidRDefault="00D33051" w:rsidP="00F85048">
                    <w:pPr>
                      <w:jc w:val="both"/>
                      <w:rPr>
                        <w:rFonts w:cs="AL-Mohanad"/>
                        <w:b/>
                        <w:bCs/>
                        <w:sz w:val="36"/>
                        <w:szCs w:val="36"/>
                        <w:rtl/>
                      </w:rPr>
                    </w:pPr>
                    <w:r w:rsidRPr="00750996">
                      <w:rPr>
                        <w:rFonts w:cs="Traditional Arabic" w:hint="cs"/>
                        <w:b/>
                        <w:bCs/>
                        <w:sz w:val="36"/>
                        <w:szCs w:val="36"/>
                        <w:rtl/>
                      </w:rPr>
                      <w:t xml:space="preserve">                                      </w:t>
                    </w:r>
                    <w:r w:rsidRPr="00750996">
                      <w:rPr>
                        <w:rFonts w:cs="AL-Mohanad" w:hint="cs"/>
                        <w:b/>
                        <w:bCs/>
                        <w:sz w:val="40"/>
                        <w:szCs w:val="40"/>
                        <w:rtl/>
                      </w:rPr>
                      <w:t xml:space="preserve">وفيه مطلبان : </w:t>
                    </w:r>
                  </w:p>
                  <w:p w:rsidR="00D33051" w:rsidRPr="00750996" w:rsidRDefault="00D33051" w:rsidP="00F85048">
                    <w:pPr>
                      <w:jc w:val="both"/>
                      <w:rPr>
                        <w:rFonts w:cs="Traditional Arabic"/>
                        <w:sz w:val="36"/>
                        <w:szCs w:val="36"/>
                        <w:rtl/>
                      </w:rPr>
                    </w:pPr>
                    <w:r w:rsidRPr="00750996">
                      <w:rPr>
                        <w:rFonts w:cs="Traditional Arabic" w:hint="cs"/>
                        <w:b/>
                        <w:bCs/>
                        <w:sz w:val="36"/>
                        <w:szCs w:val="36"/>
                        <w:rtl/>
                      </w:rPr>
                      <w:t xml:space="preserve">   </w:t>
                    </w:r>
                    <w:r w:rsidRPr="00750996">
                      <w:rPr>
                        <w:rFonts w:cs="AL-Mohanad" w:hint="cs"/>
                        <w:b/>
                        <w:bCs/>
                        <w:sz w:val="40"/>
                        <w:szCs w:val="40"/>
                        <w:rtl/>
                      </w:rPr>
                      <w:t>المطلب الأول :</w:t>
                    </w:r>
                    <w:r w:rsidRPr="00AF6561">
                      <w:rPr>
                        <w:rFonts w:cs="Traditional Arabic" w:hint="cs"/>
                        <w:sz w:val="40"/>
                        <w:szCs w:val="40"/>
                        <w:rtl/>
                      </w:rPr>
                      <w:t xml:space="preserve"> </w:t>
                    </w:r>
                    <w:r w:rsidRPr="00750996">
                      <w:rPr>
                        <w:rFonts w:cs="AL-Mohanad" w:hint="cs"/>
                        <w:sz w:val="36"/>
                        <w:szCs w:val="36"/>
                        <w:rtl/>
                      </w:rPr>
                      <w:t>حكم عقد الهدنة من غير الإمام مع جملة   الكفار</w:t>
                    </w:r>
                  </w:p>
                  <w:p w:rsidR="00D33051" w:rsidRPr="00AF6561" w:rsidRDefault="00D33051" w:rsidP="00F85048">
                    <w:pPr>
                      <w:jc w:val="both"/>
                      <w:rPr>
                        <w:rFonts w:cs="Traditional Arabic"/>
                        <w:b/>
                        <w:bCs/>
                        <w:sz w:val="36"/>
                        <w:szCs w:val="36"/>
                        <w:rtl/>
                      </w:rPr>
                    </w:pPr>
                    <w:r>
                      <w:rPr>
                        <w:rFonts w:cs="Traditional Arabic" w:hint="cs"/>
                        <w:sz w:val="36"/>
                        <w:szCs w:val="36"/>
                        <w:rtl/>
                      </w:rPr>
                      <w:t xml:space="preserve">    </w:t>
                    </w:r>
                    <w:r w:rsidRPr="00750996">
                      <w:rPr>
                        <w:rFonts w:cs="AL-Mohanad" w:hint="cs"/>
                        <w:b/>
                        <w:bCs/>
                        <w:sz w:val="40"/>
                        <w:szCs w:val="40"/>
                        <w:rtl/>
                      </w:rPr>
                      <w:t>المطلب الثاني :</w:t>
                    </w:r>
                    <w:r w:rsidRPr="00AF6561">
                      <w:rPr>
                        <w:rFonts w:cs="Traditional Arabic" w:hint="cs"/>
                        <w:sz w:val="40"/>
                        <w:szCs w:val="40"/>
                        <w:rtl/>
                      </w:rPr>
                      <w:t xml:space="preserve"> </w:t>
                    </w:r>
                    <w:r w:rsidRPr="00750996">
                      <w:rPr>
                        <w:rFonts w:cs="AL-Mohanad" w:hint="cs"/>
                        <w:sz w:val="40"/>
                        <w:szCs w:val="40"/>
                        <w:rtl/>
                      </w:rPr>
                      <w:t>الأثر المترتب على ذلك</w:t>
                    </w:r>
                  </w:p>
                  <w:p w:rsidR="00D33051" w:rsidRPr="00760296" w:rsidRDefault="00D33051" w:rsidP="00F85048">
                    <w:pPr>
                      <w:widowControl w:val="0"/>
                      <w:spacing w:after="120"/>
                      <w:ind w:firstLine="340"/>
                      <w:jc w:val="center"/>
                      <w:rPr>
                        <w:sz w:val="46"/>
                        <w:szCs w:val="44"/>
                        <w:rtl/>
                      </w:rPr>
                    </w:pPr>
                  </w:p>
                  <w:p w:rsidR="00D33051" w:rsidRPr="00AB463C" w:rsidRDefault="00D33051" w:rsidP="00F85048">
                    <w:pPr>
                      <w:widowControl w:val="0"/>
                      <w:spacing w:after="120"/>
                      <w:ind w:firstLine="340"/>
                      <w:jc w:val="center"/>
                      <w:rPr>
                        <w:rFonts w:cs="AL-Mohanad"/>
                        <w:sz w:val="48"/>
                        <w:szCs w:val="4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Default="00D33051" w:rsidP="00F85048">
                    <w:pPr>
                      <w:jc w:val="center"/>
                      <w:rPr>
                        <w:sz w:val="36"/>
                        <w:rtl/>
                      </w:rPr>
                    </w:pPr>
                  </w:p>
                  <w:p w:rsidR="00D33051" w:rsidRPr="00D96D77" w:rsidRDefault="00D33051" w:rsidP="00F85048">
                    <w:pPr>
                      <w:jc w:val="center"/>
                      <w:rPr>
                        <w:sz w:val="36"/>
                      </w:rPr>
                    </w:pPr>
                  </w:p>
                </w:txbxContent>
              </v:textbox>
            </v:shape>
          </v:group>
        </w:pict>
      </w: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4A0C12" w:rsidRDefault="004A0C12"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Al-Homam"/>
          <w:sz w:val="36"/>
          <w:szCs w:val="36"/>
          <w:rtl/>
        </w:rPr>
      </w:pPr>
      <w:r w:rsidRPr="00F85048">
        <w:rPr>
          <w:rFonts w:ascii="Traditional Arabic" w:hAnsi="Traditional Arabic" w:cs="Al-Homam" w:hint="cs"/>
          <w:sz w:val="36"/>
          <w:szCs w:val="36"/>
          <w:rtl/>
        </w:rPr>
        <w:t xml:space="preserve">المطلب الأول : حكم عقد الهدنة من غير الإمام مع جملة الكفار : </w:t>
      </w:r>
    </w:p>
    <w:p w:rsidR="00881C8F" w:rsidRDefault="0031369B" w:rsidP="007B2D1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1369B">
        <w:rPr>
          <w:rFonts w:ascii="Traditional Arabic" w:hAnsi="Traditional Arabic" w:cs="Traditional Arabic" w:hint="cs"/>
          <w:b/>
          <w:bCs/>
          <w:sz w:val="36"/>
          <w:szCs w:val="36"/>
          <w:rtl/>
        </w:rPr>
        <w:t>تحرير محل النزاع :</w:t>
      </w:r>
      <w:r>
        <w:rPr>
          <w:rFonts w:ascii="Traditional Arabic" w:hAnsi="Traditional Arabic" w:cs="Traditional Arabic" w:hint="cs"/>
          <w:sz w:val="36"/>
          <w:szCs w:val="36"/>
          <w:rtl/>
        </w:rPr>
        <w:t xml:space="preserve"> </w:t>
      </w:r>
      <w:r w:rsidR="00881C8F">
        <w:rPr>
          <w:rFonts w:ascii="Traditional Arabic" w:hAnsi="Traditional Arabic" w:cs="Traditional Arabic" w:hint="cs"/>
          <w:sz w:val="36"/>
          <w:szCs w:val="36"/>
          <w:rtl/>
        </w:rPr>
        <w:t>ذكر أهل العلم رحمهم الله أن عقد الهدنة بين المسلمين والكف</w:t>
      </w:r>
      <w:r w:rsidR="003D1654">
        <w:rPr>
          <w:rFonts w:ascii="Traditional Arabic" w:hAnsi="Traditional Arabic" w:cs="Traditional Arabic" w:hint="cs"/>
          <w:sz w:val="36"/>
          <w:szCs w:val="36"/>
          <w:rtl/>
        </w:rPr>
        <w:t xml:space="preserve">ار لا يعقده إلا الإمام أو نائبه </w:t>
      </w:r>
      <w:r w:rsidR="009450BE">
        <w:rPr>
          <w:rFonts w:ascii="Traditional Arabic" w:hAnsi="Traditional Arabic" w:cs="Traditional Arabic" w:hint="cs"/>
          <w:sz w:val="36"/>
          <w:szCs w:val="36"/>
          <w:rtl/>
        </w:rPr>
        <w:t>وهو باتفاق الفقهاء</w:t>
      </w:r>
      <w:r w:rsidR="00E42AAE">
        <w:rPr>
          <w:rFonts w:ascii="Traditional Arabic" w:hAnsi="Traditional Arabic" w:cs="Traditional Arabic" w:hint="cs"/>
          <w:sz w:val="36"/>
          <w:szCs w:val="36"/>
          <w:rtl/>
        </w:rPr>
        <w:t xml:space="preserve"> ،</w:t>
      </w:r>
      <w:r w:rsidR="007B2D18">
        <w:rPr>
          <w:rFonts w:ascii="Traditional Arabic" w:hAnsi="Traditional Arabic" w:cs="Traditional Arabic" w:hint="cs"/>
          <w:sz w:val="36"/>
          <w:szCs w:val="36"/>
          <w:rtl/>
        </w:rPr>
        <w:t xml:space="preserve"> </w:t>
      </w:r>
      <w:r w:rsidR="00E42AAE">
        <w:rPr>
          <w:rFonts w:ascii="Traditional Arabic" w:hAnsi="Traditional Arabic" w:cs="Traditional Arabic" w:hint="cs"/>
          <w:sz w:val="36"/>
          <w:szCs w:val="36"/>
          <w:rtl/>
        </w:rPr>
        <w:t>إلا أن الحنفية أكدوا ذلك إذا كان فيها خيرا للمسلمين</w:t>
      </w:r>
      <w:r w:rsidR="00AE5D0F">
        <w:rPr>
          <w:rFonts w:ascii="Traditional Arabic" w:hAnsi="Traditional Arabic" w:cs="Traditional Arabic" w:hint="cs"/>
          <w:sz w:val="36"/>
          <w:szCs w:val="36"/>
          <w:rtl/>
        </w:rPr>
        <w:t xml:space="preserve"> ؛</w:t>
      </w:r>
      <w:r w:rsidR="00E42AAE">
        <w:rPr>
          <w:rFonts w:ascii="Traditional Arabic" w:hAnsi="Traditional Arabic" w:cs="Traditional Arabic" w:hint="cs"/>
          <w:sz w:val="36"/>
          <w:szCs w:val="36"/>
          <w:rtl/>
        </w:rPr>
        <w:t xml:space="preserve"> لشدة شوكة الكفار وغير ذلك</w:t>
      </w:r>
      <w:r w:rsidR="002F27F4">
        <w:rPr>
          <w:rFonts w:ascii="Traditional Arabic" w:hAnsi="Traditional Arabic" w:cs="Traditional Arabic" w:hint="cs"/>
          <w:sz w:val="36"/>
          <w:szCs w:val="36"/>
          <w:rtl/>
        </w:rPr>
        <w:t xml:space="preserve"> .</w:t>
      </w:r>
      <w:r w:rsidR="00C35715" w:rsidRPr="00C35715">
        <w:rPr>
          <w:rStyle w:val="a7"/>
          <w:rtl/>
        </w:rPr>
        <w:t>(</w:t>
      </w:r>
      <w:r w:rsidR="002F27F4" w:rsidRPr="00C35715">
        <w:rPr>
          <w:rStyle w:val="a7"/>
          <w:rtl/>
        </w:rPr>
        <w:footnoteReference w:id="143"/>
      </w:r>
      <w:r w:rsidR="00C35715" w:rsidRPr="00C35715">
        <w:rPr>
          <w:rStyle w:val="a7"/>
          <w:rtl/>
        </w:rPr>
        <w:t>)</w:t>
      </w:r>
    </w:p>
    <w:p w:rsidR="007B2D18" w:rsidRDefault="007B2D18" w:rsidP="007B2D1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واستدلوا على ذلك بما يلي : </w:t>
      </w:r>
    </w:p>
    <w:p w:rsidR="007B2D18" w:rsidRDefault="007B2D18" w:rsidP="002418D0">
      <w:pPr>
        <w:pStyle w:val="a9"/>
        <w:numPr>
          <w:ilvl w:val="0"/>
          <w:numId w:val="28"/>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7B2D18">
        <w:rPr>
          <w:rFonts w:ascii="QCF_BSML" w:hAnsi="QCF_BSML" w:cs="QCF_BSML"/>
          <w:color w:val="000000"/>
          <w:sz w:val="36"/>
          <w:szCs w:val="36"/>
          <w:rtl/>
        </w:rPr>
        <w:t xml:space="preserve">ﭧ ﭨ ﭽ </w:t>
      </w:r>
      <w:r w:rsidRPr="007B2D18">
        <w:rPr>
          <w:rFonts w:ascii="QCF_P184" w:hAnsi="QCF_P184" w:cs="QCF_P184"/>
          <w:sz w:val="36"/>
          <w:szCs w:val="36"/>
          <w:rtl/>
        </w:rPr>
        <w:t>ﯻ</w:t>
      </w:r>
      <w:r w:rsidR="00BF5422">
        <w:rPr>
          <w:rFonts w:ascii="QCF_P184" w:hAnsi="QCF_P184" w:cs="QCF_P184"/>
          <w:color w:val="000000"/>
          <w:sz w:val="36"/>
          <w:szCs w:val="36"/>
          <w:rtl/>
        </w:rPr>
        <w:t xml:space="preserve"> </w:t>
      </w:r>
      <w:r w:rsidRPr="007B2D18">
        <w:rPr>
          <w:rFonts w:ascii="QCF_P184" w:hAnsi="QCF_P184" w:cs="QCF_P184"/>
          <w:color w:val="000000"/>
          <w:sz w:val="36"/>
          <w:szCs w:val="36"/>
          <w:rtl/>
        </w:rPr>
        <w:t>ﯼ</w:t>
      </w:r>
      <w:r w:rsidR="00BF5422">
        <w:rPr>
          <w:rFonts w:ascii="QCF_P184" w:hAnsi="QCF_P184" w:cs="QCF_P184"/>
          <w:color w:val="000000"/>
          <w:sz w:val="36"/>
          <w:szCs w:val="36"/>
          <w:rtl/>
        </w:rPr>
        <w:t xml:space="preserve"> </w:t>
      </w:r>
      <w:r w:rsidRPr="007B2D18">
        <w:rPr>
          <w:rFonts w:ascii="QCF_P184" w:hAnsi="QCF_P184" w:cs="QCF_P184"/>
          <w:color w:val="000000"/>
          <w:sz w:val="36"/>
          <w:szCs w:val="36"/>
          <w:rtl/>
        </w:rPr>
        <w:t>ﯽ</w:t>
      </w:r>
      <w:r w:rsidR="00BF5422">
        <w:rPr>
          <w:rFonts w:ascii="QCF_P184" w:hAnsi="QCF_P184" w:cs="QCF_P184"/>
          <w:color w:val="000000"/>
          <w:sz w:val="36"/>
          <w:szCs w:val="36"/>
          <w:rtl/>
        </w:rPr>
        <w:t xml:space="preserve"> </w:t>
      </w:r>
      <w:r w:rsidRPr="007B2D18">
        <w:rPr>
          <w:rFonts w:ascii="QCF_P184" w:hAnsi="QCF_P184" w:cs="QCF_P184"/>
          <w:color w:val="000000"/>
          <w:sz w:val="36"/>
          <w:szCs w:val="36"/>
          <w:rtl/>
        </w:rPr>
        <w:t>ﯾ</w:t>
      </w:r>
      <w:r w:rsidR="00BF5422">
        <w:rPr>
          <w:rFonts w:ascii="QCF_P184" w:hAnsi="QCF_P184" w:cs="QCF_P184"/>
          <w:color w:val="000000"/>
          <w:sz w:val="36"/>
          <w:szCs w:val="36"/>
          <w:rtl/>
        </w:rPr>
        <w:t xml:space="preserve"> </w:t>
      </w:r>
      <w:r w:rsidRPr="007B2D18">
        <w:rPr>
          <w:rFonts w:ascii="QCF_P184" w:hAnsi="QCF_P184" w:cs="QCF_P184"/>
          <w:color w:val="000000"/>
          <w:sz w:val="36"/>
          <w:szCs w:val="36"/>
          <w:rtl/>
        </w:rPr>
        <w:t>ﯿ</w:t>
      </w:r>
      <w:r w:rsidR="00BF5422">
        <w:rPr>
          <w:rFonts w:ascii="QCF_P184" w:hAnsi="QCF_P184" w:cs="QCF_P184"/>
          <w:color w:val="000000"/>
          <w:sz w:val="36"/>
          <w:szCs w:val="36"/>
          <w:rtl/>
        </w:rPr>
        <w:t xml:space="preserve"> </w:t>
      </w:r>
      <w:r w:rsidRPr="007B2D18">
        <w:rPr>
          <w:rFonts w:ascii="QCF_P184" w:hAnsi="QCF_P184" w:cs="QCF_P184"/>
          <w:color w:val="000000"/>
          <w:sz w:val="36"/>
          <w:szCs w:val="36"/>
          <w:rtl/>
        </w:rPr>
        <w:t>ﰀ</w:t>
      </w:r>
      <w:r w:rsidR="00BF5422">
        <w:rPr>
          <w:rFonts w:ascii="QCF_P184" w:hAnsi="QCF_P184" w:cs="QCF_P184"/>
          <w:color w:val="000000"/>
          <w:sz w:val="36"/>
          <w:szCs w:val="36"/>
          <w:rtl/>
        </w:rPr>
        <w:t xml:space="preserve"> </w:t>
      </w:r>
      <w:r w:rsidRPr="007B2D18">
        <w:rPr>
          <w:rFonts w:ascii="QCF_P184" w:hAnsi="QCF_P184" w:cs="QCF_P184"/>
          <w:color w:val="000000"/>
          <w:sz w:val="36"/>
          <w:szCs w:val="36"/>
          <w:rtl/>
        </w:rPr>
        <w:t>ﰁ</w:t>
      </w:r>
      <w:r w:rsidR="00BF5422">
        <w:rPr>
          <w:rFonts w:ascii="QCF_P184" w:hAnsi="QCF_P184" w:cs="QCF_P184"/>
          <w:color w:val="000000"/>
          <w:sz w:val="36"/>
          <w:szCs w:val="36"/>
          <w:rtl/>
        </w:rPr>
        <w:t xml:space="preserve"> </w:t>
      </w:r>
      <w:r w:rsidRPr="007B2D18">
        <w:rPr>
          <w:rFonts w:ascii="QCF_P184" w:hAnsi="QCF_P184" w:cs="QCF_P184"/>
          <w:color w:val="000000"/>
          <w:sz w:val="36"/>
          <w:szCs w:val="36"/>
          <w:rtl/>
        </w:rPr>
        <w:t>ﰂ</w:t>
      </w:r>
      <w:r w:rsidR="00BF5422">
        <w:rPr>
          <w:rFonts w:ascii="QCF_P184" w:hAnsi="QCF_P184" w:cs="QCF_P184"/>
          <w:color w:val="000000"/>
          <w:sz w:val="36"/>
          <w:szCs w:val="36"/>
          <w:rtl/>
        </w:rPr>
        <w:t xml:space="preserve"> </w:t>
      </w:r>
      <w:r w:rsidRPr="007B2D18">
        <w:rPr>
          <w:rFonts w:ascii="QCF_P184" w:hAnsi="QCF_P184" w:cs="QCF_P184"/>
          <w:color w:val="000000"/>
          <w:sz w:val="36"/>
          <w:szCs w:val="36"/>
          <w:rtl/>
        </w:rPr>
        <w:t>ﰃ</w:t>
      </w:r>
      <w:r w:rsidRPr="007B2D18">
        <w:rPr>
          <w:rFonts w:ascii="QCF_BSML" w:hAnsi="QCF_BSML" w:cs="QCF_BSML"/>
          <w:color w:val="000000"/>
          <w:sz w:val="36"/>
          <w:szCs w:val="36"/>
          <w:rtl/>
        </w:rPr>
        <w:t>ﭼ</w:t>
      </w:r>
      <w:r>
        <w:rPr>
          <w:rFonts w:ascii="QCF_BSML" w:hAnsi="QCF_BSML" w:cs="QCF_BSML"/>
          <w:color w:val="000000"/>
          <w:sz w:val="47"/>
          <w:szCs w:val="47"/>
          <w:rtl/>
        </w:rPr>
        <w:t xml:space="preserve"> </w:t>
      </w:r>
      <w:r w:rsidRPr="007B2D18">
        <w:rPr>
          <w:rFonts w:ascii="Arial" w:hAnsi="Arial" w:cs="Arial"/>
          <w:sz w:val="27"/>
          <w:szCs w:val="27"/>
          <w:rtl/>
        </w:rPr>
        <w:t>الأنفال: ٦١</w:t>
      </w:r>
      <w:r>
        <w:rPr>
          <w:rFonts w:ascii="Traditional Arabic" w:hAnsi="Traditional Arabic" w:cs="Traditional Arabic" w:hint="cs"/>
          <w:sz w:val="36"/>
          <w:szCs w:val="36"/>
          <w:rtl/>
        </w:rPr>
        <w:t xml:space="preserve"> .</w:t>
      </w:r>
    </w:p>
    <w:p w:rsidR="007B2D18" w:rsidRPr="003D1654" w:rsidRDefault="007B2D18" w:rsidP="00590118">
      <w:pPr>
        <w:jc w:val="both"/>
        <w:rPr>
          <w:rFonts w:ascii="Traditional Arabic" w:hAnsi="Traditional Arabic" w:cs="Traditional Arabic"/>
          <w:b/>
          <w:bCs/>
          <w:sz w:val="36"/>
          <w:szCs w:val="36"/>
          <w:rtl/>
        </w:rPr>
      </w:pPr>
      <w:r w:rsidRPr="003D1654">
        <w:rPr>
          <w:rFonts w:ascii="Traditional Arabic" w:hAnsi="Traditional Arabic" w:cs="Traditional Arabic" w:hint="cs"/>
          <w:b/>
          <w:bCs/>
          <w:sz w:val="36"/>
          <w:szCs w:val="36"/>
          <w:rtl/>
        </w:rPr>
        <w:t>وجه الاستدلال :</w:t>
      </w:r>
      <w:r w:rsidR="00BF5422">
        <w:rPr>
          <w:rFonts w:ascii="Traditional Arabic" w:hAnsi="Traditional Arabic" w:cs="Traditional Arabic" w:hint="cs"/>
          <w:sz w:val="36"/>
          <w:szCs w:val="36"/>
          <w:rtl/>
        </w:rPr>
        <w:t xml:space="preserve"> </w:t>
      </w:r>
      <w:r w:rsidR="007F38D7" w:rsidRPr="007F38D7">
        <w:rPr>
          <w:rFonts w:ascii="Traditional Arabic" w:hAnsi="Traditional Arabic" w:cs="Traditional Arabic" w:hint="cs"/>
          <w:sz w:val="36"/>
          <w:szCs w:val="36"/>
          <w:rtl/>
        </w:rPr>
        <w:t>مع</w:t>
      </w:r>
      <w:r w:rsidR="001C6135" w:rsidRPr="007F38D7">
        <w:rPr>
          <w:rFonts w:ascii="Traditional Arabic" w:hAnsi="Traditional Arabic" w:cs="Traditional Arabic" w:hint="cs"/>
          <w:sz w:val="36"/>
          <w:szCs w:val="36"/>
          <w:rtl/>
        </w:rPr>
        <w:t>نى الآية إن دعوك إلى الصلح فأجبهم ، ولا نسخ فيها .</w:t>
      </w:r>
      <w:r w:rsidR="00C35715" w:rsidRPr="00C35715">
        <w:rPr>
          <w:rStyle w:val="a7"/>
          <w:rtl/>
        </w:rPr>
        <w:t>(</w:t>
      </w:r>
      <w:r w:rsidR="001C6135" w:rsidRPr="00C35715">
        <w:rPr>
          <w:rStyle w:val="a7"/>
          <w:rtl/>
        </w:rPr>
        <w:footnoteReference w:id="144"/>
      </w:r>
      <w:r w:rsidR="00C35715" w:rsidRPr="00C35715">
        <w:rPr>
          <w:rStyle w:val="a7"/>
          <w:rtl/>
        </w:rPr>
        <w:t>)</w:t>
      </w:r>
    </w:p>
    <w:p w:rsidR="007B2D18" w:rsidRDefault="00AE5D0F" w:rsidP="002418D0">
      <w:pPr>
        <w:pStyle w:val="a9"/>
        <w:numPr>
          <w:ilvl w:val="0"/>
          <w:numId w:val="28"/>
        </w:numPr>
        <w:jc w:val="both"/>
        <w:rPr>
          <w:rFonts w:ascii="Traditional Arabic" w:hAnsi="Traditional Arabic" w:cs="Traditional Arabic"/>
          <w:sz w:val="36"/>
          <w:szCs w:val="36"/>
        </w:rPr>
      </w:pPr>
      <w:r>
        <w:rPr>
          <w:rFonts w:ascii="Traditional Arabic" w:hAnsi="Traditional Arabic" w:cs="Traditional Arabic" w:hint="cs"/>
          <w:sz w:val="36"/>
          <w:szCs w:val="36"/>
          <w:rtl/>
        </w:rPr>
        <w:t>إ</w:t>
      </w:r>
      <w:r w:rsidR="007B2D18">
        <w:rPr>
          <w:rFonts w:ascii="Traditional Arabic" w:hAnsi="Traditional Arabic" w:cs="Traditional Arabic" w:hint="cs"/>
          <w:sz w:val="36"/>
          <w:szCs w:val="36"/>
          <w:rtl/>
        </w:rPr>
        <w:t xml:space="preserve">ن النبي صلى الله عليه وسلم </w:t>
      </w:r>
      <w:r w:rsidR="007B2D18" w:rsidRPr="00B94487">
        <w:rPr>
          <w:rFonts w:ascii="Traditional Arabic" w:hAnsi="Traditional Arabic" w:cs="Traditional Arabic"/>
          <w:sz w:val="36"/>
          <w:szCs w:val="36"/>
          <w:rtl/>
        </w:rPr>
        <w:t xml:space="preserve">وَادَعَ أَهْلَ مَكَّةَ عَامَ الْحُدَيْبِيَةِ عَلَى أَنْ يَضَعَ الْحَرْبَ بَيْنَهُ </w:t>
      </w:r>
      <w:r w:rsidR="007B2D18">
        <w:rPr>
          <w:rFonts w:ascii="Traditional Arabic" w:hAnsi="Traditional Arabic" w:cs="Traditional Arabic"/>
          <w:sz w:val="36"/>
          <w:szCs w:val="36"/>
          <w:rtl/>
        </w:rPr>
        <w:t xml:space="preserve">وَبَيْنَهُمْ عَشْرَ سِنِينَ </w:t>
      </w:r>
      <w:r w:rsidR="007B2D18">
        <w:rPr>
          <w:rFonts w:ascii="Traditional Arabic" w:hAnsi="Traditional Arabic" w:cs="Traditional Arabic" w:hint="cs"/>
          <w:sz w:val="36"/>
          <w:szCs w:val="36"/>
          <w:rtl/>
        </w:rPr>
        <w:t>.</w:t>
      </w:r>
      <w:r w:rsidR="00C35715" w:rsidRPr="00C35715">
        <w:rPr>
          <w:rStyle w:val="a7"/>
          <w:rtl/>
        </w:rPr>
        <w:t>(</w:t>
      </w:r>
      <w:r w:rsidR="007B2D18" w:rsidRPr="00C35715">
        <w:rPr>
          <w:rStyle w:val="a7"/>
          <w:rtl/>
        </w:rPr>
        <w:footnoteReference w:id="145"/>
      </w:r>
      <w:r w:rsidR="00C35715" w:rsidRPr="00C35715">
        <w:rPr>
          <w:rStyle w:val="a7"/>
          <w:rtl/>
        </w:rPr>
        <w:t>)</w:t>
      </w:r>
    </w:p>
    <w:p w:rsidR="00C97FDC" w:rsidRDefault="007B2D18" w:rsidP="002418D0">
      <w:pPr>
        <w:pStyle w:val="a9"/>
        <w:numPr>
          <w:ilvl w:val="0"/>
          <w:numId w:val="28"/>
        </w:numPr>
        <w:jc w:val="both"/>
        <w:rPr>
          <w:rFonts w:ascii="Traditional Arabic" w:hAnsi="Traditional Arabic" w:cs="Traditional Arabic"/>
          <w:sz w:val="36"/>
          <w:szCs w:val="36"/>
        </w:rPr>
      </w:pPr>
      <w:r>
        <w:rPr>
          <w:rFonts w:ascii="Traditional Arabic" w:hAnsi="Traditional Arabic" w:cs="Traditional Arabic" w:hint="cs"/>
          <w:sz w:val="36"/>
          <w:szCs w:val="36"/>
          <w:rtl/>
        </w:rPr>
        <w:t>ولأن الهدنة جهاد معنى إذا كان خيرا للمسلمين</w:t>
      </w:r>
      <w:r w:rsidR="00AE5D0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لأن المقصود وهو دفع الشر حاصل به . </w:t>
      </w:r>
      <w:r w:rsidR="00C35715" w:rsidRPr="00C35715">
        <w:rPr>
          <w:rStyle w:val="a7"/>
          <w:rtl/>
        </w:rPr>
        <w:t>(</w:t>
      </w:r>
      <w:r w:rsidRPr="00C35715">
        <w:rPr>
          <w:rStyle w:val="a7"/>
          <w:rtl/>
        </w:rPr>
        <w:footnoteReference w:id="146"/>
      </w:r>
      <w:r w:rsidR="00C35715" w:rsidRPr="00C35715">
        <w:rPr>
          <w:rStyle w:val="a7"/>
          <w:rtl/>
        </w:rPr>
        <w:t>)</w:t>
      </w:r>
    </w:p>
    <w:p w:rsidR="00881C8F" w:rsidRPr="007F38D7" w:rsidRDefault="002F27F4" w:rsidP="00C97FDC">
      <w:pPr>
        <w:jc w:val="both"/>
        <w:rPr>
          <w:rFonts w:ascii="Traditional Arabic" w:hAnsi="Traditional Arabic" w:cs="Traditional Arabic"/>
          <w:b/>
          <w:bCs/>
          <w:sz w:val="36"/>
          <w:szCs w:val="36"/>
          <w:rtl/>
        </w:rPr>
      </w:pPr>
      <w:r w:rsidRPr="007F38D7">
        <w:rPr>
          <w:rFonts w:ascii="Traditional Arabic" w:hAnsi="Traditional Arabic" w:cs="Traditional Arabic" w:hint="cs"/>
          <w:b/>
          <w:bCs/>
          <w:sz w:val="36"/>
          <w:szCs w:val="36"/>
          <w:rtl/>
        </w:rPr>
        <w:t xml:space="preserve">واختلفوا في عقد الهدنة من غير الإمام على قولين : </w:t>
      </w:r>
    </w:p>
    <w:p w:rsidR="002F27F4" w:rsidRDefault="002F27F4" w:rsidP="000E20D8">
      <w:pPr>
        <w:jc w:val="both"/>
        <w:rPr>
          <w:rFonts w:ascii="Traditional Arabic" w:hAnsi="Traditional Arabic" w:cs="Traditional Arabic"/>
          <w:sz w:val="36"/>
          <w:szCs w:val="36"/>
          <w:rtl/>
        </w:rPr>
      </w:pPr>
      <w:r w:rsidRPr="005A19F8">
        <w:rPr>
          <w:rFonts w:ascii="Traditional Arabic" w:hAnsi="Traditional Arabic" w:cs="Shurooq 25" w:hint="cs"/>
          <w:sz w:val="36"/>
          <w:szCs w:val="36"/>
          <w:rtl/>
        </w:rPr>
        <w:t>القول الأول :</w:t>
      </w:r>
      <w:r>
        <w:rPr>
          <w:rFonts w:ascii="Traditional Arabic" w:hAnsi="Traditional Arabic" w:cs="Traditional Arabic" w:hint="cs"/>
          <w:sz w:val="36"/>
          <w:szCs w:val="36"/>
          <w:rtl/>
        </w:rPr>
        <w:t xml:space="preserve"> أنه لا يجوز عقد الهدنة من غير الإمام أو نائبه وهو قول الجمهور من المالكية والشافعية والحنابلة .</w:t>
      </w:r>
      <w:r w:rsidR="00C35715" w:rsidRPr="00C35715">
        <w:rPr>
          <w:rStyle w:val="a7"/>
          <w:rtl/>
        </w:rPr>
        <w:t>(</w:t>
      </w:r>
      <w:r w:rsidR="0031369B" w:rsidRPr="00C35715">
        <w:rPr>
          <w:rStyle w:val="a7"/>
          <w:rtl/>
        </w:rPr>
        <w:footnoteReference w:id="147"/>
      </w:r>
      <w:r w:rsidR="00C35715" w:rsidRPr="00C35715">
        <w:rPr>
          <w:rStyle w:val="a7"/>
          <w:rtl/>
        </w:rPr>
        <w:t>)</w:t>
      </w:r>
      <w:r w:rsidR="00C97FDC">
        <w:rPr>
          <w:rFonts w:ascii="Traditional Arabic" w:hAnsi="Traditional Arabic" w:cs="Traditional Arabic" w:hint="cs"/>
          <w:sz w:val="36"/>
          <w:szCs w:val="36"/>
          <w:rtl/>
        </w:rPr>
        <w:t xml:space="preserve"> </w:t>
      </w:r>
    </w:p>
    <w:p w:rsidR="00C97FDC" w:rsidRDefault="002F27F4" w:rsidP="00C97FDC">
      <w:pPr>
        <w:jc w:val="both"/>
        <w:rPr>
          <w:rFonts w:ascii="Traditional Arabic" w:hAnsi="Traditional Arabic" w:cs="Traditional Arabic"/>
          <w:sz w:val="36"/>
          <w:szCs w:val="36"/>
          <w:rtl/>
        </w:rPr>
      </w:pPr>
      <w:r w:rsidRPr="005A19F8">
        <w:rPr>
          <w:rFonts w:ascii="Traditional Arabic" w:hAnsi="Traditional Arabic" w:cs="Shurooq 25" w:hint="cs"/>
          <w:sz w:val="36"/>
          <w:szCs w:val="36"/>
          <w:rtl/>
        </w:rPr>
        <w:lastRenderedPageBreak/>
        <w:t>القول الثاني :</w:t>
      </w:r>
      <w:r>
        <w:rPr>
          <w:rFonts w:ascii="Traditional Arabic" w:hAnsi="Traditional Arabic" w:cs="Traditional Arabic" w:hint="cs"/>
          <w:sz w:val="36"/>
          <w:szCs w:val="36"/>
          <w:rtl/>
        </w:rPr>
        <w:t xml:space="preserve"> أنه لا بأس بأن يقوم </w:t>
      </w:r>
      <w:r w:rsidR="0031369B">
        <w:rPr>
          <w:rFonts w:ascii="Traditional Arabic" w:hAnsi="Traditional Arabic" w:cs="Traditional Arabic" w:hint="cs"/>
          <w:sz w:val="36"/>
          <w:szCs w:val="36"/>
          <w:rtl/>
        </w:rPr>
        <w:t>فريق من المسلمين بعقد الهدنة من غير إذن الإمام متى ما وجدت في ذلك مصلحة للمسلمين وكان خيرا لهم وهو قول الحنفي</w:t>
      </w:r>
      <w:r w:rsidR="004355A0">
        <w:rPr>
          <w:rFonts w:ascii="Traditional Arabic" w:hAnsi="Traditional Arabic" w:cs="Traditional Arabic" w:hint="cs"/>
          <w:sz w:val="36"/>
          <w:szCs w:val="36"/>
          <w:rtl/>
        </w:rPr>
        <w:t>ة ، وهو منسوب إلى سحنون</w:t>
      </w:r>
      <w:r w:rsidR="00C35715" w:rsidRPr="00C35715">
        <w:rPr>
          <w:rStyle w:val="a7"/>
          <w:rtl/>
        </w:rPr>
        <w:t>(</w:t>
      </w:r>
      <w:r w:rsidR="004355A0" w:rsidRPr="00C35715">
        <w:rPr>
          <w:rStyle w:val="a7"/>
          <w:rtl/>
        </w:rPr>
        <w:footnoteReference w:id="148"/>
      </w:r>
      <w:r w:rsidR="00C35715" w:rsidRPr="00C35715">
        <w:rPr>
          <w:rStyle w:val="a7"/>
          <w:rtl/>
        </w:rPr>
        <w:t>)</w:t>
      </w:r>
      <w:r w:rsidR="004355A0">
        <w:rPr>
          <w:rFonts w:ascii="Traditional Arabic" w:hAnsi="Traditional Arabic" w:cs="Traditional Arabic" w:hint="cs"/>
          <w:sz w:val="36"/>
          <w:szCs w:val="36"/>
          <w:rtl/>
        </w:rPr>
        <w:t xml:space="preserve"> من المالكية</w:t>
      </w:r>
      <w:r w:rsidR="00BF5422">
        <w:rPr>
          <w:rFonts w:ascii="Traditional Arabic" w:hAnsi="Traditional Arabic" w:cs="Traditional Arabic" w:hint="cs"/>
          <w:sz w:val="36"/>
          <w:szCs w:val="36"/>
          <w:rtl/>
        </w:rPr>
        <w:t xml:space="preserve"> </w:t>
      </w:r>
      <w:r w:rsidR="004355A0">
        <w:rPr>
          <w:rFonts w:ascii="Traditional Arabic" w:hAnsi="Traditional Arabic" w:cs="Traditional Arabic" w:hint="cs"/>
          <w:sz w:val="36"/>
          <w:szCs w:val="36"/>
          <w:rtl/>
        </w:rPr>
        <w:t>.</w:t>
      </w:r>
      <w:r w:rsidR="00C35715" w:rsidRPr="00C35715">
        <w:rPr>
          <w:rStyle w:val="a7"/>
          <w:rtl/>
        </w:rPr>
        <w:t>(</w:t>
      </w:r>
      <w:r w:rsidR="0031369B" w:rsidRPr="00C35715">
        <w:rPr>
          <w:rStyle w:val="a7"/>
          <w:rtl/>
        </w:rPr>
        <w:footnoteReference w:id="149"/>
      </w:r>
      <w:r w:rsidR="00C35715" w:rsidRPr="00C35715">
        <w:rPr>
          <w:rStyle w:val="a7"/>
          <w:rtl/>
        </w:rPr>
        <w:t>)</w:t>
      </w:r>
    </w:p>
    <w:p w:rsidR="0031369B" w:rsidRPr="00422B8E" w:rsidRDefault="0031369B" w:rsidP="0031369B">
      <w:pPr>
        <w:jc w:val="both"/>
        <w:rPr>
          <w:rFonts w:ascii="Traditional Arabic" w:hAnsi="Traditional Arabic" w:cs="Traditional Arabic"/>
          <w:b/>
          <w:bCs/>
          <w:sz w:val="36"/>
          <w:szCs w:val="36"/>
          <w:rtl/>
        </w:rPr>
      </w:pPr>
      <w:r w:rsidRPr="00422B8E">
        <w:rPr>
          <w:rFonts w:ascii="Traditional Arabic" w:hAnsi="Traditional Arabic" w:cs="Traditional Arabic" w:hint="cs"/>
          <w:b/>
          <w:bCs/>
          <w:sz w:val="36"/>
          <w:szCs w:val="36"/>
          <w:rtl/>
        </w:rPr>
        <w:t xml:space="preserve">أدلة القول الأول : </w:t>
      </w:r>
    </w:p>
    <w:p w:rsidR="00EB42D7" w:rsidRDefault="00422B8E" w:rsidP="002418D0">
      <w:pPr>
        <w:pStyle w:val="a9"/>
        <w:numPr>
          <w:ilvl w:val="0"/>
          <w:numId w:val="26"/>
        </w:numPr>
        <w:jc w:val="both"/>
        <w:rPr>
          <w:rFonts w:ascii="Traditional Arabic" w:hAnsi="Traditional Arabic" w:cs="Traditional Arabic"/>
          <w:sz w:val="36"/>
          <w:szCs w:val="36"/>
        </w:rPr>
      </w:pPr>
      <w:r>
        <w:rPr>
          <w:rFonts w:ascii="Traditional Arabic" w:hAnsi="Traditional Arabic" w:cs="Traditional Arabic" w:hint="cs"/>
          <w:sz w:val="36"/>
          <w:szCs w:val="36"/>
          <w:rtl/>
        </w:rPr>
        <w:t>لأن في عقد الهدنة من غير الإمام</w:t>
      </w:r>
      <w:r w:rsidR="00EB42D7">
        <w:rPr>
          <w:rFonts w:ascii="Traditional Arabic" w:hAnsi="Traditional Arabic" w:cs="Traditional Arabic" w:hint="cs"/>
          <w:sz w:val="36"/>
          <w:szCs w:val="36"/>
          <w:rtl/>
        </w:rPr>
        <w:t xml:space="preserve"> افتيات</w:t>
      </w:r>
      <w:r>
        <w:rPr>
          <w:rFonts w:ascii="Traditional Arabic" w:hAnsi="Traditional Arabic" w:cs="Traditional Arabic" w:hint="cs"/>
          <w:sz w:val="36"/>
          <w:szCs w:val="36"/>
          <w:rtl/>
        </w:rPr>
        <w:t xml:space="preserve"> عليه</w:t>
      </w:r>
      <w:r w:rsidR="00EB42D7">
        <w:rPr>
          <w:rFonts w:ascii="Traditional Arabic" w:hAnsi="Traditional Arabic" w:cs="Traditional Arabic" w:hint="cs"/>
          <w:sz w:val="36"/>
          <w:szCs w:val="36"/>
          <w:rtl/>
        </w:rPr>
        <w:t xml:space="preserve"> .</w:t>
      </w:r>
    </w:p>
    <w:p w:rsidR="0031369B" w:rsidRDefault="00422B8E" w:rsidP="002418D0">
      <w:pPr>
        <w:pStyle w:val="a9"/>
        <w:numPr>
          <w:ilvl w:val="0"/>
          <w:numId w:val="26"/>
        </w:numPr>
        <w:jc w:val="both"/>
        <w:rPr>
          <w:rFonts w:ascii="Traditional Arabic" w:hAnsi="Traditional Arabic" w:cs="Traditional Arabic"/>
          <w:sz w:val="36"/>
          <w:szCs w:val="36"/>
        </w:rPr>
      </w:pPr>
      <w:r>
        <w:rPr>
          <w:rFonts w:ascii="Traditional Arabic" w:hAnsi="Traditional Arabic" w:cs="Traditional Arabic" w:hint="cs"/>
          <w:sz w:val="36"/>
          <w:szCs w:val="36"/>
          <w:rtl/>
        </w:rPr>
        <w:t>ولأنه</w:t>
      </w:r>
      <w:r w:rsidR="0031369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عقد مع</w:t>
      </w:r>
      <w:r w:rsidR="00BF3930">
        <w:rPr>
          <w:rFonts w:ascii="Traditional Arabic" w:hAnsi="Traditional Arabic" w:cs="Traditional Arabic" w:hint="cs"/>
          <w:sz w:val="36"/>
          <w:szCs w:val="36"/>
          <w:rtl/>
        </w:rPr>
        <w:t xml:space="preserve"> جملة الكفار وليس ذلك لغير الإمام</w:t>
      </w:r>
      <w:r w:rsidR="0031369B">
        <w:rPr>
          <w:rFonts w:ascii="Traditional Arabic" w:hAnsi="Traditional Arabic" w:cs="Traditional Arabic" w:hint="cs"/>
          <w:sz w:val="36"/>
          <w:szCs w:val="36"/>
          <w:rtl/>
        </w:rPr>
        <w:t xml:space="preserve"> .</w:t>
      </w:r>
    </w:p>
    <w:p w:rsidR="0031369B" w:rsidRDefault="005A19F8" w:rsidP="002418D0">
      <w:pPr>
        <w:pStyle w:val="a9"/>
        <w:numPr>
          <w:ilvl w:val="0"/>
          <w:numId w:val="26"/>
        </w:numPr>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31369B">
        <w:rPr>
          <w:rFonts w:ascii="Traditional Arabic" w:hAnsi="Traditional Arabic" w:cs="Traditional Arabic" w:hint="cs"/>
          <w:sz w:val="36"/>
          <w:szCs w:val="36"/>
          <w:rtl/>
        </w:rPr>
        <w:t xml:space="preserve">لأنه </w:t>
      </w:r>
      <w:r w:rsidR="00422B8E">
        <w:rPr>
          <w:rFonts w:ascii="Traditional Arabic" w:hAnsi="Traditional Arabic" w:cs="Traditional Arabic" w:hint="cs"/>
          <w:sz w:val="36"/>
          <w:szCs w:val="36"/>
          <w:rtl/>
        </w:rPr>
        <w:t>يتعلق بنظر الإمام</w:t>
      </w:r>
      <w:r w:rsidR="0031369B">
        <w:rPr>
          <w:rFonts w:ascii="Traditional Arabic" w:hAnsi="Traditional Arabic" w:cs="Traditional Arabic" w:hint="cs"/>
          <w:sz w:val="36"/>
          <w:szCs w:val="36"/>
          <w:rtl/>
        </w:rPr>
        <w:t xml:space="preserve"> وما يراه من المصلحة</w:t>
      </w:r>
      <w:r w:rsidR="00BF5422">
        <w:rPr>
          <w:rFonts w:ascii="Traditional Arabic" w:hAnsi="Traditional Arabic" w:cs="Traditional Arabic" w:hint="cs"/>
          <w:sz w:val="36"/>
          <w:szCs w:val="36"/>
          <w:rtl/>
        </w:rPr>
        <w:t xml:space="preserve"> </w:t>
      </w:r>
      <w:r w:rsidR="0031369B">
        <w:rPr>
          <w:rFonts w:ascii="Traditional Arabic" w:hAnsi="Traditional Arabic" w:cs="Traditional Arabic" w:hint="cs"/>
          <w:sz w:val="36"/>
          <w:szCs w:val="36"/>
          <w:rtl/>
        </w:rPr>
        <w:t>.</w:t>
      </w:r>
    </w:p>
    <w:p w:rsidR="0031369B" w:rsidRDefault="00BF3930" w:rsidP="002418D0">
      <w:pPr>
        <w:pStyle w:val="a9"/>
        <w:numPr>
          <w:ilvl w:val="0"/>
          <w:numId w:val="26"/>
        </w:numPr>
        <w:jc w:val="both"/>
        <w:rPr>
          <w:rFonts w:ascii="Traditional Arabic" w:hAnsi="Traditional Arabic" w:cs="Traditional Arabic"/>
          <w:sz w:val="36"/>
          <w:szCs w:val="36"/>
        </w:rPr>
      </w:pPr>
      <w:r>
        <w:rPr>
          <w:rFonts w:ascii="Traditional Arabic" w:hAnsi="Traditional Arabic" w:cs="Traditional Arabic" w:hint="cs"/>
          <w:sz w:val="36"/>
          <w:szCs w:val="36"/>
          <w:rtl/>
        </w:rPr>
        <w:t>إن</w:t>
      </w:r>
      <w:r w:rsidR="0031369B">
        <w:rPr>
          <w:rFonts w:ascii="Traditional Arabic" w:hAnsi="Traditional Arabic" w:cs="Traditional Arabic" w:hint="cs"/>
          <w:sz w:val="36"/>
          <w:szCs w:val="36"/>
          <w:rtl/>
        </w:rPr>
        <w:t xml:space="preserve"> </w:t>
      </w:r>
      <w:r w:rsidR="00EB42D7">
        <w:rPr>
          <w:rFonts w:ascii="Traditional Arabic" w:hAnsi="Traditional Arabic" w:cs="Traditional Arabic" w:hint="cs"/>
          <w:sz w:val="36"/>
          <w:szCs w:val="36"/>
          <w:rtl/>
        </w:rPr>
        <w:t>ذ</w:t>
      </w:r>
      <w:r w:rsidR="00422B8E">
        <w:rPr>
          <w:rFonts w:ascii="Traditional Arabic" w:hAnsi="Traditional Arabic" w:cs="Traditional Arabic" w:hint="cs"/>
          <w:sz w:val="36"/>
          <w:szCs w:val="36"/>
          <w:rtl/>
        </w:rPr>
        <w:t>لك من الأ</w:t>
      </w:r>
      <w:r w:rsidR="00EB42D7">
        <w:rPr>
          <w:rFonts w:ascii="Traditional Arabic" w:hAnsi="Traditional Arabic" w:cs="Traditional Arabic" w:hint="cs"/>
          <w:sz w:val="36"/>
          <w:szCs w:val="36"/>
          <w:rtl/>
        </w:rPr>
        <w:t>مور العظام التي تتعلق بمصلحة المسلمين فلو جوز ذلك لآحاد الرعية لتعطل الجهاد</w:t>
      </w:r>
      <w:r w:rsidR="0031369B">
        <w:rPr>
          <w:rFonts w:ascii="Traditional Arabic" w:hAnsi="Traditional Arabic" w:cs="Traditional Arabic" w:hint="cs"/>
          <w:sz w:val="36"/>
          <w:szCs w:val="36"/>
          <w:rtl/>
        </w:rPr>
        <w:t xml:space="preserve"> بالكلية </w:t>
      </w:r>
      <w:r w:rsidR="00EB42D7">
        <w:rPr>
          <w:rFonts w:ascii="Traditional Arabic" w:hAnsi="Traditional Arabic" w:cs="Traditional Arabic" w:hint="cs"/>
          <w:sz w:val="36"/>
          <w:szCs w:val="36"/>
          <w:rtl/>
        </w:rPr>
        <w:t>.</w:t>
      </w:r>
      <w:r w:rsidR="00C35715" w:rsidRPr="00C35715">
        <w:rPr>
          <w:rStyle w:val="a7"/>
          <w:rtl/>
        </w:rPr>
        <w:t>(</w:t>
      </w:r>
      <w:r w:rsidR="00EB42D7" w:rsidRPr="00C35715">
        <w:rPr>
          <w:rStyle w:val="a7"/>
          <w:rtl/>
        </w:rPr>
        <w:footnoteReference w:id="150"/>
      </w:r>
      <w:r w:rsidR="00C35715" w:rsidRPr="00C35715">
        <w:rPr>
          <w:rStyle w:val="a7"/>
          <w:rtl/>
        </w:rPr>
        <w:t>)</w:t>
      </w:r>
    </w:p>
    <w:p w:rsidR="00EB42D7" w:rsidRPr="00422B8E" w:rsidRDefault="00EB42D7" w:rsidP="00EB42D7">
      <w:pPr>
        <w:jc w:val="both"/>
        <w:rPr>
          <w:rFonts w:ascii="Traditional Arabic" w:hAnsi="Traditional Arabic" w:cs="Traditional Arabic"/>
          <w:b/>
          <w:bCs/>
          <w:sz w:val="36"/>
          <w:szCs w:val="36"/>
          <w:rtl/>
        </w:rPr>
      </w:pPr>
      <w:r w:rsidRPr="00422B8E">
        <w:rPr>
          <w:rFonts w:ascii="Traditional Arabic" w:hAnsi="Traditional Arabic" w:cs="Traditional Arabic" w:hint="cs"/>
          <w:b/>
          <w:bCs/>
          <w:sz w:val="36"/>
          <w:szCs w:val="36"/>
          <w:rtl/>
        </w:rPr>
        <w:t xml:space="preserve">أدلة القول الثاني : </w:t>
      </w:r>
    </w:p>
    <w:p w:rsidR="00EB42D7" w:rsidRDefault="00EB42D7" w:rsidP="002418D0">
      <w:pPr>
        <w:pStyle w:val="a9"/>
        <w:numPr>
          <w:ilvl w:val="0"/>
          <w:numId w:val="27"/>
        </w:numPr>
        <w:jc w:val="both"/>
        <w:rPr>
          <w:rFonts w:ascii="Traditional Arabic" w:hAnsi="Traditional Arabic" w:cs="Traditional Arabic"/>
          <w:sz w:val="36"/>
          <w:szCs w:val="36"/>
        </w:rPr>
      </w:pPr>
      <w:r w:rsidRPr="00EB42D7">
        <w:rPr>
          <w:rFonts w:ascii="Traditional Arabic" w:hAnsi="Traditional Arabic" w:cs="Traditional Arabic" w:hint="cs"/>
          <w:sz w:val="36"/>
          <w:szCs w:val="36"/>
          <w:rtl/>
        </w:rPr>
        <w:t>قالوا لأن المعول عليه كون عقد الموادعة</w:t>
      </w:r>
      <w:r w:rsidR="00C35715" w:rsidRPr="00C35715">
        <w:rPr>
          <w:rStyle w:val="a7"/>
          <w:rtl/>
        </w:rPr>
        <w:t>(</w:t>
      </w:r>
      <w:r w:rsidR="009450BE" w:rsidRPr="00C35715">
        <w:rPr>
          <w:rStyle w:val="a7"/>
          <w:rtl/>
        </w:rPr>
        <w:footnoteReference w:id="151"/>
      </w:r>
      <w:r w:rsidR="00C35715" w:rsidRPr="00C35715">
        <w:rPr>
          <w:rStyle w:val="a7"/>
          <w:rtl/>
        </w:rPr>
        <w:t>)</w:t>
      </w:r>
      <w:r w:rsidRPr="00EB42D7">
        <w:rPr>
          <w:rFonts w:ascii="Traditional Arabic" w:hAnsi="Traditional Arabic" w:cs="Traditional Arabic" w:hint="cs"/>
          <w:sz w:val="36"/>
          <w:szCs w:val="36"/>
          <w:rtl/>
        </w:rPr>
        <w:t xml:space="preserve"> مصلحة للمسلمين وقد وجد .</w:t>
      </w:r>
      <w:r w:rsidR="00C35715" w:rsidRPr="00C35715">
        <w:rPr>
          <w:rStyle w:val="a7"/>
          <w:rtl/>
        </w:rPr>
        <w:t>(</w:t>
      </w:r>
      <w:r w:rsidR="00422B8E" w:rsidRPr="00C35715">
        <w:rPr>
          <w:rStyle w:val="a7"/>
          <w:rtl/>
        </w:rPr>
        <w:footnoteReference w:id="152"/>
      </w:r>
      <w:r w:rsidR="00C35715" w:rsidRPr="00C35715">
        <w:rPr>
          <w:rStyle w:val="a7"/>
          <w:rtl/>
        </w:rPr>
        <w:t>)</w:t>
      </w:r>
    </w:p>
    <w:p w:rsidR="00EB42D7" w:rsidRPr="00EB42D7" w:rsidRDefault="00EB42D7" w:rsidP="002418D0">
      <w:pPr>
        <w:pStyle w:val="a9"/>
        <w:numPr>
          <w:ilvl w:val="0"/>
          <w:numId w:val="27"/>
        </w:numPr>
        <w:jc w:val="both"/>
        <w:rPr>
          <w:rFonts w:ascii="Traditional Arabic" w:hAnsi="Traditional Arabic" w:cs="Traditional Arabic"/>
          <w:sz w:val="36"/>
          <w:szCs w:val="36"/>
          <w:rtl/>
        </w:rPr>
      </w:pPr>
      <w:r>
        <w:rPr>
          <w:rFonts w:ascii="Traditional Arabic" w:hAnsi="Traditional Arabic" w:cs="Traditional Arabic" w:hint="cs"/>
          <w:sz w:val="36"/>
          <w:szCs w:val="36"/>
          <w:rtl/>
        </w:rPr>
        <w:t>لأنها أمان وأمان الواحد كأمان الجماعة .</w:t>
      </w:r>
      <w:r w:rsidR="00C35715" w:rsidRPr="00C35715">
        <w:rPr>
          <w:rStyle w:val="a7"/>
          <w:rtl/>
        </w:rPr>
        <w:t>(</w:t>
      </w:r>
      <w:r w:rsidR="00422B8E" w:rsidRPr="00C35715">
        <w:rPr>
          <w:rStyle w:val="a7"/>
          <w:rtl/>
        </w:rPr>
        <w:footnoteReference w:id="153"/>
      </w:r>
      <w:r w:rsidR="00C35715" w:rsidRPr="00C35715">
        <w:rPr>
          <w:rStyle w:val="a7"/>
          <w:rtl/>
        </w:rPr>
        <w:t>)</w:t>
      </w:r>
    </w:p>
    <w:p w:rsidR="0064582C" w:rsidRDefault="0064582C" w:rsidP="000E20D8">
      <w:pPr>
        <w:jc w:val="both"/>
        <w:rPr>
          <w:rFonts w:ascii="Traditional Arabic" w:hAnsi="Traditional Arabic" w:cs="Shurooq 25"/>
          <w:sz w:val="36"/>
          <w:szCs w:val="36"/>
          <w:rtl/>
        </w:rPr>
      </w:pPr>
    </w:p>
    <w:p w:rsidR="00D27E98" w:rsidRDefault="00D27E98" w:rsidP="000E20D8">
      <w:pPr>
        <w:jc w:val="both"/>
        <w:rPr>
          <w:rFonts w:ascii="Traditional Arabic" w:hAnsi="Traditional Arabic" w:cs="Shurooq 25"/>
          <w:sz w:val="36"/>
          <w:szCs w:val="36"/>
          <w:rtl/>
        </w:rPr>
      </w:pPr>
    </w:p>
    <w:p w:rsidR="005A19F8" w:rsidRPr="005A19F8" w:rsidRDefault="00C97FDC" w:rsidP="000E20D8">
      <w:pPr>
        <w:jc w:val="both"/>
        <w:rPr>
          <w:rFonts w:ascii="Traditional Arabic" w:hAnsi="Traditional Arabic" w:cs="Shurooq 25"/>
          <w:sz w:val="36"/>
          <w:szCs w:val="36"/>
          <w:rtl/>
        </w:rPr>
      </w:pPr>
      <w:r w:rsidRPr="005A19F8">
        <w:rPr>
          <w:rFonts w:ascii="Traditional Arabic" w:hAnsi="Traditional Arabic" w:cs="Shurooq 25" w:hint="cs"/>
          <w:sz w:val="36"/>
          <w:szCs w:val="36"/>
          <w:rtl/>
        </w:rPr>
        <w:t>الراجح في المسألة :</w:t>
      </w:r>
    </w:p>
    <w:p w:rsidR="0031369B" w:rsidRDefault="00C97FDC" w:rsidP="000E20D8">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الذي يظهر والله أعلم هو </w:t>
      </w:r>
      <w:r w:rsidR="00877996">
        <w:rPr>
          <w:rFonts w:ascii="Traditional Arabic" w:hAnsi="Traditional Arabic" w:cs="Traditional Arabic" w:hint="cs"/>
          <w:sz w:val="36"/>
          <w:szCs w:val="36"/>
          <w:rtl/>
        </w:rPr>
        <w:t>القول الأول وهو قول الجمهور وأن</w:t>
      </w:r>
      <w:r>
        <w:rPr>
          <w:rFonts w:ascii="Traditional Arabic" w:hAnsi="Traditional Arabic" w:cs="Traditional Arabic" w:hint="cs"/>
          <w:sz w:val="36"/>
          <w:szCs w:val="36"/>
          <w:rtl/>
        </w:rPr>
        <w:t xml:space="preserve"> عقد الهدنة بين المسلمين والكفار لا يمكن أن يكون من آحاد الرعية</w:t>
      </w:r>
      <w:r w:rsidR="00BF393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فهي من الأمور العظام التي يتعلق</w:t>
      </w:r>
      <w:r w:rsidR="00877996">
        <w:rPr>
          <w:rFonts w:ascii="Traditional Arabic" w:hAnsi="Traditional Arabic" w:cs="Traditional Arabic" w:hint="cs"/>
          <w:sz w:val="36"/>
          <w:szCs w:val="36"/>
          <w:rtl/>
        </w:rPr>
        <w:t xml:space="preserve"> بها من</w:t>
      </w:r>
      <w:r>
        <w:rPr>
          <w:rFonts w:ascii="Traditional Arabic" w:hAnsi="Traditional Arabic" w:cs="Traditional Arabic" w:hint="cs"/>
          <w:sz w:val="36"/>
          <w:szCs w:val="36"/>
          <w:rtl/>
        </w:rPr>
        <w:t xml:space="preserve"> </w:t>
      </w:r>
      <w:r w:rsidR="00877996">
        <w:rPr>
          <w:rFonts w:ascii="Traditional Arabic" w:hAnsi="Traditional Arabic" w:cs="Traditional Arabic" w:hint="cs"/>
          <w:sz w:val="36"/>
          <w:szCs w:val="36"/>
          <w:rtl/>
        </w:rPr>
        <w:t>ال</w:t>
      </w:r>
      <w:r>
        <w:rPr>
          <w:rFonts w:ascii="Traditional Arabic" w:hAnsi="Traditional Arabic" w:cs="Traditional Arabic" w:hint="cs"/>
          <w:sz w:val="36"/>
          <w:szCs w:val="36"/>
          <w:rtl/>
        </w:rPr>
        <w:t>مصالح و</w:t>
      </w:r>
      <w:r w:rsidR="00877996">
        <w:rPr>
          <w:rFonts w:ascii="Traditional Arabic" w:hAnsi="Traditional Arabic" w:cs="Traditional Arabic" w:hint="cs"/>
          <w:sz w:val="36"/>
          <w:szCs w:val="36"/>
          <w:rtl/>
        </w:rPr>
        <w:t>ال</w:t>
      </w:r>
      <w:r>
        <w:rPr>
          <w:rFonts w:ascii="Traditional Arabic" w:hAnsi="Traditional Arabic" w:cs="Traditional Arabic" w:hint="cs"/>
          <w:sz w:val="36"/>
          <w:szCs w:val="36"/>
          <w:rtl/>
        </w:rPr>
        <w:t>مفاسد</w:t>
      </w:r>
      <w:r w:rsidR="00877996">
        <w:rPr>
          <w:rFonts w:ascii="Traditional Arabic" w:hAnsi="Traditional Arabic" w:cs="Traditional Arabic" w:hint="cs"/>
          <w:sz w:val="36"/>
          <w:szCs w:val="36"/>
          <w:rtl/>
        </w:rPr>
        <w:t xml:space="preserve"> التي</w:t>
      </w:r>
      <w:r>
        <w:rPr>
          <w:rFonts w:ascii="Traditional Arabic" w:hAnsi="Traditional Arabic" w:cs="Traditional Arabic" w:hint="cs"/>
          <w:sz w:val="36"/>
          <w:szCs w:val="36"/>
          <w:rtl/>
        </w:rPr>
        <w:t xml:space="preserve"> يرجع في تقديره</w:t>
      </w:r>
      <w:r w:rsidR="00877996">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إلى إمام المسلمين أو نائبه</w:t>
      </w:r>
      <w:r w:rsidR="00BF5422">
        <w:rPr>
          <w:rFonts w:ascii="Traditional Arabic" w:hAnsi="Traditional Arabic" w:cs="Traditional Arabic" w:hint="cs"/>
          <w:sz w:val="36"/>
          <w:szCs w:val="36"/>
          <w:rtl/>
        </w:rPr>
        <w:t xml:space="preserve"> </w:t>
      </w:r>
      <w:r w:rsidRPr="00C97FDC">
        <w:rPr>
          <w:rFonts w:ascii="Traditional Arabic" w:hAnsi="Traditional Arabic" w:cs="Traditional Arabic" w:hint="cs"/>
          <w:sz w:val="36"/>
          <w:szCs w:val="36"/>
          <w:rtl/>
        </w:rPr>
        <w:t>أو من فوض إليه</w:t>
      </w:r>
      <w:r>
        <w:rPr>
          <w:rFonts w:ascii="Traditional Arabic" w:hAnsi="Traditional Arabic" w:cs="Traditional Arabic" w:hint="cs"/>
          <w:sz w:val="36"/>
          <w:szCs w:val="36"/>
          <w:rtl/>
        </w:rPr>
        <w:t xml:space="preserve"> بعقد الهدنة</w:t>
      </w:r>
      <w:r w:rsidR="00BF5422">
        <w:rPr>
          <w:rFonts w:ascii="Traditional Arabic" w:hAnsi="Traditional Arabic" w:cs="Traditional Arabic" w:hint="cs"/>
          <w:sz w:val="36"/>
          <w:szCs w:val="36"/>
          <w:rtl/>
        </w:rPr>
        <w:t xml:space="preserve"> </w:t>
      </w:r>
      <w:r w:rsidRPr="00C97FDC">
        <w:rPr>
          <w:rFonts w:ascii="Traditional Arabic" w:hAnsi="Traditional Arabic" w:cs="Traditional Arabic" w:hint="cs"/>
          <w:sz w:val="36"/>
          <w:szCs w:val="36"/>
          <w:rtl/>
        </w:rPr>
        <w:t xml:space="preserve">في إقليم أو بلدة معينة </w:t>
      </w:r>
      <w:r>
        <w:rPr>
          <w:rFonts w:ascii="Traditional Arabic" w:hAnsi="Traditional Arabic" w:cs="Traditional Arabic" w:hint="cs"/>
          <w:b/>
          <w:bCs/>
          <w:sz w:val="36"/>
          <w:szCs w:val="36"/>
          <w:rtl/>
        </w:rPr>
        <w:t>.</w:t>
      </w:r>
    </w:p>
    <w:p w:rsidR="00877996" w:rsidRPr="004355A0" w:rsidRDefault="004355A0" w:rsidP="004355A0">
      <w:pPr>
        <w:jc w:val="both"/>
        <w:rPr>
          <w:rFonts w:ascii="Traditional Arabic" w:hAnsi="Traditional Arabic" w:cs="Traditional Arabic"/>
          <w:sz w:val="36"/>
          <w:szCs w:val="36"/>
          <w:rtl/>
        </w:rPr>
      </w:pPr>
      <w:r>
        <w:rPr>
          <w:rFonts w:ascii="Traditional Arabic" w:hAnsi="Traditional Arabic" w:cs="Traditional Arabic" w:hint="cs"/>
          <w:sz w:val="36"/>
          <w:szCs w:val="36"/>
          <w:rtl/>
        </w:rPr>
        <w:t>ولم أجد من نص على القول الثاني سوى الكاساني</w:t>
      </w:r>
      <w:r w:rsidR="00C35715" w:rsidRPr="00C35715">
        <w:rPr>
          <w:rStyle w:val="a7"/>
          <w:rtl/>
        </w:rPr>
        <w:t>(</w:t>
      </w:r>
      <w:r w:rsidR="00750996" w:rsidRPr="00C35715">
        <w:rPr>
          <w:rStyle w:val="a7"/>
          <w:rtl/>
        </w:rPr>
        <w:footnoteReference w:id="154"/>
      </w:r>
      <w:r w:rsidR="00C35715" w:rsidRPr="00C35715">
        <w:rPr>
          <w:rStyle w:val="a7"/>
          <w:rtl/>
        </w:rPr>
        <w:t>)</w:t>
      </w:r>
      <w:r>
        <w:rPr>
          <w:rFonts w:ascii="Traditional Arabic" w:hAnsi="Traditional Arabic" w:cs="Traditional Arabic" w:hint="cs"/>
          <w:sz w:val="36"/>
          <w:szCs w:val="36"/>
          <w:rtl/>
        </w:rPr>
        <w:t xml:space="preserve"> وسحنون </w:t>
      </w:r>
      <w:r w:rsidR="00BF39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C97FDC" w:rsidRPr="00C97FDC">
        <w:rPr>
          <w:rFonts w:ascii="Traditional Arabic" w:hAnsi="Traditional Arabic" w:cs="Traditional Arabic" w:hint="cs"/>
          <w:sz w:val="36"/>
          <w:szCs w:val="36"/>
          <w:rtl/>
        </w:rPr>
        <w:t xml:space="preserve">الذي يظهر من قولهم أنهم لم يجعلوا الذي يقوم بعقد الهدنة </w:t>
      </w:r>
      <w:r w:rsidR="00BF3930">
        <w:rPr>
          <w:rFonts w:ascii="Traditional Arabic" w:hAnsi="Traditional Arabic" w:cs="Traditional Arabic" w:hint="cs"/>
          <w:sz w:val="36"/>
          <w:szCs w:val="36"/>
          <w:rtl/>
        </w:rPr>
        <w:t>واحدا بعينه</w:t>
      </w:r>
      <w:r w:rsidR="00C97FDC">
        <w:rPr>
          <w:rFonts w:ascii="Traditional Arabic" w:hAnsi="Traditional Arabic" w:cs="Traditional Arabic" w:hint="cs"/>
          <w:sz w:val="36"/>
          <w:szCs w:val="36"/>
          <w:rtl/>
        </w:rPr>
        <w:t xml:space="preserve"> من الرعية </w:t>
      </w:r>
      <w:r w:rsidR="00BF3930">
        <w:rPr>
          <w:rFonts w:ascii="Traditional Arabic" w:hAnsi="Traditional Arabic" w:cs="Traditional Arabic" w:hint="cs"/>
          <w:sz w:val="36"/>
          <w:szCs w:val="36"/>
          <w:rtl/>
        </w:rPr>
        <w:t xml:space="preserve">، </w:t>
      </w:r>
      <w:r w:rsidR="00C97FDC">
        <w:rPr>
          <w:rFonts w:ascii="Traditional Arabic" w:hAnsi="Traditional Arabic" w:cs="Traditional Arabic" w:hint="cs"/>
          <w:sz w:val="36"/>
          <w:szCs w:val="36"/>
          <w:rtl/>
        </w:rPr>
        <w:t>وإنما نصوا على أنه إن لم يقم به الإمام أو نائبه فيقوم به ( فريق من المسلمين )</w:t>
      </w:r>
      <w:r w:rsidR="00BF3930">
        <w:rPr>
          <w:rFonts w:ascii="Traditional Arabic" w:hAnsi="Traditional Arabic" w:cs="Traditional Arabic" w:hint="cs"/>
          <w:sz w:val="36"/>
          <w:szCs w:val="36"/>
          <w:rtl/>
        </w:rPr>
        <w:t xml:space="preserve"> ،</w:t>
      </w:r>
      <w:r w:rsidR="00C97FDC">
        <w:rPr>
          <w:rFonts w:ascii="Traditional Arabic" w:hAnsi="Traditional Arabic" w:cs="Traditional Arabic" w:hint="cs"/>
          <w:sz w:val="36"/>
          <w:szCs w:val="36"/>
          <w:rtl/>
        </w:rPr>
        <w:t xml:space="preserve"> وهذا يعني </w:t>
      </w:r>
      <w:r w:rsidR="00877996">
        <w:rPr>
          <w:rFonts w:ascii="Traditional Arabic" w:hAnsi="Traditional Arabic" w:cs="Traditional Arabic" w:hint="cs"/>
          <w:sz w:val="36"/>
          <w:szCs w:val="36"/>
          <w:rtl/>
        </w:rPr>
        <w:t>أنه لا بد من جماعة يشترط فيها من العدالة والحنكة لعقد الهدنة مع الكفار والله أعلم .</w:t>
      </w:r>
    </w:p>
    <w:p w:rsidR="005A19F8" w:rsidRDefault="005A19F8" w:rsidP="00877996">
      <w:pPr>
        <w:rPr>
          <w:rFonts w:cs="Al-Homam"/>
          <w:sz w:val="36"/>
          <w:szCs w:val="36"/>
          <w:rtl/>
        </w:rPr>
      </w:pPr>
    </w:p>
    <w:p w:rsidR="006B3560" w:rsidRDefault="006B3560" w:rsidP="00877996">
      <w:pPr>
        <w:rPr>
          <w:rFonts w:cs="Al-Homam"/>
          <w:sz w:val="36"/>
          <w:szCs w:val="36"/>
          <w:rtl/>
        </w:rPr>
      </w:pPr>
    </w:p>
    <w:p w:rsidR="006B3560" w:rsidRDefault="006B3560" w:rsidP="00877996">
      <w:pPr>
        <w:rPr>
          <w:rFonts w:cs="Al-Homam"/>
          <w:sz w:val="36"/>
          <w:szCs w:val="36"/>
          <w:rtl/>
        </w:rPr>
      </w:pPr>
    </w:p>
    <w:p w:rsidR="006B3560" w:rsidRDefault="006B3560" w:rsidP="00877996">
      <w:pPr>
        <w:rPr>
          <w:rFonts w:cs="Al-Homam"/>
          <w:sz w:val="36"/>
          <w:szCs w:val="36"/>
          <w:rtl/>
        </w:rPr>
      </w:pPr>
    </w:p>
    <w:p w:rsidR="006B3560" w:rsidRDefault="006B3560" w:rsidP="00877996">
      <w:pPr>
        <w:rPr>
          <w:rFonts w:cs="Al-Homam"/>
          <w:sz w:val="36"/>
          <w:szCs w:val="36"/>
          <w:rtl/>
        </w:rPr>
      </w:pPr>
    </w:p>
    <w:p w:rsidR="006B3560" w:rsidRDefault="006B3560" w:rsidP="00877996">
      <w:pPr>
        <w:rPr>
          <w:rFonts w:cs="Al-Homam"/>
          <w:sz w:val="36"/>
          <w:szCs w:val="36"/>
          <w:rtl/>
        </w:rPr>
      </w:pPr>
    </w:p>
    <w:p w:rsidR="006B3560" w:rsidRDefault="006B3560" w:rsidP="00877996">
      <w:pPr>
        <w:rPr>
          <w:rFonts w:cs="Al-Homam"/>
          <w:sz w:val="36"/>
          <w:szCs w:val="36"/>
          <w:rtl/>
        </w:rPr>
      </w:pPr>
    </w:p>
    <w:p w:rsidR="006B3560" w:rsidRDefault="006B3560" w:rsidP="00877996">
      <w:pPr>
        <w:rPr>
          <w:rFonts w:cs="Al-Homam"/>
          <w:sz w:val="36"/>
          <w:szCs w:val="36"/>
          <w:rtl/>
        </w:rPr>
      </w:pPr>
    </w:p>
    <w:p w:rsidR="006B3560" w:rsidRDefault="006B3560" w:rsidP="00877996">
      <w:pPr>
        <w:rPr>
          <w:rFonts w:cs="Al-Homam"/>
          <w:sz w:val="36"/>
          <w:szCs w:val="36"/>
          <w:rtl/>
        </w:rPr>
      </w:pPr>
    </w:p>
    <w:p w:rsidR="00590118" w:rsidRDefault="00590118" w:rsidP="00877996">
      <w:pPr>
        <w:rPr>
          <w:rFonts w:cs="Al-Homam"/>
          <w:sz w:val="36"/>
          <w:szCs w:val="36"/>
          <w:rtl/>
        </w:rPr>
      </w:pPr>
    </w:p>
    <w:p w:rsidR="00877996" w:rsidRDefault="00877996" w:rsidP="00877996">
      <w:pPr>
        <w:rPr>
          <w:rFonts w:cs="Al-Homam"/>
          <w:sz w:val="36"/>
          <w:szCs w:val="36"/>
          <w:rtl/>
        </w:rPr>
      </w:pPr>
      <w:r>
        <w:rPr>
          <w:rFonts w:cs="Al-Homam" w:hint="cs"/>
          <w:sz w:val="36"/>
          <w:szCs w:val="36"/>
          <w:rtl/>
        </w:rPr>
        <w:t xml:space="preserve">الأثر المترتب على ذلك : </w:t>
      </w:r>
    </w:p>
    <w:p w:rsidR="006F0047" w:rsidRDefault="0023551A" w:rsidP="00750996">
      <w:pPr>
        <w:rPr>
          <w:rFonts w:cs="Traditional Arabic"/>
          <w:sz w:val="36"/>
          <w:szCs w:val="36"/>
          <w:rtl/>
        </w:rPr>
      </w:pPr>
      <w:r>
        <w:rPr>
          <w:rFonts w:hint="cs"/>
          <w:b/>
          <w:bCs/>
          <w:sz w:val="28"/>
          <w:szCs w:val="28"/>
          <w:rtl/>
        </w:rPr>
        <w:t xml:space="preserve"> </w:t>
      </w:r>
      <w:r w:rsidR="006F0047">
        <w:rPr>
          <w:rFonts w:cs="Traditional Arabic" w:hint="cs"/>
          <w:sz w:val="36"/>
          <w:szCs w:val="36"/>
          <w:rtl/>
        </w:rPr>
        <w:t>يترتب على هذه المسألة فيما لو عقدت الهدنة من دون إذن الإمام</w:t>
      </w:r>
      <w:r w:rsidR="00750996">
        <w:rPr>
          <w:rFonts w:cs="Traditional Arabic" w:hint="cs"/>
          <w:sz w:val="36"/>
          <w:szCs w:val="36"/>
          <w:rtl/>
        </w:rPr>
        <w:t xml:space="preserve"> ،</w:t>
      </w:r>
      <w:r w:rsidR="00BF5422">
        <w:rPr>
          <w:rFonts w:cs="Traditional Arabic" w:hint="cs"/>
          <w:sz w:val="36"/>
          <w:szCs w:val="36"/>
          <w:rtl/>
        </w:rPr>
        <w:t xml:space="preserve"> </w:t>
      </w:r>
      <w:r w:rsidR="006F0047">
        <w:rPr>
          <w:rFonts w:cs="Traditional Arabic" w:hint="cs"/>
          <w:sz w:val="36"/>
          <w:szCs w:val="36"/>
          <w:rtl/>
        </w:rPr>
        <w:t>أن هذا العقد لا يصح ولا ينعقد وين</w:t>
      </w:r>
      <w:r w:rsidR="00750996">
        <w:rPr>
          <w:rFonts w:cs="Traditional Arabic" w:hint="cs"/>
          <w:sz w:val="36"/>
          <w:szCs w:val="36"/>
          <w:rtl/>
        </w:rPr>
        <w:t xml:space="preserve">بغي أن يرجع في ذلك إلى الإمام </w:t>
      </w:r>
      <w:r w:rsidR="00BF3930">
        <w:rPr>
          <w:rFonts w:cs="Traditional Arabic" w:hint="cs"/>
          <w:sz w:val="36"/>
          <w:szCs w:val="36"/>
          <w:rtl/>
        </w:rPr>
        <w:t>.</w:t>
      </w:r>
    </w:p>
    <w:p w:rsidR="0023551A" w:rsidRPr="006F0047" w:rsidRDefault="006F0047" w:rsidP="009C09D3">
      <w:pPr>
        <w:rPr>
          <w:rFonts w:cs="Traditional Arabic"/>
          <w:sz w:val="36"/>
          <w:szCs w:val="36"/>
          <w:rtl/>
        </w:rPr>
      </w:pPr>
      <w:r w:rsidRPr="009C09D3">
        <w:rPr>
          <w:rFonts w:cs="Traditional Arabic" w:hint="cs"/>
          <w:b/>
          <w:bCs/>
          <w:sz w:val="36"/>
          <w:szCs w:val="36"/>
          <w:rtl/>
        </w:rPr>
        <w:t xml:space="preserve">وجاء </w:t>
      </w:r>
      <w:r w:rsidR="009C09D3">
        <w:rPr>
          <w:rFonts w:cs="Traditional Arabic" w:hint="cs"/>
          <w:b/>
          <w:bCs/>
          <w:sz w:val="36"/>
          <w:szCs w:val="36"/>
          <w:rtl/>
        </w:rPr>
        <w:t>ما ي</w:t>
      </w:r>
      <w:r w:rsidR="005A19F8" w:rsidRPr="009C09D3">
        <w:rPr>
          <w:rFonts w:cs="Traditional Arabic" w:hint="cs"/>
          <w:b/>
          <w:bCs/>
          <w:sz w:val="36"/>
          <w:szCs w:val="36"/>
          <w:rtl/>
        </w:rPr>
        <w:t>نص على ذلك</w:t>
      </w:r>
      <w:r w:rsidR="005A19F8">
        <w:rPr>
          <w:rFonts w:cs="Traditional Arabic" w:hint="cs"/>
          <w:sz w:val="36"/>
          <w:szCs w:val="36"/>
          <w:rtl/>
        </w:rPr>
        <w:t xml:space="preserve"> </w:t>
      </w:r>
      <w:r w:rsidR="009C09D3">
        <w:rPr>
          <w:rFonts w:cs="Traditional Arabic" w:hint="cs"/>
          <w:sz w:val="36"/>
          <w:szCs w:val="36"/>
          <w:rtl/>
        </w:rPr>
        <w:t>:</w:t>
      </w:r>
      <w:r w:rsidR="005A19F8">
        <w:rPr>
          <w:rFonts w:cs="Traditional Arabic" w:hint="cs"/>
          <w:sz w:val="36"/>
          <w:szCs w:val="36"/>
          <w:rtl/>
        </w:rPr>
        <w:t xml:space="preserve"> " فإن هاد</w:t>
      </w:r>
      <w:r>
        <w:rPr>
          <w:rFonts w:cs="Traditional Arabic" w:hint="cs"/>
          <w:sz w:val="36"/>
          <w:szCs w:val="36"/>
          <w:rtl/>
        </w:rPr>
        <w:t xml:space="preserve">نهم غير الإمام أو نائبه لم يصح " . </w:t>
      </w:r>
      <w:r w:rsidR="00C35715" w:rsidRPr="00C35715">
        <w:rPr>
          <w:rStyle w:val="a7"/>
          <w:rtl/>
        </w:rPr>
        <w:t>(</w:t>
      </w:r>
      <w:r w:rsidRPr="00C35715">
        <w:rPr>
          <w:rStyle w:val="a7"/>
          <w:rtl/>
        </w:rPr>
        <w:footnoteReference w:id="155"/>
      </w:r>
      <w:r w:rsidR="00C35715" w:rsidRPr="00C35715">
        <w:rPr>
          <w:rStyle w:val="a7"/>
          <w:rtl/>
        </w:rPr>
        <w:t>)</w:t>
      </w:r>
    </w:p>
    <w:p w:rsidR="00F85048" w:rsidRPr="00F85048" w:rsidRDefault="00F85048" w:rsidP="000E20D8">
      <w:pPr>
        <w:jc w:val="both"/>
        <w:rPr>
          <w:rFonts w:ascii="Traditional Arabic" w:hAnsi="Traditional Arabic" w:cs="Traditional Arabic"/>
          <w:sz w:val="36"/>
          <w:szCs w:val="36"/>
          <w:rtl/>
        </w:rPr>
      </w:pPr>
    </w:p>
    <w:p w:rsidR="00D87891" w:rsidRDefault="00D87891" w:rsidP="00B94487">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F85048" w:rsidRDefault="00F85048"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5646B9" w:rsidP="000E20D8">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214" style="position:absolute;left:0;text-align:left;margin-left:-11.15pt;margin-top:26.05pt;width:441pt;height:468.65pt;z-index:251674624" coordorigin="1443,2010" coordsize="8820,12240">
            <v:group id="_x0000_s1215" style="position:absolute;left:1443;top:2010;width:8820;height:12240" coordorigin="1443,2010" coordsize="8820,12240">
              <v:rect id="_x0000_s1216" style="position:absolute;left:1800;top:2340;width:8100;height:11520" filled="f" strokeweight="3pt"/>
              <v:shape id="_x0000_s1217" type="#_x0000_t21" style="position:absolute;left:1443;top:2010;width:8820;height:12240" filled="f" strokeweight="6pt">
                <v:stroke linestyle="thinThick"/>
              </v:shape>
            </v:group>
            <v:shape id="_x0000_s1218" type="#_x0000_t202" style="position:absolute;left:1778;top:2318;width:8143;height:11520" filled="f" stroked="f">
              <v:textbox style="mso-next-textbox:#_x0000_s1218">
                <w:txbxContent>
                  <w:p w:rsidR="00D33051" w:rsidRDefault="00D33051" w:rsidP="009450BE">
                    <w:pPr>
                      <w:jc w:val="center"/>
                      <w:rPr>
                        <w:sz w:val="72"/>
                        <w:szCs w:val="72"/>
                        <w:rtl/>
                      </w:rPr>
                    </w:pPr>
                  </w:p>
                  <w:p w:rsidR="00D33051" w:rsidRDefault="00D33051" w:rsidP="009450BE">
                    <w:pPr>
                      <w:widowControl w:val="0"/>
                      <w:spacing w:after="120"/>
                      <w:rPr>
                        <w:sz w:val="36"/>
                        <w:rtl/>
                      </w:rPr>
                    </w:pPr>
                  </w:p>
                  <w:p w:rsidR="00D33051" w:rsidRDefault="00D33051" w:rsidP="009450BE">
                    <w:pPr>
                      <w:widowControl w:val="0"/>
                      <w:spacing w:after="120"/>
                      <w:jc w:val="center"/>
                      <w:rPr>
                        <w:rFonts w:cs="Shurooq 25"/>
                        <w:sz w:val="70"/>
                        <w:szCs w:val="70"/>
                        <w:rtl/>
                      </w:rPr>
                    </w:pPr>
                  </w:p>
                  <w:p w:rsidR="00D33051" w:rsidRPr="00A62914" w:rsidRDefault="00D33051" w:rsidP="009450BE">
                    <w:pPr>
                      <w:widowControl w:val="0"/>
                      <w:spacing w:after="120"/>
                      <w:jc w:val="center"/>
                      <w:rPr>
                        <w:rFonts w:cs="Al-Mothnna"/>
                        <w:sz w:val="70"/>
                        <w:szCs w:val="70"/>
                        <w:rtl/>
                      </w:rPr>
                    </w:pPr>
                    <w:r w:rsidRPr="00A62914">
                      <w:rPr>
                        <w:rFonts w:cs="Al-Mothnna" w:hint="cs"/>
                        <w:sz w:val="70"/>
                        <w:szCs w:val="70"/>
                        <w:rtl/>
                      </w:rPr>
                      <w:t>المبحث التاسع</w:t>
                    </w:r>
                  </w:p>
                  <w:p w:rsidR="00D33051" w:rsidRPr="004A0C12" w:rsidRDefault="00D33051" w:rsidP="009450BE">
                    <w:pPr>
                      <w:jc w:val="center"/>
                      <w:rPr>
                        <w:rFonts w:cs="AL-Mohanad"/>
                        <w:b/>
                        <w:bCs/>
                        <w:sz w:val="36"/>
                        <w:szCs w:val="36"/>
                        <w:rtl/>
                      </w:rPr>
                    </w:pPr>
                    <w:r w:rsidRPr="004A0C12">
                      <w:rPr>
                        <w:rFonts w:cs="AL-Mohanad" w:hint="cs"/>
                        <w:b/>
                        <w:bCs/>
                        <w:sz w:val="40"/>
                        <w:szCs w:val="40"/>
                        <w:rtl/>
                      </w:rPr>
                      <w:t xml:space="preserve">حكم الإفتيات على الإمام بعقد الذمة مع بعض الكفار </w:t>
                    </w:r>
                  </w:p>
                  <w:p w:rsidR="00D33051" w:rsidRPr="00AF6561" w:rsidRDefault="00D33051" w:rsidP="009450BE">
                    <w:pPr>
                      <w:jc w:val="both"/>
                      <w:rPr>
                        <w:rFonts w:cs="AL-Mohanad"/>
                        <w:b/>
                        <w:bCs/>
                        <w:sz w:val="36"/>
                        <w:szCs w:val="36"/>
                        <w:rtl/>
                      </w:rPr>
                    </w:pPr>
                    <w:r>
                      <w:rPr>
                        <w:rFonts w:cs="Traditional Arabic" w:hint="cs"/>
                        <w:sz w:val="36"/>
                        <w:szCs w:val="36"/>
                        <w:rtl/>
                      </w:rPr>
                      <w:t xml:space="preserve">                                      </w:t>
                    </w:r>
                    <w:r w:rsidRPr="00AF6561">
                      <w:rPr>
                        <w:rFonts w:cs="AL-Mohanad" w:hint="cs"/>
                        <w:b/>
                        <w:bCs/>
                        <w:sz w:val="40"/>
                        <w:szCs w:val="40"/>
                        <w:rtl/>
                      </w:rPr>
                      <w:t xml:space="preserve">وفيه مطلبان : </w:t>
                    </w:r>
                  </w:p>
                  <w:p w:rsidR="00D33051" w:rsidRPr="004A0C12" w:rsidRDefault="00D33051" w:rsidP="004355A0">
                    <w:pPr>
                      <w:jc w:val="both"/>
                      <w:rPr>
                        <w:rFonts w:cs="Traditional Arabic"/>
                        <w:sz w:val="36"/>
                        <w:szCs w:val="36"/>
                        <w:rtl/>
                      </w:rPr>
                    </w:pPr>
                    <w:r>
                      <w:rPr>
                        <w:rFonts w:cs="Traditional Arabic" w:hint="cs"/>
                        <w:b/>
                        <w:bCs/>
                        <w:sz w:val="36"/>
                        <w:szCs w:val="36"/>
                        <w:rtl/>
                      </w:rPr>
                      <w:t xml:space="preserve">   </w:t>
                    </w:r>
                    <w:r w:rsidRPr="004A0C12">
                      <w:rPr>
                        <w:rFonts w:cs="AL-Mohanad" w:hint="cs"/>
                        <w:b/>
                        <w:bCs/>
                        <w:sz w:val="40"/>
                        <w:szCs w:val="40"/>
                        <w:rtl/>
                      </w:rPr>
                      <w:t>المطلب الأول</w:t>
                    </w:r>
                    <w:r w:rsidRPr="00AF6561">
                      <w:rPr>
                        <w:rFonts w:cs="Traditional Arabic" w:hint="cs"/>
                        <w:b/>
                        <w:bCs/>
                        <w:sz w:val="40"/>
                        <w:szCs w:val="40"/>
                        <w:rtl/>
                      </w:rPr>
                      <w:t xml:space="preserve"> :</w:t>
                    </w:r>
                    <w:r w:rsidRPr="00AF6561">
                      <w:rPr>
                        <w:rFonts w:cs="Traditional Arabic" w:hint="cs"/>
                        <w:sz w:val="40"/>
                        <w:szCs w:val="40"/>
                        <w:rtl/>
                      </w:rPr>
                      <w:t xml:space="preserve"> </w:t>
                    </w:r>
                    <w:r w:rsidRPr="004A0C12">
                      <w:rPr>
                        <w:rFonts w:cs="AL-Mohanad" w:hint="cs"/>
                        <w:sz w:val="36"/>
                        <w:szCs w:val="36"/>
                        <w:rtl/>
                      </w:rPr>
                      <w:t>حكم عقد الذمة من غير الإمام مع بعض الكفار</w:t>
                    </w:r>
                  </w:p>
                  <w:p w:rsidR="00D33051" w:rsidRPr="00AF6561" w:rsidRDefault="00D33051" w:rsidP="009450BE">
                    <w:pPr>
                      <w:jc w:val="both"/>
                      <w:rPr>
                        <w:rFonts w:cs="Traditional Arabic"/>
                        <w:b/>
                        <w:bCs/>
                        <w:sz w:val="36"/>
                        <w:szCs w:val="36"/>
                        <w:rtl/>
                      </w:rPr>
                    </w:pPr>
                    <w:r>
                      <w:rPr>
                        <w:rFonts w:cs="Traditional Arabic" w:hint="cs"/>
                        <w:sz w:val="36"/>
                        <w:szCs w:val="36"/>
                        <w:rtl/>
                      </w:rPr>
                      <w:t xml:space="preserve">    </w:t>
                    </w:r>
                    <w:r w:rsidRPr="004A0C12">
                      <w:rPr>
                        <w:rFonts w:cs="AL-Mohanad" w:hint="cs"/>
                        <w:b/>
                        <w:bCs/>
                        <w:sz w:val="40"/>
                        <w:szCs w:val="40"/>
                        <w:rtl/>
                      </w:rPr>
                      <w:t>المطلب الثاني</w:t>
                    </w:r>
                    <w:r w:rsidRPr="004A0C12">
                      <w:rPr>
                        <w:rFonts w:cs="Traditional Arabic" w:hint="cs"/>
                        <w:b/>
                        <w:bCs/>
                        <w:sz w:val="40"/>
                        <w:szCs w:val="40"/>
                        <w:rtl/>
                      </w:rPr>
                      <w:t xml:space="preserve"> :</w:t>
                    </w:r>
                    <w:r w:rsidRPr="00AF6561">
                      <w:rPr>
                        <w:rFonts w:cs="Traditional Arabic" w:hint="cs"/>
                        <w:sz w:val="40"/>
                        <w:szCs w:val="40"/>
                        <w:rtl/>
                      </w:rPr>
                      <w:t xml:space="preserve"> </w:t>
                    </w:r>
                    <w:r w:rsidRPr="004A0C12">
                      <w:rPr>
                        <w:rFonts w:cs="AL-Mohanad" w:hint="cs"/>
                        <w:sz w:val="40"/>
                        <w:szCs w:val="40"/>
                        <w:rtl/>
                      </w:rPr>
                      <w:t>الأثر المترتب على ذلك</w:t>
                    </w:r>
                  </w:p>
                  <w:p w:rsidR="00D33051" w:rsidRPr="00760296" w:rsidRDefault="00D33051" w:rsidP="009450BE">
                    <w:pPr>
                      <w:widowControl w:val="0"/>
                      <w:spacing w:after="120"/>
                      <w:ind w:firstLine="340"/>
                      <w:jc w:val="center"/>
                      <w:rPr>
                        <w:sz w:val="46"/>
                        <w:szCs w:val="44"/>
                        <w:rtl/>
                      </w:rPr>
                    </w:pPr>
                  </w:p>
                  <w:p w:rsidR="00D33051" w:rsidRPr="00AB463C" w:rsidRDefault="00D33051" w:rsidP="009450BE">
                    <w:pPr>
                      <w:widowControl w:val="0"/>
                      <w:spacing w:after="120"/>
                      <w:ind w:firstLine="340"/>
                      <w:jc w:val="center"/>
                      <w:rPr>
                        <w:rFonts w:cs="AL-Mohanad"/>
                        <w:sz w:val="48"/>
                        <w:szCs w:val="4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Default="00D33051" w:rsidP="009450BE">
                    <w:pPr>
                      <w:jc w:val="center"/>
                      <w:rPr>
                        <w:sz w:val="36"/>
                        <w:rtl/>
                      </w:rPr>
                    </w:pPr>
                  </w:p>
                  <w:p w:rsidR="00D33051" w:rsidRPr="00D96D77" w:rsidRDefault="00D33051" w:rsidP="009450BE">
                    <w:pPr>
                      <w:jc w:val="center"/>
                      <w:rPr>
                        <w:sz w:val="36"/>
                      </w:rPr>
                    </w:pPr>
                  </w:p>
                </w:txbxContent>
              </v:textbox>
            </v:shape>
          </v:group>
        </w:pict>
      </w: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9450BE" w:rsidRDefault="009450BE" w:rsidP="000E20D8">
      <w:pPr>
        <w:jc w:val="both"/>
        <w:rPr>
          <w:rFonts w:ascii="Traditional Arabic" w:hAnsi="Traditional Arabic" w:cs="Traditional Arabic"/>
          <w:sz w:val="36"/>
          <w:szCs w:val="36"/>
          <w:rtl/>
        </w:rPr>
      </w:pPr>
    </w:p>
    <w:p w:rsidR="00CF576B" w:rsidRDefault="004355A0" w:rsidP="00CF576B">
      <w:pPr>
        <w:jc w:val="both"/>
        <w:rPr>
          <w:rFonts w:ascii="Traditional Arabic" w:hAnsi="Traditional Arabic" w:cs="Al-Homam"/>
          <w:sz w:val="36"/>
          <w:szCs w:val="36"/>
          <w:rtl/>
        </w:rPr>
      </w:pPr>
      <w:r w:rsidRPr="004355A0">
        <w:rPr>
          <w:rFonts w:ascii="Traditional Arabic" w:hAnsi="Traditional Arabic" w:cs="Al-Homam" w:hint="cs"/>
          <w:sz w:val="36"/>
          <w:szCs w:val="36"/>
          <w:rtl/>
        </w:rPr>
        <w:lastRenderedPageBreak/>
        <w:t xml:space="preserve">المطلب الأول : حكم </w:t>
      </w:r>
      <w:r w:rsidR="00A62914">
        <w:rPr>
          <w:rFonts w:ascii="Traditional Arabic" w:hAnsi="Traditional Arabic" w:cs="Al-Homam" w:hint="cs"/>
          <w:sz w:val="36"/>
          <w:szCs w:val="36"/>
          <w:rtl/>
        </w:rPr>
        <w:t>الإفتيات</w:t>
      </w:r>
      <w:r w:rsidRPr="004355A0">
        <w:rPr>
          <w:rFonts w:ascii="Traditional Arabic" w:hAnsi="Traditional Arabic" w:cs="Al-Homam" w:hint="cs"/>
          <w:sz w:val="36"/>
          <w:szCs w:val="36"/>
          <w:rtl/>
        </w:rPr>
        <w:t xml:space="preserve"> على الإمام بعقد الذمة مع بعض الكفار :</w:t>
      </w:r>
    </w:p>
    <w:p w:rsidR="00675D27" w:rsidRPr="00675D27" w:rsidRDefault="00675D27" w:rsidP="00CF576B">
      <w:pPr>
        <w:jc w:val="both"/>
        <w:rPr>
          <w:rFonts w:ascii="Traditional Arabic" w:hAnsi="Traditional Arabic" w:cs="Traditional Arabic"/>
          <w:sz w:val="36"/>
          <w:szCs w:val="36"/>
          <w:rtl/>
        </w:rPr>
      </w:pPr>
      <w:r w:rsidRPr="00675D27">
        <w:rPr>
          <w:rFonts w:ascii="Traditional Arabic" w:hAnsi="Traditional Arabic" w:cs="Traditional Arabic" w:hint="cs"/>
          <w:sz w:val="36"/>
          <w:szCs w:val="36"/>
          <w:rtl/>
        </w:rPr>
        <w:t>اتفق أهل العلم أن عقد الذمة لا يقوم به إلا الإمام أو نائبه .</w:t>
      </w:r>
    </w:p>
    <w:p w:rsidR="00961768" w:rsidRPr="00961768" w:rsidRDefault="00675D27" w:rsidP="00CF576B">
      <w:pPr>
        <w:jc w:val="both"/>
        <w:rPr>
          <w:rFonts w:ascii="Traditional Arabic" w:hAnsi="Traditional Arabic" w:cs="Traditional Arabic"/>
          <w:sz w:val="36"/>
          <w:szCs w:val="36"/>
          <w:rtl/>
        </w:rPr>
      </w:pPr>
      <w:r>
        <w:rPr>
          <w:rFonts w:ascii="Traditional Arabic" w:hAnsi="Traditional Arabic" w:cs="Traditional Arabic" w:hint="cs"/>
          <w:sz w:val="36"/>
          <w:szCs w:val="36"/>
          <w:rtl/>
        </w:rPr>
        <w:t>واختلفوا</w:t>
      </w:r>
      <w:r w:rsidR="00961768" w:rsidRPr="00961768">
        <w:rPr>
          <w:rFonts w:ascii="Traditional Arabic" w:hAnsi="Traditional Arabic" w:cs="Traditional Arabic" w:hint="cs"/>
          <w:sz w:val="36"/>
          <w:szCs w:val="36"/>
          <w:rtl/>
        </w:rPr>
        <w:t xml:space="preserve"> في إقامة عقد الذمة من غير الإمام على قولين :</w:t>
      </w:r>
    </w:p>
    <w:p w:rsidR="00EF213C" w:rsidRDefault="00961768" w:rsidP="00CF576B">
      <w:pPr>
        <w:jc w:val="both"/>
        <w:rPr>
          <w:rFonts w:ascii="Traditional Arabic" w:hAnsi="Traditional Arabic" w:cs="Traditional Arabic"/>
          <w:sz w:val="36"/>
          <w:szCs w:val="36"/>
          <w:rtl/>
        </w:rPr>
      </w:pPr>
      <w:r w:rsidRPr="00961768">
        <w:rPr>
          <w:rFonts w:ascii="Traditional Arabic" w:hAnsi="Traditional Arabic" w:cs="Shurooq 25" w:hint="cs"/>
          <w:sz w:val="36"/>
          <w:szCs w:val="36"/>
          <w:rtl/>
        </w:rPr>
        <w:t>القول الأول :</w:t>
      </w:r>
      <w:r>
        <w:rPr>
          <w:rFonts w:ascii="Traditional Arabic" w:hAnsi="Traditional Arabic" w:cs="Traditional Arabic" w:hint="cs"/>
          <w:b/>
          <w:bCs/>
          <w:sz w:val="36"/>
          <w:szCs w:val="36"/>
          <w:rtl/>
        </w:rPr>
        <w:t xml:space="preserve"> </w:t>
      </w:r>
      <w:r w:rsidRPr="00E13683">
        <w:rPr>
          <w:rFonts w:ascii="Traditional Arabic" w:hAnsi="Traditional Arabic" w:cs="Traditional Arabic" w:hint="cs"/>
          <w:sz w:val="36"/>
          <w:szCs w:val="36"/>
          <w:rtl/>
        </w:rPr>
        <w:t>ذهب جمهور الفقهاء -</w:t>
      </w:r>
      <w:r w:rsidR="00902BE9" w:rsidRPr="00E13683">
        <w:rPr>
          <w:rFonts w:ascii="Traditional Arabic" w:hAnsi="Traditional Arabic" w:cs="Traditional Arabic" w:hint="cs"/>
          <w:sz w:val="36"/>
          <w:szCs w:val="36"/>
          <w:rtl/>
        </w:rPr>
        <w:t>رحمهم الله</w:t>
      </w:r>
      <w:r w:rsidRPr="00E13683">
        <w:rPr>
          <w:rFonts w:ascii="Traditional Arabic" w:hAnsi="Traditional Arabic" w:cs="Traditional Arabic" w:hint="cs"/>
          <w:sz w:val="36"/>
          <w:szCs w:val="36"/>
          <w:rtl/>
        </w:rPr>
        <w:t>- من الحنفية والمالكية والشافعية</w:t>
      </w:r>
      <w:r>
        <w:rPr>
          <w:rFonts w:ascii="Traditional Arabic" w:hAnsi="Traditional Arabic" w:cs="Traditional Arabic" w:hint="cs"/>
          <w:sz w:val="36"/>
          <w:szCs w:val="36"/>
          <w:rtl/>
        </w:rPr>
        <w:t xml:space="preserve"> </w:t>
      </w:r>
      <w:r w:rsidR="00E13683">
        <w:rPr>
          <w:rFonts w:ascii="Traditional Arabic" w:hAnsi="Traditional Arabic" w:cs="Traditional Arabic" w:hint="cs"/>
          <w:sz w:val="36"/>
          <w:szCs w:val="36"/>
          <w:rtl/>
        </w:rPr>
        <w:t>إلى</w:t>
      </w:r>
      <w:r w:rsidR="00902BE9">
        <w:rPr>
          <w:rFonts w:ascii="Traditional Arabic" w:hAnsi="Traditional Arabic" w:cs="Traditional Arabic" w:hint="cs"/>
          <w:sz w:val="36"/>
          <w:szCs w:val="36"/>
          <w:rtl/>
        </w:rPr>
        <w:t xml:space="preserve"> أن عقد الذمة لا يقوم به إلا الإمام أو نائبه</w:t>
      </w:r>
      <w:r>
        <w:rPr>
          <w:rFonts w:ascii="Traditional Arabic" w:hAnsi="Traditional Arabic" w:cs="Traditional Arabic" w:hint="cs"/>
          <w:sz w:val="36"/>
          <w:szCs w:val="36"/>
          <w:rtl/>
        </w:rPr>
        <w:t xml:space="preserve"> ،</w:t>
      </w:r>
      <w:r w:rsidR="00902BE9">
        <w:rPr>
          <w:rFonts w:ascii="Traditional Arabic" w:hAnsi="Traditional Arabic" w:cs="Traditional Arabic" w:hint="cs"/>
          <w:sz w:val="36"/>
          <w:szCs w:val="36"/>
          <w:rtl/>
        </w:rPr>
        <w:t xml:space="preserve"> ولعله من الأمور التي اتفقوا عليها في عقد الذمة</w:t>
      </w:r>
      <w:r w:rsidR="00FD586F">
        <w:rPr>
          <w:rFonts w:ascii="Traditional Arabic" w:hAnsi="Traditional Arabic" w:cs="Traditional Arabic" w:hint="cs"/>
          <w:sz w:val="36"/>
          <w:szCs w:val="36"/>
          <w:rtl/>
        </w:rPr>
        <w:t xml:space="preserve"> ، إلا</w:t>
      </w:r>
      <w:r w:rsidR="007B43DE">
        <w:rPr>
          <w:rFonts w:ascii="Traditional Arabic" w:hAnsi="Traditional Arabic" w:cs="Traditional Arabic" w:hint="cs"/>
          <w:sz w:val="36"/>
          <w:szCs w:val="36"/>
          <w:rtl/>
        </w:rPr>
        <w:t xml:space="preserve"> أن المالكية قالوا إن عقدها غير الإمام فيأمنون</w:t>
      </w:r>
      <w:r>
        <w:rPr>
          <w:rFonts w:ascii="Traditional Arabic" w:hAnsi="Traditional Arabic" w:cs="Traditional Arabic" w:hint="cs"/>
          <w:sz w:val="36"/>
          <w:szCs w:val="36"/>
          <w:rtl/>
        </w:rPr>
        <w:t xml:space="preserve"> ،</w:t>
      </w:r>
      <w:r w:rsidR="007B43DE">
        <w:rPr>
          <w:rFonts w:ascii="Traditional Arabic" w:hAnsi="Traditional Arabic" w:cs="Traditional Arabic" w:hint="cs"/>
          <w:sz w:val="36"/>
          <w:szCs w:val="36"/>
          <w:rtl/>
        </w:rPr>
        <w:t xml:space="preserve"> ويسقط عنهم القتل والأسر</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7B43DE">
        <w:rPr>
          <w:rFonts w:ascii="Traditional Arabic" w:hAnsi="Traditional Arabic" w:cs="Traditional Arabic" w:hint="cs"/>
          <w:sz w:val="36"/>
          <w:szCs w:val="36"/>
          <w:rtl/>
        </w:rPr>
        <w:t>وللإمام أن ينظر بأن يمضيها أو يردهم لمأمنهم .</w:t>
      </w:r>
    </w:p>
    <w:p w:rsidR="00902BE9" w:rsidRDefault="00902BE9" w:rsidP="007B43DE">
      <w:pPr>
        <w:jc w:val="both"/>
        <w:rPr>
          <w:rFonts w:ascii="Traditional Arabic" w:hAnsi="Traditional Arabic" w:cs="Traditional Arabic"/>
          <w:sz w:val="36"/>
          <w:szCs w:val="36"/>
          <w:rtl/>
        </w:rPr>
      </w:pPr>
      <w:r w:rsidRPr="00912FB5">
        <w:rPr>
          <w:rFonts w:ascii="Traditional Arabic" w:hAnsi="Traditional Arabic" w:cs="Traditional Arabic"/>
          <w:sz w:val="36"/>
          <w:szCs w:val="36"/>
          <w:rtl/>
        </w:rPr>
        <w:t>قَالَ</w:t>
      </w:r>
      <w:r>
        <w:rPr>
          <w:rFonts w:ascii="Traditional Arabic" w:hAnsi="Traditional Arabic" w:cs="Traditional Arabic" w:hint="cs"/>
          <w:sz w:val="36"/>
          <w:szCs w:val="36"/>
          <w:rtl/>
        </w:rPr>
        <w:t xml:space="preserve"> ابن عليش </w:t>
      </w:r>
      <w:r w:rsidR="00C35715" w:rsidRPr="00C35715">
        <w:rPr>
          <w:rStyle w:val="a7"/>
          <w:rtl/>
        </w:rPr>
        <w:t>(</w:t>
      </w:r>
      <w:r w:rsidR="007D0720" w:rsidRPr="00C35715">
        <w:rPr>
          <w:rStyle w:val="a7"/>
          <w:rtl/>
        </w:rPr>
        <w:footnoteReference w:id="156"/>
      </w:r>
      <w:r w:rsidR="00C35715" w:rsidRPr="00C35715">
        <w:rPr>
          <w:rStyle w:val="a7"/>
          <w:rtl/>
        </w:rPr>
        <w:t>)</w:t>
      </w:r>
      <w:r>
        <w:rPr>
          <w:rFonts w:ascii="Traditional Arabic" w:hAnsi="Traditional Arabic" w:cs="Traditional Arabic" w:hint="cs"/>
          <w:sz w:val="36"/>
          <w:szCs w:val="36"/>
          <w:rtl/>
        </w:rPr>
        <w:t xml:space="preserve">: " في الجواهر ولو عقده مسلم بغير إذن الإمام لم يصح </w:t>
      </w:r>
      <w:r w:rsidR="007B43DE">
        <w:rPr>
          <w:rFonts w:ascii="Traditional Arabic" w:hAnsi="Traditional Arabic" w:cs="Traditional Arabic" w:hint="cs"/>
          <w:sz w:val="36"/>
          <w:szCs w:val="36"/>
          <w:rtl/>
        </w:rPr>
        <w:t>لكن يمنع الاغتيال أي القتل والأسر ، ويجب عليه إذا بذلوه ورآه مصلحة إمضاؤه إلا أن يخاف غائلهم "</w:t>
      </w:r>
      <w:r w:rsidR="00FD586F">
        <w:rPr>
          <w:rFonts w:ascii="Traditional Arabic" w:hAnsi="Traditional Arabic" w:cs="Traditional Arabic" w:hint="cs"/>
          <w:sz w:val="36"/>
          <w:szCs w:val="36"/>
          <w:rtl/>
        </w:rPr>
        <w:t>.</w:t>
      </w:r>
      <w:r w:rsidR="00C35715" w:rsidRPr="00C35715">
        <w:rPr>
          <w:rStyle w:val="a7"/>
          <w:rtl/>
        </w:rPr>
        <w:t>(</w:t>
      </w:r>
      <w:r w:rsidR="00FD586F" w:rsidRPr="00C35715">
        <w:rPr>
          <w:rStyle w:val="a7"/>
          <w:rtl/>
        </w:rPr>
        <w:footnoteReference w:id="157"/>
      </w:r>
      <w:r w:rsidR="00C35715" w:rsidRPr="00C35715">
        <w:rPr>
          <w:rStyle w:val="a7"/>
          <w:rtl/>
        </w:rPr>
        <w:t>)</w:t>
      </w:r>
      <w:r>
        <w:rPr>
          <w:rFonts w:ascii="Traditional Arabic" w:hAnsi="Traditional Arabic" w:cs="Traditional Arabic"/>
          <w:sz w:val="36"/>
          <w:szCs w:val="36"/>
          <w:rtl/>
        </w:rPr>
        <w:t xml:space="preserve"> </w:t>
      </w:r>
    </w:p>
    <w:p w:rsidR="00902BE9" w:rsidRDefault="00902BE9" w:rsidP="00CF576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النووي : " </w:t>
      </w:r>
      <w:r w:rsidR="00FD586F">
        <w:rPr>
          <w:rFonts w:ascii="Traditional Arabic" w:hAnsi="Traditional Arabic" w:cs="Traditional Arabic" w:hint="cs"/>
          <w:sz w:val="36"/>
          <w:szCs w:val="36"/>
          <w:rtl/>
        </w:rPr>
        <w:t>فإنه لا يصح عقد الذمة إلا من الإمام أو نائبه لأنه من المصالح العظام ".</w:t>
      </w:r>
      <w:r w:rsidR="00C35715" w:rsidRPr="00C35715">
        <w:rPr>
          <w:rStyle w:val="a7"/>
          <w:rtl/>
        </w:rPr>
        <w:t>(</w:t>
      </w:r>
      <w:r w:rsidR="00FD586F" w:rsidRPr="00C35715">
        <w:rPr>
          <w:rStyle w:val="a7"/>
          <w:rtl/>
        </w:rPr>
        <w:footnoteReference w:id="158"/>
      </w:r>
      <w:r w:rsidR="00C35715" w:rsidRPr="00C35715">
        <w:rPr>
          <w:rStyle w:val="a7"/>
          <w:rtl/>
        </w:rPr>
        <w:t>)</w:t>
      </w:r>
    </w:p>
    <w:p w:rsidR="00FD586F" w:rsidRDefault="00FD586F" w:rsidP="00961768">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البهوتي : "</w:t>
      </w:r>
      <w:r w:rsidR="00BF5422">
        <w:rPr>
          <w:rFonts w:ascii="Traditional Arabic" w:hAnsi="Traditional Arabic" w:cs="Traditional Arabic" w:hint="cs"/>
          <w:sz w:val="36"/>
          <w:szCs w:val="36"/>
          <w:rtl/>
        </w:rPr>
        <w:t xml:space="preserve"> </w:t>
      </w:r>
      <w:r w:rsidRPr="00912FB5">
        <w:rPr>
          <w:rFonts w:ascii="Traditional Arabic" w:hAnsi="Traditional Arabic" w:cs="Traditional Arabic"/>
          <w:sz w:val="36"/>
          <w:szCs w:val="36"/>
          <w:rtl/>
        </w:rPr>
        <w:t>( لا يصح عقدها إلا من إمام أو نائبه ) لأن ذلك يتعلق بنظر الإمام وما يراه من المصلحة ولأنه عقد مؤبد</w:t>
      </w:r>
      <w:r w:rsidR="00BF5422">
        <w:rPr>
          <w:rFonts w:ascii="Traditional Arabic" w:hAnsi="Traditional Arabic" w:cs="Traditional Arabic"/>
          <w:sz w:val="36"/>
          <w:szCs w:val="36"/>
          <w:rtl/>
        </w:rPr>
        <w:t xml:space="preserve"> </w:t>
      </w:r>
      <w:r w:rsidRPr="00912FB5">
        <w:rPr>
          <w:rFonts w:ascii="Traditional Arabic" w:hAnsi="Traditional Arabic" w:cs="Traditional Arabic"/>
          <w:sz w:val="36"/>
          <w:szCs w:val="36"/>
          <w:rtl/>
        </w:rPr>
        <w:t>فلا يجوز أن يفتات به على الإمام ( ويحرم ) عقد الذمة ( من غيرهما ) أي غير الإمام ونائبه لأنه افتيات على الإمام</w:t>
      </w:r>
      <w:r>
        <w:rPr>
          <w:rFonts w:ascii="Traditional Arabic" w:hAnsi="Traditional Arabic" w:cs="Traditional Arabic" w:hint="cs"/>
          <w:sz w:val="36"/>
          <w:szCs w:val="36"/>
          <w:rtl/>
        </w:rPr>
        <w:t xml:space="preserve"> " .</w:t>
      </w:r>
      <w:r w:rsidR="00C35715" w:rsidRPr="00C35715">
        <w:rPr>
          <w:rStyle w:val="a7"/>
          <w:rtl/>
        </w:rPr>
        <w:t>(</w:t>
      </w:r>
      <w:r w:rsidRPr="00C35715">
        <w:rPr>
          <w:rStyle w:val="a7"/>
          <w:rtl/>
        </w:rPr>
        <w:footnoteReference w:id="159"/>
      </w:r>
      <w:r w:rsidR="00C35715" w:rsidRPr="00C35715">
        <w:rPr>
          <w:rStyle w:val="a7"/>
          <w:rtl/>
        </w:rPr>
        <w:t>)</w:t>
      </w:r>
    </w:p>
    <w:p w:rsidR="00E477AA" w:rsidRPr="00D27E98" w:rsidRDefault="007B43DE" w:rsidP="00D27E9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ولعل </w:t>
      </w:r>
      <w:r w:rsidR="00C62D7F">
        <w:rPr>
          <w:rFonts w:ascii="Traditional Arabic" w:hAnsi="Traditional Arabic" w:cs="Traditional Arabic" w:hint="cs"/>
          <w:sz w:val="36"/>
          <w:szCs w:val="36"/>
          <w:rtl/>
        </w:rPr>
        <w:t>الأ</w:t>
      </w:r>
      <w:r>
        <w:rPr>
          <w:rFonts w:ascii="Traditional Arabic" w:hAnsi="Traditional Arabic" w:cs="Traditional Arabic" w:hint="cs"/>
          <w:sz w:val="36"/>
          <w:szCs w:val="36"/>
          <w:rtl/>
        </w:rPr>
        <w:t>دلة في ذلك ظاهرة من خلال ما</w:t>
      </w:r>
      <w:r w:rsidR="00D27E98">
        <w:rPr>
          <w:rFonts w:ascii="Traditional Arabic" w:hAnsi="Traditional Arabic" w:cs="Traditional Arabic" w:hint="cs"/>
          <w:sz w:val="36"/>
          <w:szCs w:val="36"/>
          <w:rtl/>
        </w:rPr>
        <w:t xml:space="preserve"> نقلت من النصوص السالفة الذكر .</w:t>
      </w:r>
    </w:p>
    <w:p w:rsidR="002D3776" w:rsidRDefault="002D3776" w:rsidP="001B16D7">
      <w:pPr>
        <w:jc w:val="both"/>
        <w:rPr>
          <w:rFonts w:ascii="Traditional Arabic" w:hAnsi="Traditional Arabic" w:cs="Shurooq 25"/>
          <w:sz w:val="36"/>
          <w:szCs w:val="36"/>
          <w:rtl/>
        </w:rPr>
      </w:pPr>
    </w:p>
    <w:p w:rsidR="001B16D7" w:rsidRDefault="00E13683" w:rsidP="001B16D7">
      <w:pPr>
        <w:jc w:val="both"/>
        <w:rPr>
          <w:rFonts w:ascii="Traditional Arabic" w:hAnsi="Traditional Arabic" w:cs="Traditional Arabic"/>
          <w:sz w:val="36"/>
          <w:szCs w:val="36"/>
          <w:rtl/>
        </w:rPr>
      </w:pPr>
      <w:r w:rsidRPr="00E13683">
        <w:rPr>
          <w:rFonts w:ascii="Traditional Arabic" w:hAnsi="Traditional Arabic" w:cs="Shurooq 25" w:hint="cs"/>
          <w:sz w:val="36"/>
          <w:szCs w:val="36"/>
          <w:rtl/>
        </w:rPr>
        <w:t>القول الثاني :</w:t>
      </w:r>
      <w:r>
        <w:rPr>
          <w:rFonts w:ascii="Traditional Arabic" w:hAnsi="Traditional Arabic" w:cs="Traditional Arabic" w:hint="cs"/>
          <w:sz w:val="36"/>
          <w:szCs w:val="36"/>
          <w:rtl/>
        </w:rPr>
        <w:t xml:space="preserve"> أن </w:t>
      </w:r>
      <w:r w:rsidR="00961768">
        <w:rPr>
          <w:rFonts w:ascii="Traditional Arabic" w:hAnsi="Traditional Arabic" w:cs="Traditional Arabic" w:hint="cs"/>
          <w:sz w:val="36"/>
          <w:szCs w:val="36"/>
          <w:rtl/>
        </w:rPr>
        <w:t>عقد الذمة</w:t>
      </w:r>
      <w:r>
        <w:rPr>
          <w:rFonts w:ascii="Traditional Arabic" w:hAnsi="Traditional Arabic" w:cs="Traditional Arabic" w:hint="cs"/>
          <w:sz w:val="36"/>
          <w:szCs w:val="36"/>
          <w:rtl/>
        </w:rPr>
        <w:t xml:space="preserve"> جائز</w:t>
      </w:r>
      <w:r w:rsidR="00961768">
        <w:rPr>
          <w:rFonts w:ascii="Traditional Arabic" w:hAnsi="Traditional Arabic" w:cs="Traditional Arabic"/>
          <w:sz w:val="36"/>
          <w:szCs w:val="36"/>
          <w:rtl/>
        </w:rPr>
        <w:t xml:space="preserve"> لكل مسلم</w:t>
      </w:r>
      <w:r>
        <w:rPr>
          <w:rFonts w:ascii="Traditional Arabic" w:hAnsi="Traditional Arabic" w:cs="Traditional Arabic" w:hint="cs"/>
          <w:sz w:val="36"/>
          <w:szCs w:val="36"/>
          <w:rtl/>
        </w:rPr>
        <w:t xml:space="preserve"> وهو قول الحنفية</w:t>
      </w:r>
      <w:r w:rsidR="00961768">
        <w:rPr>
          <w:rFonts w:ascii="Traditional Arabic" w:hAnsi="Traditional Arabic" w:cs="Traditional Arabic"/>
          <w:sz w:val="36"/>
          <w:szCs w:val="36"/>
          <w:rtl/>
        </w:rPr>
        <w:t xml:space="preserve"> </w:t>
      </w:r>
      <w:r w:rsidR="00961768">
        <w:rPr>
          <w:rFonts w:ascii="Traditional Arabic" w:hAnsi="Traditional Arabic" w:cs="Traditional Arabic" w:hint="cs"/>
          <w:sz w:val="36"/>
          <w:szCs w:val="36"/>
          <w:rtl/>
        </w:rPr>
        <w:t>.</w:t>
      </w:r>
    </w:p>
    <w:p w:rsidR="00961768" w:rsidRPr="00961768" w:rsidRDefault="00961768" w:rsidP="00961768">
      <w:pPr>
        <w:jc w:val="both"/>
        <w:rPr>
          <w:rFonts w:ascii="Traditional Arabic" w:hAnsi="Traditional Arabic" w:cs="Traditional Arabic"/>
          <w:b/>
          <w:bCs/>
          <w:sz w:val="36"/>
          <w:szCs w:val="36"/>
          <w:rtl/>
        </w:rPr>
      </w:pPr>
      <w:r w:rsidRPr="00961768">
        <w:rPr>
          <w:rFonts w:ascii="Traditional Arabic" w:hAnsi="Traditional Arabic" w:cs="Traditional Arabic" w:hint="cs"/>
          <w:b/>
          <w:bCs/>
          <w:sz w:val="36"/>
          <w:szCs w:val="36"/>
          <w:rtl/>
        </w:rPr>
        <w:t xml:space="preserve">أدلتهم : </w:t>
      </w:r>
    </w:p>
    <w:p w:rsidR="00961768" w:rsidRDefault="002E7AB8" w:rsidP="002418D0">
      <w:pPr>
        <w:pStyle w:val="a9"/>
        <w:numPr>
          <w:ilvl w:val="0"/>
          <w:numId w:val="38"/>
        </w:numPr>
        <w:jc w:val="both"/>
        <w:rPr>
          <w:rFonts w:ascii="Traditional Arabic" w:hAnsi="Traditional Arabic" w:cs="Traditional Arabic"/>
          <w:sz w:val="36"/>
          <w:szCs w:val="36"/>
        </w:rPr>
      </w:pPr>
      <w:r w:rsidRPr="00961768">
        <w:rPr>
          <w:rFonts w:ascii="Traditional Arabic" w:hAnsi="Traditional Arabic" w:cs="Traditional Arabic"/>
          <w:sz w:val="36"/>
          <w:szCs w:val="36"/>
          <w:rtl/>
        </w:rPr>
        <w:t>لأن عقد الذمة خلف عن الإ</w:t>
      </w:r>
      <w:r w:rsidR="00961768">
        <w:rPr>
          <w:rFonts w:ascii="Traditional Arabic" w:hAnsi="Traditional Arabic" w:cs="Traditional Arabic"/>
          <w:sz w:val="36"/>
          <w:szCs w:val="36"/>
          <w:rtl/>
        </w:rPr>
        <w:t xml:space="preserve">سلام , فهو بمنزلة الدعوة إليه </w:t>
      </w:r>
      <w:r w:rsidR="00961768">
        <w:rPr>
          <w:rFonts w:ascii="Traditional Arabic" w:hAnsi="Traditional Arabic" w:cs="Traditional Arabic" w:hint="cs"/>
          <w:sz w:val="36"/>
          <w:szCs w:val="36"/>
          <w:rtl/>
        </w:rPr>
        <w:t>.</w:t>
      </w:r>
    </w:p>
    <w:p w:rsidR="00961768" w:rsidRDefault="002E7AB8" w:rsidP="002418D0">
      <w:pPr>
        <w:pStyle w:val="a9"/>
        <w:numPr>
          <w:ilvl w:val="0"/>
          <w:numId w:val="38"/>
        </w:numPr>
        <w:jc w:val="both"/>
        <w:rPr>
          <w:rFonts w:ascii="Traditional Arabic" w:hAnsi="Traditional Arabic" w:cs="Traditional Arabic"/>
          <w:sz w:val="36"/>
          <w:szCs w:val="36"/>
        </w:rPr>
      </w:pPr>
      <w:r w:rsidRPr="00961768">
        <w:rPr>
          <w:rFonts w:ascii="Traditional Arabic" w:hAnsi="Traditional Arabic" w:cs="Traditional Arabic"/>
          <w:sz w:val="36"/>
          <w:szCs w:val="36"/>
          <w:rtl/>
        </w:rPr>
        <w:t>ولأنه مقا</w:t>
      </w:r>
      <w:r w:rsidR="00961768">
        <w:rPr>
          <w:rFonts w:ascii="Traditional Arabic" w:hAnsi="Traditional Arabic" w:cs="Traditional Arabic"/>
          <w:sz w:val="36"/>
          <w:szCs w:val="36"/>
          <w:rtl/>
        </w:rPr>
        <w:t xml:space="preserve">بل الجزية , فتتحقق فيه المصلحة </w:t>
      </w:r>
      <w:r w:rsidR="00961768">
        <w:rPr>
          <w:rFonts w:ascii="Traditional Arabic" w:hAnsi="Traditional Arabic" w:cs="Traditional Arabic" w:hint="cs"/>
          <w:sz w:val="36"/>
          <w:szCs w:val="36"/>
          <w:rtl/>
        </w:rPr>
        <w:t>.</w:t>
      </w:r>
    </w:p>
    <w:p w:rsidR="009450BE" w:rsidRDefault="002E7AB8" w:rsidP="002418D0">
      <w:pPr>
        <w:pStyle w:val="a9"/>
        <w:numPr>
          <w:ilvl w:val="0"/>
          <w:numId w:val="38"/>
        </w:numPr>
        <w:jc w:val="both"/>
        <w:rPr>
          <w:rFonts w:ascii="Traditional Arabic" w:hAnsi="Traditional Arabic" w:cs="Traditional Arabic"/>
          <w:sz w:val="36"/>
          <w:szCs w:val="36"/>
        </w:rPr>
      </w:pPr>
      <w:r w:rsidRPr="00961768">
        <w:rPr>
          <w:rFonts w:ascii="Traditional Arabic" w:hAnsi="Traditional Arabic" w:cs="Traditional Arabic"/>
          <w:sz w:val="36"/>
          <w:szCs w:val="36"/>
          <w:rtl/>
        </w:rPr>
        <w:t xml:space="preserve"> ولأنه مفروض عند طلبهم له , وفي انعقاده إسقاط الفرض عن الإمام وعامة المسلمين , فيجوز لكل مسلم .</w:t>
      </w:r>
      <w:r w:rsidR="00C35715" w:rsidRPr="00C35715">
        <w:rPr>
          <w:rStyle w:val="a7"/>
          <w:rtl/>
        </w:rPr>
        <w:t>(</w:t>
      </w:r>
      <w:r w:rsidR="00E13683" w:rsidRPr="00C35715">
        <w:rPr>
          <w:rStyle w:val="a7"/>
          <w:rtl/>
        </w:rPr>
        <w:footnoteReference w:id="160"/>
      </w:r>
      <w:r w:rsidR="00C35715" w:rsidRPr="00C35715">
        <w:rPr>
          <w:rStyle w:val="a7"/>
          <w:rtl/>
        </w:rPr>
        <w:t>)</w:t>
      </w:r>
    </w:p>
    <w:p w:rsidR="00E477AA" w:rsidRPr="00E477AA" w:rsidRDefault="00E477AA" w:rsidP="00E477AA">
      <w:pPr>
        <w:ind w:left="240"/>
        <w:jc w:val="both"/>
        <w:rPr>
          <w:rFonts w:ascii="Traditional Arabic" w:hAnsi="Traditional Arabic" w:cs="Shurooq 25"/>
          <w:sz w:val="36"/>
          <w:szCs w:val="36"/>
          <w:rtl/>
        </w:rPr>
      </w:pPr>
      <w:r w:rsidRPr="00E477AA">
        <w:rPr>
          <w:rFonts w:ascii="Traditional Arabic" w:hAnsi="Traditional Arabic" w:cs="Shurooq 25" w:hint="cs"/>
          <w:sz w:val="36"/>
          <w:szCs w:val="36"/>
          <w:rtl/>
        </w:rPr>
        <w:t>الراجح في المسألة :</w:t>
      </w:r>
    </w:p>
    <w:p w:rsidR="00E477AA" w:rsidRPr="00E477AA" w:rsidRDefault="00E477AA" w:rsidP="00E477AA">
      <w:pPr>
        <w:jc w:val="both"/>
        <w:rPr>
          <w:rFonts w:ascii="Traditional Arabic" w:hAnsi="Traditional Arabic" w:cs="Traditional Arabic"/>
          <w:b/>
          <w:bCs/>
          <w:sz w:val="36"/>
          <w:szCs w:val="36"/>
          <w:rtl/>
        </w:rPr>
      </w:pPr>
      <w:r w:rsidRPr="00E477AA">
        <w:rPr>
          <w:rFonts w:ascii="Traditional Arabic" w:hAnsi="Traditional Arabic" w:cs="Traditional Arabic" w:hint="cs"/>
          <w:sz w:val="36"/>
          <w:szCs w:val="36"/>
          <w:rtl/>
        </w:rPr>
        <w:t xml:space="preserve">الذي يظهر والله أعلم هو القول الأول وهو قول الجمهور وأن عقد </w:t>
      </w:r>
      <w:r>
        <w:rPr>
          <w:rFonts w:ascii="Traditional Arabic" w:hAnsi="Traditional Arabic" w:cs="Traditional Arabic" w:hint="cs"/>
          <w:sz w:val="36"/>
          <w:szCs w:val="36"/>
          <w:rtl/>
        </w:rPr>
        <w:t>الذمة</w:t>
      </w:r>
      <w:r w:rsidRPr="00E477AA">
        <w:rPr>
          <w:rFonts w:ascii="Traditional Arabic" w:hAnsi="Traditional Arabic" w:cs="Traditional Arabic" w:hint="cs"/>
          <w:sz w:val="36"/>
          <w:szCs w:val="36"/>
          <w:rtl/>
        </w:rPr>
        <w:t xml:space="preserve"> لا يمكن أن يكون من آحاد الرعية فهي من الأمور العظام التي يتعلق بها من المصالح والمفاسد التي يرجع في تقديرها إلى إمام المسلمين</w:t>
      </w:r>
      <w:r>
        <w:rPr>
          <w:rFonts w:ascii="Traditional Arabic" w:hAnsi="Traditional Arabic" w:cs="Traditional Arabic" w:hint="cs"/>
          <w:sz w:val="36"/>
          <w:szCs w:val="36"/>
          <w:rtl/>
        </w:rPr>
        <w:t xml:space="preserve"> أو نائبه</w:t>
      </w:r>
      <w:r w:rsidRPr="00E477A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4E78FA" w:rsidRDefault="004E78FA" w:rsidP="007B43DE">
      <w:pPr>
        <w:jc w:val="both"/>
        <w:rPr>
          <w:rFonts w:ascii="Traditional Arabic" w:hAnsi="Traditional Arabic" w:cs="Al-Homam"/>
          <w:sz w:val="36"/>
          <w:szCs w:val="36"/>
          <w:rtl/>
        </w:rPr>
      </w:pPr>
    </w:p>
    <w:p w:rsidR="004E78FA" w:rsidRDefault="004E78FA" w:rsidP="007B43DE">
      <w:pPr>
        <w:jc w:val="both"/>
        <w:rPr>
          <w:rFonts w:ascii="Traditional Arabic" w:hAnsi="Traditional Arabic" w:cs="Al-Homam"/>
          <w:sz w:val="36"/>
          <w:szCs w:val="36"/>
          <w:rtl/>
        </w:rPr>
      </w:pPr>
    </w:p>
    <w:p w:rsidR="004E78FA" w:rsidRDefault="004E78FA" w:rsidP="007B43DE">
      <w:pPr>
        <w:jc w:val="both"/>
        <w:rPr>
          <w:rFonts w:ascii="Traditional Arabic" w:hAnsi="Traditional Arabic" w:cs="Al-Homam"/>
          <w:sz w:val="36"/>
          <w:szCs w:val="36"/>
          <w:rtl/>
        </w:rPr>
      </w:pPr>
    </w:p>
    <w:p w:rsidR="004E78FA" w:rsidRDefault="004E78FA" w:rsidP="007B43DE">
      <w:pPr>
        <w:jc w:val="both"/>
        <w:rPr>
          <w:rFonts w:ascii="Traditional Arabic" w:hAnsi="Traditional Arabic" w:cs="Al-Homam"/>
          <w:sz w:val="36"/>
          <w:szCs w:val="36"/>
          <w:rtl/>
        </w:rPr>
      </w:pPr>
    </w:p>
    <w:p w:rsidR="004E78FA" w:rsidRDefault="004E78FA" w:rsidP="007B43DE">
      <w:pPr>
        <w:jc w:val="both"/>
        <w:rPr>
          <w:rFonts w:ascii="Traditional Arabic" w:hAnsi="Traditional Arabic" w:cs="Al-Homam"/>
          <w:sz w:val="36"/>
          <w:szCs w:val="36"/>
          <w:rtl/>
        </w:rPr>
      </w:pPr>
    </w:p>
    <w:p w:rsidR="00826D9B" w:rsidRDefault="00826D9B" w:rsidP="007B43DE">
      <w:pPr>
        <w:jc w:val="both"/>
        <w:rPr>
          <w:rFonts w:ascii="Traditional Arabic" w:hAnsi="Traditional Arabic" w:cs="Al-Homam"/>
          <w:sz w:val="36"/>
          <w:szCs w:val="36"/>
          <w:rtl/>
        </w:rPr>
      </w:pPr>
    </w:p>
    <w:p w:rsidR="004E78FA" w:rsidRDefault="004E78FA" w:rsidP="007B43DE">
      <w:pPr>
        <w:jc w:val="both"/>
        <w:rPr>
          <w:rFonts w:ascii="Traditional Arabic" w:hAnsi="Traditional Arabic" w:cs="Al-Homam"/>
          <w:sz w:val="36"/>
          <w:szCs w:val="36"/>
          <w:rtl/>
        </w:rPr>
      </w:pPr>
    </w:p>
    <w:p w:rsidR="004E78FA" w:rsidRDefault="004E78FA" w:rsidP="007B43DE">
      <w:pPr>
        <w:jc w:val="both"/>
        <w:rPr>
          <w:rFonts w:ascii="Traditional Arabic" w:hAnsi="Traditional Arabic" w:cs="Al-Homam"/>
          <w:sz w:val="36"/>
          <w:szCs w:val="36"/>
          <w:rtl/>
        </w:rPr>
      </w:pPr>
    </w:p>
    <w:p w:rsidR="004E78FA" w:rsidRDefault="004E78FA" w:rsidP="007B43DE">
      <w:pPr>
        <w:jc w:val="both"/>
        <w:rPr>
          <w:rFonts w:ascii="Traditional Arabic" w:hAnsi="Traditional Arabic" w:cs="Al-Homam"/>
          <w:sz w:val="36"/>
          <w:szCs w:val="36"/>
          <w:rtl/>
        </w:rPr>
      </w:pPr>
    </w:p>
    <w:p w:rsidR="00687695" w:rsidRDefault="00687695" w:rsidP="007B43DE">
      <w:pPr>
        <w:jc w:val="both"/>
        <w:rPr>
          <w:rFonts w:ascii="Traditional Arabic" w:hAnsi="Traditional Arabic" w:cs="Al-Homam"/>
          <w:sz w:val="36"/>
          <w:szCs w:val="36"/>
          <w:rtl/>
        </w:rPr>
      </w:pPr>
    </w:p>
    <w:p w:rsidR="00687695" w:rsidRDefault="00687695" w:rsidP="007B43DE">
      <w:pPr>
        <w:jc w:val="both"/>
        <w:rPr>
          <w:rFonts w:ascii="Traditional Arabic" w:hAnsi="Traditional Arabic" w:cs="Al-Homam"/>
          <w:sz w:val="36"/>
          <w:szCs w:val="36"/>
          <w:rtl/>
        </w:rPr>
      </w:pPr>
    </w:p>
    <w:p w:rsidR="00912FB5" w:rsidRPr="007B43DE" w:rsidRDefault="00FD586F" w:rsidP="007B43DE">
      <w:pPr>
        <w:jc w:val="both"/>
        <w:rPr>
          <w:rFonts w:ascii="Traditional Arabic" w:hAnsi="Traditional Arabic" w:cs="Al-Homam"/>
          <w:sz w:val="36"/>
          <w:szCs w:val="36"/>
          <w:rtl/>
        </w:rPr>
      </w:pPr>
      <w:r w:rsidRPr="004355A0">
        <w:rPr>
          <w:rFonts w:ascii="Traditional Arabic" w:hAnsi="Traditional Arabic" w:cs="Al-Homam" w:hint="cs"/>
          <w:sz w:val="36"/>
          <w:szCs w:val="36"/>
          <w:rtl/>
        </w:rPr>
        <w:t xml:space="preserve">المطلب الثاني : الأثر المترتب على ذلك : </w:t>
      </w:r>
    </w:p>
    <w:p w:rsidR="00912FB5" w:rsidRDefault="00C62D7F" w:rsidP="00C62D7F">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لعل من </w:t>
      </w:r>
      <w:r w:rsidR="00D27E98">
        <w:rPr>
          <w:rFonts w:ascii="Traditional Arabic" w:hAnsi="Traditional Arabic" w:cs="Traditional Arabic" w:hint="cs"/>
          <w:sz w:val="36"/>
          <w:szCs w:val="36"/>
          <w:rtl/>
        </w:rPr>
        <w:t>الآثار</w:t>
      </w:r>
      <w:r>
        <w:rPr>
          <w:rFonts w:ascii="Traditional Arabic" w:hAnsi="Traditional Arabic" w:cs="Traditional Arabic" w:hint="cs"/>
          <w:sz w:val="36"/>
          <w:szCs w:val="36"/>
          <w:rtl/>
        </w:rPr>
        <w:t xml:space="preserve"> المترتبة ما نص عليه</w:t>
      </w:r>
      <w:r w:rsidR="007D0720">
        <w:rPr>
          <w:rFonts w:ascii="Traditional Arabic" w:hAnsi="Traditional Arabic" w:cs="Traditional Arabic" w:hint="cs"/>
          <w:sz w:val="36"/>
          <w:szCs w:val="36"/>
          <w:rtl/>
        </w:rPr>
        <w:t xml:space="preserve"> بعض</w:t>
      </w:r>
      <w:r>
        <w:rPr>
          <w:rFonts w:ascii="Traditional Arabic" w:hAnsi="Traditional Arabic" w:cs="Traditional Arabic" w:hint="cs"/>
          <w:sz w:val="36"/>
          <w:szCs w:val="36"/>
          <w:rtl/>
        </w:rPr>
        <w:t xml:space="preserve"> العلماء من أنه لو عقده مسلم بغير إذن الإمام لم يصح</w:t>
      </w:r>
      <w:r w:rsidR="00D27E9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ولكن يمنع </w:t>
      </w:r>
      <w:r w:rsidR="00D27E98">
        <w:rPr>
          <w:rFonts w:ascii="Traditional Arabic" w:hAnsi="Traditional Arabic" w:cs="Traditional Arabic" w:hint="cs"/>
          <w:sz w:val="36"/>
          <w:szCs w:val="36"/>
          <w:rtl/>
        </w:rPr>
        <w:t>الاغتيال</w:t>
      </w:r>
      <w:r>
        <w:rPr>
          <w:rFonts w:ascii="Traditional Arabic" w:hAnsi="Traditional Arabic" w:cs="Traditional Arabic" w:hint="cs"/>
          <w:sz w:val="36"/>
          <w:szCs w:val="36"/>
          <w:rtl/>
        </w:rPr>
        <w:t xml:space="preserve"> والأسر .</w:t>
      </w:r>
      <w:r w:rsidR="00C35715" w:rsidRPr="00C35715">
        <w:rPr>
          <w:rStyle w:val="a7"/>
          <w:rtl/>
        </w:rPr>
        <w:t>(</w:t>
      </w:r>
      <w:r w:rsidRPr="00C35715">
        <w:rPr>
          <w:rStyle w:val="a7"/>
          <w:rtl/>
        </w:rPr>
        <w:footnoteReference w:id="161"/>
      </w:r>
      <w:r w:rsidR="00C35715" w:rsidRPr="00C35715">
        <w:rPr>
          <w:rStyle w:val="a7"/>
          <w:rtl/>
        </w:rPr>
        <w:t>)</w:t>
      </w:r>
    </w:p>
    <w:p w:rsidR="00912FB5" w:rsidRDefault="00912FB5" w:rsidP="00912FB5">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4355A0" w:rsidRDefault="004355A0" w:rsidP="000E20D8">
      <w:pPr>
        <w:jc w:val="both"/>
        <w:rPr>
          <w:rFonts w:ascii="Traditional Arabic" w:hAnsi="Traditional Arabic" w:cs="Traditional Arabic"/>
          <w:sz w:val="36"/>
          <w:szCs w:val="36"/>
          <w:rtl/>
        </w:rPr>
      </w:pPr>
    </w:p>
    <w:p w:rsidR="00D33051" w:rsidRDefault="00D33051" w:rsidP="000E20D8">
      <w:pPr>
        <w:jc w:val="both"/>
        <w:rPr>
          <w:rFonts w:ascii="Traditional Arabic" w:hAnsi="Traditional Arabic" w:cs="Traditional Arabic"/>
          <w:sz w:val="36"/>
          <w:szCs w:val="36"/>
          <w:rtl/>
        </w:rPr>
      </w:pPr>
    </w:p>
    <w:p w:rsidR="009450BE" w:rsidRDefault="005646B9" w:rsidP="000E20D8">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220" style="position:absolute;left:0;text-align:left;margin-left:-2.15pt;margin-top:9.65pt;width:441pt;height:522.6pt;z-index:251675648" coordorigin="1443,2010" coordsize="8820,12240">
            <v:group id="_x0000_s1221" style="position:absolute;left:1443;top:2010;width:8820;height:12240" coordorigin="1443,2010" coordsize="8820,12240">
              <v:rect id="_x0000_s1222" style="position:absolute;left:1800;top:2340;width:8100;height:11520" filled="f" strokeweight="3pt"/>
              <v:shape id="_x0000_s1223" type="#_x0000_t21" style="position:absolute;left:1443;top:2010;width:8820;height:12240" filled="f" strokeweight="6pt">
                <v:stroke linestyle="thinThick"/>
              </v:shape>
            </v:group>
            <v:shape id="_x0000_s1224" type="#_x0000_t202" style="position:absolute;left:1778;top:2318;width:8143;height:11520" filled="f" stroked="f">
              <v:textbox style="mso-next-textbox:#_x0000_s1224">
                <w:txbxContent>
                  <w:p w:rsidR="00D33051" w:rsidRDefault="00D33051" w:rsidP="007D0720">
                    <w:pPr>
                      <w:jc w:val="center"/>
                      <w:rPr>
                        <w:sz w:val="72"/>
                        <w:szCs w:val="72"/>
                        <w:rtl/>
                      </w:rPr>
                    </w:pPr>
                  </w:p>
                  <w:p w:rsidR="00D33051" w:rsidRDefault="00D33051" w:rsidP="007D0720">
                    <w:pPr>
                      <w:widowControl w:val="0"/>
                      <w:spacing w:after="120"/>
                      <w:rPr>
                        <w:sz w:val="36"/>
                        <w:rtl/>
                      </w:rPr>
                    </w:pPr>
                  </w:p>
                  <w:p w:rsidR="00D33051" w:rsidRDefault="00D33051" w:rsidP="007D0720">
                    <w:pPr>
                      <w:widowControl w:val="0"/>
                      <w:spacing w:after="120"/>
                      <w:jc w:val="center"/>
                      <w:rPr>
                        <w:rFonts w:cs="Shurooq 25"/>
                        <w:sz w:val="70"/>
                        <w:szCs w:val="70"/>
                        <w:rtl/>
                      </w:rPr>
                    </w:pPr>
                  </w:p>
                  <w:p w:rsidR="00D33051" w:rsidRPr="00A62914" w:rsidRDefault="00D33051" w:rsidP="007D0720">
                    <w:pPr>
                      <w:widowControl w:val="0"/>
                      <w:spacing w:after="120"/>
                      <w:jc w:val="center"/>
                      <w:rPr>
                        <w:rFonts w:cs="Al-Mothnna"/>
                        <w:sz w:val="70"/>
                        <w:szCs w:val="70"/>
                        <w:rtl/>
                      </w:rPr>
                    </w:pPr>
                    <w:r w:rsidRPr="00A62914">
                      <w:rPr>
                        <w:rFonts w:cs="Al-Mothnna" w:hint="cs"/>
                        <w:sz w:val="70"/>
                        <w:szCs w:val="70"/>
                        <w:rtl/>
                      </w:rPr>
                      <w:t>المبحث العاشر</w:t>
                    </w:r>
                  </w:p>
                  <w:p w:rsidR="00D33051" w:rsidRPr="004E78FA" w:rsidRDefault="00D33051" w:rsidP="007D0720">
                    <w:pPr>
                      <w:jc w:val="center"/>
                      <w:rPr>
                        <w:rFonts w:cs="AL-Mohanad"/>
                        <w:b/>
                        <w:bCs/>
                        <w:sz w:val="36"/>
                        <w:szCs w:val="36"/>
                        <w:rtl/>
                      </w:rPr>
                    </w:pPr>
                    <w:r w:rsidRPr="004E78FA">
                      <w:rPr>
                        <w:rFonts w:cs="AL-Mohanad" w:hint="cs"/>
                        <w:b/>
                        <w:bCs/>
                        <w:sz w:val="40"/>
                        <w:szCs w:val="40"/>
                        <w:rtl/>
                      </w:rPr>
                      <w:t xml:space="preserve">حكم الإفتيات على الإمام بإعادة ما انهدم من الكنيسة </w:t>
                    </w:r>
                  </w:p>
                  <w:p w:rsidR="00D33051" w:rsidRPr="00AF6561" w:rsidRDefault="00D33051" w:rsidP="007D0720">
                    <w:pPr>
                      <w:jc w:val="both"/>
                      <w:rPr>
                        <w:rFonts w:cs="AL-Mohanad"/>
                        <w:b/>
                        <w:bCs/>
                        <w:sz w:val="36"/>
                        <w:szCs w:val="36"/>
                        <w:rtl/>
                      </w:rPr>
                    </w:pPr>
                    <w:r>
                      <w:rPr>
                        <w:rFonts w:cs="Traditional Arabic" w:hint="cs"/>
                        <w:sz w:val="36"/>
                        <w:szCs w:val="36"/>
                        <w:rtl/>
                      </w:rPr>
                      <w:t xml:space="preserve">                                      </w:t>
                    </w:r>
                    <w:r>
                      <w:rPr>
                        <w:rFonts w:cs="AL-Mohanad" w:hint="cs"/>
                        <w:b/>
                        <w:bCs/>
                        <w:sz w:val="40"/>
                        <w:szCs w:val="40"/>
                        <w:rtl/>
                      </w:rPr>
                      <w:t xml:space="preserve">وفيه ثلاثة مطالب </w:t>
                    </w:r>
                    <w:r w:rsidRPr="00AF6561">
                      <w:rPr>
                        <w:rFonts w:cs="AL-Mohanad" w:hint="cs"/>
                        <w:b/>
                        <w:bCs/>
                        <w:sz w:val="40"/>
                        <w:szCs w:val="40"/>
                        <w:rtl/>
                      </w:rPr>
                      <w:t xml:space="preserve">: </w:t>
                    </w:r>
                  </w:p>
                  <w:p w:rsidR="00D33051" w:rsidRDefault="00D33051" w:rsidP="007D0720">
                    <w:pPr>
                      <w:jc w:val="center"/>
                      <w:rPr>
                        <w:rFonts w:cs="Traditional Arabic"/>
                        <w:sz w:val="36"/>
                        <w:szCs w:val="36"/>
                        <w:rtl/>
                      </w:rPr>
                    </w:pPr>
                    <w:r w:rsidRPr="004E78FA">
                      <w:rPr>
                        <w:rFonts w:cs="AL-Mohanad" w:hint="cs"/>
                        <w:b/>
                        <w:bCs/>
                        <w:sz w:val="40"/>
                        <w:szCs w:val="40"/>
                        <w:rtl/>
                      </w:rPr>
                      <w:t>المطلب الأول :</w:t>
                    </w:r>
                    <w:r w:rsidRPr="00AF6561">
                      <w:rPr>
                        <w:rFonts w:cs="Traditional Arabic" w:hint="cs"/>
                        <w:sz w:val="40"/>
                        <w:szCs w:val="40"/>
                        <w:rtl/>
                      </w:rPr>
                      <w:t xml:space="preserve"> </w:t>
                    </w:r>
                    <w:r w:rsidRPr="004E78FA">
                      <w:rPr>
                        <w:rFonts w:cs="AL-Mohanad" w:hint="cs"/>
                        <w:sz w:val="36"/>
                        <w:szCs w:val="36"/>
                        <w:rtl/>
                      </w:rPr>
                      <w:t>حكم الإفتيات على الإمام في إعادة الكنيسة التي هدمها</w:t>
                    </w:r>
                  </w:p>
                  <w:p w:rsidR="00D33051" w:rsidRDefault="00D33051" w:rsidP="007D0720">
                    <w:pPr>
                      <w:jc w:val="center"/>
                      <w:rPr>
                        <w:rFonts w:cs="Traditional Arabic"/>
                        <w:sz w:val="36"/>
                        <w:szCs w:val="36"/>
                        <w:rtl/>
                      </w:rPr>
                    </w:pPr>
                    <w:r w:rsidRPr="00BF3930">
                      <w:rPr>
                        <w:rFonts w:cs="AL-Mohanad" w:hint="cs"/>
                        <w:b/>
                        <w:bCs/>
                        <w:sz w:val="36"/>
                        <w:szCs w:val="36"/>
                        <w:rtl/>
                      </w:rPr>
                      <w:t>المطلب الثاني :</w:t>
                    </w:r>
                    <w:r>
                      <w:rPr>
                        <w:rFonts w:cs="Traditional Arabic" w:hint="cs"/>
                        <w:sz w:val="36"/>
                        <w:szCs w:val="36"/>
                        <w:rtl/>
                      </w:rPr>
                      <w:t xml:space="preserve"> </w:t>
                    </w:r>
                    <w:r w:rsidRPr="004E78FA">
                      <w:rPr>
                        <w:rFonts w:cs="AL-Mohanad" w:hint="cs"/>
                        <w:sz w:val="36"/>
                        <w:szCs w:val="36"/>
                        <w:rtl/>
                      </w:rPr>
                      <w:t>حكم إعادة الكفار للكنيسة التي هدموها بأنفسهم وأقروا عليها أثناء بقائها</w:t>
                    </w:r>
                    <w:r w:rsidRPr="007D0720">
                      <w:rPr>
                        <w:rFonts w:cs="AL-Mohanad" w:hint="cs"/>
                        <w:b/>
                        <w:bCs/>
                        <w:sz w:val="36"/>
                        <w:szCs w:val="36"/>
                        <w:rtl/>
                      </w:rPr>
                      <w:t xml:space="preserve"> .</w:t>
                    </w:r>
                  </w:p>
                  <w:p w:rsidR="00D33051" w:rsidRPr="00AF6561" w:rsidRDefault="00D33051" w:rsidP="007D0720">
                    <w:pPr>
                      <w:rPr>
                        <w:rFonts w:cs="Traditional Arabic"/>
                        <w:b/>
                        <w:bCs/>
                        <w:sz w:val="36"/>
                        <w:szCs w:val="36"/>
                        <w:rtl/>
                      </w:rPr>
                    </w:pPr>
                    <w:r w:rsidRPr="004E78FA">
                      <w:rPr>
                        <w:rFonts w:cs="AL-Mohanad" w:hint="cs"/>
                        <w:sz w:val="36"/>
                        <w:szCs w:val="36"/>
                        <w:rtl/>
                      </w:rPr>
                      <w:t xml:space="preserve">   </w:t>
                    </w:r>
                    <w:r w:rsidRPr="00BF3930">
                      <w:rPr>
                        <w:rFonts w:cs="AL-Mohanad" w:hint="cs"/>
                        <w:b/>
                        <w:bCs/>
                        <w:sz w:val="36"/>
                        <w:szCs w:val="36"/>
                        <w:rtl/>
                      </w:rPr>
                      <w:t>المطلب الثالث</w:t>
                    </w:r>
                    <w:r w:rsidRPr="004E78FA">
                      <w:rPr>
                        <w:rFonts w:cs="AL-Mohanad" w:hint="cs"/>
                        <w:sz w:val="36"/>
                        <w:szCs w:val="36"/>
                        <w:rtl/>
                      </w:rPr>
                      <w:t xml:space="preserve"> </w:t>
                    </w:r>
                    <w:r w:rsidRPr="004E78FA">
                      <w:rPr>
                        <w:rFonts w:cs="AL-Mohanad" w:hint="cs"/>
                        <w:sz w:val="40"/>
                        <w:szCs w:val="40"/>
                        <w:rtl/>
                      </w:rPr>
                      <w:t>:</w:t>
                    </w:r>
                    <w:r w:rsidRPr="00AF6561">
                      <w:rPr>
                        <w:rFonts w:cs="Traditional Arabic" w:hint="cs"/>
                        <w:sz w:val="40"/>
                        <w:szCs w:val="40"/>
                        <w:rtl/>
                      </w:rPr>
                      <w:t xml:space="preserve"> </w:t>
                    </w:r>
                    <w:r w:rsidRPr="004E78FA">
                      <w:rPr>
                        <w:rFonts w:cs="AL-Mohanad" w:hint="cs"/>
                        <w:sz w:val="40"/>
                        <w:szCs w:val="40"/>
                        <w:rtl/>
                      </w:rPr>
                      <w:t>الأثر المترتب على ذلك</w:t>
                    </w:r>
                  </w:p>
                  <w:p w:rsidR="00D33051" w:rsidRPr="00760296" w:rsidRDefault="00D33051" w:rsidP="007D0720">
                    <w:pPr>
                      <w:widowControl w:val="0"/>
                      <w:spacing w:after="120"/>
                      <w:ind w:firstLine="340"/>
                      <w:jc w:val="center"/>
                      <w:rPr>
                        <w:sz w:val="46"/>
                        <w:szCs w:val="44"/>
                        <w:rtl/>
                      </w:rPr>
                    </w:pPr>
                  </w:p>
                  <w:p w:rsidR="00D33051" w:rsidRPr="00AB463C" w:rsidRDefault="00D33051" w:rsidP="007D0720">
                    <w:pPr>
                      <w:widowControl w:val="0"/>
                      <w:spacing w:after="120"/>
                      <w:ind w:firstLine="340"/>
                      <w:jc w:val="center"/>
                      <w:rPr>
                        <w:rFonts w:cs="AL-Mohanad"/>
                        <w:sz w:val="48"/>
                        <w:szCs w:val="4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Default="00D33051" w:rsidP="007D0720">
                    <w:pPr>
                      <w:jc w:val="center"/>
                      <w:rPr>
                        <w:sz w:val="36"/>
                        <w:rtl/>
                      </w:rPr>
                    </w:pPr>
                  </w:p>
                  <w:p w:rsidR="00D33051" w:rsidRPr="00D96D77" w:rsidRDefault="00D33051" w:rsidP="007D0720">
                    <w:pPr>
                      <w:jc w:val="center"/>
                      <w:rPr>
                        <w:sz w:val="36"/>
                      </w:rPr>
                    </w:pPr>
                  </w:p>
                </w:txbxContent>
              </v:textbox>
            </v:shape>
          </v:group>
        </w:pict>
      </w: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36"/>
          <w:szCs w:val="36"/>
          <w:rtl/>
        </w:rPr>
      </w:pPr>
    </w:p>
    <w:p w:rsidR="00D33051" w:rsidRDefault="00D33051" w:rsidP="000E20D8">
      <w:pPr>
        <w:jc w:val="both"/>
        <w:rPr>
          <w:rFonts w:ascii="Traditional Arabic" w:hAnsi="Traditional Arabic" w:cs="Traditional Arabic"/>
          <w:sz w:val="36"/>
          <w:szCs w:val="36"/>
          <w:rtl/>
        </w:rPr>
      </w:pPr>
    </w:p>
    <w:p w:rsidR="007D0720" w:rsidRPr="007D0720" w:rsidRDefault="007D0720" w:rsidP="000E20D8">
      <w:pPr>
        <w:jc w:val="both"/>
        <w:rPr>
          <w:rFonts w:ascii="Traditional Arabic" w:hAnsi="Traditional Arabic" w:cs="Al-Homam"/>
          <w:sz w:val="36"/>
          <w:szCs w:val="36"/>
          <w:rtl/>
        </w:rPr>
      </w:pPr>
      <w:r w:rsidRPr="007D0720">
        <w:rPr>
          <w:rFonts w:ascii="Traditional Arabic" w:hAnsi="Traditional Arabic" w:cs="Al-Homam" w:hint="cs"/>
          <w:sz w:val="36"/>
          <w:szCs w:val="36"/>
          <w:rtl/>
        </w:rPr>
        <w:lastRenderedPageBreak/>
        <w:t xml:space="preserve">المطلب الأول : </w:t>
      </w:r>
      <w:r w:rsidRPr="007D0720">
        <w:rPr>
          <w:rFonts w:cs="Al-Homam" w:hint="cs"/>
          <w:sz w:val="36"/>
          <w:szCs w:val="36"/>
          <w:rtl/>
        </w:rPr>
        <w:t xml:space="preserve">حكم </w:t>
      </w:r>
      <w:r w:rsidR="00A62914">
        <w:rPr>
          <w:rFonts w:cs="Al-Homam" w:hint="cs"/>
          <w:sz w:val="36"/>
          <w:szCs w:val="36"/>
          <w:rtl/>
        </w:rPr>
        <w:t>الإفتيات</w:t>
      </w:r>
      <w:r w:rsidRPr="007D0720">
        <w:rPr>
          <w:rFonts w:cs="Al-Homam" w:hint="cs"/>
          <w:sz w:val="36"/>
          <w:szCs w:val="36"/>
          <w:rtl/>
        </w:rPr>
        <w:t xml:space="preserve"> على الإمام في إعادة الكنيسة التي هدمها</w:t>
      </w:r>
      <w:r>
        <w:rPr>
          <w:rFonts w:ascii="Traditional Arabic" w:hAnsi="Traditional Arabic" w:cs="Al-Homam" w:hint="cs"/>
          <w:sz w:val="36"/>
          <w:szCs w:val="36"/>
          <w:rtl/>
        </w:rPr>
        <w:t xml:space="preserve"> :</w:t>
      </w:r>
    </w:p>
    <w:p w:rsidR="001149CB" w:rsidRDefault="00037BE3" w:rsidP="00115F51">
      <w:pPr>
        <w:jc w:val="both"/>
        <w:rPr>
          <w:rFonts w:ascii="Traditional Arabic" w:hAnsi="Traditional Arabic" w:cs="Traditional Arabic"/>
          <w:sz w:val="36"/>
          <w:szCs w:val="36"/>
          <w:rtl/>
        </w:rPr>
      </w:pPr>
      <w:r>
        <w:rPr>
          <w:rFonts w:ascii="Traditional Arabic" w:hAnsi="Traditional Arabic" w:cs="Traditional Arabic" w:hint="cs"/>
          <w:sz w:val="36"/>
          <w:szCs w:val="36"/>
          <w:rtl/>
        </w:rPr>
        <w:t>نص الفقهاء رحمهم الله أن</w:t>
      </w:r>
      <w:r w:rsidR="001149CB">
        <w:rPr>
          <w:rFonts w:ascii="Traditional Arabic" w:hAnsi="Traditional Arabic" w:cs="Traditional Arabic" w:hint="cs"/>
          <w:sz w:val="36"/>
          <w:szCs w:val="36"/>
          <w:rtl/>
        </w:rPr>
        <w:t>ه لا يجوز إعادة الكنيسة التي هدمت من قبل الإمام أو أي أحد من المسلم</w:t>
      </w:r>
      <w:r w:rsidR="00963639">
        <w:rPr>
          <w:rFonts w:ascii="Traditional Arabic" w:hAnsi="Traditional Arabic" w:cs="Traditional Arabic" w:hint="cs"/>
          <w:sz w:val="36"/>
          <w:szCs w:val="36"/>
          <w:rtl/>
        </w:rPr>
        <w:t>ين فلو جاء ذمي يريد فعل ذلك فإنه يعد مفتاتا على إمام المسلمين</w:t>
      </w:r>
      <w:r w:rsidR="001149CB">
        <w:rPr>
          <w:rFonts w:ascii="Traditional Arabic" w:hAnsi="Traditional Arabic" w:cs="Traditional Arabic" w:hint="cs"/>
          <w:sz w:val="36"/>
          <w:szCs w:val="36"/>
          <w:rtl/>
        </w:rPr>
        <w:t xml:space="preserve"> . </w:t>
      </w:r>
    </w:p>
    <w:p w:rsidR="007D0720" w:rsidRDefault="00963639" w:rsidP="00115F51">
      <w:pPr>
        <w:jc w:val="both"/>
        <w:rPr>
          <w:rFonts w:ascii="Traditional Arabic" w:hAnsi="Traditional Arabic" w:cs="Traditional Arabic"/>
          <w:sz w:val="36"/>
          <w:szCs w:val="36"/>
          <w:rtl/>
        </w:rPr>
      </w:pPr>
      <w:r w:rsidRPr="00BF3930">
        <w:rPr>
          <w:rFonts w:ascii="Traditional Arabic" w:hAnsi="Traditional Arabic" w:cs="Traditional Arabic" w:hint="cs"/>
          <w:b/>
          <w:bCs/>
          <w:sz w:val="36"/>
          <w:szCs w:val="36"/>
          <w:rtl/>
        </w:rPr>
        <w:t>جا</w:t>
      </w:r>
      <w:r w:rsidR="004E78FA" w:rsidRPr="00BF3930">
        <w:rPr>
          <w:rFonts w:ascii="Traditional Arabic" w:hAnsi="Traditional Arabic" w:cs="Traditional Arabic" w:hint="cs"/>
          <w:b/>
          <w:bCs/>
          <w:sz w:val="36"/>
          <w:szCs w:val="36"/>
          <w:rtl/>
        </w:rPr>
        <w:t>ء</w:t>
      </w:r>
      <w:r w:rsidRPr="00BF3930">
        <w:rPr>
          <w:rFonts w:ascii="Traditional Arabic" w:hAnsi="Traditional Arabic" w:cs="Traditional Arabic" w:hint="cs"/>
          <w:b/>
          <w:bCs/>
          <w:sz w:val="36"/>
          <w:szCs w:val="36"/>
          <w:rtl/>
        </w:rPr>
        <w:t xml:space="preserve"> في حاشية رد المحتار</w:t>
      </w:r>
      <w:r>
        <w:rPr>
          <w:rFonts w:ascii="Traditional Arabic" w:hAnsi="Traditional Arabic" w:cs="Traditional Arabic" w:hint="cs"/>
          <w:sz w:val="36"/>
          <w:szCs w:val="36"/>
          <w:rtl/>
        </w:rPr>
        <w:t xml:space="preserve"> : " </w:t>
      </w:r>
      <w:r w:rsidRPr="00EF48C5">
        <w:rPr>
          <w:rFonts w:ascii="Traditional Arabic" w:hAnsi="Traditional Arabic" w:cs="Traditional Arabic"/>
          <w:sz w:val="36"/>
          <w:szCs w:val="36"/>
          <w:rtl/>
        </w:rPr>
        <w:t xml:space="preserve">والمراد بالمهدم كما ذكره ابن عابدين نقلا عن الأشباه : </w:t>
      </w:r>
      <w:r w:rsidR="00BF3930">
        <w:rPr>
          <w:rFonts w:ascii="Traditional Arabic" w:hAnsi="Traditional Arabic" w:cs="Traditional Arabic"/>
          <w:sz w:val="36"/>
          <w:szCs w:val="36"/>
          <w:rtl/>
        </w:rPr>
        <w:t xml:space="preserve">ما انهدم , وليس ما هدمه الإمام </w:t>
      </w:r>
      <w:r w:rsidR="00BF3930">
        <w:rPr>
          <w:rFonts w:ascii="Traditional Arabic" w:hAnsi="Traditional Arabic" w:cs="Traditional Arabic" w:hint="cs"/>
          <w:sz w:val="36"/>
          <w:szCs w:val="36"/>
          <w:rtl/>
        </w:rPr>
        <w:t>؛</w:t>
      </w:r>
      <w:r w:rsidRPr="00EF48C5">
        <w:rPr>
          <w:rFonts w:ascii="Traditional Arabic" w:hAnsi="Traditional Arabic" w:cs="Traditional Arabic"/>
          <w:sz w:val="36"/>
          <w:szCs w:val="36"/>
          <w:rtl/>
        </w:rPr>
        <w:t xml:space="preserve"> لأن في إعادتها بعد هدم المسلمين استخفافا بهم وبالإسلام , وإخمادا لهم وكس</w:t>
      </w:r>
      <w:r w:rsidR="00BF3930">
        <w:rPr>
          <w:rFonts w:ascii="Traditional Arabic" w:hAnsi="Traditional Arabic" w:cs="Traditional Arabic"/>
          <w:sz w:val="36"/>
          <w:szCs w:val="36"/>
          <w:rtl/>
        </w:rPr>
        <w:t xml:space="preserve">را لشوكتهم , ونصرا للكفر وأهله </w:t>
      </w:r>
      <w:r w:rsidR="00BF3930">
        <w:rPr>
          <w:rFonts w:ascii="Traditional Arabic" w:hAnsi="Traditional Arabic" w:cs="Traditional Arabic" w:hint="cs"/>
          <w:sz w:val="36"/>
          <w:szCs w:val="36"/>
          <w:rtl/>
        </w:rPr>
        <w:t>؛</w:t>
      </w:r>
      <w:r w:rsidRPr="00EF48C5">
        <w:rPr>
          <w:rFonts w:ascii="Traditional Arabic" w:hAnsi="Traditional Arabic" w:cs="Traditional Arabic"/>
          <w:sz w:val="36"/>
          <w:szCs w:val="36"/>
          <w:rtl/>
        </w:rPr>
        <w:t xml:space="preserve"> ولأن فيه افتياتا على الإمام فيلزم فاعله التعزير</w:t>
      </w:r>
      <w:r>
        <w:rPr>
          <w:rFonts w:ascii="Traditional Arabic" w:hAnsi="Traditional Arabic" w:cs="Traditional Arabic" w:hint="cs"/>
          <w:sz w:val="36"/>
          <w:szCs w:val="36"/>
          <w:rtl/>
        </w:rPr>
        <w:t xml:space="preserve"> ... " .</w:t>
      </w:r>
      <w:r w:rsidR="00C35715" w:rsidRPr="00C35715">
        <w:rPr>
          <w:rStyle w:val="a7"/>
          <w:rtl/>
        </w:rPr>
        <w:t>(</w:t>
      </w:r>
      <w:r w:rsidRPr="00C35715">
        <w:rPr>
          <w:rStyle w:val="a7"/>
          <w:rtl/>
        </w:rPr>
        <w:footnoteReference w:id="162"/>
      </w:r>
      <w:r w:rsidR="00C35715" w:rsidRPr="00C35715">
        <w:rPr>
          <w:rStyle w:val="a7"/>
          <w:rtl/>
        </w:rPr>
        <w:t>)</w:t>
      </w:r>
    </w:p>
    <w:p w:rsidR="00963639" w:rsidRPr="00963639" w:rsidRDefault="00963639" w:rsidP="00115F51">
      <w:pPr>
        <w:autoSpaceDE w:val="0"/>
        <w:autoSpaceDN w:val="0"/>
        <w:adjustRightInd w:val="0"/>
        <w:jc w:val="both"/>
        <w:rPr>
          <w:rFonts w:ascii="Traditional Arabic" w:cs="Traditional Arabic"/>
          <w:color w:val="000000"/>
          <w:sz w:val="36"/>
          <w:szCs w:val="36"/>
          <w:rtl/>
        </w:rPr>
      </w:pPr>
      <w:r w:rsidRPr="004C2C3A">
        <w:rPr>
          <w:rFonts w:ascii="Traditional Arabic" w:cs="Traditional Arabic" w:hint="cs"/>
          <w:b/>
          <w:bCs/>
          <w:color w:val="000000"/>
          <w:sz w:val="36"/>
          <w:szCs w:val="36"/>
          <w:rtl/>
        </w:rPr>
        <w:t>و</w:t>
      </w:r>
      <w:r w:rsidRPr="004C2C3A">
        <w:rPr>
          <w:rFonts w:ascii="Traditional Arabic" w:cs="Traditional Arabic"/>
          <w:b/>
          <w:bCs/>
          <w:color w:val="000000"/>
          <w:sz w:val="36"/>
          <w:szCs w:val="36"/>
          <w:rtl/>
        </w:rPr>
        <w:t>نقل السبكي</w:t>
      </w:r>
      <w:r w:rsidR="00590118">
        <w:rPr>
          <w:rFonts w:ascii="Traditional Arabic" w:cs="Traditional Arabic" w:hint="cs"/>
          <w:color w:val="000000"/>
          <w:sz w:val="36"/>
          <w:szCs w:val="36"/>
          <w:rtl/>
        </w:rPr>
        <w:t xml:space="preserve"> </w:t>
      </w:r>
      <w:r w:rsidR="00C35715" w:rsidRPr="00C35715">
        <w:rPr>
          <w:rStyle w:val="a7"/>
          <w:rtl/>
        </w:rPr>
        <w:t>(</w:t>
      </w:r>
      <w:r w:rsidR="00590118" w:rsidRPr="00C35715">
        <w:rPr>
          <w:rStyle w:val="a7"/>
          <w:rtl/>
        </w:rPr>
        <w:footnoteReference w:id="163"/>
      </w:r>
      <w:r w:rsidR="00C35715" w:rsidRPr="00C35715">
        <w:rPr>
          <w:rStyle w:val="a7"/>
          <w:rtl/>
        </w:rPr>
        <w:t>)</w:t>
      </w:r>
      <w:r w:rsidRPr="00963639">
        <w:rPr>
          <w:rFonts w:ascii="Traditional Arabic" w:cs="Traditional Arabic"/>
          <w:color w:val="000000"/>
          <w:sz w:val="36"/>
          <w:szCs w:val="36"/>
          <w:rtl/>
        </w:rPr>
        <w:t xml:space="preserve">: </w:t>
      </w:r>
      <w:r w:rsidRPr="00963639">
        <w:rPr>
          <w:rFonts w:ascii="Traditional Arabic" w:cs="Traditional Arabic" w:hint="cs"/>
          <w:color w:val="000000"/>
          <w:sz w:val="36"/>
          <w:szCs w:val="36"/>
          <w:rtl/>
        </w:rPr>
        <w:t>الإجماع</w:t>
      </w:r>
      <w:r w:rsidRPr="00963639">
        <w:rPr>
          <w:rFonts w:ascii="Traditional Arabic" w:cs="Traditional Arabic"/>
          <w:color w:val="000000"/>
          <w:sz w:val="36"/>
          <w:szCs w:val="36"/>
          <w:rtl/>
        </w:rPr>
        <w:t xml:space="preserve"> على أن الكنيسة إذا هد</w:t>
      </w:r>
      <w:r w:rsidR="009D77E3">
        <w:rPr>
          <w:rFonts w:ascii="Traditional Arabic" w:cs="Traditional Arabic"/>
          <w:color w:val="000000"/>
          <w:sz w:val="36"/>
          <w:szCs w:val="36"/>
          <w:rtl/>
        </w:rPr>
        <w:t>مت ولو بغير وجه لا يجوز إعادتها</w:t>
      </w:r>
      <w:r w:rsidR="009D77E3">
        <w:rPr>
          <w:rFonts w:ascii="Traditional Arabic" w:cs="Traditional Arabic" w:hint="cs"/>
          <w:color w:val="000000"/>
          <w:sz w:val="36"/>
          <w:szCs w:val="36"/>
          <w:rtl/>
        </w:rPr>
        <w:t>.</w:t>
      </w:r>
      <w:r w:rsidR="00C35715" w:rsidRPr="00C35715">
        <w:rPr>
          <w:rStyle w:val="a7"/>
          <w:rtl/>
        </w:rPr>
        <w:t>(</w:t>
      </w:r>
      <w:r w:rsidR="004E78FA" w:rsidRPr="00C35715">
        <w:rPr>
          <w:rStyle w:val="a7"/>
          <w:rtl/>
        </w:rPr>
        <w:footnoteReference w:id="164"/>
      </w:r>
      <w:r w:rsidR="00C35715" w:rsidRPr="00C35715">
        <w:rPr>
          <w:rStyle w:val="a7"/>
          <w:rtl/>
        </w:rPr>
        <w:t>)</w:t>
      </w:r>
    </w:p>
    <w:p w:rsidR="00963639" w:rsidRPr="0022737A" w:rsidRDefault="00963639" w:rsidP="00963639">
      <w:pPr>
        <w:autoSpaceDE w:val="0"/>
        <w:autoSpaceDN w:val="0"/>
        <w:adjustRightInd w:val="0"/>
        <w:rPr>
          <w:rFonts w:ascii="Traditional Arabic" w:cs="Traditional Arabic"/>
          <w:b/>
          <w:bCs/>
          <w:color w:val="000000"/>
          <w:sz w:val="36"/>
          <w:szCs w:val="36"/>
          <w:rtl/>
        </w:rPr>
      </w:pPr>
    </w:p>
    <w:p w:rsidR="00963639" w:rsidRPr="00037BE3" w:rsidRDefault="00963639" w:rsidP="000E20D8">
      <w:pPr>
        <w:jc w:val="both"/>
        <w:rPr>
          <w:rFonts w:ascii="Traditional Arabic" w:hAnsi="Traditional Arabic" w:cs="Traditional Arabic"/>
          <w:sz w:val="36"/>
          <w:szCs w:val="36"/>
          <w:rtl/>
        </w:rPr>
      </w:pPr>
    </w:p>
    <w:p w:rsidR="007D0720" w:rsidRDefault="007D0720" w:rsidP="000E20D8">
      <w:pPr>
        <w:jc w:val="both"/>
        <w:rPr>
          <w:rFonts w:ascii="Traditional Arabic" w:hAnsi="Traditional Arabic" w:cs="Traditional Arabic"/>
          <w:sz w:val="44"/>
          <w:szCs w:val="44"/>
          <w:rtl/>
        </w:rPr>
      </w:pPr>
    </w:p>
    <w:p w:rsidR="00655562" w:rsidRDefault="00655562" w:rsidP="000E20D8">
      <w:pPr>
        <w:jc w:val="both"/>
        <w:rPr>
          <w:rFonts w:ascii="Traditional Arabic" w:hAnsi="Traditional Arabic" w:cs="Traditional Arabic"/>
          <w:sz w:val="44"/>
          <w:szCs w:val="44"/>
          <w:rtl/>
        </w:rPr>
      </w:pPr>
    </w:p>
    <w:p w:rsidR="00655562" w:rsidRDefault="00655562" w:rsidP="000E20D8">
      <w:pPr>
        <w:jc w:val="both"/>
        <w:rPr>
          <w:rFonts w:ascii="Traditional Arabic" w:hAnsi="Traditional Arabic" w:cs="Traditional Arabic"/>
          <w:sz w:val="44"/>
          <w:szCs w:val="44"/>
          <w:rtl/>
        </w:rPr>
      </w:pPr>
    </w:p>
    <w:p w:rsidR="00655562" w:rsidRDefault="00655562" w:rsidP="000E20D8">
      <w:pPr>
        <w:jc w:val="both"/>
        <w:rPr>
          <w:rFonts w:ascii="Traditional Arabic" w:hAnsi="Traditional Arabic" w:cs="Traditional Arabic"/>
          <w:sz w:val="44"/>
          <w:szCs w:val="44"/>
          <w:rtl/>
        </w:rPr>
      </w:pPr>
    </w:p>
    <w:p w:rsidR="00655562" w:rsidRDefault="00655562" w:rsidP="000E20D8">
      <w:pPr>
        <w:jc w:val="both"/>
        <w:rPr>
          <w:rFonts w:ascii="Traditional Arabic" w:hAnsi="Traditional Arabic" w:cs="Traditional Arabic"/>
          <w:sz w:val="44"/>
          <w:szCs w:val="44"/>
          <w:rtl/>
        </w:rPr>
      </w:pPr>
    </w:p>
    <w:p w:rsidR="00655562" w:rsidRDefault="00CE62C9" w:rsidP="000E20D8">
      <w:pPr>
        <w:jc w:val="both"/>
        <w:rPr>
          <w:rFonts w:ascii="Traditional Arabic" w:hAnsi="Traditional Arabic" w:cs="Al-Homam"/>
          <w:sz w:val="36"/>
          <w:szCs w:val="36"/>
          <w:rtl/>
        </w:rPr>
      </w:pPr>
      <w:r>
        <w:rPr>
          <w:rFonts w:ascii="Traditional Arabic" w:hAnsi="Traditional Arabic" w:cs="Al-Homam" w:hint="cs"/>
          <w:sz w:val="36"/>
          <w:szCs w:val="36"/>
          <w:rtl/>
        </w:rPr>
        <w:lastRenderedPageBreak/>
        <w:t>المطلب الثاني</w:t>
      </w:r>
      <w:r w:rsidRPr="00CE62C9">
        <w:rPr>
          <w:rFonts w:ascii="Traditional Arabic" w:hAnsi="Traditional Arabic" w:cs="Al-Homam" w:hint="cs"/>
          <w:sz w:val="36"/>
          <w:szCs w:val="36"/>
          <w:rtl/>
        </w:rPr>
        <w:t>: حكم إعادة الكفار للكنيسة التي هدموها بأنفسهم وأقروا عليها أثناء بقائها :</w:t>
      </w:r>
    </w:p>
    <w:p w:rsidR="00617A83" w:rsidRDefault="00617A83" w:rsidP="00E477A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اختلف أهل العلم رحمهم الله فيما إذا هدم الكفار الكنيسة بأنفسهم وقد أقروا عليها أثناء بقائها هل يجوز لهم إعادتها على </w:t>
      </w:r>
      <w:r w:rsidR="00E477AA">
        <w:rPr>
          <w:rFonts w:ascii="Traditional Arabic" w:hAnsi="Traditional Arabic" w:cs="Traditional Arabic" w:hint="cs"/>
          <w:sz w:val="36"/>
          <w:szCs w:val="36"/>
          <w:rtl/>
        </w:rPr>
        <w:t>ثلاثة أقوال</w:t>
      </w:r>
      <w:r>
        <w:rPr>
          <w:rFonts w:ascii="Traditional Arabic" w:hAnsi="Traditional Arabic" w:cs="Traditional Arabic" w:hint="cs"/>
          <w:sz w:val="36"/>
          <w:szCs w:val="36"/>
          <w:rtl/>
        </w:rPr>
        <w:t xml:space="preserve"> :</w:t>
      </w:r>
    </w:p>
    <w:p w:rsidR="00CE62C9" w:rsidRDefault="00617A83" w:rsidP="00C31335">
      <w:pPr>
        <w:jc w:val="both"/>
        <w:rPr>
          <w:rFonts w:ascii="Traditional Arabic" w:hAnsi="Traditional Arabic" w:cs="Traditional Arabic"/>
          <w:sz w:val="36"/>
          <w:szCs w:val="36"/>
          <w:rtl/>
        </w:rPr>
      </w:pPr>
      <w:r w:rsidRPr="00C30C0B">
        <w:rPr>
          <w:rFonts w:ascii="Traditional Arabic" w:hAnsi="Traditional Arabic" w:cs="Traditional Arabic" w:hint="cs"/>
          <w:b/>
          <w:bCs/>
          <w:sz w:val="36"/>
          <w:szCs w:val="36"/>
          <w:rtl/>
        </w:rPr>
        <w:t>القول الأول :</w:t>
      </w:r>
      <w:r>
        <w:rPr>
          <w:rFonts w:ascii="Traditional Arabic" w:hAnsi="Traditional Arabic" w:cs="Traditional Arabic" w:hint="cs"/>
          <w:sz w:val="36"/>
          <w:szCs w:val="36"/>
          <w:rtl/>
        </w:rPr>
        <w:t xml:space="preserve"> </w:t>
      </w:r>
      <w:r w:rsidRPr="00EF48C5">
        <w:rPr>
          <w:rFonts w:ascii="Traditional Arabic" w:hAnsi="Traditional Arabic" w:cs="Traditional Arabic"/>
          <w:sz w:val="36"/>
          <w:szCs w:val="36"/>
          <w:rtl/>
        </w:rPr>
        <w:t>ذهب الحنفية والشافعية على الأصح وهو رواية عن أحمد</w:t>
      </w:r>
      <w:r w:rsidR="004C2C3A">
        <w:rPr>
          <w:rFonts w:ascii="Traditional Arabic" w:hAnsi="Traditional Arabic" w:cs="Traditional Arabic" w:hint="cs"/>
          <w:sz w:val="36"/>
          <w:szCs w:val="36"/>
          <w:rtl/>
        </w:rPr>
        <w:t xml:space="preserve"> ،</w:t>
      </w:r>
      <w:r w:rsidR="009D77E3">
        <w:rPr>
          <w:rFonts w:ascii="Traditional Arabic" w:hAnsi="Traditional Arabic" w:cs="Traditional Arabic" w:hint="cs"/>
          <w:sz w:val="36"/>
          <w:szCs w:val="36"/>
          <w:rtl/>
        </w:rPr>
        <w:t xml:space="preserve"> وكثير من أصحاب مالك</w:t>
      </w:r>
      <w:r w:rsidRPr="00EF48C5">
        <w:rPr>
          <w:rFonts w:ascii="Traditional Arabic" w:hAnsi="Traditional Arabic" w:cs="Traditional Arabic"/>
          <w:sz w:val="36"/>
          <w:szCs w:val="36"/>
          <w:rtl/>
        </w:rPr>
        <w:t xml:space="preserve"> إلى أنه إذا انهدمت</w:t>
      </w:r>
      <w:r w:rsidR="00BF5422">
        <w:rPr>
          <w:rFonts w:ascii="Traditional Arabic" w:hAnsi="Traditional Arabic" w:cs="Traditional Arabic"/>
          <w:sz w:val="36"/>
          <w:szCs w:val="36"/>
          <w:rtl/>
        </w:rPr>
        <w:t xml:space="preserve"> </w:t>
      </w:r>
      <w:r w:rsidRPr="00EF48C5">
        <w:rPr>
          <w:rFonts w:ascii="Traditional Arabic" w:hAnsi="Traditional Arabic" w:cs="Traditional Arabic"/>
          <w:sz w:val="36"/>
          <w:szCs w:val="36"/>
          <w:rtl/>
        </w:rPr>
        <w:t xml:space="preserve">الكنيسة ( التي أقر </w:t>
      </w:r>
      <w:r w:rsidR="00C31335">
        <w:rPr>
          <w:rFonts w:ascii="Traditional Arabic" w:hAnsi="Traditional Arabic" w:cs="Traditional Arabic"/>
          <w:sz w:val="36"/>
          <w:szCs w:val="36"/>
          <w:rtl/>
        </w:rPr>
        <w:t xml:space="preserve">أهلها عليها ) فللذميين إعادتها </w:t>
      </w:r>
      <w:r w:rsidR="00C31335">
        <w:rPr>
          <w:rFonts w:ascii="Traditional Arabic" w:hAnsi="Traditional Arabic" w:cs="Traditional Arabic" w:hint="cs"/>
          <w:sz w:val="36"/>
          <w:szCs w:val="36"/>
          <w:rtl/>
        </w:rPr>
        <w:t>.</w:t>
      </w:r>
      <w:r w:rsidR="00C35715" w:rsidRPr="00C35715">
        <w:rPr>
          <w:rStyle w:val="a7"/>
          <w:rtl/>
        </w:rPr>
        <w:t>(</w:t>
      </w:r>
      <w:r w:rsidR="00227B6C" w:rsidRPr="00C35715">
        <w:rPr>
          <w:rStyle w:val="a7"/>
          <w:rtl/>
        </w:rPr>
        <w:footnoteReference w:id="165"/>
      </w:r>
      <w:r w:rsidR="00C35715" w:rsidRPr="00C35715">
        <w:rPr>
          <w:rStyle w:val="a7"/>
          <w:rtl/>
        </w:rPr>
        <w:t>)</w:t>
      </w:r>
    </w:p>
    <w:p w:rsidR="00C31335" w:rsidRDefault="00C30C0B" w:rsidP="00761901">
      <w:pPr>
        <w:jc w:val="both"/>
        <w:rPr>
          <w:rFonts w:ascii="Traditional Arabic" w:hAnsi="Traditional Arabic" w:cs="Al-Homam"/>
          <w:sz w:val="36"/>
          <w:szCs w:val="36"/>
          <w:rtl/>
        </w:rPr>
      </w:pPr>
      <w:r w:rsidRPr="00C30C0B">
        <w:rPr>
          <w:rFonts w:ascii="Traditional Arabic" w:hAnsi="Traditional Arabic" w:cs="Traditional Arabic" w:hint="cs"/>
          <w:b/>
          <w:bCs/>
          <w:sz w:val="36"/>
          <w:szCs w:val="36"/>
          <w:rtl/>
        </w:rPr>
        <w:t>القول الثاني :</w:t>
      </w:r>
      <w:r w:rsidR="00617A83" w:rsidRPr="00EF48C5">
        <w:rPr>
          <w:rFonts w:ascii="Traditional Arabic" w:hAnsi="Traditional Arabic" w:cs="Traditional Arabic"/>
          <w:sz w:val="36"/>
          <w:szCs w:val="36"/>
          <w:rtl/>
        </w:rPr>
        <w:t xml:space="preserve"> وذهب الح</w:t>
      </w:r>
      <w:r>
        <w:rPr>
          <w:rFonts w:ascii="Traditional Arabic" w:hAnsi="Traditional Arabic" w:cs="Traditional Arabic"/>
          <w:sz w:val="36"/>
          <w:szCs w:val="36"/>
          <w:rtl/>
        </w:rPr>
        <w:t xml:space="preserve">نابلة </w:t>
      </w:r>
      <w:r w:rsidR="00617A83" w:rsidRPr="00EF48C5">
        <w:rPr>
          <w:rFonts w:ascii="Traditional Arabic" w:hAnsi="Traditional Arabic" w:cs="Traditional Arabic"/>
          <w:sz w:val="36"/>
          <w:szCs w:val="36"/>
          <w:rtl/>
        </w:rPr>
        <w:t xml:space="preserve">والإصطخري </w:t>
      </w:r>
      <w:r w:rsidR="00C35715" w:rsidRPr="00C35715">
        <w:rPr>
          <w:rStyle w:val="a7"/>
          <w:rtl/>
        </w:rPr>
        <w:t>(</w:t>
      </w:r>
      <w:r w:rsidR="00227B6C" w:rsidRPr="00C35715">
        <w:rPr>
          <w:rStyle w:val="a7"/>
          <w:rtl/>
        </w:rPr>
        <w:footnoteReference w:id="166"/>
      </w:r>
      <w:r w:rsidR="00C35715" w:rsidRPr="00C35715">
        <w:rPr>
          <w:rStyle w:val="a7"/>
          <w:rtl/>
        </w:rPr>
        <w:t>)</w:t>
      </w:r>
      <w:r w:rsidR="00617A83" w:rsidRPr="00EF48C5">
        <w:rPr>
          <w:rFonts w:ascii="Traditional Arabic" w:hAnsi="Traditional Arabic" w:cs="Traditional Arabic"/>
          <w:sz w:val="36"/>
          <w:szCs w:val="36"/>
          <w:rtl/>
        </w:rPr>
        <w:t xml:space="preserve">وابن أبي هريرة </w:t>
      </w:r>
      <w:r w:rsidR="00C35715" w:rsidRPr="00C35715">
        <w:rPr>
          <w:rStyle w:val="a7"/>
          <w:rtl/>
        </w:rPr>
        <w:t>(</w:t>
      </w:r>
      <w:r w:rsidR="00227B6C" w:rsidRPr="00C35715">
        <w:rPr>
          <w:rStyle w:val="a7"/>
          <w:rtl/>
        </w:rPr>
        <w:footnoteReference w:id="167"/>
      </w:r>
      <w:r w:rsidR="00C35715" w:rsidRPr="00C35715">
        <w:rPr>
          <w:rStyle w:val="a7"/>
          <w:rtl/>
        </w:rPr>
        <w:t>)</w:t>
      </w:r>
      <w:r w:rsidR="00617A83" w:rsidRPr="00EF48C5">
        <w:rPr>
          <w:rFonts w:ascii="Traditional Arabic" w:hAnsi="Traditional Arabic" w:cs="Traditional Arabic"/>
          <w:sz w:val="36"/>
          <w:szCs w:val="36"/>
          <w:rtl/>
        </w:rPr>
        <w:t>من الشافعية إلى أنه ليس لهم ذلك</w:t>
      </w:r>
      <w:r w:rsidR="004F3F0A">
        <w:rPr>
          <w:rFonts w:ascii="Traditional Arabic" w:hAnsi="Traditional Arabic" w:cs="Traditional Arabic" w:hint="cs"/>
          <w:sz w:val="36"/>
          <w:szCs w:val="36"/>
          <w:rtl/>
        </w:rPr>
        <w:t xml:space="preserve"> ولا يجوز إعادة بنائها</w:t>
      </w:r>
      <w:r w:rsidR="00BF5422">
        <w:rPr>
          <w:rFonts w:ascii="Traditional Arabic" w:hAnsi="Traditional Arabic" w:cs="Traditional Arabic" w:hint="cs"/>
          <w:sz w:val="36"/>
          <w:szCs w:val="36"/>
          <w:rtl/>
        </w:rPr>
        <w:t xml:space="preserve"> </w:t>
      </w:r>
      <w:r w:rsidR="00C31335">
        <w:rPr>
          <w:rFonts w:ascii="Traditional Arabic" w:hAnsi="Traditional Arabic" w:cs="Traditional Arabic" w:hint="cs"/>
          <w:sz w:val="36"/>
          <w:szCs w:val="36"/>
          <w:rtl/>
        </w:rPr>
        <w:t>.</w:t>
      </w:r>
      <w:r w:rsidR="00C35715" w:rsidRPr="00C35715">
        <w:rPr>
          <w:rStyle w:val="a7"/>
          <w:rtl/>
        </w:rPr>
        <w:t>(</w:t>
      </w:r>
      <w:r w:rsidR="00227B6C" w:rsidRPr="00C35715">
        <w:rPr>
          <w:rStyle w:val="a7"/>
          <w:rtl/>
        </w:rPr>
        <w:footnoteReference w:id="168"/>
      </w:r>
      <w:r w:rsidR="00C35715" w:rsidRPr="00C35715">
        <w:rPr>
          <w:rStyle w:val="a7"/>
          <w:rtl/>
        </w:rPr>
        <w:t>)</w:t>
      </w:r>
    </w:p>
    <w:p w:rsidR="004F3F0A" w:rsidRDefault="004F3F0A" w:rsidP="009D77E3">
      <w:pPr>
        <w:jc w:val="both"/>
        <w:rPr>
          <w:rFonts w:ascii="Traditional Arabic" w:eastAsiaTheme="minorHAnsi" w:hAnsiTheme="minorHAnsi" w:cs="Traditional Arabic"/>
          <w:color w:val="000000"/>
          <w:sz w:val="36"/>
          <w:szCs w:val="36"/>
          <w:rtl/>
        </w:rPr>
      </w:pPr>
      <w:r w:rsidRPr="004F3F0A">
        <w:rPr>
          <w:rFonts w:ascii="Traditional Arabic" w:hAnsi="Traditional Arabic" w:cs="Traditional Arabic" w:hint="cs"/>
          <w:b/>
          <w:bCs/>
          <w:sz w:val="36"/>
          <w:szCs w:val="36"/>
          <w:rtl/>
        </w:rPr>
        <w:t>القول الثا</w:t>
      </w:r>
      <w:r>
        <w:rPr>
          <w:rFonts w:ascii="Traditional Arabic" w:hAnsi="Traditional Arabic" w:cs="Traditional Arabic" w:hint="cs"/>
          <w:b/>
          <w:bCs/>
          <w:sz w:val="36"/>
          <w:szCs w:val="36"/>
          <w:rtl/>
        </w:rPr>
        <w:t>لث</w:t>
      </w:r>
      <w:r w:rsidRPr="004F3F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وهو قول </w:t>
      </w:r>
      <w:r w:rsidRPr="004F3F0A">
        <w:rPr>
          <w:rFonts w:ascii="Traditional Arabic" w:eastAsiaTheme="minorHAnsi" w:hAnsiTheme="minorHAnsi" w:cs="Traditional Arabic" w:hint="cs"/>
          <w:color w:val="000000"/>
          <w:sz w:val="36"/>
          <w:szCs w:val="36"/>
          <w:rtl/>
        </w:rPr>
        <w:t>ابن</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الماجشون</w:t>
      </w:r>
      <w:r w:rsidR="00C35715" w:rsidRPr="00C35715">
        <w:rPr>
          <w:rStyle w:val="a7"/>
          <w:rFonts w:eastAsiaTheme="minorHAnsi"/>
          <w:rtl/>
        </w:rPr>
        <w:t>(</w:t>
      </w:r>
      <w:r w:rsidR="007274E4" w:rsidRPr="00C35715">
        <w:rPr>
          <w:rStyle w:val="a7"/>
          <w:rFonts w:eastAsiaTheme="minorHAnsi"/>
          <w:rtl/>
        </w:rPr>
        <w:footnoteReference w:id="169"/>
      </w:r>
      <w:r w:rsidR="00C35715" w:rsidRPr="00C35715">
        <w:rPr>
          <w:rStyle w:val="a7"/>
          <w:rFonts w:eastAsiaTheme="minorHAnsi"/>
          <w:rtl/>
        </w:rPr>
        <w:t>)</w:t>
      </w:r>
      <w:r w:rsidR="009D77E3">
        <w:rPr>
          <w:rFonts w:ascii="Traditional Arabic" w:eastAsiaTheme="minorHAnsi" w:hAnsiTheme="minorHAnsi" w:cs="Traditional Arabic" w:hint="cs"/>
          <w:color w:val="000000"/>
          <w:sz w:val="36"/>
          <w:szCs w:val="36"/>
          <w:rtl/>
        </w:rPr>
        <w:t xml:space="preserve"> أنهم</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يمنعون</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من</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رم</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كنائسهم</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القديمة</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إذا</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رثت</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إلا</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أن</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يكون</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ذلك</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في</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شرط</w:t>
      </w:r>
      <w:r w:rsidRPr="004F3F0A">
        <w:rPr>
          <w:rFonts w:ascii="Traditional Arabic" w:eastAsiaTheme="minorHAnsi" w:hAnsiTheme="minorHAnsi" w:cs="Traditional Arabic"/>
          <w:color w:val="000000"/>
          <w:sz w:val="36"/>
          <w:szCs w:val="36"/>
          <w:rtl/>
        </w:rPr>
        <w:t xml:space="preserve"> </w:t>
      </w:r>
      <w:r w:rsidRPr="004F3F0A">
        <w:rPr>
          <w:rFonts w:ascii="Traditional Arabic" w:eastAsiaTheme="minorHAnsi" w:hAnsiTheme="minorHAnsi" w:cs="Traditional Arabic" w:hint="cs"/>
          <w:color w:val="000000"/>
          <w:sz w:val="36"/>
          <w:szCs w:val="36"/>
          <w:rtl/>
        </w:rPr>
        <w:t>عقدهم</w:t>
      </w:r>
      <w:r>
        <w:rPr>
          <w:rFonts w:ascii="Traditional Arabic" w:eastAsiaTheme="minorHAnsi" w:hAnsiTheme="minorHAnsi" w:cs="Traditional Arabic" w:hint="cs"/>
          <w:color w:val="000000"/>
          <w:sz w:val="36"/>
          <w:szCs w:val="36"/>
          <w:rtl/>
        </w:rPr>
        <w:t xml:space="preserve"> .</w:t>
      </w:r>
      <w:r w:rsidR="00C35715" w:rsidRPr="00C35715">
        <w:rPr>
          <w:rStyle w:val="a7"/>
          <w:rFonts w:eastAsiaTheme="minorHAnsi"/>
          <w:rtl/>
        </w:rPr>
        <w:t>(</w:t>
      </w:r>
      <w:r w:rsidRPr="00C35715">
        <w:rPr>
          <w:rStyle w:val="a7"/>
          <w:rtl/>
        </w:rPr>
        <w:footnoteReference w:id="170"/>
      </w:r>
      <w:r w:rsidR="00C35715" w:rsidRPr="00C35715">
        <w:rPr>
          <w:rStyle w:val="a7"/>
          <w:rFonts w:eastAsiaTheme="minorHAnsi"/>
          <w:rtl/>
        </w:rPr>
        <w:t>)</w:t>
      </w:r>
    </w:p>
    <w:p w:rsidR="004C2C3A" w:rsidRDefault="004C2C3A" w:rsidP="009D77E3">
      <w:pPr>
        <w:jc w:val="both"/>
        <w:rPr>
          <w:rFonts w:ascii="Traditional Arabic" w:eastAsiaTheme="minorHAnsi" w:hAnsiTheme="minorHAnsi" w:cs="Traditional Arabic"/>
          <w:color w:val="000000"/>
          <w:sz w:val="36"/>
          <w:szCs w:val="36"/>
          <w:rtl/>
        </w:rPr>
      </w:pPr>
    </w:p>
    <w:p w:rsidR="00D33051" w:rsidRDefault="00D33051" w:rsidP="00115F51">
      <w:pPr>
        <w:jc w:val="both"/>
        <w:rPr>
          <w:rFonts w:ascii="Traditional Arabic" w:hAnsi="Traditional Arabic" w:cs="Traditional Arabic"/>
          <w:b/>
          <w:bCs/>
          <w:sz w:val="36"/>
          <w:szCs w:val="36"/>
          <w:rtl/>
        </w:rPr>
      </w:pPr>
    </w:p>
    <w:p w:rsidR="00C31335" w:rsidRPr="00ED4752" w:rsidRDefault="00C31335" w:rsidP="00115F51">
      <w:pPr>
        <w:jc w:val="both"/>
        <w:rPr>
          <w:rFonts w:ascii="Traditional Arabic" w:hAnsi="Traditional Arabic" w:cs="Traditional Arabic"/>
          <w:b/>
          <w:bCs/>
          <w:sz w:val="36"/>
          <w:szCs w:val="36"/>
          <w:rtl/>
        </w:rPr>
      </w:pPr>
      <w:r w:rsidRPr="00ED4752">
        <w:rPr>
          <w:rFonts w:ascii="Traditional Arabic" w:hAnsi="Traditional Arabic" w:cs="Traditional Arabic" w:hint="cs"/>
          <w:b/>
          <w:bCs/>
          <w:sz w:val="36"/>
          <w:szCs w:val="36"/>
          <w:rtl/>
        </w:rPr>
        <w:t xml:space="preserve">أدلة القول الأول : </w:t>
      </w:r>
    </w:p>
    <w:p w:rsidR="0040050F" w:rsidRPr="0040050F" w:rsidRDefault="0040050F" w:rsidP="00115F51">
      <w:pPr>
        <w:pStyle w:val="a9"/>
        <w:numPr>
          <w:ilvl w:val="0"/>
          <w:numId w:val="29"/>
        </w:numPr>
        <w:autoSpaceDE w:val="0"/>
        <w:autoSpaceDN w:val="0"/>
        <w:adjustRightInd w:val="0"/>
        <w:jc w:val="both"/>
        <w:rPr>
          <w:rFonts w:ascii="Traditional Arabic" w:cs="Traditional Arabic"/>
          <w:b/>
          <w:bCs/>
          <w:color w:val="000000"/>
          <w:sz w:val="44"/>
          <w:szCs w:val="44"/>
          <w:rtl/>
        </w:rPr>
      </w:pPr>
      <w:r>
        <w:rPr>
          <w:rFonts w:ascii="Traditional Arabic" w:cs="Traditional Arabic" w:hint="cs"/>
          <w:color w:val="000000"/>
          <w:sz w:val="36"/>
          <w:szCs w:val="36"/>
          <w:rtl/>
        </w:rPr>
        <w:t xml:space="preserve">أنا </w:t>
      </w:r>
      <w:r w:rsidRPr="0040050F">
        <w:rPr>
          <w:rFonts w:ascii="Traditional Arabic" w:cs="Traditional Arabic" w:hint="cs"/>
          <w:color w:val="000000"/>
          <w:sz w:val="36"/>
          <w:szCs w:val="36"/>
          <w:rtl/>
        </w:rPr>
        <w:t>لما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أقررناهم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عليها</w:t>
      </w:r>
      <w:r w:rsidR="004C2C3A">
        <w:rPr>
          <w:rFonts w:ascii="Traditional Arabic" w:cs="Traditional Arabic" w:hint="cs"/>
          <w:color w:val="000000"/>
          <w:sz w:val="36"/>
          <w:szCs w:val="36"/>
          <w:rtl/>
        </w:rPr>
        <w:t xml:space="preserve"> </w:t>
      </w:r>
      <w:r w:rsidR="004C2C3A">
        <w:rPr>
          <w:rFonts w:ascii="Traditional Arabic" w:cs="Traditional Arabic"/>
          <w:color w:val="000000"/>
          <w:sz w:val="36"/>
          <w:szCs w:val="36"/>
          <w:rtl/>
        </w:rPr>
        <w:t>–</w:t>
      </w:r>
      <w:r w:rsidR="004C2C3A">
        <w:rPr>
          <w:rFonts w:ascii="Traditional Arabic" w:cs="Traditional Arabic" w:hint="cs"/>
          <w:color w:val="000000"/>
          <w:sz w:val="36"/>
          <w:szCs w:val="36"/>
          <w:rtl/>
        </w:rPr>
        <w:t xml:space="preserve"> الكنيسة -</w:t>
      </w:r>
      <w:r w:rsidR="00BF5422">
        <w:rPr>
          <w:rFonts w:ascii="Traditional Arabic" w:cs="Traditional Arabic" w:hint="cs"/>
          <w:color w:val="000000"/>
          <w:sz w:val="36"/>
          <w:szCs w:val="36"/>
          <w:rtl/>
        </w:rPr>
        <w:t xml:space="preserve"> </w:t>
      </w:r>
      <w:r w:rsidRPr="0040050F">
        <w:rPr>
          <w:rFonts w:ascii="Traditional Arabic" w:cs="Traditional Arabic" w:hint="cs"/>
          <w:color w:val="000000"/>
          <w:sz w:val="36"/>
          <w:szCs w:val="36"/>
          <w:rtl/>
        </w:rPr>
        <w:t>تضمن</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إقرارنا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لهم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جواز</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رمها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وإصلاحها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وتجديد</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ما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خرب</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منها</w:t>
      </w:r>
      <w:r w:rsidR="004C2C3A">
        <w:rPr>
          <w:rFonts w:ascii="Traditional Arabic" w:cs="Traditional Arabic" w:hint="cs"/>
          <w:color w:val="000000"/>
          <w:sz w:val="36"/>
          <w:szCs w:val="36"/>
          <w:rtl/>
        </w:rPr>
        <w:t xml:space="preserve"> ،</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وإلا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بطلت</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رأسا</w:t>
      </w:r>
      <w:r w:rsidR="004C2C3A">
        <w:rPr>
          <w:rFonts w:ascii="Traditional Arabic" w:cs="Traditional Arabic" w:hint="cs"/>
          <w:color w:val="000000"/>
          <w:sz w:val="36"/>
          <w:szCs w:val="36"/>
          <w:rtl/>
        </w:rPr>
        <w:t xml:space="preserve"> ؛</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لأن</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البناء</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يبقى</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أبدا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فلو</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يجز</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تمكينهم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من</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ذلك</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يجز</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إقرارها</w:t>
      </w:r>
      <w:r w:rsidRPr="0040050F">
        <w:rPr>
          <w:rFonts w:ascii="Traditional Arabic" w:cs="Traditional Arabic"/>
          <w:color w:val="000000"/>
          <w:sz w:val="36"/>
          <w:szCs w:val="36"/>
          <w:rtl/>
        </w:rPr>
        <w:t xml:space="preserve"> </w:t>
      </w:r>
      <w:r w:rsidR="004C2C3A" w:rsidRPr="004C2C3A">
        <w:rPr>
          <w:rFonts w:ascii="Traditional Arabic" w:cs="Traditional Arabic" w:hint="cs"/>
          <w:color w:val="000000"/>
          <w:sz w:val="36"/>
          <w:szCs w:val="36"/>
          <w:rtl/>
        </w:rPr>
        <w:t>.</w:t>
      </w:r>
      <w:r w:rsidR="00C35715" w:rsidRPr="00C35715">
        <w:rPr>
          <w:rStyle w:val="a7"/>
          <w:rtl/>
        </w:rPr>
        <w:t>(</w:t>
      </w:r>
      <w:r w:rsidRPr="00C35715">
        <w:rPr>
          <w:rStyle w:val="a7"/>
          <w:rtl/>
        </w:rPr>
        <w:footnoteReference w:id="171"/>
      </w:r>
      <w:r w:rsidR="00C35715" w:rsidRPr="00C35715">
        <w:rPr>
          <w:rStyle w:val="a7"/>
          <w:rtl/>
        </w:rPr>
        <w:t>)</w:t>
      </w:r>
    </w:p>
    <w:p w:rsidR="00C31335" w:rsidRDefault="0040050F" w:rsidP="00115F51">
      <w:pPr>
        <w:pStyle w:val="a9"/>
        <w:numPr>
          <w:ilvl w:val="0"/>
          <w:numId w:val="29"/>
        </w:numPr>
        <w:autoSpaceDE w:val="0"/>
        <w:autoSpaceDN w:val="0"/>
        <w:adjustRightInd w:val="0"/>
        <w:jc w:val="both"/>
        <w:rPr>
          <w:rFonts w:ascii="Traditional Arabic" w:cs="Traditional Arabic"/>
          <w:sz w:val="36"/>
          <w:szCs w:val="36"/>
        </w:rPr>
      </w:pPr>
      <w:r w:rsidRPr="0040050F">
        <w:rPr>
          <w:rFonts w:ascii="Traditional Arabic" w:hAnsi="Traditional Arabic" w:cs="Traditional Arabic"/>
          <w:sz w:val="36"/>
          <w:szCs w:val="36"/>
          <w:rtl/>
        </w:rPr>
        <w:t xml:space="preserve"> </w:t>
      </w:r>
      <w:r w:rsidR="00C31335" w:rsidRPr="0040050F">
        <w:rPr>
          <w:rFonts w:ascii="Traditional Arabic" w:hAnsi="Traditional Arabic" w:cs="Traditional Arabic"/>
          <w:sz w:val="36"/>
          <w:szCs w:val="36"/>
          <w:rtl/>
        </w:rPr>
        <w:t>ولأن ذلك ليس بإحداث</w:t>
      </w:r>
      <w:r w:rsidR="00761901" w:rsidRPr="0040050F">
        <w:rPr>
          <w:rFonts w:ascii="Traditional Arabic" w:hAnsi="Traditional Arabic" w:cs="Traditional Arabic" w:hint="cs"/>
          <w:sz w:val="36"/>
          <w:szCs w:val="36"/>
          <w:rtl/>
        </w:rPr>
        <w:t xml:space="preserve"> وإنما هو بناء لما استحدث أشبه بناء بعضها إذا انهدم ، ورم شعثها </w:t>
      </w:r>
      <w:r w:rsidR="00C31335" w:rsidRPr="0040050F">
        <w:rPr>
          <w:rFonts w:ascii="Traditional Arabic" w:hAnsi="Traditional Arabic" w:cs="Traditional Arabic" w:hint="cs"/>
          <w:sz w:val="36"/>
          <w:szCs w:val="36"/>
          <w:rtl/>
        </w:rPr>
        <w:t>.</w:t>
      </w:r>
    </w:p>
    <w:p w:rsidR="009D77E3" w:rsidRPr="009D77E3" w:rsidRDefault="009D77E3" w:rsidP="00115F51">
      <w:pPr>
        <w:ind w:left="360"/>
        <w:jc w:val="both"/>
        <w:rPr>
          <w:rFonts w:ascii="Traditional Arabic" w:hAnsi="Traditional Arabic" w:cs="Traditional Arabic"/>
          <w:sz w:val="36"/>
          <w:szCs w:val="36"/>
        </w:rPr>
      </w:pPr>
      <w:r w:rsidRPr="009D77E3">
        <w:rPr>
          <w:rFonts w:ascii="Traditional Arabic" w:hAnsi="Traditional Arabic" w:cs="Traditional Arabic" w:hint="cs"/>
          <w:b/>
          <w:bCs/>
          <w:sz w:val="36"/>
          <w:szCs w:val="36"/>
          <w:rtl/>
        </w:rPr>
        <w:t>ويجاب عن قولهم أنه أشبه ببناء بعضها إذا انهدم</w:t>
      </w:r>
      <w:r w:rsidRPr="009D77E3">
        <w:rPr>
          <w:rFonts w:ascii="Traditional Arabic" w:hAnsi="Traditional Arabic" w:cs="Traditional Arabic" w:hint="cs"/>
          <w:sz w:val="36"/>
          <w:szCs w:val="36"/>
          <w:rtl/>
        </w:rPr>
        <w:t xml:space="preserve"> : بأنه يقال أن ترميم الشعث إنما هو إبقاء واستدامة ، وهذا إحداث .</w:t>
      </w:r>
      <w:r w:rsidR="00C35715" w:rsidRPr="00C35715">
        <w:rPr>
          <w:rStyle w:val="a7"/>
          <w:rtl/>
        </w:rPr>
        <w:t>(</w:t>
      </w:r>
      <w:r w:rsidRPr="00C35715">
        <w:rPr>
          <w:rStyle w:val="a7"/>
          <w:rtl/>
        </w:rPr>
        <w:footnoteReference w:id="172"/>
      </w:r>
      <w:r w:rsidR="00C35715" w:rsidRPr="00C35715">
        <w:rPr>
          <w:rStyle w:val="a7"/>
          <w:rtl/>
        </w:rPr>
        <w:t>)</w:t>
      </w:r>
    </w:p>
    <w:p w:rsidR="004F3F0A" w:rsidRPr="009D77E3" w:rsidRDefault="00761901" w:rsidP="00115F51">
      <w:pPr>
        <w:pStyle w:val="a9"/>
        <w:numPr>
          <w:ilvl w:val="0"/>
          <w:numId w:val="29"/>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ولأن استدامتها جائزة ، وبناؤها كاستدامتها . </w:t>
      </w:r>
      <w:r w:rsidR="00C35715" w:rsidRPr="00C35715">
        <w:rPr>
          <w:rStyle w:val="a7"/>
          <w:rtl/>
        </w:rPr>
        <w:t>(</w:t>
      </w:r>
      <w:r w:rsidR="00227B6C" w:rsidRPr="00C35715">
        <w:rPr>
          <w:rStyle w:val="a7"/>
          <w:rtl/>
        </w:rPr>
        <w:footnoteReference w:id="173"/>
      </w:r>
      <w:r w:rsidR="00C35715" w:rsidRPr="00C35715">
        <w:rPr>
          <w:rStyle w:val="a7"/>
          <w:rtl/>
        </w:rPr>
        <w:t>)</w:t>
      </w:r>
    </w:p>
    <w:p w:rsidR="00C31335" w:rsidRPr="00ED4752" w:rsidRDefault="00C31335" w:rsidP="00115F51">
      <w:pPr>
        <w:jc w:val="both"/>
        <w:rPr>
          <w:rFonts w:ascii="Traditional Arabic" w:hAnsi="Traditional Arabic" w:cs="Traditional Arabic"/>
          <w:b/>
          <w:bCs/>
          <w:sz w:val="36"/>
          <w:szCs w:val="36"/>
          <w:rtl/>
        </w:rPr>
      </w:pPr>
      <w:r w:rsidRPr="00ED4752">
        <w:rPr>
          <w:rFonts w:ascii="Traditional Arabic" w:hAnsi="Traditional Arabic" w:cs="Traditional Arabic" w:hint="cs"/>
          <w:b/>
          <w:bCs/>
          <w:sz w:val="36"/>
          <w:szCs w:val="36"/>
          <w:rtl/>
        </w:rPr>
        <w:t xml:space="preserve">أدلة القول الثاني : </w:t>
      </w:r>
    </w:p>
    <w:p w:rsidR="00C31335" w:rsidRDefault="00C31335" w:rsidP="00115F51">
      <w:pPr>
        <w:pStyle w:val="a9"/>
        <w:numPr>
          <w:ilvl w:val="0"/>
          <w:numId w:val="30"/>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مارواه كثير بن مرة قال : سمعت عمر بن الخطاب رضي الله عنه يقول : قال رسول الله صلى الله عليه وسلم : " لا تبنى كنيسة في دار الإسلام ولا يجدد ما خرب منها " . </w:t>
      </w:r>
      <w:r w:rsidR="00C35715" w:rsidRPr="00C35715">
        <w:rPr>
          <w:rStyle w:val="a7"/>
          <w:rtl/>
        </w:rPr>
        <w:t>(</w:t>
      </w:r>
      <w:r w:rsidR="00ED4752" w:rsidRPr="00C35715">
        <w:rPr>
          <w:rStyle w:val="a7"/>
          <w:rtl/>
        </w:rPr>
        <w:footnoteReference w:id="174"/>
      </w:r>
      <w:r w:rsidR="00C35715" w:rsidRPr="00C35715">
        <w:rPr>
          <w:rStyle w:val="a7"/>
          <w:rtl/>
        </w:rPr>
        <w:t>)</w:t>
      </w:r>
    </w:p>
    <w:p w:rsidR="00761901" w:rsidRDefault="00590118" w:rsidP="00115F51">
      <w:pPr>
        <w:pStyle w:val="a9"/>
        <w:numPr>
          <w:ilvl w:val="0"/>
          <w:numId w:val="30"/>
        </w:numPr>
        <w:jc w:val="both"/>
        <w:rPr>
          <w:rFonts w:ascii="Traditional Arabic" w:hAnsi="Traditional Arabic" w:cs="Traditional Arabic"/>
          <w:sz w:val="36"/>
          <w:szCs w:val="36"/>
        </w:rPr>
      </w:pPr>
      <w:r>
        <w:rPr>
          <w:rFonts w:ascii="Traditional Arabic" w:hAnsi="Traditional Arabic" w:cs="Traditional Arabic" w:hint="cs"/>
          <w:sz w:val="36"/>
          <w:szCs w:val="36"/>
          <w:rtl/>
        </w:rPr>
        <w:t>وجاء في كتاب عمر بن الخطاب إلى</w:t>
      </w:r>
      <w:r w:rsidR="00C31335">
        <w:rPr>
          <w:rFonts w:ascii="Traditional Arabic" w:hAnsi="Traditional Arabic" w:cs="Traditional Arabic" w:hint="cs"/>
          <w:sz w:val="36"/>
          <w:szCs w:val="36"/>
          <w:rtl/>
        </w:rPr>
        <w:t xml:space="preserve"> نصارى </w:t>
      </w:r>
      <w:r w:rsidR="00ED4752">
        <w:rPr>
          <w:rFonts w:ascii="Traditional Arabic" w:hAnsi="Traditional Arabic" w:cs="Traditional Arabic" w:hint="cs"/>
          <w:sz w:val="36"/>
          <w:szCs w:val="36"/>
          <w:rtl/>
        </w:rPr>
        <w:t>الشام " ولا</w:t>
      </w:r>
      <w:r w:rsidR="00F116A6">
        <w:rPr>
          <w:rFonts w:ascii="Traditional Arabic" w:hAnsi="Traditional Arabic" w:cs="Traditional Arabic" w:hint="cs"/>
          <w:sz w:val="36"/>
          <w:szCs w:val="36"/>
          <w:rtl/>
        </w:rPr>
        <w:t xml:space="preserve"> يجدد ما خ</w:t>
      </w:r>
      <w:r w:rsidR="00C31335">
        <w:rPr>
          <w:rFonts w:ascii="Traditional Arabic" w:hAnsi="Traditional Arabic" w:cs="Traditional Arabic" w:hint="cs"/>
          <w:sz w:val="36"/>
          <w:szCs w:val="36"/>
          <w:rtl/>
        </w:rPr>
        <w:t xml:space="preserve">رب منها " </w:t>
      </w:r>
      <w:r w:rsidR="00F116A6">
        <w:rPr>
          <w:rFonts w:ascii="Traditional Arabic" w:hAnsi="Traditional Arabic" w:cs="Traditional Arabic" w:hint="cs"/>
          <w:sz w:val="36"/>
          <w:szCs w:val="36"/>
          <w:rtl/>
        </w:rPr>
        <w:t>وهذ</w:t>
      </w:r>
      <w:r w:rsidR="00B42E9B">
        <w:rPr>
          <w:rFonts w:ascii="Traditional Arabic" w:hAnsi="Traditional Arabic" w:cs="Traditional Arabic" w:hint="cs"/>
          <w:sz w:val="36"/>
          <w:szCs w:val="36"/>
          <w:rtl/>
        </w:rPr>
        <w:t>ه</w:t>
      </w:r>
      <w:r w:rsidR="00F116A6">
        <w:rPr>
          <w:rFonts w:ascii="Traditional Arabic" w:hAnsi="Traditional Arabic" w:cs="Traditional Arabic" w:hint="cs"/>
          <w:sz w:val="36"/>
          <w:szCs w:val="36"/>
          <w:rtl/>
        </w:rPr>
        <w:t xml:space="preserve"> من شروط عمر عليهم ومن باب أولى البناء بعد الهدم</w:t>
      </w:r>
      <w:r w:rsidR="00C31335">
        <w:rPr>
          <w:rFonts w:ascii="Traditional Arabic" w:hAnsi="Traditional Arabic" w:cs="Traditional Arabic" w:hint="cs"/>
          <w:sz w:val="36"/>
          <w:szCs w:val="36"/>
          <w:rtl/>
        </w:rPr>
        <w:t>.</w:t>
      </w:r>
    </w:p>
    <w:p w:rsidR="00115F51" w:rsidRPr="00115F51" w:rsidRDefault="00115F51" w:rsidP="00115F51">
      <w:pPr>
        <w:ind w:left="425"/>
        <w:jc w:val="both"/>
        <w:rPr>
          <w:rFonts w:ascii="Traditional Arabic" w:hAnsi="Traditional Arabic" w:cs="Traditional Arabic"/>
          <w:sz w:val="36"/>
          <w:szCs w:val="36"/>
        </w:rPr>
      </w:pPr>
    </w:p>
    <w:p w:rsidR="00761901" w:rsidRDefault="00F116A6" w:rsidP="00115F51">
      <w:pPr>
        <w:pStyle w:val="a9"/>
        <w:numPr>
          <w:ilvl w:val="0"/>
          <w:numId w:val="30"/>
        </w:numPr>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C31335" w:rsidRPr="00EF48C5">
        <w:rPr>
          <w:rFonts w:ascii="Traditional Arabic" w:hAnsi="Traditional Arabic" w:cs="Traditional Arabic"/>
          <w:sz w:val="36"/>
          <w:szCs w:val="36"/>
          <w:rtl/>
        </w:rPr>
        <w:t>لأنه كبناء كنيسة في دار الإسلام</w:t>
      </w:r>
      <w:r w:rsidR="00761901">
        <w:rPr>
          <w:rFonts w:ascii="Traditional Arabic" w:hAnsi="Traditional Arabic" w:cs="Traditional Arabic" w:hint="cs"/>
          <w:sz w:val="36"/>
          <w:szCs w:val="36"/>
          <w:rtl/>
        </w:rPr>
        <w:t xml:space="preserve"> فلم يجز</w:t>
      </w:r>
      <w:r w:rsidR="00C31335">
        <w:rPr>
          <w:rFonts w:ascii="Traditional Arabic" w:hAnsi="Traditional Arabic" w:cs="Traditional Arabic" w:hint="cs"/>
          <w:sz w:val="36"/>
          <w:szCs w:val="36"/>
          <w:rtl/>
        </w:rPr>
        <w:t xml:space="preserve"> </w:t>
      </w:r>
      <w:r w:rsidR="00761901">
        <w:rPr>
          <w:rFonts w:ascii="Traditional Arabic" w:hAnsi="Traditional Arabic" w:cs="Traditional Arabic" w:hint="cs"/>
          <w:sz w:val="36"/>
          <w:szCs w:val="36"/>
          <w:rtl/>
        </w:rPr>
        <w:t>كما لو ابتدأنا بنائها</w:t>
      </w:r>
      <w:r w:rsidR="00C31335">
        <w:rPr>
          <w:rFonts w:ascii="Traditional Arabic" w:hAnsi="Traditional Arabic" w:cs="Traditional Arabic" w:hint="cs"/>
          <w:sz w:val="36"/>
          <w:szCs w:val="36"/>
          <w:rtl/>
        </w:rPr>
        <w:t xml:space="preserve"> .</w:t>
      </w:r>
      <w:r w:rsidR="00C35715" w:rsidRPr="00C35715">
        <w:rPr>
          <w:rStyle w:val="a7"/>
          <w:rtl/>
        </w:rPr>
        <w:t>(</w:t>
      </w:r>
      <w:r w:rsidR="00ED4752" w:rsidRPr="00C35715">
        <w:rPr>
          <w:rStyle w:val="a7"/>
          <w:rtl/>
        </w:rPr>
        <w:footnoteReference w:id="175"/>
      </w:r>
      <w:r w:rsidR="00C35715" w:rsidRPr="00C35715">
        <w:rPr>
          <w:rStyle w:val="a7"/>
          <w:rtl/>
        </w:rPr>
        <w:t>)</w:t>
      </w:r>
    </w:p>
    <w:p w:rsidR="009D77E3" w:rsidRPr="00F116A6" w:rsidRDefault="0040050F" w:rsidP="002418D0">
      <w:pPr>
        <w:pStyle w:val="a9"/>
        <w:numPr>
          <w:ilvl w:val="0"/>
          <w:numId w:val="30"/>
        </w:numPr>
        <w:autoSpaceDE w:val="0"/>
        <w:autoSpaceDN w:val="0"/>
        <w:adjustRightInd w:val="0"/>
        <w:jc w:val="both"/>
        <w:rPr>
          <w:rFonts w:ascii="Traditional Arabic" w:cs="Traditional Arabic"/>
          <w:b/>
          <w:bCs/>
          <w:color w:val="000000"/>
          <w:sz w:val="44"/>
          <w:szCs w:val="44"/>
          <w:rtl/>
        </w:rPr>
      </w:pPr>
      <w:r w:rsidRPr="0040050F">
        <w:rPr>
          <w:rFonts w:ascii="Traditional Arabic" w:cs="Traditional Arabic" w:hint="cs"/>
          <w:color w:val="000000"/>
          <w:sz w:val="36"/>
          <w:szCs w:val="36"/>
          <w:rtl/>
        </w:rPr>
        <w:t>قال ابن القيم رحمه</w:t>
      </w:r>
      <w:r>
        <w:rPr>
          <w:rFonts w:ascii="Traditional Arabic" w:cs="Traditional Arabic" w:hint="cs"/>
          <w:color w:val="000000"/>
          <w:sz w:val="36"/>
          <w:szCs w:val="36"/>
          <w:rtl/>
        </w:rPr>
        <w:t xml:space="preserve"> الله </w:t>
      </w:r>
      <w:r w:rsidRPr="0040050F">
        <w:rPr>
          <w:rFonts w:ascii="Traditional Arabic" w:cs="Traditional Arabic" w:hint="cs"/>
          <w:color w:val="000000"/>
          <w:sz w:val="36"/>
          <w:szCs w:val="36"/>
          <w:rtl/>
        </w:rPr>
        <w:t>مستدلا لهذا القول كذلك : "وأيضا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لو</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فتح</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الإمام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بلدا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في</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بيعة</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خراب</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يجز</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له</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بناؤها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بعد</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الفتح</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كذلك</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ههنا</w:t>
      </w:r>
      <w:r w:rsidRPr="0040050F">
        <w:rPr>
          <w:rFonts w:ascii="Traditional Arabic" w:cs="Traditional Arabic"/>
          <w:color w:val="000000"/>
          <w:sz w:val="36"/>
          <w:szCs w:val="36"/>
          <w:rtl/>
        </w:rPr>
        <w:t xml:space="preserve"> </w:t>
      </w:r>
      <w:r w:rsidR="004C2C3A">
        <w:rPr>
          <w:rFonts w:ascii="Traditional Arabic" w:cs="Traditional Arabic" w:hint="cs"/>
          <w:color w:val="000000"/>
          <w:sz w:val="36"/>
          <w:szCs w:val="36"/>
          <w:rtl/>
        </w:rPr>
        <w:t>،</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وأيضا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فإنه</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إذا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انهدم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جميعها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زال</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الاسم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عنها</w:t>
      </w:r>
      <w:r w:rsidR="004C2C3A">
        <w:rPr>
          <w:rFonts w:ascii="Traditional Arabic" w:cs="Traditional Arabic" w:hint="cs"/>
          <w:color w:val="000000"/>
          <w:sz w:val="36"/>
          <w:szCs w:val="36"/>
          <w:rtl/>
        </w:rPr>
        <w:t xml:space="preserve"> ،</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ولهذا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لو</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حلف</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دخلت</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دارا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فانهدمت</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جميعها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ودخل</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براحها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يحنث</w:t>
      </w:r>
      <w:r w:rsidR="004C2C3A">
        <w:rPr>
          <w:rFonts w:ascii="Traditional Arabic" w:cs="Traditional Arabic" w:hint="cs"/>
          <w:color w:val="000000"/>
          <w:sz w:val="36"/>
          <w:szCs w:val="36"/>
          <w:rtl/>
        </w:rPr>
        <w:t xml:space="preserve"> ؛</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لزوال</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الاسم</w:t>
      </w:r>
      <w:r w:rsidR="004C2C3A">
        <w:rPr>
          <w:rFonts w:ascii="Traditional Arabic" w:cs="Traditional Arabic" w:hint="cs"/>
          <w:color w:val="000000"/>
          <w:sz w:val="36"/>
          <w:szCs w:val="36"/>
          <w:rtl/>
        </w:rPr>
        <w:t xml:space="preserve"> ،</w:t>
      </w:r>
      <w:r w:rsidRPr="0040050F">
        <w:rPr>
          <w:rFonts w:ascii="Traditional Arabic" w:cs="Traditional Arabic" w:hint="cs"/>
          <w:color w:val="000000"/>
          <w:sz w:val="36"/>
          <w:szCs w:val="36"/>
          <w:rtl/>
        </w:rPr>
        <w:t xml:space="preserve"> فلو</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قلنا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يجوز</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بناؤها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إذا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انهدمت</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كان</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فيه</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إحداث</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بيعة</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في</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دار</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الإسلام</w:t>
      </w:r>
      <w:r w:rsidR="004C2C3A">
        <w:rPr>
          <w:rFonts w:ascii="Traditional Arabic" w:cs="Traditional Arabic" w:hint="cs"/>
          <w:color w:val="000000"/>
          <w:sz w:val="36"/>
          <w:szCs w:val="36"/>
          <w:rtl/>
        </w:rPr>
        <w:t xml:space="preserve"> ،</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وهذا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يجوز</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كما</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لو</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لم</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يكن</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هناك</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بيعة</w:t>
      </w:r>
      <w:r w:rsidRPr="0040050F">
        <w:rPr>
          <w:rFonts w:ascii="Traditional Arabic" w:cs="Traditional Arabic"/>
          <w:color w:val="000000"/>
          <w:sz w:val="36"/>
          <w:szCs w:val="36"/>
          <w:rtl/>
        </w:rPr>
        <w:t xml:space="preserve"> </w:t>
      </w:r>
      <w:r w:rsidRPr="0040050F">
        <w:rPr>
          <w:rFonts w:ascii="Traditional Arabic" w:cs="Traditional Arabic" w:hint="cs"/>
          <w:color w:val="000000"/>
          <w:sz w:val="36"/>
          <w:szCs w:val="36"/>
          <w:rtl/>
        </w:rPr>
        <w:t>أصلا</w:t>
      </w:r>
      <w:r w:rsidR="00BF5422">
        <w:rPr>
          <w:rFonts w:ascii="Traditional Arabic" w:cs="Traditional Arabic"/>
          <w:color w:val="000000"/>
          <w:sz w:val="36"/>
          <w:szCs w:val="36"/>
          <w:rtl/>
        </w:rPr>
        <w:t xml:space="preserve"> </w:t>
      </w:r>
      <w:r>
        <w:rPr>
          <w:rFonts w:ascii="Traditional Arabic" w:cs="Traditional Arabic" w:hint="cs"/>
          <w:b/>
          <w:bCs/>
          <w:color w:val="000000"/>
          <w:sz w:val="44"/>
          <w:szCs w:val="44"/>
          <w:rtl/>
        </w:rPr>
        <w:t>" .</w:t>
      </w:r>
      <w:r w:rsidR="00C35715" w:rsidRPr="00C35715">
        <w:rPr>
          <w:rStyle w:val="a7"/>
          <w:rtl/>
        </w:rPr>
        <w:t>(</w:t>
      </w:r>
      <w:r w:rsidRPr="00C35715">
        <w:rPr>
          <w:rStyle w:val="a7"/>
          <w:rtl/>
        </w:rPr>
        <w:footnoteReference w:id="176"/>
      </w:r>
      <w:r w:rsidR="00C35715" w:rsidRPr="00C35715">
        <w:rPr>
          <w:rStyle w:val="a7"/>
          <w:rtl/>
        </w:rPr>
        <w:t>)</w:t>
      </w:r>
    </w:p>
    <w:p w:rsidR="00761901" w:rsidRPr="00B42E9B" w:rsidRDefault="00227B6C" w:rsidP="00761901">
      <w:pPr>
        <w:jc w:val="both"/>
        <w:rPr>
          <w:rFonts w:ascii="Traditional Arabic" w:hAnsi="Traditional Arabic" w:cs="Shurooq 25"/>
          <w:sz w:val="36"/>
          <w:szCs w:val="36"/>
          <w:rtl/>
        </w:rPr>
      </w:pPr>
      <w:r w:rsidRPr="00B42E9B">
        <w:rPr>
          <w:rFonts w:ascii="Traditional Arabic" w:hAnsi="Traditional Arabic" w:cs="Shurooq 25" w:hint="cs"/>
          <w:sz w:val="36"/>
          <w:szCs w:val="36"/>
          <w:rtl/>
        </w:rPr>
        <w:t>الراجح</w:t>
      </w:r>
      <w:r w:rsidR="00F116A6" w:rsidRPr="00B42E9B">
        <w:rPr>
          <w:rFonts w:ascii="Traditional Arabic" w:hAnsi="Traditional Arabic" w:cs="Shurooq 25" w:hint="cs"/>
          <w:sz w:val="36"/>
          <w:szCs w:val="36"/>
          <w:rtl/>
        </w:rPr>
        <w:t xml:space="preserve"> في المسألة</w:t>
      </w:r>
      <w:r w:rsidRPr="00B42E9B">
        <w:rPr>
          <w:rFonts w:ascii="Traditional Arabic" w:hAnsi="Traditional Arabic" w:cs="Shurooq 25" w:hint="cs"/>
          <w:sz w:val="36"/>
          <w:szCs w:val="36"/>
          <w:rtl/>
        </w:rPr>
        <w:t xml:space="preserve"> : </w:t>
      </w:r>
    </w:p>
    <w:p w:rsidR="00761901" w:rsidRDefault="009D77E3" w:rsidP="00C31335">
      <w:pPr>
        <w:jc w:val="both"/>
        <w:rPr>
          <w:rFonts w:ascii="Traditional Arabic" w:hAnsi="Traditional Arabic" w:cs="Traditional Arabic"/>
          <w:sz w:val="36"/>
          <w:szCs w:val="36"/>
          <w:rtl/>
        </w:rPr>
      </w:pPr>
      <w:r>
        <w:rPr>
          <w:rFonts w:ascii="Traditional Arabic" w:hAnsi="Traditional Arabic" w:cs="Traditional Arabic" w:hint="cs"/>
          <w:sz w:val="36"/>
          <w:szCs w:val="36"/>
          <w:rtl/>
        </w:rPr>
        <w:t>هو القول الثاني لقوة أدلته العقلية واعتماده على الأصل في عدم جواز بناء البيع والكنائس في دار الإسلام وأنهم</w:t>
      </w:r>
      <w:r w:rsidR="00F116A6">
        <w:rPr>
          <w:rFonts w:ascii="Traditional Arabic" w:hAnsi="Traditional Arabic" w:cs="Traditional Arabic" w:hint="cs"/>
          <w:sz w:val="36"/>
          <w:szCs w:val="36"/>
          <w:rtl/>
        </w:rPr>
        <w:t xml:space="preserve"> وإن أقروا عليها أثناء بقائها فلا يقرون على بنائها بعد هدمها</w:t>
      </w:r>
      <w:r w:rsidR="00BF5422">
        <w:rPr>
          <w:rFonts w:ascii="Traditional Arabic" w:hAnsi="Traditional Arabic" w:cs="Traditional Arabic" w:hint="cs"/>
          <w:sz w:val="36"/>
          <w:szCs w:val="36"/>
          <w:rtl/>
        </w:rPr>
        <w:t xml:space="preserve"> </w:t>
      </w:r>
      <w:r w:rsidR="00F116A6">
        <w:rPr>
          <w:rFonts w:ascii="Traditional Arabic" w:hAnsi="Traditional Arabic" w:cs="Traditional Arabic" w:hint="cs"/>
          <w:sz w:val="36"/>
          <w:szCs w:val="36"/>
          <w:rtl/>
        </w:rPr>
        <w:t>.</w:t>
      </w:r>
    </w:p>
    <w:p w:rsidR="00761901" w:rsidRDefault="00761901" w:rsidP="00C31335">
      <w:pPr>
        <w:jc w:val="both"/>
        <w:rPr>
          <w:rFonts w:ascii="Traditional Arabic" w:hAnsi="Traditional Arabic" w:cs="Traditional Arabic"/>
          <w:sz w:val="36"/>
          <w:szCs w:val="36"/>
          <w:rtl/>
        </w:rPr>
      </w:pPr>
    </w:p>
    <w:p w:rsidR="00761901" w:rsidRDefault="00761901" w:rsidP="00C31335">
      <w:pPr>
        <w:jc w:val="both"/>
        <w:rPr>
          <w:rFonts w:ascii="Traditional Arabic" w:hAnsi="Traditional Arabic" w:cs="Traditional Arabic"/>
          <w:sz w:val="36"/>
          <w:szCs w:val="36"/>
          <w:rtl/>
        </w:rPr>
      </w:pPr>
    </w:p>
    <w:p w:rsidR="00761901" w:rsidRDefault="00761901" w:rsidP="00C31335">
      <w:pPr>
        <w:jc w:val="both"/>
        <w:rPr>
          <w:rFonts w:ascii="Traditional Arabic" w:hAnsi="Traditional Arabic" w:cs="Traditional Arabic"/>
          <w:sz w:val="36"/>
          <w:szCs w:val="36"/>
          <w:rtl/>
        </w:rPr>
      </w:pPr>
    </w:p>
    <w:p w:rsidR="009D77E3" w:rsidRDefault="009D77E3" w:rsidP="00227B6C">
      <w:pPr>
        <w:jc w:val="both"/>
        <w:rPr>
          <w:rFonts w:ascii="Traditional Arabic" w:hAnsi="Traditional Arabic" w:cs="Al-Homam"/>
          <w:sz w:val="36"/>
          <w:szCs w:val="36"/>
          <w:rtl/>
        </w:rPr>
      </w:pPr>
    </w:p>
    <w:p w:rsidR="009D77E3" w:rsidRDefault="009D77E3" w:rsidP="00227B6C">
      <w:pPr>
        <w:jc w:val="both"/>
        <w:rPr>
          <w:rFonts w:ascii="Traditional Arabic" w:hAnsi="Traditional Arabic" w:cs="Al-Homam"/>
          <w:sz w:val="36"/>
          <w:szCs w:val="36"/>
          <w:rtl/>
        </w:rPr>
      </w:pPr>
    </w:p>
    <w:p w:rsidR="009D77E3" w:rsidRDefault="009D77E3" w:rsidP="00227B6C">
      <w:pPr>
        <w:jc w:val="both"/>
        <w:rPr>
          <w:rFonts w:ascii="Traditional Arabic" w:hAnsi="Traditional Arabic" w:cs="Al-Homam"/>
          <w:sz w:val="36"/>
          <w:szCs w:val="36"/>
          <w:rtl/>
        </w:rPr>
      </w:pPr>
    </w:p>
    <w:p w:rsidR="009D77E3" w:rsidRDefault="009D77E3" w:rsidP="00227B6C">
      <w:pPr>
        <w:jc w:val="both"/>
        <w:rPr>
          <w:rFonts w:ascii="Traditional Arabic" w:hAnsi="Traditional Arabic" w:cs="Al-Homam"/>
          <w:sz w:val="36"/>
          <w:szCs w:val="36"/>
          <w:rtl/>
        </w:rPr>
      </w:pPr>
    </w:p>
    <w:p w:rsidR="009D77E3" w:rsidRDefault="009D77E3" w:rsidP="00227B6C">
      <w:pPr>
        <w:jc w:val="both"/>
        <w:rPr>
          <w:rFonts w:ascii="Traditional Arabic" w:hAnsi="Traditional Arabic" w:cs="Al-Homam"/>
          <w:sz w:val="36"/>
          <w:szCs w:val="36"/>
          <w:rtl/>
        </w:rPr>
      </w:pPr>
    </w:p>
    <w:p w:rsidR="009D77E3" w:rsidRDefault="009D77E3" w:rsidP="00227B6C">
      <w:pPr>
        <w:jc w:val="both"/>
        <w:rPr>
          <w:rFonts w:ascii="Traditional Arabic" w:hAnsi="Traditional Arabic" w:cs="Al-Homam"/>
          <w:sz w:val="36"/>
          <w:szCs w:val="36"/>
          <w:rtl/>
        </w:rPr>
      </w:pPr>
    </w:p>
    <w:p w:rsidR="00B42E9B" w:rsidRDefault="00B42E9B" w:rsidP="00227B6C">
      <w:pPr>
        <w:jc w:val="both"/>
        <w:rPr>
          <w:rFonts w:ascii="Traditional Arabic" w:hAnsi="Traditional Arabic" w:cs="Al-Homam"/>
          <w:sz w:val="36"/>
          <w:szCs w:val="36"/>
          <w:rtl/>
        </w:rPr>
      </w:pPr>
    </w:p>
    <w:p w:rsidR="00D33051" w:rsidRDefault="00D33051" w:rsidP="00227B6C">
      <w:pPr>
        <w:jc w:val="both"/>
        <w:rPr>
          <w:rFonts w:ascii="Traditional Arabic" w:hAnsi="Traditional Arabic" w:cs="Al-Homam"/>
          <w:sz w:val="36"/>
          <w:szCs w:val="36"/>
          <w:rtl/>
        </w:rPr>
      </w:pPr>
    </w:p>
    <w:p w:rsidR="00601DCC" w:rsidRDefault="00601DCC" w:rsidP="00227B6C">
      <w:pPr>
        <w:jc w:val="both"/>
        <w:rPr>
          <w:rFonts w:ascii="Traditional Arabic" w:hAnsi="Traditional Arabic" w:cs="Al-Homam"/>
          <w:sz w:val="36"/>
          <w:szCs w:val="36"/>
          <w:rtl/>
        </w:rPr>
      </w:pPr>
      <w:r w:rsidRPr="00761901">
        <w:rPr>
          <w:rFonts w:ascii="Traditional Arabic" w:hAnsi="Traditional Arabic" w:cs="Al-Homam" w:hint="cs"/>
          <w:sz w:val="36"/>
          <w:szCs w:val="36"/>
          <w:rtl/>
        </w:rPr>
        <w:t>المطلب الثالث : الأثر المترتب على ذلك :</w:t>
      </w:r>
    </w:p>
    <w:p w:rsidR="00227B6C" w:rsidRDefault="00227B6C" w:rsidP="00227B6C">
      <w:pPr>
        <w:jc w:val="both"/>
        <w:rPr>
          <w:rFonts w:ascii="Traditional Arabic" w:hAnsi="Traditional Arabic" w:cs="Traditional Arabic"/>
          <w:sz w:val="36"/>
          <w:szCs w:val="36"/>
          <w:rtl/>
        </w:rPr>
      </w:pPr>
      <w:r w:rsidRPr="00227B6C">
        <w:rPr>
          <w:rFonts w:ascii="Traditional Arabic" w:hAnsi="Traditional Arabic" w:cs="Traditional Arabic" w:hint="cs"/>
          <w:sz w:val="36"/>
          <w:szCs w:val="36"/>
          <w:rtl/>
        </w:rPr>
        <w:t>الذي يظهر في المسألة الأولى أنه يترتب على من أعاد بناء الكنيسة التي هدمها الإمام هو التعزير</w:t>
      </w:r>
      <w:r>
        <w:rPr>
          <w:rFonts w:ascii="Traditional Arabic" w:hAnsi="Traditional Arabic" w:cs="Traditional Arabic" w:hint="cs"/>
          <w:sz w:val="36"/>
          <w:szCs w:val="36"/>
          <w:rtl/>
        </w:rPr>
        <w:t xml:space="preserve"> لفاعله</w:t>
      </w:r>
      <w:r w:rsidR="004C2C3A">
        <w:rPr>
          <w:rFonts w:ascii="Traditional Arabic" w:hAnsi="Traditional Arabic" w:cs="Traditional Arabic" w:hint="cs"/>
          <w:sz w:val="36"/>
          <w:szCs w:val="36"/>
          <w:rtl/>
        </w:rPr>
        <w:t xml:space="preserve"> ،</w:t>
      </w:r>
      <w:r w:rsidRPr="00227B6C">
        <w:rPr>
          <w:rFonts w:ascii="Traditional Arabic" w:hAnsi="Traditional Arabic" w:cs="Traditional Arabic" w:hint="cs"/>
          <w:sz w:val="36"/>
          <w:szCs w:val="36"/>
          <w:rtl/>
        </w:rPr>
        <w:t xml:space="preserve"> وقد نص على ذلك في حاشية رد المحتار</w:t>
      </w:r>
      <w:r>
        <w:rPr>
          <w:rFonts w:ascii="Traditional Arabic" w:hAnsi="Traditional Arabic" w:cs="Traditional Arabic" w:hint="cs"/>
          <w:sz w:val="36"/>
          <w:szCs w:val="36"/>
          <w:rtl/>
        </w:rPr>
        <w:t xml:space="preserve"> فقال :</w:t>
      </w:r>
      <w:r w:rsidRPr="00227B6C">
        <w:rPr>
          <w:rFonts w:ascii="Traditional Arabic" w:hAnsi="Traditional Arabic" w:cs="Traditional Arabic" w:hint="cs"/>
          <w:sz w:val="36"/>
          <w:szCs w:val="36"/>
          <w:rtl/>
        </w:rPr>
        <w:t xml:space="preserve"> " </w:t>
      </w:r>
      <w:r w:rsidRPr="00227B6C">
        <w:rPr>
          <w:rFonts w:ascii="Traditional Arabic" w:hAnsi="Traditional Arabic" w:cs="Traditional Arabic"/>
          <w:sz w:val="36"/>
          <w:szCs w:val="36"/>
          <w:rtl/>
        </w:rPr>
        <w:t>فيلزم فاعله التعزير</w:t>
      </w:r>
      <w:r w:rsidR="009D77E3">
        <w:rPr>
          <w:rFonts w:ascii="Traditional Arabic" w:hAnsi="Traditional Arabic" w:cs="Traditional Arabic" w:hint="cs"/>
          <w:sz w:val="36"/>
          <w:szCs w:val="36"/>
          <w:rtl/>
        </w:rPr>
        <w:t xml:space="preserve"> </w:t>
      </w:r>
      <w:r w:rsidR="009D77E3" w:rsidRPr="009D77E3">
        <w:rPr>
          <w:rFonts w:ascii="Traditional Arabic" w:cs="Traditional Arabic"/>
          <w:color w:val="000000"/>
          <w:sz w:val="36"/>
          <w:szCs w:val="36"/>
          <w:rtl/>
        </w:rPr>
        <w:t>كما إذا أدخل الحربي بغير إذن يصح أمانه ويعزر لافتياته</w:t>
      </w:r>
      <w:r w:rsidR="009D77E3" w:rsidRPr="00227B6C">
        <w:rPr>
          <w:rFonts w:ascii="Traditional Arabic" w:hAnsi="Traditional Arabic" w:cs="Traditional Arabic" w:hint="cs"/>
          <w:sz w:val="36"/>
          <w:szCs w:val="36"/>
          <w:rtl/>
        </w:rPr>
        <w:t xml:space="preserve"> </w:t>
      </w:r>
      <w:r w:rsidR="009D77E3">
        <w:rPr>
          <w:rFonts w:ascii="Traditional Arabic" w:hAnsi="Traditional Arabic" w:cs="Traditional Arabic" w:hint="cs"/>
          <w:sz w:val="36"/>
          <w:szCs w:val="36"/>
          <w:rtl/>
        </w:rPr>
        <w:t>...</w:t>
      </w:r>
      <w:r w:rsidRPr="00227B6C">
        <w:rPr>
          <w:rFonts w:ascii="Traditional Arabic" w:hAnsi="Traditional Arabic" w:cs="Traditional Arabic" w:hint="cs"/>
          <w:sz w:val="36"/>
          <w:szCs w:val="36"/>
          <w:rtl/>
        </w:rPr>
        <w:t>"</w:t>
      </w:r>
      <w:r w:rsidR="009D77E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C35715" w:rsidRPr="00C35715">
        <w:rPr>
          <w:rStyle w:val="a7"/>
          <w:rtl/>
        </w:rPr>
        <w:t>(</w:t>
      </w:r>
      <w:r w:rsidR="009D77E3" w:rsidRPr="00C35715">
        <w:rPr>
          <w:rStyle w:val="a7"/>
          <w:rtl/>
        </w:rPr>
        <w:footnoteReference w:id="177"/>
      </w:r>
      <w:r w:rsidR="00C35715" w:rsidRPr="00C35715">
        <w:rPr>
          <w:rStyle w:val="a7"/>
          <w:rtl/>
        </w:rPr>
        <w:t>)</w:t>
      </w: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D745B2" w:rsidRDefault="00D745B2" w:rsidP="00227B6C">
      <w:pPr>
        <w:jc w:val="both"/>
        <w:rPr>
          <w:rFonts w:ascii="Traditional Arabic" w:hAnsi="Traditional Arabic" w:cs="Traditional Arabic"/>
          <w:sz w:val="36"/>
          <w:szCs w:val="36"/>
          <w:rtl/>
        </w:rPr>
      </w:pPr>
    </w:p>
    <w:p w:rsidR="00227B6C" w:rsidRPr="00227B6C" w:rsidRDefault="005646B9" w:rsidP="00227B6C">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226" style="position:absolute;left:0;text-align:left;margin-left:-3.2pt;margin-top:15.9pt;width:435.45pt;height:620.9pt;z-index:251676672" coordorigin="1601,2140" coordsize="8709,12418">
            <v:shape id="_x0000_s1227" type="#_x0000_t75" style="position:absolute;left:1601;top:2140;width:8709;height:12418" wrapcoords="779 0 612 43 139 299 -28 662 -28 747 28 1131 473 1366 668 1366 1531 1708 1559 2049 -28 2092 -28 19487 1503 19807 1559 20149 835 20213 223 20362 223 20490 -28 20810 -28 20960 0 21216 306 21515 334 21536 585 21579 668 21579 20654 21579 20737 21579 20960 21536 21489 21173 21600 20832 21489 20341 20876 20191 20013 20149 20041 19807 21405 19466 21572 19466 21600 19423 21600 2092 21544 2070 20013 2049 20013 1708 20654 1366 20848 1366 21377 1110 21405 1025 21572 726 21516 277 21155 64 20932 0 779 0">
              <v:imagedata r:id="rId8" o:title="YORD33"/>
            </v:shape>
            <v:shape id="_x0000_s1228" type="#_x0000_t202" style="position:absolute;left:2468;top:2858;width:7020;height:10980" filled="f" stroked="f">
              <v:textbox style="mso-next-textbox:#_x0000_s1228">
                <w:txbxContent>
                  <w:p w:rsidR="00D33051" w:rsidRDefault="00D33051" w:rsidP="00D745B2">
                    <w:pPr>
                      <w:jc w:val="center"/>
                      <w:rPr>
                        <w:rtl/>
                      </w:rPr>
                    </w:pPr>
                  </w:p>
                  <w:p w:rsidR="00D33051" w:rsidRDefault="00D33051" w:rsidP="00D745B2">
                    <w:pPr>
                      <w:widowControl w:val="0"/>
                      <w:spacing w:after="120"/>
                      <w:jc w:val="center"/>
                      <w:rPr>
                        <w:rFonts w:ascii="QCF_P499" w:hAnsi="QCF_P499" w:cs="Al-Homam"/>
                        <w:b/>
                        <w:bCs/>
                        <w:sz w:val="52"/>
                        <w:szCs w:val="52"/>
                        <w:rtl/>
                      </w:rPr>
                    </w:pPr>
                    <w:r w:rsidRPr="006A0D15">
                      <w:rPr>
                        <w:rFonts w:ascii="QCF_P499" w:hAnsi="QCF_P499" w:cs="Al-Homam"/>
                        <w:sz w:val="52"/>
                        <w:szCs w:val="52"/>
                        <w:rtl/>
                      </w:rPr>
                      <w:t>الفصل ال</w:t>
                    </w:r>
                    <w:r>
                      <w:rPr>
                        <w:rFonts w:ascii="QCF_P499" w:hAnsi="QCF_P499" w:cs="Al-Homam" w:hint="cs"/>
                        <w:sz w:val="52"/>
                        <w:szCs w:val="52"/>
                        <w:rtl/>
                      </w:rPr>
                      <w:t>ثاني</w:t>
                    </w:r>
                  </w:p>
                  <w:p w:rsidR="00D33051" w:rsidRPr="002C2DA4" w:rsidRDefault="00D33051" w:rsidP="00D745B2">
                    <w:pPr>
                      <w:widowControl w:val="0"/>
                      <w:spacing w:after="120"/>
                      <w:jc w:val="center"/>
                      <w:rPr>
                        <w:rFonts w:ascii="QCF_P499" w:hAnsi="QCF_P499" w:cs="Al-Homam"/>
                        <w:sz w:val="44"/>
                        <w:szCs w:val="44"/>
                        <w:rtl/>
                      </w:rPr>
                    </w:pPr>
                    <w:r w:rsidRPr="002C2DA4">
                      <w:rPr>
                        <w:rFonts w:ascii="QCF_P499" w:hAnsi="QCF_P499" w:cs="Al-Homam" w:hint="cs"/>
                        <w:sz w:val="44"/>
                        <w:szCs w:val="44"/>
                        <w:rtl/>
                      </w:rPr>
                      <w:t>الافتيات على الإمام في الجنايات والحدود</w:t>
                    </w:r>
                  </w:p>
                  <w:p w:rsidR="00D33051" w:rsidRDefault="00D33051" w:rsidP="00D745B2">
                    <w:pPr>
                      <w:widowControl w:val="0"/>
                      <w:spacing w:after="120"/>
                      <w:jc w:val="center"/>
                      <w:rPr>
                        <w:rFonts w:ascii="QCF_P499" w:hAnsi="QCF_P499" w:cs="Al-Homam"/>
                        <w:b/>
                        <w:bCs/>
                        <w:sz w:val="52"/>
                        <w:szCs w:val="52"/>
                        <w:rtl/>
                      </w:rPr>
                    </w:pPr>
                    <w:r>
                      <w:rPr>
                        <w:rFonts w:cs="AL-Mohanad" w:hint="cs"/>
                        <w:b/>
                        <w:bCs/>
                        <w:sz w:val="48"/>
                        <w:szCs w:val="46"/>
                        <w:rtl/>
                      </w:rPr>
                      <w:t>وفيه تسعة مباحث</w:t>
                    </w:r>
                    <w:r w:rsidRPr="00DE177A">
                      <w:rPr>
                        <w:rFonts w:cs="AL-Mohanad" w:hint="cs"/>
                        <w:b/>
                        <w:bCs/>
                        <w:sz w:val="48"/>
                        <w:szCs w:val="46"/>
                        <w:rtl/>
                      </w:rPr>
                      <w:t>:</w:t>
                    </w:r>
                  </w:p>
                  <w:p w:rsidR="00D33051" w:rsidRPr="00D745B2" w:rsidRDefault="00D33051" w:rsidP="00D745B2">
                    <w:pPr>
                      <w:widowControl w:val="0"/>
                      <w:spacing w:after="120"/>
                      <w:rPr>
                        <w:rFonts w:ascii="QCF_P499" w:hAnsi="QCF_P499" w:cs="AL-Mohanad"/>
                        <w:sz w:val="32"/>
                        <w:szCs w:val="32"/>
                        <w:rtl/>
                      </w:rPr>
                    </w:pPr>
                    <w:r w:rsidRPr="00471E48">
                      <w:rPr>
                        <w:rFonts w:ascii="QCF_P499" w:hAnsi="QCF_P499" w:cs="AL-Mohanad" w:hint="cs"/>
                        <w:b/>
                        <w:bCs/>
                        <w:sz w:val="32"/>
                        <w:szCs w:val="32"/>
                        <w:rtl/>
                      </w:rPr>
                      <w:t>المبحث الأول :</w:t>
                    </w:r>
                    <w:r w:rsidRPr="00D745B2">
                      <w:rPr>
                        <w:rFonts w:ascii="QCF_P499" w:hAnsi="QCF_P499" w:cs="AL-Mohanad" w:hint="cs"/>
                        <w:sz w:val="32"/>
                        <w:szCs w:val="32"/>
                        <w:rtl/>
                      </w:rPr>
                      <w:t xml:space="preserve"> حكم الافتيات على الإمام ف</w:t>
                    </w:r>
                    <w:r>
                      <w:rPr>
                        <w:rFonts w:ascii="QCF_P499" w:hAnsi="QCF_P499" w:cs="AL-Mohanad" w:hint="cs"/>
                        <w:sz w:val="32"/>
                        <w:szCs w:val="32"/>
                        <w:rtl/>
                      </w:rPr>
                      <w:t xml:space="preserve">ي استيفاء القصاص من نفس أو طرف </w:t>
                    </w:r>
                  </w:p>
                  <w:p w:rsidR="00D33051" w:rsidRPr="00D745B2" w:rsidRDefault="00D33051" w:rsidP="00D745B2">
                    <w:pPr>
                      <w:widowControl w:val="0"/>
                      <w:spacing w:after="120"/>
                      <w:rPr>
                        <w:rFonts w:ascii="QCF_P499" w:hAnsi="QCF_P499" w:cs="AL-Mohanad"/>
                        <w:sz w:val="32"/>
                        <w:szCs w:val="32"/>
                        <w:rtl/>
                      </w:rPr>
                    </w:pPr>
                    <w:r w:rsidRPr="00471E48">
                      <w:rPr>
                        <w:rFonts w:ascii="QCF_P499" w:hAnsi="QCF_P499" w:cs="AL-Mohanad" w:hint="cs"/>
                        <w:b/>
                        <w:bCs/>
                        <w:sz w:val="32"/>
                        <w:szCs w:val="32"/>
                        <w:rtl/>
                      </w:rPr>
                      <w:t>المبحث الثاني :</w:t>
                    </w:r>
                    <w:r w:rsidRPr="00D745B2">
                      <w:rPr>
                        <w:rFonts w:ascii="QCF_P499" w:hAnsi="QCF_P499" w:cs="AL-Mohanad" w:hint="cs"/>
                        <w:sz w:val="32"/>
                        <w:szCs w:val="32"/>
                        <w:rtl/>
                      </w:rPr>
                      <w:t xml:space="preserve"> حكم الافتيا</w:t>
                    </w:r>
                    <w:r>
                      <w:rPr>
                        <w:rFonts w:ascii="QCF_P499" w:hAnsi="QCF_P499" w:cs="AL-Mohanad" w:hint="cs"/>
                        <w:sz w:val="32"/>
                        <w:szCs w:val="32"/>
                        <w:rtl/>
                      </w:rPr>
                      <w:t xml:space="preserve">ت على الإمام في إقامة حد الزنا </w:t>
                    </w:r>
                  </w:p>
                  <w:p w:rsidR="00D33051" w:rsidRPr="00D745B2" w:rsidRDefault="00D33051" w:rsidP="00D745B2">
                    <w:pPr>
                      <w:widowControl w:val="0"/>
                      <w:spacing w:after="120"/>
                      <w:rPr>
                        <w:rFonts w:ascii="QCF_P499" w:hAnsi="QCF_P499" w:cs="AL-Mohanad"/>
                        <w:sz w:val="32"/>
                        <w:szCs w:val="32"/>
                        <w:rtl/>
                      </w:rPr>
                    </w:pPr>
                    <w:r w:rsidRPr="00471E48">
                      <w:rPr>
                        <w:rFonts w:ascii="QCF_P499" w:hAnsi="QCF_P499" w:cs="AL-Mohanad" w:hint="cs"/>
                        <w:b/>
                        <w:bCs/>
                        <w:sz w:val="32"/>
                        <w:szCs w:val="32"/>
                        <w:rtl/>
                      </w:rPr>
                      <w:t>المبحث الثالث :</w:t>
                    </w:r>
                    <w:r w:rsidRPr="00D745B2">
                      <w:rPr>
                        <w:rFonts w:ascii="QCF_P499" w:hAnsi="QCF_P499" w:cs="AL-Mohanad" w:hint="cs"/>
                        <w:sz w:val="32"/>
                        <w:szCs w:val="32"/>
                        <w:rtl/>
                      </w:rPr>
                      <w:t xml:space="preserve"> حكم الافتيات على</w:t>
                    </w:r>
                    <w:r>
                      <w:rPr>
                        <w:rFonts w:ascii="QCF_P499" w:hAnsi="QCF_P499" w:cs="AL-Mohanad" w:hint="cs"/>
                        <w:sz w:val="32"/>
                        <w:szCs w:val="32"/>
                        <w:rtl/>
                      </w:rPr>
                      <w:t xml:space="preserve"> الإمام في إقامة جلد زنا البكر </w:t>
                    </w:r>
                  </w:p>
                  <w:p w:rsidR="00D33051" w:rsidRPr="00D745B2" w:rsidRDefault="00D33051" w:rsidP="00D745B2">
                    <w:pPr>
                      <w:widowControl w:val="0"/>
                      <w:spacing w:after="120"/>
                      <w:rPr>
                        <w:rFonts w:ascii="QCF_P499" w:hAnsi="QCF_P499" w:cs="AL-Mohanad"/>
                        <w:sz w:val="32"/>
                        <w:szCs w:val="32"/>
                        <w:rtl/>
                      </w:rPr>
                    </w:pPr>
                    <w:r w:rsidRPr="00471E48">
                      <w:rPr>
                        <w:rFonts w:ascii="QCF_P499" w:hAnsi="QCF_P499" w:cs="AL-Mohanad" w:hint="cs"/>
                        <w:b/>
                        <w:bCs/>
                        <w:sz w:val="32"/>
                        <w:szCs w:val="32"/>
                        <w:rtl/>
                      </w:rPr>
                      <w:t>المبحث الرابع :</w:t>
                    </w:r>
                    <w:r w:rsidRPr="00D745B2">
                      <w:rPr>
                        <w:rFonts w:ascii="QCF_P499" w:hAnsi="QCF_P499" w:cs="AL-Mohanad" w:hint="cs"/>
                        <w:sz w:val="32"/>
                        <w:szCs w:val="32"/>
                        <w:rtl/>
                      </w:rPr>
                      <w:t xml:space="preserve">حكم الافتيات على الإمام في إقامة حد القذف </w:t>
                    </w:r>
                  </w:p>
                  <w:p w:rsidR="00D33051" w:rsidRPr="00D745B2" w:rsidRDefault="00D33051" w:rsidP="00D745B2">
                    <w:pPr>
                      <w:widowControl w:val="0"/>
                      <w:spacing w:after="120"/>
                      <w:rPr>
                        <w:rFonts w:cs="AL-Mohanad"/>
                        <w:sz w:val="32"/>
                        <w:szCs w:val="32"/>
                        <w:rtl/>
                      </w:rPr>
                    </w:pPr>
                    <w:r w:rsidRPr="00471E48">
                      <w:rPr>
                        <w:rFonts w:cs="AL-Mohanad" w:hint="cs"/>
                        <w:b/>
                        <w:bCs/>
                        <w:sz w:val="32"/>
                        <w:szCs w:val="32"/>
                        <w:rtl/>
                      </w:rPr>
                      <w:t>المبحث الخامس :</w:t>
                    </w:r>
                    <w:r w:rsidRPr="00D745B2">
                      <w:rPr>
                        <w:rFonts w:cs="AL-Mohanad" w:hint="cs"/>
                        <w:sz w:val="32"/>
                        <w:szCs w:val="32"/>
                        <w:rtl/>
                      </w:rPr>
                      <w:t xml:space="preserve"> حكم الافتيات على الإمام في إقامة حد السرقة </w:t>
                    </w:r>
                  </w:p>
                  <w:p w:rsidR="00D33051" w:rsidRPr="00D745B2" w:rsidRDefault="00D33051" w:rsidP="00D745B2">
                    <w:pPr>
                      <w:widowControl w:val="0"/>
                      <w:spacing w:after="120"/>
                      <w:rPr>
                        <w:rFonts w:cs="AL-Mohanad"/>
                        <w:sz w:val="32"/>
                        <w:szCs w:val="32"/>
                        <w:rtl/>
                      </w:rPr>
                    </w:pPr>
                    <w:r w:rsidRPr="00471E48">
                      <w:rPr>
                        <w:rFonts w:cs="AL-Mohanad" w:hint="cs"/>
                        <w:b/>
                        <w:bCs/>
                        <w:sz w:val="32"/>
                        <w:szCs w:val="32"/>
                        <w:rtl/>
                      </w:rPr>
                      <w:t>المبحث السادس :</w:t>
                    </w:r>
                    <w:r>
                      <w:rPr>
                        <w:rFonts w:cs="AL-Mohanad" w:hint="cs"/>
                        <w:sz w:val="32"/>
                        <w:szCs w:val="32"/>
                        <w:rtl/>
                      </w:rPr>
                      <w:t xml:space="preserve"> </w:t>
                    </w:r>
                    <w:r w:rsidRPr="00D745B2">
                      <w:rPr>
                        <w:rFonts w:cs="AL-Mohanad" w:hint="cs"/>
                        <w:sz w:val="32"/>
                        <w:szCs w:val="32"/>
                        <w:rtl/>
                      </w:rPr>
                      <w:t xml:space="preserve">حكم من </w:t>
                    </w:r>
                    <w:r>
                      <w:rPr>
                        <w:rFonts w:cs="AL-Mohanad" w:hint="cs"/>
                        <w:sz w:val="32"/>
                        <w:szCs w:val="32"/>
                        <w:rtl/>
                      </w:rPr>
                      <w:t>ال</w:t>
                    </w:r>
                    <w:r w:rsidRPr="00D745B2">
                      <w:rPr>
                        <w:rFonts w:cs="AL-Mohanad" w:hint="cs"/>
                        <w:sz w:val="32"/>
                        <w:szCs w:val="32"/>
                        <w:rtl/>
                      </w:rPr>
                      <w:t xml:space="preserve">أخذ من بيت المال من دون إذن الإمام </w:t>
                    </w:r>
                  </w:p>
                  <w:p w:rsidR="00D33051" w:rsidRDefault="00D33051" w:rsidP="00D745B2">
                    <w:pPr>
                      <w:widowControl w:val="0"/>
                      <w:spacing w:after="120"/>
                      <w:rPr>
                        <w:rFonts w:cs="AL-Mohanad"/>
                        <w:sz w:val="36"/>
                        <w:szCs w:val="36"/>
                        <w:rtl/>
                      </w:rPr>
                    </w:pPr>
                    <w:r w:rsidRPr="00471E48">
                      <w:rPr>
                        <w:rFonts w:cs="AL-Mohanad" w:hint="cs"/>
                        <w:b/>
                        <w:bCs/>
                        <w:sz w:val="36"/>
                        <w:szCs w:val="36"/>
                        <w:rtl/>
                      </w:rPr>
                      <w:t>المبحث السابع :</w:t>
                    </w:r>
                    <w:r>
                      <w:rPr>
                        <w:rFonts w:cs="AL-Mohanad" w:hint="cs"/>
                        <w:sz w:val="36"/>
                        <w:szCs w:val="36"/>
                        <w:rtl/>
                      </w:rPr>
                      <w:t xml:space="preserve"> حكم الافتيات على الإمام في إقامة حد قطاع الطريق </w:t>
                    </w:r>
                  </w:p>
                  <w:p w:rsidR="00D33051" w:rsidRDefault="00D33051" w:rsidP="00D745B2">
                    <w:pPr>
                      <w:widowControl w:val="0"/>
                      <w:spacing w:after="120"/>
                      <w:rPr>
                        <w:rFonts w:cs="AL-Mohanad"/>
                        <w:sz w:val="36"/>
                        <w:szCs w:val="36"/>
                        <w:rtl/>
                      </w:rPr>
                    </w:pPr>
                    <w:r w:rsidRPr="00471E48">
                      <w:rPr>
                        <w:rFonts w:cs="AL-Mohanad" w:hint="cs"/>
                        <w:b/>
                        <w:bCs/>
                        <w:sz w:val="36"/>
                        <w:szCs w:val="36"/>
                        <w:rtl/>
                      </w:rPr>
                      <w:t>المبحث الثامن :</w:t>
                    </w:r>
                    <w:r>
                      <w:rPr>
                        <w:rFonts w:cs="AL-Mohanad" w:hint="cs"/>
                        <w:sz w:val="36"/>
                        <w:szCs w:val="36"/>
                        <w:rtl/>
                      </w:rPr>
                      <w:t xml:space="preserve"> حكم الافتيات على الإمام في إقامة حد الردة </w:t>
                    </w:r>
                  </w:p>
                  <w:p w:rsidR="00D33051" w:rsidRPr="00D745B2" w:rsidRDefault="00D33051" w:rsidP="00D745B2">
                    <w:pPr>
                      <w:widowControl w:val="0"/>
                      <w:spacing w:after="120"/>
                      <w:rPr>
                        <w:rFonts w:cs="AL-Mohanad"/>
                        <w:sz w:val="36"/>
                        <w:szCs w:val="36"/>
                        <w:rtl/>
                      </w:rPr>
                    </w:pPr>
                    <w:r w:rsidRPr="00471E48">
                      <w:rPr>
                        <w:rFonts w:cs="AL-Mohanad" w:hint="cs"/>
                        <w:b/>
                        <w:bCs/>
                        <w:sz w:val="36"/>
                        <w:szCs w:val="36"/>
                        <w:rtl/>
                      </w:rPr>
                      <w:t>المبحث التاسع :</w:t>
                    </w:r>
                    <w:r>
                      <w:rPr>
                        <w:rFonts w:cs="AL-Mohanad" w:hint="cs"/>
                        <w:sz w:val="36"/>
                        <w:szCs w:val="36"/>
                        <w:rtl/>
                      </w:rPr>
                      <w:t xml:space="preserve"> حكم الافتيات على الإمام في إقامة حد التعزير  </w:t>
                    </w:r>
                  </w:p>
                  <w:p w:rsidR="00D33051" w:rsidRPr="009A1E32" w:rsidRDefault="00D33051" w:rsidP="00D745B2">
                    <w:pPr>
                      <w:widowControl w:val="0"/>
                      <w:spacing w:after="120"/>
                      <w:rPr>
                        <w:rFonts w:cs="AL-Mohanad"/>
                        <w:sz w:val="40"/>
                        <w:szCs w:val="38"/>
                      </w:rPr>
                    </w:pPr>
                  </w:p>
                </w:txbxContent>
              </v:textbox>
            </v:shape>
          </v:group>
        </w:pict>
      </w:r>
      <w:r w:rsidR="00227B6C" w:rsidRPr="00227B6C">
        <w:rPr>
          <w:rFonts w:ascii="Traditional Arabic" w:hAnsi="Traditional Arabic" w:cs="Traditional Arabic" w:hint="cs"/>
          <w:sz w:val="36"/>
          <w:szCs w:val="36"/>
          <w:rtl/>
        </w:rPr>
        <w:t xml:space="preserve"> </w:t>
      </w:r>
    </w:p>
    <w:p w:rsidR="00227B6C" w:rsidRDefault="00227B6C" w:rsidP="00C31335">
      <w:pPr>
        <w:jc w:val="both"/>
        <w:rPr>
          <w:rFonts w:ascii="Traditional Arabic" w:hAnsi="Traditional Arabic" w:cs="Traditional Arabic"/>
          <w:sz w:val="36"/>
          <w:szCs w:val="36"/>
          <w:rtl/>
        </w:rPr>
      </w:pPr>
    </w:p>
    <w:p w:rsidR="00227B6C" w:rsidRDefault="00227B6C" w:rsidP="00C31335">
      <w:pPr>
        <w:jc w:val="both"/>
        <w:rPr>
          <w:rFonts w:ascii="Traditional Arabic" w:hAnsi="Traditional Arabic" w:cs="Traditional Arabic"/>
          <w:sz w:val="36"/>
          <w:szCs w:val="36"/>
          <w:rtl/>
        </w:rPr>
      </w:pPr>
    </w:p>
    <w:p w:rsidR="00227B6C" w:rsidRDefault="00227B6C" w:rsidP="00C31335">
      <w:pPr>
        <w:jc w:val="both"/>
        <w:rPr>
          <w:rFonts w:ascii="Traditional Arabic" w:hAnsi="Traditional Arabic" w:cs="Traditional Arabic"/>
          <w:sz w:val="36"/>
          <w:szCs w:val="36"/>
          <w:rtl/>
        </w:rPr>
      </w:pPr>
    </w:p>
    <w:p w:rsidR="00227B6C" w:rsidRDefault="00227B6C" w:rsidP="00C31335">
      <w:pPr>
        <w:jc w:val="both"/>
        <w:rPr>
          <w:rFonts w:ascii="Traditional Arabic" w:hAnsi="Traditional Arabic" w:cs="Traditional Arabic"/>
          <w:sz w:val="36"/>
          <w:szCs w:val="36"/>
          <w:rtl/>
        </w:rPr>
      </w:pPr>
    </w:p>
    <w:p w:rsidR="00227B6C" w:rsidRDefault="00227B6C" w:rsidP="00C31335">
      <w:pPr>
        <w:jc w:val="both"/>
        <w:rPr>
          <w:rFonts w:ascii="Traditional Arabic" w:hAnsi="Traditional Arabic" w:cs="Traditional Arabic"/>
          <w:sz w:val="36"/>
          <w:szCs w:val="36"/>
          <w:rtl/>
        </w:rPr>
      </w:pPr>
    </w:p>
    <w:p w:rsidR="00227B6C" w:rsidRDefault="00227B6C" w:rsidP="00C31335">
      <w:pPr>
        <w:jc w:val="both"/>
        <w:rPr>
          <w:rFonts w:ascii="Traditional Arabic" w:hAnsi="Traditional Arabic" w:cs="Traditional Arabic"/>
          <w:sz w:val="36"/>
          <w:szCs w:val="36"/>
          <w:rtl/>
        </w:rPr>
      </w:pPr>
    </w:p>
    <w:p w:rsidR="00227B6C" w:rsidRDefault="00227B6C" w:rsidP="00C31335">
      <w:pPr>
        <w:jc w:val="both"/>
        <w:rPr>
          <w:rFonts w:ascii="Traditional Arabic" w:hAnsi="Traditional Arabic" w:cs="Traditional Arabic"/>
          <w:sz w:val="36"/>
          <w:szCs w:val="36"/>
          <w:rtl/>
        </w:rPr>
      </w:pPr>
    </w:p>
    <w:p w:rsidR="00227B6C" w:rsidRDefault="00227B6C" w:rsidP="00C31335">
      <w:pPr>
        <w:jc w:val="both"/>
        <w:rPr>
          <w:rFonts w:ascii="Traditional Arabic" w:hAnsi="Traditional Arabic" w:cs="Traditional Arabic"/>
          <w:sz w:val="36"/>
          <w:szCs w:val="36"/>
          <w:rtl/>
        </w:rPr>
      </w:pPr>
    </w:p>
    <w:p w:rsidR="004F3F0A" w:rsidRDefault="004F3F0A" w:rsidP="00C31335">
      <w:pPr>
        <w:jc w:val="both"/>
        <w:rPr>
          <w:rFonts w:ascii="Traditional Arabic" w:hAnsi="Traditional Arabic" w:cs="Traditional Arabic"/>
          <w:sz w:val="36"/>
          <w:szCs w:val="36"/>
          <w:rtl/>
        </w:rPr>
      </w:pPr>
    </w:p>
    <w:p w:rsidR="004F3F0A" w:rsidRDefault="004F3F0A" w:rsidP="00C31335">
      <w:pPr>
        <w:jc w:val="both"/>
        <w:rPr>
          <w:rFonts w:ascii="Traditional Arabic" w:hAnsi="Traditional Arabic" w:cs="Traditional Arabic"/>
          <w:sz w:val="36"/>
          <w:szCs w:val="36"/>
          <w:rtl/>
        </w:rPr>
      </w:pPr>
    </w:p>
    <w:p w:rsidR="004F3F0A" w:rsidRDefault="004F3F0A" w:rsidP="00C31335">
      <w:pPr>
        <w:jc w:val="both"/>
        <w:rPr>
          <w:rFonts w:ascii="Traditional Arabic" w:hAnsi="Traditional Arabic" w:cs="Traditional Arabic"/>
          <w:sz w:val="36"/>
          <w:szCs w:val="36"/>
          <w:rtl/>
        </w:rPr>
      </w:pPr>
    </w:p>
    <w:p w:rsidR="004F3F0A" w:rsidRDefault="004F3F0A" w:rsidP="00C31335">
      <w:pPr>
        <w:jc w:val="both"/>
        <w:rPr>
          <w:rFonts w:ascii="Traditional Arabic" w:hAnsi="Traditional Arabic" w:cs="Traditional Arabic"/>
          <w:sz w:val="36"/>
          <w:szCs w:val="36"/>
          <w:rtl/>
        </w:rPr>
      </w:pPr>
    </w:p>
    <w:p w:rsidR="004F3F0A" w:rsidRDefault="004F3F0A" w:rsidP="00C31335">
      <w:pPr>
        <w:jc w:val="both"/>
        <w:rPr>
          <w:rFonts w:ascii="Traditional Arabic" w:hAnsi="Traditional Arabic" w:cs="Traditional Arabic"/>
          <w:sz w:val="36"/>
          <w:szCs w:val="36"/>
          <w:rtl/>
        </w:rPr>
      </w:pPr>
    </w:p>
    <w:p w:rsidR="004F3F0A" w:rsidRDefault="004F3F0A" w:rsidP="00C31335">
      <w:pPr>
        <w:jc w:val="both"/>
        <w:rPr>
          <w:rFonts w:ascii="Traditional Arabic" w:hAnsi="Traditional Arabic" w:cs="Traditional Arabic"/>
          <w:sz w:val="36"/>
          <w:szCs w:val="36"/>
          <w:rtl/>
        </w:rPr>
      </w:pPr>
    </w:p>
    <w:p w:rsidR="004F3F0A" w:rsidRDefault="004F3F0A" w:rsidP="00C31335">
      <w:pPr>
        <w:jc w:val="both"/>
        <w:rPr>
          <w:rFonts w:ascii="Traditional Arabic" w:hAnsi="Traditional Arabic" w:cs="Traditional Arabic"/>
          <w:sz w:val="36"/>
          <w:szCs w:val="36"/>
          <w:rtl/>
        </w:rPr>
      </w:pPr>
    </w:p>
    <w:p w:rsidR="004F3F0A" w:rsidRDefault="004F3F0A" w:rsidP="00C31335">
      <w:pPr>
        <w:jc w:val="both"/>
        <w:rPr>
          <w:rFonts w:ascii="Traditional Arabic" w:hAnsi="Traditional Arabic" w:cs="Traditional Arabic"/>
          <w:sz w:val="36"/>
          <w:szCs w:val="36"/>
          <w:rtl/>
        </w:rPr>
      </w:pPr>
    </w:p>
    <w:p w:rsidR="00D745B2" w:rsidRDefault="00D745B2" w:rsidP="00C31335">
      <w:pPr>
        <w:jc w:val="both"/>
        <w:rPr>
          <w:rFonts w:ascii="Traditional Arabic" w:hAnsi="Traditional Arabic" w:cs="Traditional Arabic"/>
          <w:sz w:val="36"/>
          <w:szCs w:val="36"/>
          <w:rtl/>
        </w:rPr>
      </w:pPr>
    </w:p>
    <w:p w:rsidR="00D745B2" w:rsidRDefault="00D745B2" w:rsidP="00C31335">
      <w:pPr>
        <w:jc w:val="both"/>
        <w:rPr>
          <w:rFonts w:ascii="Traditional Arabic" w:hAnsi="Traditional Arabic" w:cs="Traditional Arabic"/>
          <w:sz w:val="36"/>
          <w:szCs w:val="36"/>
          <w:rtl/>
        </w:rPr>
      </w:pPr>
    </w:p>
    <w:p w:rsidR="00D745B2" w:rsidRDefault="00D745B2" w:rsidP="00C31335">
      <w:pPr>
        <w:jc w:val="both"/>
        <w:rPr>
          <w:rFonts w:ascii="Traditional Arabic" w:hAnsi="Traditional Arabic" w:cs="Traditional Arabic"/>
          <w:sz w:val="36"/>
          <w:szCs w:val="36"/>
          <w:rtl/>
        </w:rPr>
      </w:pPr>
    </w:p>
    <w:p w:rsidR="00D745B2" w:rsidRDefault="00D745B2" w:rsidP="00C31335">
      <w:pPr>
        <w:jc w:val="both"/>
        <w:rPr>
          <w:rFonts w:ascii="Traditional Arabic" w:hAnsi="Traditional Arabic" w:cs="Traditional Arabic"/>
          <w:sz w:val="36"/>
          <w:szCs w:val="36"/>
          <w:rtl/>
        </w:rPr>
      </w:pPr>
    </w:p>
    <w:p w:rsidR="00227B6C" w:rsidRPr="00C31335" w:rsidRDefault="00227B6C" w:rsidP="00C31335">
      <w:pPr>
        <w:jc w:val="both"/>
        <w:rPr>
          <w:rFonts w:ascii="Traditional Arabic" w:hAnsi="Traditional Arabic" w:cs="Traditional Arabic"/>
          <w:sz w:val="36"/>
          <w:szCs w:val="36"/>
          <w:rtl/>
        </w:rPr>
      </w:pPr>
    </w:p>
    <w:p w:rsidR="0022737A" w:rsidRDefault="0022737A" w:rsidP="00061610">
      <w:pPr>
        <w:autoSpaceDE w:val="0"/>
        <w:autoSpaceDN w:val="0"/>
        <w:adjustRightInd w:val="0"/>
        <w:rPr>
          <w:rFonts w:ascii="Traditional Arabic" w:cs="Traditional Arabic"/>
          <w:b/>
          <w:bCs/>
          <w:color w:val="000000"/>
          <w:sz w:val="36"/>
          <w:szCs w:val="36"/>
          <w:rtl/>
        </w:rPr>
      </w:pPr>
    </w:p>
    <w:p w:rsidR="00963639" w:rsidRDefault="00963639" w:rsidP="00061610">
      <w:pPr>
        <w:autoSpaceDE w:val="0"/>
        <w:autoSpaceDN w:val="0"/>
        <w:adjustRightInd w:val="0"/>
        <w:rPr>
          <w:rFonts w:ascii="Traditional Arabic" w:cs="Traditional Arabic"/>
          <w:b/>
          <w:bCs/>
          <w:color w:val="000000"/>
          <w:sz w:val="36"/>
          <w:szCs w:val="36"/>
          <w:rtl/>
        </w:rPr>
      </w:pPr>
    </w:p>
    <w:p w:rsidR="008E46B9" w:rsidRDefault="008E46B9" w:rsidP="000E20D8">
      <w:pPr>
        <w:jc w:val="both"/>
        <w:rPr>
          <w:rFonts w:ascii="Traditional Arabic" w:hAnsi="Traditional Arabic" w:cs="Traditional Arabic"/>
          <w:sz w:val="36"/>
          <w:szCs w:val="36"/>
          <w:rtl/>
        </w:rPr>
      </w:pPr>
    </w:p>
    <w:p w:rsidR="00471E48" w:rsidRDefault="00471E48" w:rsidP="000E20D8">
      <w:pPr>
        <w:jc w:val="both"/>
        <w:rPr>
          <w:rFonts w:ascii="Traditional Arabic" w:hAnsi="Traditional Arabic" w:cs="Traditional Arabic"/>
          <w:sz w:val="36"/>
          <w:szCs w:val="36"/>
          <w:rtl/>
        </w:rPr>
      </w:pPr>
    </w:p>
    <w:p w:rsidR="00471E48" w:rsidRDefault="00471E48" w:rsidP="000E20D8">
      <w:pPr>
        <w:jc w:val="both"/>
        <w:rPr>
          <w:rFonts w:ascii="Traditional Arabic" w:hAnsi="Traditional Arabic" w:cs="Traditional Arabic"/>
          <w:sz w:val="36"/>
          <w:szCs w:val="36"/>
        </w:rPr>
      </w:pPr>
    </w:p>
    <w:p w:rsidR="00471E48" w:rsidRPr="00471E48" w:rsidRDefault="005646B9" w:rsidP="00471E48">
      <w:pPr>
        <w:rPr>
          <w:rFonts w:ascii="Traditional Arabic" w:hAnsi="Traditional Arabic" w:cs="Traditional Arabic"/>
          <w:sz w:val="36"/>
          <w:szCs w:val="36"/>
        </w:rPr>
      </w:pPr>
      <w:r>
        <w:rPr>
          <w:rFonts w:ascii="Traditional Arabic" w:hAnsi="Traditional Arabic" w:cs="Traditional Arabic"/>
          <w:noProof/>
          <w:sz w:val="36"/>
          <w:szCs w:val="36"/>
        </w:rPr>
        <w:pict>
          <v:group id="_x0000_s1229" style="position:absolute;left:0;text-align:left;margin-left:.95pt;margin-top:7.65pt;width:441pt;height:522.9pt;z-index:251677696" coordorigin="1443,2010" coordsize="8820,12240">
            <v:group id="_x0000_s1230" style="position:absolute;left:1443;top:2010;width:8820;height:12240" coordorigin="1443,2010" coordsize="8820,12240">
              <v:rect id="_x0000_s1231" style="position:absolute;left:1800;top:2340;width:8100;height:11520" filled="f" strokeweight="3pt"/>
              <v:shape id="_x0000_s1232" type="#_x0000_t21" style="position:absolute;left:1443;top:2010;width:8820;height:12240" filled="f" strokeweight="6pt">
                <v:stroke linestyle="thinThick"/>
              </v:shape>
            </v:group>
            <v:shape id="_x0000_s1233" type="#_x0000_t202" style="position:absolute;left:1778;top:2318;width:8143;height:11520" filled="f" stroked="f">
              <v:textbox style="mso-next-textbox:#_x0000_s1233">
                <w:txbxContent>
                  <w:p w:rsidR="00D33051" w:rsidRDefault="00D33051" w:rsidP="00471E48">
                    <w:pPr>
                      <w:jc w:val="center"/>
                      <w:rPr>
                        <w:sz w:val="72"/>
                        <w:szCs w:val="72"/>
                        <w:rtl/>
                      </w:rPr>
                    </w:pPr>
                  </w:p>
                  <w:p w:rsidR="00D33051" w:rsidRDefault="00D33051" w:rsidP="00471E48">
                    <w:pPr>
                      <w:jc w:val="center"/>
                      <w:rPr>
                        <w:sz w:val="36"/>
                        <w:rtl/>
                      </w:rPr>
                    </w:pPr>
                  </w:p>
                  <w:p w:rsidR="00D33051" w:rsidRDefault="00D33051" w:rsidP="00471E48">
                    <w:pPr>
                      <w:widowControl w:val="0"/>
                      <w:spacing w:after="120"/>
                      <w:rPr>
                        <w:sz w:val="36"/>
                        <w:rtl/>
                      </w:rPr>
                    </w:pPr>
                  </w:p>
                  <w:p w:rsidR="00D33051" w:rsidRDefault="00D33051" w:rsidP="00471E48">
                    <w:pPr>
                      <w:widowControl w:val="0"/>
                      <w:spacing w:after="120"/>
                      <w:rPr>
                        <w:rFonts w:cs="Shurooq 25"/>
                        <w:sz w:val="70"/>
                        <w:szCs w:val="70"/>
                        <w:rtl/>
                      </w:rPr>
                    </w:pPr>
                  </w:p>
                  <w:p w:rsidR="00D33051" w:rsidRPr="00C60A8D" w:rsidRDefault="00D33051" w:rsidP="00471E48">
                    <w:pPr>
                      <w:widowControl w:val="0"/>
                      <w:spacing w:after="120"/>
                      <w:ind w:firstLine="340"/>
                      <w:jc w:val="center"/>
                      <w:rPr>
                        <w:rFonts w:cs="Al-Mothnna"/>
                        <w:sz w:val="70"/>
                        <w:szCs w:val="70"/>
                        <w:rtl/>
                      </w:rPr>
                    </w:pPr>
                    <w:r w:rsidRPr="00C60A8D">
                      <w:rPr>
                        <w:rFonts w:cs="Al-Mothnna" w:hint="cs"/>
                        <w:sz w:val="70"/>
                        <w:szCs w:val="70"/>
                        <w:rtl/>
                      </w:rPr>
                      <w:t xml:space="preserve">المبحث الأول </w:t>
                    </w:r>
                  </w:p>
                  <w:p w:rsidR="00D33051" w:rsidRPr="002C2DA4" w:rsidRDefault="00D33051" w:rsidP="00471E48">
                    <w:pPr>
                      <w:widowControl w:val="0"/>
                      <w:spacing w:after="120"/>
                      <w:ind w:firstLine="340"/>
                      <w:jc w:val="center"/>
                      <w:rPr>
                        <w:rFonts w:cs="AL-Mohanad"/>
                        <w:b/>
                        <w:bCs/>
                        <w:sz w:val="32"/>
                        <w:szCs w:val="44"/>
                        <w:rtl/>
                      </w:rPr>
                    </w:pPr>
                    <w:r w:rsidRPr="002C2DA4">
                      <w:rPr>
                        <w:rFonts w:cs="AL-Mohanad" w:hint="cs"/>
                        <w:b/>
                        <w:bCs/>
                        <w:sz w:val="32"/>
                        <w:szCs w:val="44"/>
                        <w:rtl/>
                      </w:rPr>
                      <w:t>حكم الافتيات على الإمام في استيفاء القصاص من نفس أو طرف وفيه مطلبان:</w:t>
                    </w:r>
                  </w:p>
                  <w:p w:rsidR="00D33051" w:rsidRPr="002C2DA4" w:rsidRDefault="00D33051" w:rsidP="00471E48">
                    <w:pPr>
                      <w:widowControl w:val="0"/>
                      <w:spacing w:after="120"/>
                      <w:ind w:firstLine="340"/>
                      <w:rPr>
                        <w:rFonts w:cs="AL-Mohanad"/>
                        <w:sz w:val="28"/>
                        <w:szCs w:val="40"/>
                        <w:rtl/>
                      </w:rPr>
                    </w:pPr>
                    <w:r w:rsidRPr="002C2DA4">
                      <w:rPr>
                        <w:rFonts w:cs="AL-Mohanad" w:hint="cs"/>
                        <w:b/>
                        <w:bCs/>
                        <w:sz w:val="28"/>
                        <w:szCs w:val="40"/>
                        <w:rtl/>
                      </w:rPr>
                      <w:t>المطلب الأول :</w:t>
                    </w:r>
                    <w:r>
                      <w:rPr>
                        <w:rFonts w:cs="AL-Mohanad" w:hint="cs"/>
                        <w:b/>
                        <w:bCs/>
                        <w:sz w:val="36"/>
                        <w:szCs w:val="48"/>
                        <w:rtl/>
                      </w:rPr>
                      <w:t xml:space="preserve"> </w:t>
                    </w:r>
                    <w:r w:rsidRPr="002C2DA4">
                      <w:rPr>
                        <w:rFonts w:cs="AL-Mohanad" w:hint="cs"/>
                        <w:sz w:val="36"/>
                        <w:szCs w:val="48"/>
                        <w:rtl/>
                      </w:rPr>
                      <w:t>القصاص من نفس أو طرف</w:t>
                    </w:r>
                    <w:r w:rsidRPr="002C2DA4">
                      <w:rPr>
                        <w:rFonts w:cs="AL-Mohanad" w:hint="cs"/>
                        <w:sz w:val="28"/>
                        <w:szCs w:val="40"/>
                        <w:rtl/>
                      </w:rPr>
                      <w:t xml:space="preserve"> من غير </w:t>
                    </w:r>
                  </w:p>
                  <w:p w:rsidR="00D33051" w:rsidRPr="002C2DA4" w:rsidRDefault="00D33051" w:rsidP="00471E48">
                    <w:pPr>
                      <w:widowControl w:val="0"/>
                      <w:spacing w:after="120"/>
                      <w:ind w:firstLine="340"/>
                      <w:jc w:val="center"/>
                      <w:rPr>
                        <w:rFonts w:cs="AL-Mohanad"/>
                        <w:sz w:val="28"/>
                        <w:szCs w:val="40"/>
                        <w:rtl/>
                      </w:rPr>
                    </w:pPr>
                    <w:r w:rsidRPr="002C2DA4">
                      <w:rPr>
                        <w:rFonts w:cs="AL-Mohanad" w:hint="cs"/>
                        <w:sz w:val="28"/>
                        <w:szCs w:val="40"/>
                        <w:rtl/>
                      </w:rPr>
                      <w:t>الإمام أو نائبه</w:t>
                    </w:r>
                  </w:p>
                  <w:p w:rsidR="00D33051" w:rsidRPr="005B1F60" w:rsidRDefault="00D33051" w:rsidP="00471E48">
                    <w:pPr>
                      <w:widowControl w:val="0"/>
                      <w:spacing w:after="120"/>
                      <w:ind w:firstLine="340"/>
                      <w:rPr>
                        <w:rFonts w:cs="AL-Mohanad"/>
                        <w:b/>
                        <w:bCs/>
                        <w:sz w:val="28"/>
                        <w:szCs w:val="40"/>
                        <w:rtl/>
                      </w:rPr>
                    </w:pPr>
                    <w:r w:rsidRPr="002C2DA4">
                      <w:rPr>
                        <w:rFonts w:cs="AL-Mohanad" w:hint="cs"/>
                        <w:b/>
                        <w:bCs/>
                        <w:sz w:val="28"/>
                        <w:szCs w:val="40"/>
                        <w:rtl/>
                      </w:rPr>
                      <w:t>المطلب الثاني :</w:t>
                    </w:r>
                    <w:r w:rsidRPr="005B1F60">
                      <w:rPr>
                        <w:rFonts w:cs="AL-Mohanad" w:hint="cs"/>
                        <w:b/>
                        <w:bCs/>
                        <w:sz w:val="28"/>
                        <w:szCs w:val="40"/>
                        <w:rtl/>
                      </w:rPr>
                      <w:t xml:space="preserve"> </w:t>
                    </w:r>
                    <w:r w:rsidRPr="002C2DA4">
                      <w:rPr>
                        <w:rFonts w:cs="AL-Mohanad" w:hint="cs"/>
                        <w:sz w:val="28"/>
                        <w:szCs w:val="40"/>
                        <w:rtl/>
                      </w:rPr>
                      <w:t>الأثر المترتب على ذلك</w:t>
                    </w:r>
                    <w:r w:rsidRPr="005B1F60">
                      <w:rPr>
                        <w:rFonts w:cs="AL-Mohanad" w:hint="cs"/>
                        <w:b/>
                        <w:bCs/>
                        <w:sz w:val="28"/>
                        <w:szCs w:val="40"/>
                        <w:rtl/>
                      </w:rPr>
                      <w:t xml:space="preserve">   </w:t>
                    </w:r>
                  </w:p>
                  <w:p w:rsidR="00D33051" w:rsidRPr="000E69C4" w:rsidRDefault="00D33051" w:rsidP="00471E48">
                    <w:pPr>
                      <w:widowControl w:val="0"/>
                      <w:spacing w:after="120"/>
                      <w:ind w:firstLine="340"/>
                      <w:jc w:val="center"/>
                      <w:rPr>
                        <w:rFonts w:cs="AL-Mohanad"/>
                        <w:sz w:val="40"/>
                        <w:szCs w:val="40"/>
                        <w:rtl/>
                      </w:rPr>
                    </w:pPr>
                  </w:p>
                  <w:p w:rsidR="00D33051" w:rsidRPr="00760296" w:rsidRDefault="00D33051" w:rsidP="00471E48">
                    <w:pPr>
                      <w:widowControl w:val="0"/>
                      <w:spacing w:after="120"/>
                      <w:ind w:firstLine="340"/>
                      <w:jc w:val="center"/>
                      <w:rPr>
                        <w:sz w:val="46"/>
                        <w:szCs w:val="44"/>
                        <w:rtl/>
                      </w:rPr>
                    </w:pPr>
                  </w:p>
                  <w:p w:rsidR="00D33051" w:rsidRPr="00AB463C" w:rsidRDefault="00D33051" w:rsidP="00471E48">
                    <w:pPr>
                      <w:widowControl w:val="0"/>
                      <w:spacing w:after="120"/>
                      <w:ind w:firstLine="340"/>
                      <w:jc w:val="center"/>
                      <w:rPr>
                        <w:rFonts w:cs="AL-Mohanad"/>
                        <w:sz w:val="48"/>
                        <w:szCs w:val="4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Default="00D33051" w:rsidP="00471E48">
                    <w:pPr>
                      <w:jc w:val="center"/>
                      <w:rPr>
                        <w:sz w:val="36"/>
                        <w:rtl/>
                      </w:rPr>
                    </w:pPr>
                  </w:p>
                  <w:p w:rsidR="00D33051" w:rsidRPr="00D96D77" w:rsidRDefault="00D33051" w:rsidP="00471E48">
                    <w:pPr>
                      <w:jc w:val="center"/>
                      <w:rPr>
                        <w:sz w:val="36"/>
                      </w:rPr>
                    </w:pPr>
                  </w:p>
                </w:txbxContent>
              </v:textbox>
            </v:shape>
          </v:group>
        </w:pict>
      </w: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471E48" w:rsidRPr="00471E48" w:rsidRDefault="00471E48" w:rsidP="00471E48">
      <w:pPr>
        <w:rPr>
          <w:rFonts w:ascii="Traditional Arabic" w:hAnsi="Traditional Arabic" w:cs="Traditional Arabic"/>
          <w:sz w:val="36"/>
          <w:szCs w:val="36"/>
        </w:rPr>
      </w:pPr>
    </w:p>
    <w:p w:rsidR="00D33051" w:rsidRDefault="00B6463E" w:rsidP="00D33051">
      <w:pPr>
        <w:tabs>
          <w:tab w:val="left" w:pos="3358"/>
        </w:tabs>
        <w:rPr>
          <w:rFonts w:ascii="Traditional Arabic" w:hAnsi="Traditional Arabic" w:cs="Traditional Arabic"/>
          <w:sz w:val="36"/>
          <w:szCs w:val="36"/>
          <w:rtl/>
        </w:rPr>
      </w:pPr>
      <w:r>
        <w:rPr>
          <w:rFonts w:ascii="Traditional Arabic" w:hAnsi="Traditional Arabic" w:cs="Traditional Arabic"/>
          <w:sz w:val="36"/>
          <w:szCs w:val="36"/>
          <w:rtl/>
        </w:rPr>
        <w:lastRenderedPageBreak/>
        <w:tab/>
      </w:r>
    </w:p>
    <w:p w:rsidR="00471E48" w:rsidRPr="00D33051" w:rsidRDefault="00471E48" w:rsidP="00D33051">
      <w:pPr>
        <w:tabs>
          <w:tab w:val="left" w:pos="3358"/>
        </w:tabs>
        <w:rPr>
          <w:rFonts w:ascii="Traditional Arabic" w:hAnsi="Traditional Arabic" w:cs="Traditional Arabic"/>
          <w:sz w:val="36"/>
          <w:szCs w:val="36"/>
          <w:rtl/>
        </w:rPr>
      </w:pPr>
      <w:r w:rsidRPr="00CD0D9B">
        <w:rPr>
          <w:rFonts w:ascii="Traditional Arabic" w:hAnsi="Traditional Arabic" w:cs="Al-Homam" w:hint="cs"/>
          <w:sz w:val="36"/>
          <w:szCs w:val="36"/>
          <w:rtl/>
        </w:rPr>
        <w:t xml:space="preserve">المطلب الأول : </w:t>
      </w:r>
      <w:r w:rsidRPr="00CD0D9B">
        <w:rPr>
          <w:rFonts w:cs="Al-Homam" w:hint="cs"/>
          <w:sz w:val="36"/>
          <w:szCs w:val="36"/>
          <w:rtl/>
        </w:rPr>
        <w:t>القصاص من نفس أو طرف من غير الإمام أو نائبه</w:t>
      </w:r>
      <w:r w:rsidR="00CD0D9B">
        <w:rPr>
          <w:rFonts w:cs="Al-Homam" w:hint="cs"/>
          <w:sz w:val="36"/>
          <w:szCs w:val="36"/>
          <w:rtl/>
        </w:rPr>
        <w:t>:</w:t>
      </w:r>
    </w:p>
    <w:p w:rsidR="00D5720F" w:rsidRDefault="00FF47B3" w:rsidP="003446BC">
      <w:pPr>
        <w:widowControl w:val="0"/>
        <w:spacing w:after="120"/>
        <w:jc w:val="both"/>
        <w:rPr>
          <w:rFonts w:cs="Traditional Arabic"/>
          <w:sz w:val="36"/>
          <w:szCs w:val="36"/>
          <w:rtl/>
        </w:rPr>
      </w:pPr>
      <w:r w:rsidRPr="002C2DA4">
        <w:rPr>
          <w:rFonts w:cs="Traditional Arabic" w:hint="cs"/>
          <w:b/>
          <w:bCs/>
          <w:sz w:val="36"/>
          <w:szCs w:val="36"/>
          <w:rtl/>
        </w:rPr>
        <w:t>صورة المسألة :</w:t>
      </w:r>
      <w:r w:rsidRPr="00FF47B3">
        <w:rPr>
          <w:rFonts w:cs="Traditional Arabic" w:hint="cs"/>
          <w:sz w:val="36"/>
          <w:szCs w:val="36"/>
          <w:rtl/>
        </w:rPr>
        <w:t xml:space="preserve"> </w:t>
      </w:r>
      <w:r>
        <w:rPr>
          <w:rFonts w:cs="Traditional Arabic" w:hint="cs"/>
          <w:sz w:val="36"/>
          <w:szCs w:val="36"/>
          <w:rtl/>
        </w:rPr>
        <w:t>إذا جنى جان على آخر بما يوجب قصاصا</w:t>
      </w:r>
      <w:r w:rsidR="004C2C3A">
        <w:rPr>
          <w:rFonts w:cs="Traditional Arabic" w:hint="cs"/>
          <w:sz w:val="36"/>
          <w:szCs w:val="36"/>
          <w:rtl/>
        </w:rPr>
        <w:t xml:space="preserve"> ،</w:t>
      </w:r>
      <w:r>
        <w:rPr>
          <w:rFonts w:cs="Traditional Arabic" w:hint="cs"/>
          <w:sz w:val="36"/>
          <w:szCs w:val="36"/>
          <w:rtl/>
        </w:rPr>
        <w:t xml:space="preserve"> فهل للمجني عليه أو ورثته من بعده استيفاء حقهم من الجاني بغير إذن الإمام ؟ أم لا بد من إذنه </w:t>
      </w:r>
      <w:r w:rsidR="002C2DA4">
        <w:rPr>
          <w:rFonts w:cs="Traditional Arabic" w:hint="cs"/>
          <w:sz w:val="36"/>
          <w:szCs w:val="36"/>
          <w:rtl/>
        </w:rPr>
        <w:t>.</w:t>
      </w:r>
    </w:p>
    <w:p w:rsidR="00FF47B3" w:rsidRDefault="00FF47B3" w:rsidP="003446BC">
      <w:pPr>
        <w:widowControl w:val="0"/>
        <w:spacing w:after="120"/>
        <w:jc w:val="both"/>
        <w:rPr>
          <w:rFonts w:cs="Traditional Arabic"/>
          <w:sz w:val="36"/>
          <w:szCs w:val="36"/>
          <w:rtl/>
        </w:rPr>
      </w:pPr>
      <w:r>
        <w:rPr>
          <w:rFonts w:cs="Traditional Arabic" w:hint="cs"/>
          <w:sz w:val="36"/>
          <w:szCs w:val="36"/>
          <w:rtl/>
        </w:rPr>
        <w:t xml:space="preserve">اختلف العلماء رحمهم الله في المسألة على قولين : </w:t>
      </w:r>
    </w:p>
    <w:p w:rsidR="00FF47B3" w:rsidRDefault="00FF47B3" w:rsidP="003446BC">
      <w:pPr>
        <w:widowControl w:val="0"/>
        <w:spacing w:after="120"/>
        <w:jc w:val="both"/>
        <w:rPr>
          <w:rFonts w:cs="Traditional Arabic"/>
          <w:sz w:val="36"/>
          <w:szCs w:val="36"/>
          <w:rtl/>
        </w:rPr>
      </w:pPr>
      <w:r w:rsidRPr="002C2DA4">
        <w:rPr>
          <w:rFonts w:cs="Shurooq 25" w:hint="cs"/>
          <w:sz w:val="36"/>
          <w:szCs w:val="36"/>
          <w:rtl/>
        </w:rPr>
        <w:t>القول الأول</w:t>
      </w:r>
      <w:r w:rsidRPr="00FF47B3">
        <w:rPr>
          <w:rFonts w:cs="Traditional Arabic" w:hint="cs"/>
          <w:b/>
          <w:bCs/>
          <w:sz w:val="36"/>
          <w:szCs w:val="36"/>
          <w:rtl/>
        </w:rPr>
        <w:t xml:space="preserve"> :</w:t>
      </w:r>
      <w:r>
        <w:rPr>
          <w:rFonts w:cs="Traditional Arabic" w:hint="cs"/>
          <w:sz w:val="36"/>
          <w:szCs w:val="36"/>
          <w:rtl/>
        </w:rPr>
        <w:t xml:space="preserve"> ليس لولي القصاص استيفاؤه بغير إذن الإمام ، ف</w:t>
      </w:r>
      <w:r w:rsidR="002C2DA4">
        <w:rPr>
          <w:rFonts w:cs="Traditional Arabic" w:hint="cs"/>
          <w:sz w:val="36"/>
          <w:szCs w:val="36"/>
          <w:rtl/>
        </w:rPr>
        <w:t>إ</w:t>
      </w:r>
      <w:r w:rsidR="003446BC">
        <w:rPr>
          <w:rFonts w:cs="Traditional Arabic" w:hint="cs"/>
          <w:sz w:val="36"/>
          <w:szCs w:val="36"/>
          <w:rtl/>
        </w:rPr>
        <w:t>ن استوفاه بنفسه ب</w:t>
      </w:r>
      <w:r>
        <w:rPr>
          <w:rFonts w:cs="Traditional Arabic" w:hint="cs"/>
          <w:sz w:val="36"/>
          <w:szCs w:val="36"/>
          <w:rtl/>
        </w:rPr>
        <w:t>غير إذن الإمام وقع القصاص موقعه ، وعزر المستحق على افتياته على حق الإمام</w:t>
      </w:r>
      <w:r w:rsidR="004C2C3A">
        <w:rPr>
          <w:rFonts w:cs="Traditional Arabic" w:hint="cs"/>
          <w:sz w:val="36"/>
          <w:szCs w:val="36"/>
          <w:rtl/>
        </w:rPr>
        <w:t xml:space="preserve"> ،</w:t>
      </w:r>
      <w:r>
        <w:rPr>
          <w:rFonts w:cs="Traditional Arabic" w:hint="cs"/>
          <w:sz w:val="36"/>
          <w:szCs w:val="36"/>
          <w:rtl/>
        </w:rPr>
        <w:t xml:space="preserve"> وهذا قول بعض الحنفية ، وقول المالكية</w:t>
      </w:r>
      <w:r w:rsidR="00BF5422">
        <w:rPr>
          <w:rFonts w:cs="Traditional Arabic" w:hint="cs"/>
          <w:sz w:val="36"/>
          <w:szCs w:val="36"/>
          <w:rtl/>
        </w:rPr>
        <w:t xml:space="preserve"> </w:t>
      </w:r>
      <w:r>
        <w:rPr>
          <w:rFonts w:cs="Traditional Arabic" w:hint="cs"/>
          <w:sz w:val="36"/>
          <w:szCs w:val="36"/>
          <w:rtl/>
        </w:rPr>
        <w:t>، والشافعية ، والصحيح عند الحنابلة .</w:t>
      </w:r>
      <w:r w:rsidR="00C35715" w:rsidRPr="00C35715">
        <w:rPr>
          <w:rStyle w:val="a7"/>
          <w:rtl/>
        </w:rPr>
        <w:t>(</w:t>
      </w:r>
      <w:r w:rsidRPr="00C35715">
        <w:rPr>
          <w:rStyle w:val="a7"/>
          <w:rtl/>
        </w:rPr>
        <w:footnoteReference w:id="178"/>
      </w:r>
      <w:r w:rsidR="00C35715" w:rsidRPr="00C35715">
        <w:rPr>
          <w:rStyle w:val="a7"/>
          <w:rtl/>
        </w:rPr>
        <w:t>)</w:t>
      </w:r>
    </w:p>
    <w:p w:rsidR="00FF47B3" w:rsidRDefault="00FF47B3" w:rsidP="003446BC">
      <w:pPr>
        <w:widowControl w:val="0"/>
        <w:spacing w:after="120"/>
        <w:jc w:val="both"/>
        <w:rPr>
          <w:rFonts w:cs="Traditional Arabic"/>
          <w:sz w:val="36"/>
          <w:szCs w:val="36"/>
          <w:rtl/>
        </w:rPr>
      </w:pPr>
      <w:r w:rsidRPr="002C2DA4">
        <w:rPr>
          <w:rFonts w:cs="Shurooq 25" w:hint="cs"/>
          <w:sz w:val="36"/>
          <w:szCs w:val="36"/>
          <w:rtl/>
        </w:rPr>
        <w:t xml:space="preserve">القول الثاني : </w:t>
      </w:r>
      <w:r>
        <w:rPr>
          <w:rFonts w:cs="Traditional Arabic" w:hint="cs"/>
          <w:sz w:val="36"/>
          <w:szCs w:val="36"/>
          <w:rtl/>
        </w:rPr>
        <w:t xml:space="preserve">يجوز استيفاء القصاص بغير إذن الإمام ، وهو قول للحنفية ورواية عند الحنابلة واختاره بعض الشافعية . </w:t>
      </w:r>
      <w:r w:rsidR="00C35715" w:rsidRPr="00C35715">
        <w:rPr>
          <w:rStyle w:val="a7"/>
          <w:rtl/>
        </w:rPr>
        <w:t>(</w:t>
      </w:r>
      <w:r w:rsidR="00A64119" w:rsidRPr="00C35715">
        <w:rPr>
          <w:rStyle w:val="a7"/>
          <w:rtl/>
        </w:rPr>
        <w:footnoteReference w:id="179"/>
      </w:r>
      <w:r w:rsidR="00C35715" w:rsidRPr="00C35715">
        <w:rPr>
          <w:rStyle w:val="a7"/>
          <w:rtl/>
        </w:rPr>
        <w:t>)</w:t>
      </w:r>
    </w:p>
    <w:p w:rsidR="00727A0D" w:rsidRPr="00F145AF" w:rsidRDefault="00727A0D" w:rsidP="003446BC">
      <w:pPr>
        <w:widowControl w:val="0"/>
        <w:spacing w:after="120"/>
        <w:jc w:val="both"/>
        <w:rPr>
          <w:rFonts w:cs="Traditional Arabic"/>
          <w:b/>
          <w:bCs/>
          <w:sz w:val="36"/>
          <w:szCs w:val="36"/>
          <w:rtl/>
        </w:rPr>
      </w:pPr>
      <w:r w:rsidRPr="00F145AF">
        <w:rPr>
          <w:rFonts w:cs="Traditional Arabic" w:hint="cs"/>
          <w:b/>
          <w:bCs/>
          <w:sz w:val="36"/>
          <w:szCs w:val="36"/>
          <w:rtl/>
        </w:rPr>
        <w:t xml:space="preserve">أدلتهم : </w:t>
      </w:r>
    </w:p>
    <w:p w:rsidR="00F145AF" w:rsidRPr="00F145AF" w:rsidRDefault="00F145AF" w:rsidP="003446BC">
      <w:pPr>
        <w:widowControl w:val="0"/>
        <w:spacing w:after="120"/>
        <w:jc w:val="both"/>
        <w:rPr>
          <w:rFonts w:cs="Traditional Arabic"/>
          <w:b/>
          <w:bCs/>
          <w:sz w:val="36"/>
          <w:szCs w:val="36"/>
          <w:rtl/>
        </w:rPr>
      </w:pPr>
      <w:r w:rsidRPr="00F145AF">
        <w:rPr>
          <w:rFonts w:cs="Traditional Arabic" w:hint="cs"/>
          <w:b/>
          <w:bCs/>
          <w:sz w:val="36"/>
          <w:szCs w:val="36"/>
          <w:rtl/>
        </w:rPr>
        <w:t xml:space="preserve">أدلة القول الأول : </w:t>
      </w:r>
    </w:p>
    <w:p w:rsidR="00727A0D" w:rsidRDefault="00727A0D" w:rsidP="003446BC">
      <w:pPr>
        <w:pStyle w:val="a9"/>
        <w:widowControl w:val="0"/>
        <w:numPr>
          <w:ilvl w:val="0"/>
          <w:numId w:val="31"/>
        </w:numPr>
        <w:spacing w:after="120"/>
        <w:jc w:val="both"/>
        <w:rPr>
          <w:rFonts w:cs="Traditional Arabic"/>
          <w:sz w:val="36"/>
          <w:szCs w:val="36"/>
        </w:rPr>
      </w:pPr>
      <w:r>
        <w:rPr>
          <w:rFonts w:cs="Traditional Arabic" w:hint="cs"/>
          <w:sz w:val="36"/>
          <w:szCs w:val="36"/>
          <w:rtl/>
        </w:rPr>
        <w:t>قول النبي صلى الله عليه وسلم : ( أربع إلى السلطان : الصلاة ، والزكاة، والحدود، والقضاء ) .</w:t>
      </w:r>
      <w:r w:rsidR="00C35715" w:rsidRPr="00C35715">
        <w:rPr>
          <w:rStyle w:val="a7"/>
          <w:rtl/>
        </w:rPr>
        <w:t>(</w:t>
      </w:r>
      <w:r w:rsidR="00CF5725" w:rsidRPr="00C35715">
        <w:rPr>
          <w:rStyle w:val="a7"/>
          <w:rtl/>
        </w:rPr>
        <w:footnoteReference w:id="180"/>
      </w:r>
      <w:r w:rsidR="00C35715" w:rsidRPr="00C35715">
        <w:rPr>
          <w:rStyle w:val="a7"/>
          <w:rtl/>
        </w:rPr>
        <w:t>)</w:t>
      </w:r>
    </w:p>
    <w:p w:rsidR="00727A0D" w:rsidRDefault="00727A0D" w:rsidP="003446BC">
      <w:pPr>
        <w:widowControl w:val="0"/>
        <w:spacing w:after="120"/>
        <w:jc w:val="both"/>
        <w:rPr>
          <w:rFonts w:cs="Traditional Arabic"/>
          <w:sz w:val="36"/>
          <w:szCs w:val="36"/>
          <w:rtl/>
        </w:rPr>
      </w:pPr>
      <w:r>
        <w:rPr>
          <w:rFonts w:cs="Traditional Arabic" w:hint="cs"/>
          <w:sz w:val="36"/>
          <w:szCs w:val="36"/>
          <w:rtl/>
        </w:rPr>
        <w:t>وجه الدلالة منه : أنه أسند عليه الصلاة وال</w:t>
      </w:r>
      <w:r w:rsidR="00F145AF">
        <w:rPr>
          <w:rFonts w:cs="Traditional Arabic" w:hint="cs"/>
          <w:sz w:val="36"/>
          <w:szCs w:val="36"/>
          <w:rtl/>
        </w:rPr>
        <w:t xml:space="preserve">سلام إلى الإمام إقامة الحدود ، ومنها القصاص فلا تكون بغير إذنه . </w:t>
      </w:r>
    </w:p>
    <w:p w:rsidR="00D40618" w:rsidRDefault="00D40618" w:rsidP="003446BC">
      <w:pPr>
        <w:widowControl w:val="0"/>
        <w:spacing w:after="120"/>
        <w:jc w:val="both"/>
        <w:rPr>
          <w:rFonts w:cs="Traditional Arabic"/>
          <w:sz w:val="36"/>
          <w:szCs w:val="36"/>
          <w:rtl/>
        </w:rPr>
      </w:pPr>
    </w:p>
    <w:p w:rsidR="00D40618" w:rsidRDefault="00D40618" w:rsidP="003446BC">
      <w:pPr>
        <w:widowControl w:val="0"/>
        <w:spacing w:after="120"/>
        <w:jc w:val="both"/>
        <w:rPr>
          <w:rFonts w:cs="Traditional Arabic"/>
          <w:sz w:val="36"/>
          <w:szCs w:val="36"/>
          <w:rtl/>
        </w:rPr>
      </w:pPr>
    </w:p>
    <w:p w:rsidR="00F145AF" w:rsidRDefault="00F145AF" w:rsidP="003446BC">
      <w:pPr>
        <w:pStyle w:val="a9"/>
        <w:widowControl w:val="0"/>
        <w:numPr>
          <w:ilvl w:val="0"/>
          <w:numId w:val="31"/>
        </w:numPr>
        <w:spacing w:after="120"/>
        <w:jc w:val="both"/>
        <w:rPr>
          <w:rFonts w:cs="Traditional Arabic"/>
          <w:sz w:val="36"/>
          <w:szCs w:val="36"/>
        </w:rPr>
      </w:pPr>
      <w:r>
        <w:rPr>
          <w:rFonts w:cs="Traditional Arabic" w:hint="cs"/>
          <w:sz w:val="36"/>
          <w:szCs w:val="36"/>
          <w:rtl/>
        </w:rPr>
        <w:t xml:space="preserve">ما روي عن عمر رضي الله عنه أنه كتب إلى أحد الأمراء الأجناد أن لا تقتل نفس دوني . </w:t>
      </w:r>
      <w:r w:rsidR="00C35715" w:rsidRPr="00C35715">
        <w:rPr>
          <w:rStyle w:val="a7"/>
          <w:rtl/>
        </w:rPr>
        <w:t>(</w:t>
      </w:r>
      <w:r w:rsidR="00CF5725" w:rsidRPr="00C35715">
        <w:rPr>
          <w:rStyle w:val="a7"/>
          <w:rtl/>
        </w:rPr>
        <w:footnoteReference w:id="181"/>
      </w:r>
      <w:r w:rsidR="00C35715" w:rsidRPr="00C35715">
        <w:rPr>
          <w:rStyle w:val="a7"/>
          <w:rtl/>
        </w:rPr>
        <w:t>)</w:t>
      </w:r>
    </w:p>
    <w:p w:rsidR="00F145AF" w:rsidRDefault="00F145AF" w:rsidP="003446BC">
      <w:pPr>
        <w:pStyle w:val="a9"/>
        <w:widowControl w:val="0"/>
        <w:numPr>
          <w:ilvl w:val="0"/>
          <w:numId w:val="31"/>
        </w:numPr>
        <w:spacing w:after="120"/>
        <w:jc w:val="both"/>
        <w:rPr>
          <w:rFonts w:cs="Traditional Arabic"/>
          <w:sz w:val="36"/>
          <w:szCs w:val="36"/>
        </w:rPr>
      </w:pPr>
      <w:r>
        <w:rPr>
          <w:rFonts w:cs="Traditional Arabic" w:hint="cs"/>
          <w:sz w:val="36"/>
          <w:szCs w:val="36"/>
          <w:rtl/>
        </w:rPr>
        <w:t xml:space="preserve">أن استيفاء القصاص لا يؤمن فيه التعدي والحيف بقصد التشفي من الأولياء ، وهو أيضا مفتقر إلى اجتهاد الإمام فلا يجوز بغير إذنه . </w:t>
      </w:r>
      <w:r w:rsidR="00C35715" w:rsidRPr="00C35715">
        <w:rPr>
          <w:rStyle w:val="a7"/>
          <w:rtl/>
        </w:rPr>
        <w:t>(</w:t>
      </w:r>
      <w:r w:rsidR="00CF5725" w:rsidRPr="00C35715">
        <w:rPr>
          <w:rStyle w:val="a7"/>
          <w:rtl/>
        </w:rPr>
        <w:footnoteReference w:id="182"/>
      </w:r>
      <w:r w:rsidR="00C35715" w:rsidRPr="00C35715">
        <w:rPr>
          <w:rStyle w:val="a7"/>
          <w:rtl/>
        </w:rPr>
        <w:t>)</w:t>
      </w:r>
    </w:p>
    <w:p w:rsidR="00F145AF" w:rsidRDefault="00F145AF" w:rsidP="003446BC">
      <w:pPr>
        <w:pStyle w:val="a9"/>
        <w:widowControl w:val="0"/>
        <w:numPr>
          <w:ilvl w:val="0"/>
          <w:numId w:val="31"/>
        </w:numPr>
        <w:spacing w:after="120"/>
        <w:jc w:val="both"/>
        <w:rPr>
          <w:rFonts w:cs="Traditional Arabic"/>
          <w:sz w:val="36"/>
          <w:szCs w:val="36"/>
        </w:rPr>
      </w:pPr>
      <w:r>
        <w:rPr>
          <w:rFonts w:cs="Traditional Arabic" w:hint="cs"/>
          <w:sz w:val="36"/>
          <w:szCs w:val="36"/>
          <w:rtl/>
        </w:rPr>
        <w:t xml:space="preserve">ويستدل لهم كذلك بأن القيام به بغير إذن الإمام افتياتا على حق الإمام ؛ بدليل أن من وقع ذلك عزر عليه اتفاقا . </w:t>
      </w:r>
      <w:r w:rsidR="00C35715" w:rsidRPr="00C35715">
        <w:rPr>
          <w:rStyle w:val="a7"/>
          <w:rtl/>
        </w:rPr>
        <w:t>(</w:t>
      </w:r>
      <w:r w:rsidR="00CF5725" w:rsidRPr="00C35715">
        <w:rPr>
          <w:rStyle w:val="a7"/>
          <w:rtl/>
        </w:rPr>
        <w:footnoteReference w:id="183"/>
      </w:r>
      <w:r w:rsidR="00C35715" w:rsidRPr="00C35715">
        <w:rPr>
          <w:rStyle w:val="a7"/>
          <w:rtl/>
        </w:rPr>
        <w:t>)</w:t>
      </w:r>
    </w:p>
    <w:p w:rsidR="00F145AF" w:rsidRPr="00CF5725" w:rsidRDefault="00F145AF" w:rsidP="003446BC">
      <w:pPr>
        <w:widowControl w:val="0"/>
        <w:spacing w:after="120"/>
        <w:jc w:val="both"/>
        <w:rPr>
          <w:rFonts w:cs="Traditional Arabic"/>
          <w:b/>
          <w:bCs/>
          <w:sz w:val="36"/>
          <w:szCs w:val="36"/>
          <w:rtl/>
        </w:rPr>
      </w:pPr>
      <w:r w:rsidRPr="00CF5725">
        <w:rPr>
          <w:rFonts w:cs="Traditional Arabic" w:hint="cs"/>
          <w:b/>
          <w:bCs/>
          <w:sz w:val="36"/>
          <w:szCs w:val="36"/>
          <w:rtl/>
        </w:rPr>
        <w:t xml:space="preserve">تعليل القول الثاني : </w:t>
      </w:r>
    </w:p>
    <w:p w:rsidR="00F145AF" w:rsidRDefault="003E1996" w:rsidP="003446BC">
      <w:pPr>
        <w:widowControl w:val="0"/>
        <w:spacing w:after="120"/>
        <w:jc w:val="both"/>
        <w:rPr>
          <w:rFonts w:cs="Traditional Arabic"/>
          <w:sz w:val="36"/>
          <w:szCs w:val="36"/>
          <w:rtl/>
        </w:rPr>
      </w:pPr>
      <w:r>
        <w:rPr>
          <w:rFonts w:cs="Traditional Arabic" w:hint="cs"/>
          <w:sz w:val="36"/>
          <w:szCs w:val="36"/>
          <w:rtl/>
        </w:rPr>
        <w:t>أن المجني عليه هو</w:t>
      </w:r>
      <w:r w:rsidR="00F145AF">
        <w:rPr>
          <w:rFonts w:cs="Traditional Arabic" w:hint="cs"/>
          <w:sz w:val="36"/>
          <w:szCs w:val="36"/>
          <w:rtl/>
        </w:rPr>
        <w:t xml:space="preserve"> صاحب الحق في القصاص ؛ </w:t>
      </w:r>
      <w:r w:rsidR="00CF5725">
        <w:rPr>
          <w:rFonts w:cs="Traditional Arabic" w:hint="cs"/>
          <w:sz w:val="36"/>
          <w:szCs w:val="36"/>
          <w:rtl/>
        </w:rPr>
        <w:t xml:space="preserve">وقياسا على الشفعة وسائر الحقوق ولذا </w:t>
      </w:r>
      <w:r w:rsidR="00F145AF">
        <w:rPr>
          <w:rFonts w:cs="Traditional Arabic" w:hint="cs"/>
          <w:sz w:val="36"/>
          <w:szCs w:val="36"/>
          <w:rtl/>
        </w:rPr>
        <w:t>فلا شيء عليه إن استوفاه بنفسه .</w:t>
      </w:r>
      <w:r w:rsidR="00C35715" w:rsidRPr="00C35715">
        <w:rPr>
          <w:rStyle w:val="a7"/>
          <w:rtl/>
        </w:rPr>
        <w:t>(</w:t>
      </w:r>
      <w:r w:rsidR="00CF5725" w:rsidRPr="00C35715">
        <w:rPr>
          <w:rStyle w:val="a7"/>
          <w:rtl/>
        </w:rPr>
        <w:footnoteReference w:id="184"/>
      </w:r>
      <w:r w:rsidR="00C35715" w:rsidRPr="00C35715">
        <w:rPr>
          <w:rStyle w:val="a7"/>
          <w:rtl/>
        </w:rPr>
        <w:t>)</w:t>
      </w:r>
    </w:p>
    <w:p w:rsidR="00F145AF" w:rsidRPr="003E1996" w:rsidRDefault="00F145AF" w:rsidP="003446BC">
      <w:pPr>
        <w:widowControl w:val="0"/>
        <w:spacing w:after="120"/>
        <w:jc w:val="both"/>
        <w:rPr>
          <w:rFonts w:cs="Shurooq 25"/>
          <w:sz w:val="36"/>
          <w:szCs w:val="36"/>
          <w:rtl/>
        </w:rPr>
      </w:pPr>
      <w:r w:rsidRPr="003E1996">
        <w:rPr>
          <w:rFonts w:cs="Shurooq 25" w:hint="cs"/>
          <w:sz w:val="36"/>
          <w:szCs w:val="36"/>
          <w:rtl/>
        </w:rPr>
        <w:t xml:space="preserve">الراجح </w:t>
      </w:r>
      <w:r w:rsidR="003E1996">
        <w:rPr>
          <w:rFonts w:cs="Shurooq 25" w:hint="cs"/>
          <w:sz w:val="36"/>
          <w:szCs w:val="36"/>
          <w:rtl/>
        </w:rPr>
        <w:t xml:space="preserve">في المسألة </w:t>
      </w:r>
      <w:r w:rsidRPr="003E1996">
        <w:rPr>
          <w:rFonts w:cs="Shurooq 25" w:hint="cs"/>
          <w:sz w:val="36"/>
          <w:szCs w:val="36"/>
          <w:rtl/>
        </w:rPr>
        <w:t xml:space="preserve">: </w:t>
      </w:r>
    </w:p>
    <w:p w:rsidR="00F145AF" w:rsidRDefault="00F145AF" w:rsidP="003446BC">
      <w:pPr>
        <w:widowControl w:val="0"/>
        <w:spacing w:after="120"/>
        <w:jc w:val="both"/>
        <w:rPr>
          <w:rFonts w:cs="Traditional Arabic"/>
          <w:sz w:val="36"/>
          <w:szCs w:val="36"/>
          <w:rtl/>
        </w:rPr>
      </w:pPr>
      <w:r>
        <w:rPr>
          <w:rFonts w:cs="Traditional Arabic" w:hint="cs"/>
          <w:sz w:val="36"/>
          <w:szCs w:val="36"/>
          <w:rtl/>
        </w:rPr>
        <w:t xml:space="preserve">الذي يظهر لي والله أعلم أن الراجح هو القول باشتراط إذن الإمام في استيفاء القصاص وذلك لأمور : </w:t>
      </w:r>
    </w:p>
    <w:p w:rsidR="00F145AF" w:rsidRDefault="00F145AF" w:rsidP="003446BC">
      <w:pPr>
        <w:pStyle w:val="a9"/>
        <w:widowControl w:val="0"/>
        <w:numPr>
          <w:ilvl w:val="0"/>
          <w:numId w:val="32"/>
        </w:numPr>
        <w:spacing w:after="120"/>
        <w:jc w:val="both"/>
        <w:rPr>
          <w:rFonts w:cs="Traditional Arabic"/>
          <w:sz w:val="36"/>
          <w:szCs w:val="36"/>
        </w:rPr>
      </w:pPr>
      <w:r w:rsidRPr="00F145AF">
        <w:rPr>
          <w:rFonts w:cs="Traditional Arabic" w:hint="cs"/>
          <w:sz w:val="36"/>
          <w:szCs w:val="36"/>
          <w:rtl/>
        </w:rPr>
        <w:t xml:space="preserve">قوة ما استدلوا وعللوا به . </w:t>
      </w:r>
    </w:p>
    <w:p w:rsidR="00F145AF" w:rsidRDefault="00F145AF" w:rsidP="003446BC">
      <w:pPr>
        <w:pStyle w:val="a9"/>
        <w:widowControl w:val="0"/>
        <w:numPr>
          <w:ilvl w:val="0"/>
          <w:numId w:val="32"/>
        </w:numPr>
        <w:spacing w:after="120"/>
        <w:jc w:val="both"/>
        <w:rPr>
          <w:rFonts w:cs="Traditional Arabic"/>
          <w:sz w:val="36"/>
          <w:szCs w:val="36"/>
        </w:rPr>
      </w:pPr>
      <w:r>
        <w:rPr>
          <w:rFonts w:cs="Traditional Arabic" w:hint="cs"/>
          <w:sz w:val="36"/>
          <w:szCs w:val="36"/>
          <w:rtl/>
        </w:rPr>
        <w:t>أنه من المقرر في تأريخ المسلمين منذ عهد النبوة والخلفاء الراشدين</w:t>
      </w:r>
      <w:r w:rsidR="008543F0">
        <w:rPr>
          <w:rFonts w:cs="Traditional Arabic" w:hint="cs"/>
          <w:sz w:val="36"/>
          <w:szCs w:val="36"/>
          <w:rtl/>
        </w:rPr>
        <w:t xml:space="preserve"> ،</w:t>
      </w:r>
      <w:r>
        <w:rPr>
          <w:rFonts w:cs="Traditional Arabic" w:hint="cs"/>
          <w:sz w:val="36"/>
          <w:szCs w:val="36"/>
          <w:rtl/>
        </w:rPr>
        <w:t xml:space="preserve"> أن ذلك راجع إلى الإمام ، ولم يزل العمل عليه بين المسلمين .</w:t>
      </w:r>
    </w:p>
    <w:p w:rsidR="00CF5725" w:rsidRDefault="00CF5725" w:rsidP="003446BC">
      <w:pPr>
        <w:pStyle w:val="a9"/>
        <w:widowControl w:val="0"/>
        <w:numPr>
          <w:ilvl w:val="0"/>
          <w:numId w:val="32"/>
        </w:numPr>
        <w:spacing w:after="120"/>
        <w:jc w:val="both"/>
        <w:rPr>
          <w:rFonts w:cs="Traditional Arabic"/>
          <w:sz w:val="36"/>
          <w:szCs w:val="36"/>
        </w:rPr>
      </w:pPr>
      <w:r>
        <w:rPr>
          <w:rFonts w:cs="Traditional Arabic" w:hint="cs"/>
          <w:sz w:val="36"/>
          <w:szCs w:val="36"/>
          <w:rtl/>
        </w:rPr>
        <w:t>أن استيفاء القصاص بغير إذن الإمام قد يؤدي إلى مفاسد كثيرة ،</w:t>
      </w:r>
      <w:r w:rsidR="003E1996">
        <w:rPr>
          <w:rFonts w:cs="Traditional Arabic" w:hint="cs"/>
          <w:sz w:val="36"/>
          <w:szCs w:val="36"/>
          <w:rtl/>
        </w:rPr>
        <w:t xml:space="preserve"> كأن يرجع </w:t>
      </w:r>
      <w:r w:rsidR="003E1996">
        <w:rPr>
          <w:rFonts w:cs="Traditional Arabic" w:hint="cs"/>
          <w:sz w:val="36"/>
          <w:szCs w:val="36"/>
          <w:rtl/>
        </w:rPr>
        <w:lastRenderedPageBreak/>
        <w:t>كل أولياء الدم على من</w:t>
      </w:r>
      <w:r w:rsidR="00BF5422">
        <w:rPr>
          <w:rFonts w:cs="Traditional Arabic" w:hint="cs"/>
          <w:sz w:val="36"/>
          <w:szCs w:val="36"/>
          <w:rtl/>
        </w:rPr>
        <w:t xml:space="preserve"> </w:t>
      </w:r>
      <w:r>
        <w:rPr>
          <w:rFonts w:cs="Traditional Arabic" w:hint="cs"/>
          <w:sz w:val="36"/>
          <w:szCs w:val="36"/>
          <w:rtl/>
        </w:rPr>
        <w:t>عليه دم</w:t>
      </w:r>
      <w:r w:rsidR="003E1996">
        <w:rPr>
          <w:rFonts w:cs="Traditional Arabic" w:hint="cs"/>
          <w:sz w:val="36"/>
          <w:szCs w:val="36"/>
          <w:rtl/>
        </w:rPr>
        <w:t xml:space="preserve"> ؛</w:t>
      </w:r>
      <w:r>
        <w:rPr>
          <w:rFonts w:cs="Traditional Arabic" w:hint="cs"/>
          <w:sz w:val="36"/>
          <w:szCs w:val="36"/>
          <w:rtl/>
        </w:rPr>
        <w:t xml:space="preserve"> ثأرا لميتهم وربما قتل من ليس له جرم انتقاما ، فيؤدي إلى انتشار الفوضى ، وضعف الأمن</w:t>
      </w:r>
      <w:r w:rsidR="00A61F13">
        <w:rPr>
          <w:rFonts w:cs="Traditional Arabic" w:hint="cs"/>
          <w:sz w:val="36"/>
          <w:szCs w:val="36"/>
          <w:rtl/>
        </w:rPr>
        <w:t xml:space="preserve"> ،</w:t>
      </w:r>
      <w:r>
        <w:rPr>
          <w:rFonts w:cs="Traditional Arabic" w:hint="cs"/>
          <w:sz w:val="36"/>
          <w:szCs w:val="36"/>
          <w:rtl/>
        </w:rPr>
        <w:t xml:space="preserve"> و</w:t>
      </w:r>
      <w:r w:rsidR="003E1996">
        <w:rPr>
          <w:rFonts w:cs="Traditional Arabic" w:hint="cs"/>
          <w:sz w:val="36"/>
          <w:szCs w:val="36"/>
          <w:rtl/>
        </w:rPr>
        <w:t xml:space="preserve">هذا </w:t>
      </w:r>
      <w:r>
        <w:rPr>
          <w:rFonts w:cs="Traditional Arabic" w:hint="cs"/>
          <w:sz w:val="36"/>
          <w:szCs w:val="36"/>
          <w:rtl/>
        </w:rPr>
        <w:t xml:space="preserve">يخالف الأصل الذي بنيت عله مشروعية القصاص في الإسلام : </w:t>
      </w:r>
      <w:r w:rsidRPr="00CF5725">
        <w:rPr>
          <w:rFonts w:ascii="QCF_BSML" w:hAnsi="QCF_BSML" w:cs="QCF_BSML"/>
          <w:color w:val="000000"/>
          <w:sz w:val="36"/>
          <w:szCs w:val="36"/>
          <w:rtl/>
        </w:rPr>
        <w:t xml:space="preserve">ﭽ </w:t>
      </w:r>
      <w:r w:rsidRPr="00CF5725">
        <w:rPr>
          <w:rFonts w:ascii="QCF_P027" w:hAnsi="QCF_P027" w:cs="QCF_P027"/>
          <w:color w:val="000000"/>
          <w:sz w:val="36"/>
          <w:szCs w:val="36"/>
          <w:rtl/>
        </w:rPr>
        <w:t>ﯔ</w:t>
      </w:r>
      <w:r w:rsidR="00BF5422">
        <w:rPr>
          <w:rFonts w:ascii="QCF_P027" w:hAnsi="QCF_P027" w:cs="QCF_P027"/>
          <w:color w:val="000000"/>
          <w:sz w:val="36"/>
          <w:szCs w:val="36"/>
          <w:rtl/>
        </w:rPr>
        <w:t xml:space="preserve"> </w:t>
      </w:r>
      <w:r w:rsidRPr="00CF5725">
        <w:rPr>
          <w:rFonts w:ascii="QCF_P027" w:hAnsi="QCF_P027" w:cs="QCF_P027"/>
          <w:color w:val="000000"/>
          <w:sz w:val="36"/>
          <w:szCs w:val="36"/>
          <w:rtl/>
        </w:rPr>
        <w:t>ﯕ</w:t>
      </w:r>
      <w:r w:rsidR="00BF5422">
        <w:rPr>
          <w:rFonts w:ascii="QCF_P027" w:hAnsi="QCF_P027" w:cs="QCF_P027"/>
          <w:color w:val="000000"/>
          <w:sz w:val="36"/>
          <w:szCs w:val="36"/>
          <w:rtl/>
        </w:rPr>
        <w:t xml:space="preserve"> </w:t>
      </w:r>
      <w:r w:rsidRPr="00CF5725">
        <w:rPr>
          <w:rFonts w:ascii="QCF_P027" w:hAnsi="QCF_P027" w:cs="QCF_P027"/>
          <w:color w:val="000000"/>
          <w:sz w:val="36"/>
          <w:szCs w:val="36"/>
          <w:rtl/>
        </w:rPr>
        <w:t>ﯖ</w:t>
      </w:r>
      <w:r w:rsidR="00BF5422">
        <w:rPr>
          <w:rFonts w:ascii="QCF_P027" w:hAnsi="QCF_P027" w:cs="QCF_P027"/>
          <w:color w:val="000000"/>
          <w:sz w:val="36"/>
          <w:szCs w:val="36"/>
          <w:rtl/>
        </w:rPr>
        <w:t xml:space="preserve"> </w:t>
      </w:r>
      <w:r w:rsidRPr="00CF5725">
        <w:rPr>
          <w:rFonts w:ascii="QCF_P027" w:hAnsi="QCF_P027" w:cs="QCF_P027"/>
          <w:color w:val="000000"/>
          <w:sz w:val="36"/>
          <w:szCs w:val="36"/>
          <w:rtl/>
        </w:rPr>
        <w:t>ﯗ</w:t>
      </w:r>
      <w:r w:rsidR="00BF5422">
        <w:rPr>
          <w:rFonts w:ascii="QCF_P027" w:hAnsi="QCF_P027" w:cs="QCF_P027"/>
          <w:color w:val="000000"/>
          <w:sz w:val="36"/>
          <w:szCs w:val="36"/>
          <w:rtl/>
        </w:rPr>
        <w:t xml:space="preserve"> </w:t>
      </w:r>
      <w:r w:rsidRPr="00CF5725">
        <w:rPr>
          <w:rFonts w:ascii="QCF_P027" w:hAnsi="QCF_P027" w:cs="QCF_P027"/>
          <w:color w:val="000000"/>
          <w:sz w:val="36"/>
          <w:szCs w:val="36"/>
          <w:rtl/>
        </w:rPr>
        <w:t>ﯘ</w:t>
      </w:r>
      <w:r w:rsidR="00BF5422">
        <w:rPr>
          <w:rFonts w:ascii="QCF_P027" w:hAnsi="QCF_P027" w:cs="QCF_P027"/>
          <w:color w:val="000000"/>
          <w:sz w:val="36"/>
          <w:szCs w:val="36"/>
          <w:rtl/>
        </w:rPr>
        <w:t xml:space="preserve"> </w:t>
      </w:r>
      <w:r w:rsidRPr="00CF5725">
        <w:rPr>
          <w:rFonts w:ascii="QCF_P027" w:hAnsi="QCF_P027" w:cs="QCF_P027"/>
          <w:color w:val="000000"/>
          <w:sz w:val="36"/>
          <w:szCs w:val="36"/>
          <w:rtl/>
        </w:rPr>
        <w:t>ﯙ</w:t>
      </w:r>
      <w:r w:rsidR="00BF5422">
        <w:rPr>
          <w:rFonts w:ascii="QCF_P027" w:hAnsi="QCF_P027" w:cs="QCF_P027"/>
          <w:color w:val="000000"/>
          <w:sz w:val="36"/>
          <w:szCs w:val="36"/>
          <w:rtl/>
        </w:rPr>
        <w:t xml:space="preserve"> </w:t>
      </w:r>
      <w:r w:rsidRPr="00CF5725">
        <w:rPr>
          <w:rFonts w:ascii="QCF_P027" w:hAnsi="QCF_P027" w:cs="QCF_P027"/>
          <w:color w:val="000000"/>
          <w:sz w:val="36"/>
          <w:szCs w:val="36"/>
          <w:rtl/>
        </w:rPr>
        <w:t>ﯚ</w:t>
      </w:r>
      <w:r w:rsidR="00BF5422">
        <w:rPr>
          <w:rFonts w:ascii="QCF_P027" w:hAnsi="QCF_P027" w:cs="QCF_P027"/>
          <w:color w:val="000000"/>
          <w:sz w:val="36"/>
          <w:szCs w:val="36"/>
          <w:rtl/>
        </w:rPr>
        <w:t xml:space="preserve"> </w:t>
      </w:r>
      <w:r w:rsidRPr="00CF5725">
        <w:rPr>
          <w:rFonts w:ascii="QCF_P027" w:hAnsi="QCF_P027" w:cs="QCF_P027"/>
          <w:color w:val="000000"/>
          <w:sz w:val="36"/>
          <w:szCs w:val="36"/>
          <w:rtl/>
        </w:rPr>
        <w:t>ﯛ</w:t>
      </w:r>
      <w:r w:rsidR="00BF5422">
        <w:rPr>
          <w:rFonts w:ascii="QCF_P027" w:hAnsi="QCF_P027" w:cs="QCF_P027"/>
          <w:color w:val="000000"/>
          <w:sz w:val="36"/>
          <w:szCs w:val="36"/>
          <w:rtl/>
        </w:rPr>
        <w:t xml:space="preserve"> </w:t>
      </w:r>
      <w:r w:rsidRPr="00CF5725">
        <w:rPr>
          <w:rFonts w:ascii="QCF_P027" w:hAnsi="QCF_P027" w:cs="QCF_P027"/>
          <w:color w:val="000000"/>
          <w:sz w:val="36"/>
          <w:szCs w:val="36"/>
          <w:rtl/>
        </w:rPr>
        <w:t>ﯜ</w:t>
      </w:r>
      <w:r w:rsidR="00BF5422">
        <w:rPr>
          <w:rFonts w:ascii="QCF_P027" w:hAnsi="QCF_P027" w:cs="QCF_P027"/>
          <w:color w:val="000000"/>
          <w:sz w:val="36"/>
          <w:szCs w:val="36"/>
          <w:rtl/>
        </w:rPr>
        <w:t xml:space="preserve"> </w:t>
      </w:r>
      <w:r w:rsidRPr="00CF5725">
        <w:rPr>
          <w:rFonts w:ascii="QCF_BSML" w:hAnsi="QCF_BSML" w:cs="QCF_BSML"/>
          <w:color w:val="000000"/>
          <w:sz w:val="36"/>
          <w:szCs w:val="36"/>
          <w:rtl/>
        </w:rPr>
        <w:t>ﭼ</w:t>
      </w:r>
      <w:r w:rsidRPr="00CF5725">
        <w:rPr>
          <w:rFonts w:ascii="Arial" w:hAnsi="Arial" w:cs="Arial"/>
          <w:color w:val="000000"/>
          <w:sz w:val="36"/>
          <w:szCs w:val="36"/>
          <w:rtl/>
        </w:rPr>
        <w:t xml:space="preserve"> </w:t>
      </w:r>
      <w:r w:rsidRPr="008543F0">
        <w:rPr>
          <w:rFonts w:ascii="Arial" w:hAnsi="Arial" w:cs="Arial"/>
          <w:color w:val="000000"/>
          <w:sz w:val="28"/>
          <w:szCs w:val="28"/>
          <w:rtl/>
        </w:rPr>
        <w:t>البقرة: ١٧٩</w:t>
      </w:r>
      <w:r w:rsidRPr="008543F0">
        <w:rPr>
          <w:rFonts w:cs="Traditional Arabic" w:hint="cs"/>
          <w:sz w:val="28"/>
          <w:szCs w:val="28"/>
          <w:rtl/>
        </w:rPr>
        <w:t xml:space="preserve"> </w:t>
      </w:r>
      <w:r>
        <w:rPr>
          <w:rFonts w:cs="Traditional Arabic" w:hint="cs"/>
          <w:sz w:val="36"/>
          <w:szCs w:val="36"/>
          <w:rtl/>
        </w:rPr>
        <w:t>.</w:t>
      </w:r>
    </w:p>
    <w:p w:rsidR="00CF5725" w:rsidRDefault="00CF5725" w:rsidP="003446BC">
      <w:pPr>
        <w:widowControl w:val="0"/>
        <w:spacing w:after="120"/>
        <w:ind w:left="360"/>
        <w:jc w:val="both"/>
        <w:rPr>
          <w:rFonts w:cs="Traditional Arabic"/>
          <w:sz w:val="36"/>
          <w:szCs w:val="36"/>
          <w:rtl/>
        </w:rPr>
      </w:pPr>
    </w:p>
    <w:p w:rsidR="009047C6" w:rsidRDefault="009047C6" w:rsidP="003446BC">
      <w:pPr>
        <w:widowControl w:val="0"/>
        <w:spacing w:after="120"/>
        <w:ind w:left="360"/>
        <w:jc w:val="both"/>
        <w:rPr>
          <w:rFonts w:cs="Traditional Arabic"/>
          <w:sz w:val="36"/>
          <w:szCs w:val="36"/>
          <w:rtl/>
        </w:rPr>
      </w:pPr>
    </w:p>
    <w:p w:rsidR="009047C6" w:rsidRDefault="009047C6" w:rsidP="003446BC">
      <w:pPr>
        <w:widowControl w:val="0"/>
        <w:spacing w:after="120"/>
        <w:ind w:left="360"/>
        <w:jc w:val="both"/>
        <w:rPr>
          <w:rFonts w:cs="Traditional Arabic"/>
          <w:sz w:val="36"/>
          <w:szCs w:val="36"/>
          <w:rtl/>
        </w:rPr>
      </w:pPr>
    </w:p>
    <w:p w:rsidR="009047C6" w:rsidRDefault="009047C6" w:rsidP="003446BC">
      <w:pPr>
        <w:widowControl w:val="0"/>
        <w:spacing w:after="120"/>
        <w:ind w:left="360"/>
        <w:jc w:val="both"/>
        <w:rPr>
          <w:rFonts w:cs="Traditional Arabic"/>
          <w:sz w:val="36"/>
          <w:szCs w:val="36"/>
          <w:rtl/>
        </w:rPr>
      </w:pPr>
    </w:p>
    <w:p w:rsidR="009047C6" w:rsidRDefault="009047C6" w:rsidP="003446BC">
      <w:pPr>
        <w:widowControl w:val="0"/>
        <w:spacing w:after="120"/>
        <w:ind w:left="360"/>
        <w:jc w:val="both"/>
        <w:rPr>
          <w:rFonts w:cs="Traditional Arabic"/>
          <w:sz w:val="36"/>
          <w:szCs w:val="36"/>
          <w:rtl/>
        </w:rPr>
      </w:pPr>
    </w:p>
    <w:p w:rsidR="009047C6" w:rsidRDefault="009047C6" w:rsidP="003446BC">
      <w:pPr>
        <w:widowControl w:val="0"/>
        <w:spacing w:after="120"/>
        <w:ind w:left="360"/>
        <w:jc w:val="both"/>
        <w:rPr>
          <w:rFonts w:cs="Traditional Arabic"/>
          <w:sz w:val="36"/>
          <w:szCs w:val="36"/>
          <w:rtl/>
        </w:rPr>
      </w:pPr>
    </w:p>
    <w:p w:rsidR="009047C6" w:rsidRDefault="009047C6" w:rsidP="00CF5725">
      <w:pPr>
        <w:widowControl w:val="0"/>
        <w:spacing w:after="120"/>
        <w:ind w:left="360"/>
        <w:rPr>
          <w:rFonts w:cs="Traditional Arabic"/>
          <w:sz w:val="36"/>
          <w:szCs w:val="36"/>
          <w:rtl/>
        </w:rPr>
      </w:pPr>
    </w:p>
    <w:p w:rsidR="009047C6" w:rsidRDefault="009047C6" w:rsidP="00CF5725">
      <w:pPr>
        <w:widowControl w:val="0"/>
        <w:spacing w:after="120"/>
        <w:ind w:left="360"/>
        <w:rPr>
          <w:rFonts w:cs="Traditional Arabic"/>
          <w:sz w:val="36"/>
          <w:szCs w:val="36"/>
          <w:rtl/>
        </w:rPr>
      </w:pPr>
    </w:p>
    <w:p w:rsidR="009047C6" w:rsidRDefault="009047C6" w:rsidP="00CF5725">
      <w:pPr>
        <w:widowControl w:val="0"/>
        <w:spacing w:after="120"/>
        <w:ind w:left="360"/>
        <w:rPr>
          <w:rFonts w:cs="Traditional Arabic"/>
          <w:sz w:val="36"/>
          <w:szCs w:val="36"/>
          <w:rtl/>
        </w:rPr>
      </w:pPr>
    </w:p>
    <w:p w:rsidR="00D27E98" w:rsidRDefault="00D27E98" w:rsidP="00CF5725">
      <w:pPr>
        <w:widowControl w:val="0"/>
        <w:spacing w:after="120"/>
        <w:ind w:left="360"/>
        <w:rPr>
          <w:rFonts w:cs="Traditional Arabic"/>
          <w:sz w:val="36"/>
          <w:szCs w:val="36"/>
          <w:rtl/>
        </w:rPr>
      </w:pPr>
    </w:p>
    <w:p w:rsidR="00D27E98" w:rsidRDefault="00D27E98" w:rsidP="00CF5725">
      <w:pPr>
        <w:widowControl w:val="0"/>
        <w:spacing w:after="120"/>
        <w:ind w:left="360"/>
        <w:rPr>
          <w:rFonts w:cs="Traditional Arabic"/>
          <w:sz w:val="36"/>
          <w:szCs w:val="36"/>
          <w:rtl/>
        </w:rPr>
      </w:pPr>
    </w:p>
    <w:p w:rsidR="00D27E98" w:rsidRDefault="00D27E98" w:rsidP="00CF5725">
      <w:pPr>
        <w:widowControl w:val="0"/>
        <w:spacing w:after="120"/>
        <w:ind w:left="360"/>
        <w:rPr>
          <w:rFonts w:cs="Traditional Arabic"/>
          <w:sz w:val="36"/>
          <w:szCs w:val="36"/>
          <w:rtl/>
        </w:rPr>
      </w:pPr>
    </w:p>
    <w:p w:rsidR="00D27E98" w:rsidRDefault="00D27E98" w:rsidP="00CF5725">
      <w:pPr>
        <w:widowControl w:val="0"/>
        <w:spacing w:after="120"/>
        <w:ind w:left="360"/>
        <w:rPr>
          <w:rFonts w:cs="Traditional Arabic"/>
          <w:sz w:val="36"/>
          <w:szCs w:val="36"/>
          <w:rtl/>
        </w:rPr>
      </w:pPr>
    </w:p>
    <w:p w:rsidR="00D27E98" w:rsidRDefault="00D27E98" w:rsidP="00CF5725">
      <w:pPr>
        <w:widowControl w:val="0"/>
        <w:spacing w:after="120"/>
        <w:ind w:left="360"/>
        <w:rPr>
          <w:rFonts w:cs="Traditional Arabic"/>
          <w:sz w:val="36"/>
          <w:szCs w:val="36"/>
          <w:rtl/>
        </w:rPr>
      </w:pPr>
    </w:p>
    <w:p w:rsidR="00A00E08" w:rsidRDefault="00A00E08" w:rsidP="00CF5725">
      <w:pPr>
        <w:widowControl w:val="0"/>
        <w:spacing w:after="120"/>
        <w:ind w:left="360"/>
        <w:rPr>
          <w:rFonts w:cs="Traditional Arabic"/>
          <w:sz w:val="36"/>
          <w:szCs w:val="36"/>
          <w:rtl/>
        </w:rPr>
      </w:pPr>
    </w:p>
    <w:p w:rsidR="00A00E08" w:rsidRDefault="00A00E08" w:rsidP="00CF5725">
      <w:pPr>
        <w:widowControl w:val="0"/>
        <w:spacing w:after="120"/>
        <w:ind w:left="360"/>
        <w:rPr>
          <w:rFonts w:cs="Traditional Arabic"/>
          <w:sz w:val="36"/>
          <w:szCs w:val="36"/>
          <w:rtl/>
        </w:rPr>
      </w:pPr>
    </w:p>
    <w:p w:rsidR="00D27E98" w:rsidRDefault="00D27E98" w:rsidP="00CF5725">
      <w:pPr>
        <w:widowControl w:val="0"/>
        <w:spacing w:after="120"/>
        <w:ind w:left="360"/>
        <w:rPr>
          <w:rFonts w:cs="Traditional Arabic"/>
          <w:sz w:val="36"/>
          <w:szCs w:val="36"/>
          <w:rtl/>
        </w:rPr>
      </w:pPr>
    </w:p>
    <w:p w:rsidR="009047C6" w:rsidRPr="00CF5725" w:rsidRDefault="009047C6" w:rsidP="009047C6">
      <w:pPr>
        <w:widowControl w:val="0"/>
        <w:spacing w:after="120"/>
        <w:rPr>
          <w:rFonts w:cs="Traditional Arabic"/>
          <w:sz w:val="36"/>
          <w:szCs w:val="36"/>
        </w:rPr>
      </w:pPr>
    </w:p>
    <w:p w:rsidR="00CD0D9B" w:rsidRPr="001E4B39" w:rsidRDefault="00CD0D9B" w:rsidP="001E4B39">
      <w:pPr>
        <w:widowControl w:val="0"/>
        <w:spacing w:after="120"/>
        <w:rPr>
          <w:rFonts w:cs="Al-Homam"/>
          <w:sz w:val="36"/>
          <w:szCs w:val="36"/>
          <w:rtl/>
        </w:rPr>
      </w:pPr>
      <w:r w:rsidRPr="001E4B39">
        <w:rPr>
          <w:rFonts w:ascii="Traditional Arabic" w:hAnsi="Traditional Arabic" w:cs="Al-Homam" w:hint="cs"/>
          <w:sz w:val="36"/>
          <w:szCs w:val="36"/>
          <w:rtl/>
        </w:rPr>
        <w:t xml:space="preserve">المطلب الثاني : الأثر المترتب على ذلك : </w:t>
      </w:r>
    </w:p>
    <w:p w:rsidR="00CD0D9B" w:rsidRDefault="001E4B39" w:rsidP="00471E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مما يترتب على ذلك من الآثار الفقهية : </w:t>
      </w:r>
    </w:p>
    <w:p w:rsidR="001E4B39" w:rsidRDefault="008543F0" w:rsidP="002418D0">
      <w:pPr>
        <w:pStyle w:val="a9"/>
        <w:numPr>
          <w:ilvl w:val="0"/>
          <w:numId w:val="33"/>
        </w:numPr>
        <w:rPr>
          <w:rFonts w:ascii="Traditional Arabic" w:hAnsi="Traditional Arabic" w:cs="Traditional Arabic"/>
          <w:sz w:val="36"/>
          <w:szCs w:val="36"/>
        </w:rPr>
      </w:pPr>
      <w:r>
        <w:rPr>
          <w:rFonts w:ascii="Traditional Arabic" w:hAnsi="Traditional Arabic" w:cs="Traditional Arabic" w:hint="cs"/>
          <w:sz w:val="36"/>
          <w:szCs w:val="36"/>
          <w:rtl/>
        </w:rPr>
        <w:t>إ</w:t>
      </w:r>
      <w:r w:rsidR="001E4B39">
        <w:rPr>
          <w:rFonts w:ascii="Traditional Arabic" w:hAnsi="Traditional Arabic" w:cs="Traditional Arabic" w:hint="cs"/>
          <w:sz w:val="36"/>
          <w:szCs w:val="36"/>
          <w:rtl/>
        </w:rPr>
        <w:t>ن من استوفى القصاص من</w:t>
      </w:r>
      <w:r w:rsidR="00BF5422">
        <w:rPr>
          <w:rFonts w:ascii="Traditional Arabic" w:hAnsi="Traditional Arabic" w:cs="Traditional Arabic" w:hint="cs"/>
          <w:sz w:val="36"/>
          <w:szCs w:val="36"/>
          <w:rtl/>
        </w:rPr>
        <w:t xml:space="preserve"> </w:t>
      </w:r>
      <w:r w:rsidR="001E4B39">
        <w:rPr>
          <w:rFonts w:ascii="Traditional Arabic" w:hAnsi="Traditional Arabic" w:cs="Traditional Arabic" w:hint="cs"/>
          <w:sz w:val="36"/>
          <w:szCs w:val="36"/>
          <w:rtl/>
        </w:rPr>
        <w:t xml:space="preserve">غير حضرة السلطان أنه يقع موقعه ويعزر من قام بذلك لا فتياته بفعل ما منع فعله . </w:t>
      </w:r>
      <w:r w:rsidR="00C35715" w:rsidRPr="00C35715">
        <w:rPr>
          <w:rStyle w:val="a7"/>
          <w:rtl/>
        </w:rPr>
        <w:t>(</w:t>
      </w:r>
      <w:r w:rsidR="001E4B39" w:rsidRPr="00C35715">
        <w:rPr>
          <w:rStyle w:val="a7"/>
          <w:rtl/>
        </w:rPr>
        <w:footnoteReference w:id="185"/>
      </w:r>
      <w:r w:rsidR="00C35715" w:rsidRPr="00C35715">
        <w:rPr>
          <w:rStyle w:val="a7"/>
          <w:rtl/>
        </w:rPr>
        <w:t>)</w:t>
      </w:r>
    </w:p>
    <w:p w:rsidR="00EF27F5" w:rsidRDefault="003E1996" w:rsidP="002418D0">
      <w:pPr>
        <w:pStyle w:val="a9"/>
        <w:numPr>
          <w:ilvl w:val="0"/>
          <w:numId w:val="33"/>
        </w:numPr>
        <w:rPr>
          <w:rFonts w:ascii="Traditional Arabic" w:hAnsi="Traditional Arabic" w:cs="Traditional Arabic"/>
          <w:sz w:val="36"/>
          <w:szCs w:val="36"/>
        </w:rPr>
      </w:pPr>
      <w:r>
        <w:rPr>
          <w:rFonts w:ascii="Traditional Arabic" w:hAnsi="Traditional Arabic" w:cs="Traditional Arabic" w:hint="cs"/>
          <w:sz w:val="36"/>
          <w:szCs w:val="36"/>
          <w:rtl/>
        </w:rPr>
        <w:t>نص أهل العلم على</w:t>
      </w:r>
      <w:r w:rsidR="00EF27F5">
        <w:rPr>
          <w:rFonts w:ascii="Traditional Arabic" w:hAnsi="Traditional Arabic" w:cs="Traditional Arabic" w:hint="cs"/>
          <w:sz w:val="36"/>
          <w:szCs w:val="36"/>
          <w:rtl/>
        </w:rPr>
        <w:t xml:space="preserve"> أنه يسقط التعزير فيما إذا علم الولي أن الإمام لا يقتل القاتل ولو قتله غيلة ، ولكن يراعي فيه أمن الفتنة والرذيلة .</w:t>
      </w:r>
      <w:r w:rsidR="00C35715" w:rsidRPr="00C35715">
        <w:rPr>
          <w:rStyle w:val="a7"/>
          <w:rtl/>
        </w:rPr>
        <w:t>(</w:t>
      </w:r>
      <w:r w:rsidR="00EF27F5" w:rsidRPr="00C35715">
        <w:rPr>
          <w:rStyle w:val="a7"/>
          <w:rtl/>
        </w:rPr>
        <w:footnoteReference w:id="186"/>
      </w:r>
      <w:r w:rsidR="00C35715" w:rsidRPr="00C35715">
        <w:rPr>
          <w:rStyle w:val="a7"/>
          <w:rtl/>
        </w:rPr>
        <w:t>)</w:t>
      </w:r>
    </w:p>
    <w:p w:rsidR="00BA2660" w:rsidRDefault="008543F0" w:rsidP="002418D0">
      <w:pPr>
        <w:pStyle w:val="a9"/>
        <w:numPr>
          <w:ilvl w:val="0"/>
          <w:numId w:val="33"/>
        </w:numPr>
        <w:rPr>
          <w:rFonts w:ascii="Traditional Arabic" w:hAnsi="Traditional Arabic" w:cs="Traditional Arabic"/>
          <w:sz w:val="36"/>
          <w:szCs w:val="36"/>
        </w:rPr>
      </w:pPr>
      <w:r>
        <w:rPr>
          <w:rFonts w:ascii="Traditional Arabic" w:hAnsi="Traditional Arabic" w:cs="Traditional Arabic" w:hint="cs"/>
          <w:sz w:val="36"/>
          <w:szCs w:val="36"/>
          <w:rtl/>
        </w:rPr>
        <w:t>إ</w:t>
      </w:r>
      <w:r w:rsidR="001E4B39">
        <w:rPr>
          <w:rFonts w:ascii="Traditional Arabic" w:hAnsi="Traditional Arabic" w:cs="Traditional Arabic" w:hint="cs"/>
          <w:sz w:val="36"/>
          <w:szCs w:val="36"/>
          <w:rtl/>
        </w:rPr>
        <w:t xml:space="preserve">ن من فعل ذلك بغير إذن الإمام يضمن سراية الجناية ، إذا كانت الجناية </w:t>
      </w:r>
      <w:r w:rsidR="00BA2660">
        <w:rPr>
          <w:rFonts w:ascii="Traditional Arabic" w:hAnsi="Traditional Arabic" w:cs="Traditional Arabic" w:hint="cs"/>
          <w:sz w:val="36"/>
          <w:szCs w:val="36"/>
          <w:rtl/>
        </w:rPr>
        <w:t>في طرف وسرت تلك الجناية .</w:t>
      </w:r>
    </w:p>
    <w:p w:rsidR="00BA2660" w:rsidRPr="00EF27F5" w:rsidRDefault="00BA2660" w:rsidP="00EF27F5">
      <w:pPr>
        <w:ind w:left="360"/>
        <w:jc w:val="both"/>
        <w:rPr>
          <w:rFonts w:ascii="Traditional Arabic" w:hAnsi="Traditional Arabic" w:cs="Traditional Arabic"/>
          <w:sz w:val="36"/>
          <w:szCs w:val="36"/>
          <w:rtl/>
        </w:rPr>
      </w:pPr>
      <w:r w:rsidRPr="00EF27F5">
        <w:rPr>
          <w:rFonts w:ascii="Traditional Arabic" w:hAnsi="Traditional Arabic" w:cs="Traditional Arabic" w:hint="cs"/>
          <w:sz w:val="36"/>
          <w:szCs w:val="36"/>
          <w:rtl/>
        </w:rPr>
        <w:t xml:space="preserve">وقد نص على ذلك بعض الحنفية </w:t>
      </w:r>
      <w:r w:rsidR="008543F0">
        <w:rPr>
          <w:rFonts w:ascii="Traditional Arabic" w:hAnsi="Traditional Arabic" w:cs="Traditional Arabic" w:hint="cs"/>
          <w:sz w:val="36"/>
          <w:szCs w:val="36"/>
          <w:rtl/>
        </w:rPr>
        <w:t xml:space="preserve">، </w:t>
      </w:r>
      <w:r w:rsidRPr="00EF27F5">
        <w:rPr>
          <w:rFonts w:ascii="Traditional Arabic" w:hAnsi="Traditional Arabic" w:cs="Traditional Arabic" w:hint="cs"/>
          <w:sz w:val="36"/>
          <w:szCs w:val="36"/>
          <w:rtl/>
        </w:rPr>
        <w:t>أن من له القصاص في الطرف إذا استوفاه بنفسه بلا حكم الحاكم ثم سرى إلى النفس ومات ضمن دية النفس عند أبي جنيفة</w:t>
      </w:r>
      <w:r w:rsidR="008543F0">
        <w:rPr>
          <w:rFonts w:ascii="Traditional Arabic" w:hAnsi="Traditional Arabic" w:cs="Traditional Arabic" w:hint="cs"/>
          <w:sz w:val="36"/>
          <w:szCs w:val="36"/>
          <w:rtl/>
        </w:rPr>
        <w:t xml:space="preserve"> ،</w:t>
      </w:r>
      <w:r w:rsidRPr="00EF27F5">
        <w:rPr>
          <w:rFonts w:ascii="Traditional Arabic" w:hAnsi="Traditional Arabic" w:cs="Traditional Arabic" w:hint="cs"/>
          <w:sz w:val="36"/>
          <w:szCs w:val="36"/>
          <w:rtl/>
        </w:rPr>
        <w:t xml:space="preserve"> أما عند الصاحبين فلا يضمن وهو قول الشافعي ...؛ إذ الاحتراز عن السراية خارج عن وسعه</w:t>
      </w:r>
      <w:r w:rsidR="008543F0">
        <w:rPr>
          <w:rFonts w:ascii="Traditional Arabic" w:hAnsi="Traditional Arabic" w:cs="Traditional Arabic" w:hint="cs"/>
          <w:sz w:val="36"/>
          <w:szCs w:val="36"/>
          <w:rtl/>
        </w:rPr>
        <w:t xml:space="preserve"> ،</w:t>
      </w:r>
      <w:r w:rsidRPr="00EF27F5">
        <w:rPr>
          <w:rFonts w:ascii="Traditional Arabic" w:hAnsi="Traditional Arabic" w:cs="Traditional Arabic" w:hint="cs"/>
          <w:sz w:val="36"/>
          <w:szCs w:val="36"/>
          <w:rtl/>
        </w:rPr>
        <w:t xml:space="preserve"> فلا يتقيد بشرط السلامة</w:t>
      </w:r>
      <w:r w:rsidR="008543F0">
        <w:rPr>
          <w:rFonts w:ascii="Traditional Arabic" w:hAnsi="Traditional Arabic" w:cs="Traditional Arabic" w:hint="cs"/>
          <w:sz w:val="36"/>
          <w:szCs w:val="36"/>
          <w:rtl/>
        </w:rPr>
        <w:t xml:space="preserve"> ؛</w:t>
      </w:r>
      <w:r w:rsidRPr="00EF27F5">
        <w:rPr>
          <w:rFonts w:ascii="Traditional Arabic" w:hAnsi="Traditional Arabic" w:cs="Traditional Arabic" w:hint="cs"/>
          <w:sz w:val="36"/>
          <w:szCs w:val="36"/>
          <w:rtl/>
        </w:rPr>
        <w:t xml:space="preserve"> لئلا يفسد باب القصاص فصار كالإمام إذا قطع السارق وسرى إلى النفس ومات . </w:t>
      </w:r>
      <w:r w:rsidR="00C35715" w:rsidRPr="00C35715">
        <w:rPr>
          <w:rStyle w:val="a7"/>
          <w:rtl/>
        </w:rPr>
        <w:t>(</w:t>
      </w:r>
      <w:r w:rsidR="00EF27F5" w:rsidRPr="00C35715">
        <w:rPr>
          <w:rStyle w:val="a7"/>
          <w:rtl/>
        </w:rPr>
        <w:footnoteReference w:id="187"/>
      </w:r>
      <w:r w:rsidR="00C35715" w:rsidRPr="00C35715">
        <w:rPr>
          <w:rStyle w:val="a7"/>
          <w:rtl/>
        </w:rPr>
        <w:t>)</w:t>
      </w:r>
    </w:p>
    <w:p w:rsidR="00CD0D9B" w:rsidRDefault="00CD0D9B" w:rsidP="00471E48">
      <w:pPr>
        <w:rPr>
          <w:rFonts w:ascii="Traditional Arabic" w:hAnsi="Traditional Arabic" w:cs="Traditional Arabic"/>
          <w:sz w:val="36"/>
          <w:szCs w:val="36"/>
          <w:rtl/>
        </w:rPr>
      </w:pPr>
    </w:p>
    <w:p w:rsidR="00CD0D9B" w:rsidRDefault="00CD0D9B" w:rsidP="00471E48">
      <w:pPr>
        <w:rPr>
          <w:rFonts w:ascii="Traditional Arabic" w:hAnsi="Traditional Arabic" w:cs="Traditional Arabic"/>
          <w:sz w:val="36"/>
          <w:szCs w:val="36"/>
          <w:rtl/>
        </w:rPr>
      </w:pPr>
    </w:p>
    <w:p w:rsidR="00CD0D9B" w:rsidRDefault="00CD0D9B" w:rsidP="00471E48">
      <w:pPr>
        <w:rPr>
          <w:rFonts w:ascii="Traditional Arabic" w:hAnsi="Traditional Arabic" w:cs="Traditional Arabic"/>
          <w:sz w:val="36"/>
          <w:szCs w:val="36"/>
          <w:rtl/>
        </w:rPr>
      </w:pPr>
    </w:p>
    <w:p w:rsidR="00CD0D9B" w:rsidRDefault="00CD0D9B" w:rsidP="00471E48">
      <w:pPr>
        <w:rPr>
          <w:rFonts w:ascii="Traditional Arabic" w:hAnsi="Traditional Arabic" w:cs="Traditional Arabic"/>
          <w:sz w:val="36"/>
          <w:szCs w:val="36"/>
          <w:rtl/>
        </w:rPr>
      </w:pPr>
    </w:p>
    <w:p w:rsidR="00635374" w:rsidRDefault="00635374" w:rsidP="00471E48">
      <w:pPr>
        <w:rPr>
          <w:rFonts w:ascii="Traditional Arabic" w:hAnsi="Traditional Arabic" w:cs="Traditional Arabic"/>
          <w:sz w:val="36"/>
          <w:szCs w:val="36"/>
          <w:rtl/>
        </w:rPr>
      </w:pPr>
    </w:p>
    <w:p w:rsidR="00635374" w:rsidRDefault="00635374"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5646B9" w:rsidP="00471E48">
      <w:pPr>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235" style="position:absolute;left:0;text-align:left;margin-left:-.55pt;margin-top:22.05pt;width:441pt;height:557.45pt;z-index:251678720" coordorigin="1443,2010" coordsize="8820,12240">
            <v:group id="_x0000_s1236" style="position:absolute;left:1443;top:2010;width:8820;height:12240" coordorigin="1443,2010" coordsize="8820,12240">
              <v:rect id="_x0000_s1237" style="position:absolute;left:1800;top:2340;width:8100;height:11520" filled="f" strokeweight="3pt"/>
              <v:shape id="_x0000_s1238" type="#_x0000_t21" style="position:absolute;left:1443;top:2010;width:8820;height:12240" filled="f" strokeweight="6pt">
                <v:stroke linestyle="thinThick"/>
              </v:shape>
            </v:group>
            <v:shape id="_x0000_s1239" type="#_x0000_t202" style="position:absolute;left:1778;top:2318;width:8143;height:11520" filled="f" stroked="f">
              <v:textbox style="mso-next-textbox:#_x0000_s1239">
                <w:txbxContent>
                  <w:p w:rsidR="00D33051" w:rsidRDefault="00D33051" w:rsidP="00B6463E">
                    <w:pPr>
                      <w:jc w:val="center"/>
                      <w:rPr>
                        <w:sz w:val="72"/>
                        <w:szCs w:val="72"/>
                        <w:rtl/>
                      </w:rPr>
                    </w:pPr>
                  </w:p>
                  <w:p w:rsidR="00D33051" w:rsidRDefault="00D33051" w:rsidP="00B6463E">
                    <w:pPr>
                      <w:jc w:val="center"/>
                      <w:rPr>
                        <w:sz w:val="36"/>
                        <w:rtl/>
                      </w:rPr>
                    </w:pPr>
                  </w:p>
                  <w:p w:rsidR="00D33051" w:rsidRDefault="00D33051" w:rsidP="00B6463E">
                    <w:pPr>
                      <w:widowControl w:val="0"/>
                      <w:spacing w:after="120"/>
                      <w:rPr>
                        <w:rFonts w:cs="Shurooq 25"/>
                        <w:sz w:val="70"/>
                        <w:szCs w:val="70"/>
                        <w:rtl/>
                      </w:rPr>
                    </w:pPr>
                  </w:p>
                  <w:p w:rsidR="00D33051" w:rsidRPr="00C60A8D" w:rsidRDefault="00D33051" w:rsidP="00B6463E">
                    <w:pPr>
                      <w:widowControl w:val="0"/>
                      <w:spacing w:after="120"/>
                      <w:ind w:firstLine="340"/>
                      <w:jc w:val="center"/>
                      <w:rPr>
                        <w:rFonts w:cs="Al-Mothnna"/>
                        <w:sz w:val="70"/>
                        <w:szCs w:val="70"/>
                        <w:rtl/>
                      </w:rPr>
                    </w:pPr>
                    <w:r w:rsidRPr="00C60A8D">
                      <w:rPr>
                        <w:rFonts w:cs="Al-Mothnna" w:hint="cs"/>
                        <w:sz w:val="70"/>
                        <w:szCs w:val="70"/>
                        <w:rtl/>
                      </w:rPr>
                      <w:t>المبحث الثاني</w:t>
                    </w:r>
                  </w:p>
                  <w:p w:rsidR="00D33051" w:rsidRPr="009047C6" w:rsidRDefault="00D33051" w:rsidP="00B6463E">
                    <w:pPr>
                      <w:widowControl w:val="0"/>
                      <w:spacing w:after="120"/>
                      <w:ind w:firstLine="340"/>
                      <w:jc w:val="center"/>
                      <w:rPr>
                        <w:rFonts w:cs="AL-Mohanad"/>
                        <w:b/>
                        <w:bCs/>
                        <w:sz w:val="32"/>
                        <w:szCs w:val="44"/>
                        <w:rtl/>
                      </w:rPr>
                    </w:pPr>
                    <w:r w:rsidRPr="009047C6">
                      <w:rPr>
                        <w:rFonts w:cs="AL-Mohanad" w:hint="cs"/>
                        <w:b/>
                        <w:bCs/>
                        <w:sz w:val="32"/>
                        <w:szCs w:val="44"/>
                        <w:rtl/>
                      </w:rPr>
                      <w:t>حكم الافتيات على الإمام في إقامة حد الزنا</w:t>
                    </w:r>
                  </w:p>
                  <w:p w:rsidR="00D33051" w:rsidRPr="009047C6" w:rsidRDefault="00D33051" w:rsidP="00B6463E">
                    <w:pPr>
                      <w:widowControl w:val="0"/>
                      <w:spacing w:after="120"/>
                      <w:ind w:firstLine="340"/>
                      <w:jc w:val="center"/>
                      <w:rPr>
                        <w:rFonts w:cs="AL-Mohanad"/>
                        <w:b/>
                        <w:bCs/>
                        <w:sz w:val="32"/>
                        <w:szCs w:val="44"/>
                        <w:rtl/>
                      </w:rPr>
                    </w:pPr>
                    <w:r w:rsidRPr="009047C6">
                      <w:rPr>
                        <w:rFonts w:cs="AL-Mohanad" w:hint="cs"/>
                        <w:b/>
                        <w:bCs/>
                        <w:sz w:val="32"/>
                        <w:szCs w:val="44"/>
                        <w:rtl/>
                      </w:rPr>
                      <w:t xml:space="preserve">وفيه ثلاثة مطالب </w:t>
                    </w:r>
                  </w:p>
                  <w:p w:rsidR="00D33051" w:rsidRPr="009047C6" w:rsidRDefault="00D33051" w:rsidP="00B6463E">
                    <w:pPr>
                      <w:widowControl w:val="0"/>
                      <w:spacing w:after="120"/>
                      <w:ind w:firstLine="340"/>
                      <w:rPr>
                        <w:rFonts w:cs="AL-Mohanad"/>
                        <w:b/>
                        <w:bCs/>
                        <w:szCs w:val="36"/>
                        <w:rtl/>
                      </w:rPr>
                    </w:pPr>
                    <w:r w:rsidRPr="009047C6">
                      <w:rPr>
                        <w:rFonts w:cs="AL-Mohanad" w:hint="cs"/>
                        <w:b/>
                        <w:bCs/>
                        <w:szCs w:val="36"/>
                        <w:rtl/>
                      </w:rPr>
                      <w:t>المطلب الأول :</w:t>
                    </w:r>
                    <w:r w:rsidRPr="009047C6">
                      <w:rPr>
                        <w:rFonts w:cs="AL-Mohanad" w:hint="cs"/>
                        <w:b/>
                        <w:bCs/>
                        <w:sz w:val="32"/>
                        <w:szCs w:val="44"/>
                        <w:rtl/>
                      </w:rPr>
                      <w:t xml:space="preserve"> </w:t>
                    </w:r>
                    <w:r w:rsidRPr="009047C6">
                      <w:rPr>
                        <w:rFonts w:cs="AL-Mohanad" w:hint="cs"/>
                        <w:szCs w:val="36"/>
                        <w:rtl/>
                      </w:rPr>
                      <w:t xml:space="preserve">حكم الافتيات على الإمام أو نائبه في إقامة حد الرجم </w:t>
                    </w:r>
                  </w:p>
                  <w:p w:rsidR="00D33051" w:rsidRPr="009047C6" w:rsidRDefault="00D33051" w:rsidP="00B6463E">
                    <w:pPr>
                      <w:widowControl w:val="0"/>
                      <w:spacing w:after="120"/>
                      <w:ind w:firstLine="340"/>
                      <w:rPr>
                        <w:rFonts w:cs="AL-Mohanad"/>
                        <w:b/>
                        <w:bCs/>
                        <w:szCs w:val="36"/>
                        <w:rtl/>
                      </w:rPr>
                    </w:pPr>
                    <w:r w:rsidRPr="009047C6">
                      <w:rPr>
                        <w:rFonts w:cs="AL-Mohanad" w:hint="cs"/>
                        <w:b/>
                        <w:bCs/>
                        <w:szCs w:val="36"/>
                        <w:rtl/>
                      </w:rPr>
                      <w:t xml:space="preserve">المطلب الثاني : </w:t>
                    </w:r>
                    <w:r w:rsidRPr="009047C6">
                      <w:rPr>
                        <w:rFonts w:cs="AL-Mohanad" w:hint="cs"/>
                        <w:szCs w:val="36"/>
                        <w:rtl/>
                      </w:rPr>
                      <w:t xml:space="preserve">حكم الافتيات على الإمام أو نائبه في إقامة جلد زانا البكر </w:t>
                    </w:r>
                  </w:p>
                  <w:p w:rsidR="00D33051" w:rsidRPr="009047C6" w:rsidRDefault="00D33051" w:rsidP="00B6463E">
                    <w:pPr>
                      <w:widowControl w:val="0"/>
                      <w:spacing w:after="120"/>
                      <w:ind w:firstLine="340"/>
                      <w:rPr>
                        <w:rFonts w:cs="AL-Mohanad"/>
                        <w:b/>
                        <w:bCs/>
                        <w:szCs w:val="36"/>
                        <w:rtl/>
                      </w:rPr>
                    </w:pPr>
                    <w:r w:rsidRPr="009047C6">
                      <w:rPr>
                        <w:rFonts w:cs="AL-Mohanad" w:hint="cs"/>
                        <w:b/>
                        <w:bCs/>
                        <w:szCs w:val="36"/>
                        <w:rtl/>
                      </w:rPr>
                      <w:t>المطلب الثالث :</w:t>
                    </w:r>
                    <w:r w:rsidRPr="009047C6">
                      <w:rPr>
                        <w:rFonts w:cs="AL-Mohanad" w:hint="cs"/>
                        <w:szCs w:val="36"/>
                        <w:rtl/>
                      </w:rPr>
                      <w:t xml:space="preserve"> الأثر المترتب على ذلك</w:t>
                    </w:r>
                    <w:r w:rsidRPr="009047C6">
                      <w:rPr>
                        <w:rFonts w:cs="AL-Mohanad" w:hint="cs"/>
                        <w:b/>
                        <w:bCs/>
                        <w:szCs w:val="36"/>
                        <w:rtl/>
                      </w:rPr>
                      <w:t xml:space="preserve">   </w:t>
                    </w:r>
                  </w:p>
                  <w:p w:rsidR="00D33051" w:rsidRPr="000E69C4" w:rsidRDefault="00D33051" w:rsidP="00B6463E">
                    <w:pPr>
                      <w:widowControl w:val="0"/>
                      <w:spacing w:after="120"/>
                      <w:ind w:firstLine="340"/>
                      <w:jc w:val="center"/>
                      <w:rPr>
                        <w:rFonts w:cs="AL-Mohanad"/>
                        <w:sz w:val="40"/>
                        <w:szCs w:val="40"/>
                        <w:rtl/>
                      </w:rPr>
                    </w:pPr>
                  </w:p>
                  <w:p w:rsidR="00D33051" w:rsidRPr="00760296" w:rsidRDefault="00D33051" w:rsidP="00B6463E">
                    <w:pPr>
                      <w:widowControl w:val="0"/>
                      <w:spacing w:after="120"/>
                      <w:ind w:firstLine="340"/>
                      <w:jc w:val="center"/>
                      <w:rPr>
                        <w:sz w:val="46"/>
                        <w:szCs w:val="44"/>
                        <w:rtl/>
                      </w:rPr>
                    </w:pPr>
                  </w:p>
                  <w:p w:rsidR="00D33051" w:rsidRPr="00AB463C" w:rsidRDefault="00D33051" w:rsidP="00B6463E">
                    <w:pPr>
                      <w:widowControl w:val="0"/>
                      <w:spacing w:after="120"/>
                      <w:ind w:firstLine="340"/>
                      <w:jc w:val="center"/>
                      <w:rPr>
                        <w:rFonts w:cs="AL-Mohanad"/>
                        <w:sz w:val="48"/>
                        <w:szCs w:val="4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Default="00D33051" w:rsidP="00B6463E">
                    <w:pPr>
                      <w:jc w:val="center"/>
                      <w:rPr>
                        <w:sz w:val="36"/>
                        <w:rtl/>
                      </w:rPr>
                    </w:pPr>
                  </w:p>
                  <w:p w:rsidR="00D33051" w:rsidRPr="00D96D77" w:rsidRDefault="00D33051" w:rsidP="00B6463E">
                    <w:pPr>
                      <w:jc w:val="center"/>
                      <w:rPr>
                        <w:sz w:val="36"/>
                      </w:rPr>
                    </w:pPr>
                  </w:p>
                </w:txbxContent>
              </v:textbox>
            </v:shape>
          </v:group>
        </w:pict>
      </w: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1E4B39" w:rsidRDefault="001E4B39"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B6463E" w:rsidRDefault="00B6463E" w:rsidP="00471E48">
      <w:pPr>
        <w:rPr>
          <w:rFonts w:ascii="Traditional Arabic" w:hAnsi="Traditional Arabic" w:cs="Traditional Arabic"/>
          <w:sz w:val="36"/>
          <w:szCs w:val="36"/>
          <w:rtl/>
        </w:rPr>
      </w:pPr>
    </w:p>
    <w:p w:rsidR="00D27E98" w:rsidRDefault="00D27E98" w:rsidP="00D27E98">
      <w:pPr>
        <w:widowControl w:val="0"/>
        <w:spacing w:after="120"/>
        <w:rPr>
          <w:rFonts w:cs="Al-Homam"/>
          <w:szCs w:val="36"/>
          <w:rtl/>
        </w:rPr>
      </w:pPr>
    </w:p>
    <w:p w:rsidR="00C93437" w:rsidRDefault="00C93437" w:rsidP="00D27E98">
      <w:pPr>
        <w:widowControl w:val="0"/>
        <w:spacing w:after="120"/>
        <w:rPr>
          <w:rFonts w:cs="Al-Homam"/>
          <w:szCs w:val="36"/>
          <w:rtl/>
        </w:rPr>
      </w:pPr>
    </w:p>
    <w:p w:rsidR="00D847C6" w:rsidRDefault="00842067" w:rsidP="00D27E98">
      <w:pPr>
        <w:widowControl w:val="0"/>
        <w:spacing w:after="120"/>
        <w:rPr>
          <w:rFonts w:cs="Al-Homam"/>
          <w:szCs w:val="36"/>
          <w:rtl/>
        </w:rPr>
      </w:pPr>
      <w:r w:rsidRPr="00842067">
        <w:rPr>
          <w:rFonts w:cs="Al-Homam" w:hint="cs"/>
          <w:szCs w:val="36"/>
          <w:rtl/>
        </w:rPr>
        <w:t>المطلب الأول :</w:t>
      </w:r>
      <w:r w:rsidRPr="00842067">
        <w:rPr>
          <w:rFonts w:cs="Al-Homam" w:hint="cs"/>
          <w:sz w:val="32"/>
          <w:szCs w:val="44"/>
          <w:rtl/>
        </w:rPr>
        <w:t xml:space="preserve"> </w:t>
      </w:r>
      <w:r w:rsidRPr="00842067">
        <w:rPr>
          <w:rFonts w:cs="Al-Homam" w:hint="cs"/>
          <w:szCs w:val="36"/>
          <w:rtl/>
        </w:rPr>
        <w:t xml:space="preserve">حكم الافتيات على الإمام أو نائبه في إقامة حد الرجم </w:t>
      </w:r>
      <w:r>
        <w:rPr>
          <w:rFonts w:cs="Al-Homam" w:hint="cs"/>
          <w:szCs w:val="36"/>
          <w:rtl/>
        </w:rPr>
        <w:t>:</w:t>
      </w:r>
      <w:r w:rsidR="00D27E98">
        <w:rPr>
          <w:rFonts w:hint="cs"/>
          <w:rtl/>
        </w:rPr>
        <w:t xml:space="preserve"> </w:t>
      </w:r>
      <w:r w:rsidR="00C35715" w:rsidRPr="00C35715">
        <w:rPr>
          <w:rStyle w:val="a7"/>
          <w:rtl/>
        </w:rPr>
        <w:t>(</w:t>
      </w:r>
      <w:r w:rsidR="005C1480" w:rsidRPr="00C35715">
        <w:rPr>
          <w:rStyle w:val="a7"/>
          <w:rtl/>
        </w:rPr>
        <w:footnoteReference w:id="188"/>
      </w:r>
      <w:r w:rsidR="00C35715" w:rsidRPr="00C35715">
        <w:rPr>
          <w:rStyle w:val="a7"/>
          <w:rtl/>
        </w:rPr>
        <w:t>)</w:t>
      </w:r>
    </w:p>
    <w:p w:rsidR="00842067" w:rsidRPr="00D847C6" w:rsidRDefault="00842067" w:rsidP="00D847C6">
      <w:pPr>
        <w:widowControl w:val="0"/>
        <w:spacing w:after="120"/>
        <w:rPr>
          <w:rFonts w:cs="Al-Homam"/>
          <w:szCs w:val="36"/>
          <w:rtl/>
        </w:rPr>
      </w:pPr>
      <w:r>
        <w:rPr>
          <w:rFonts w:cs="Traditional Arabic" w:hint="cs"/>
          <w:szCs w:val="36"/>
          <w:rtl/>
        </w:rPr>
        <w:t>اتفق الفقهاء على أن الحدود</w:t>
      </w:r>
      <w:r w:rsidR="00D847C6">
        <w:rPr>
          <w:rFonts w:cs="Traditional Arabic" w:hint="cs"/>
          <w:szCs w:val="36"/>
          <w:rtl/>
        </w:rPr>
        <w:t xml:space="preserve"> على الأحرار</w:t>
      </w:r>
      <w:r>
        <w:rPr>
          <w:rFonts w:cs="Traditional Arabic" w:hint="cs"/>
          <w:szCs w:val="36"/>
          <w:rtl/>
        </w:rPr>
        <w:t xml:space="preserve"> لا يقيمها إلا الإمام أو نائبه </w:t>
      </w:r>
      <w:r w:rsidR="004C3249">
        <w:rPr>
          <w:rFonts w:cs="Traditional Arabic" w:hint="cs"/>
          <w:szCs w:val="36"/>
          <w:rtl/>
        </w:rPr>
        <w:t>فلا يقام الحد إلا بإذن أحدهما</w:t>
      </w:r>
      <w:r w:rsidR="00D847C6">
        <w:rPr>
          <w:rFonts w:cs="Traditional Arabic" w:hint="cs"/>
          <w:szCs w:val="36"/>
          <w:rtl/>
        </w:rPr>
        <w:t xml:space="preserve"> واختلفوا في إقامة السيد الحد على مملوكه</w:t>
      </w:r>
      <w:r w:rsidR="004C3249">
        <w:rPr>
          <w:rFonts w:cs="Traditional Arabic" w:hint="cs"/>
          <w:szCs w:val="36"/>
          <w:rtl/>
        </w:rPr>
        <w:t xml:space="preserve"> .</w:t>
      </w:r>
      <w:r w:rsidR="00C35715" w:rsidRPr="00C35715">
        <w:rPr>
          <w:rStyle w:val="a7"/>
          <w:rtl/>
        </w:rPr>
        <w:t>(</w:t>
      </w:r>
      <w:r w:rsidR="00D847C6" w:rsidRPr="00C35715">
        <w:rPr>
          <w:rStyle w:val="a7"/>
          <w:rtl/>
        </w:rPr>
        <w:footnoteReference w:id="189"/>
      </w:r>
      <w:r w:rsidR="00C35715" w:rsidRPr="00C35715">
        <w:rPr>
          <w:rStyle w:val="a7"/>
          <w:rtl/>
        </w:rPr>
        <w:t>)</w:t>
      </w:r>
      <w:r w:rsidR="004C3249">
        <w:rPr>
          <w:rFonts w:cs="Traditional Arabic" w:hint="cs"/>
          <w:szCs w:val="36"/>
          <w:rtl/>
        </w:rPr>
        <w:t xml:space="preserve"> </w:t>
      </w:r>
    </w:p>
    <w:p w:rsidR="004C3249" w:rsidRDefault="004C3249" w:rsidP="004C3249">
      <w:pPr>
        <w:widowControl w:val="0"/>
        <w:spacing w:after="120"/>
        <w:rPr>
          <w:rFonts w:cs="Traditional Arabic"/>
          <w:szCs w:val="36"/>
          <w:rtl/>
        </w:rPr>
      </w:pPr>
      <w:r>
        <w:rPr>
          <w:rFonts w:cs="Traditional Arabic" w:hint="cs"/>
          <w:szCs w:val="36"/>
          <w:rtl/>
        </w:rPr>
        <w:t>لأنه لم يكن يقيمها في عهد رسول الله صلى الله عليه وسلم غيره فقد كان الرجل أو المرأة من أصحاب رسول الله صلى الله عليه وسلم ، إذا قارف ذنبا ذكر الله وندم على فعله ، وأسرع إلى رسول الله صلى الله عليه وسلم مقرا بذنبه</w:t>
      </w:r>
      <w:r w:rsidR="008543F0">
        <w:rPr>
          <w:rFonts w:cs="Traditional Arabic" w:hint="cs"/>
          <w:szCs w:val="36"/>
          <w:rtl/>
        </w:rPr>
        <w:t xml:space="preserve"> ،</w:t>
      </w:r>
      <w:r>
        <w:rPr>
          <w:rFonts w:cs="Traditional Arabic" w:hint="cs"/>
          <w:szCs w:val="36"/>
          <w:rtl/>
        </w:rPr>
        <w:t xml:space="preserve"> طالبا منه أن يطهره بحد الله تعالى </w:t>
      </w:r>
    </w:p>
    <w:p w:rsidR="00022EBC" w:rsidRDefault="004C3249" w:rsidP="004C3249">
      <w:pPr>
        <w:widowControl w:val="0"/>
        <w:spacing w:after="120"/>
        <w:rPr>
          <w:rFonts w:cs="Traditional Arabic"/>
          <w:szCs w:val="36"/>
          <w:rtl/>
        </w:rPr>
      </w:pPr>
      <w:r>
        <w:rPr>
          <w:rFonts w:cs="Traditional Arabic" w:hint="cs"/>
          <w:szCs w:val="36"/>
          <w:rtl/>
        </w:rPr>
        <w:lastRenderedPageBreak/>
        <w:t>ومن ذلك قصة ماعز</w:t>
      </w:r>
      <w:r w:rsidR="00C35715" w:rsidRPr="00C35715">
        <w:rPr>
          <w:rStyle w:val="a7"/>
          <w:rtl/>
        </w:rPr>
        <w:t>(</w:t>
      </w:r>
      <w:r w:rsidRPr="00C35715">
        <w:rPr>
          <w:rStyle w:val="a7"/>
          <w:rtl/>
        </w:rPr>
        <w:footnoteReference w:id="190"/>
      </w:r>
      <w:r w:rsidR="00C35715" w:rsidRPr="00C35715">
        <w:rPr>
          <w:rStyle w:val="a7"/>
          <w:rtl/>
        </w:rPr>
        <w:t>)</w:t>
      </w:r>
      <w:r>
        <w:rPr>
          <w:rFonts w:cs="Traditional Arabic" w:hint="cs"/>
          <w:szCs w:val="36"/>
          <w:rtl/>
        </w:rPr>
        <w:t xml:space="preserve"> والغامدية</w:t>
      </w:r>
      <w:r w:rsidR="00C35715" w:rsidRPr="00C35715">
        <w:rPr>
          <w:rStyle w:val="a7"/>
          <w:rtl/>
        </w:rPr>
        <w:t>(</w:t>
      </w:r>
      <w:r w:rsidRPr="00C35715">
        <w:rPr>
          <w:rStyle w:val="a7"/>
          <w:rtl/>
        </w:rPr>
        <w:footnoteReference w:id="191"/>
      </w:r>
      <w:r w:rsidR="00C35715" w:rsidRPr="00C35715">
        <w:rPr>
          <w:rStyle w:val="a7"/>
          <w:rtl/>
        </w:rPr>
        <w:t>)</w:t>
      </w:r>
      <w:r>
        <w:rPr>
          <w:rFonts w:cs="Traditional Arabic" w:hint="cs"/>
          <w:szCs w:val="36"/>
          <w:rtl/>
        </w:rPr>
        <w:t xml:space="preserve"> رضي الله عنهما .</w:t>
      </w:r>
    </w:p>
    <w:p w:rsidR="004C3249" w:rsidRDefault="00022EBC" w:rsidP="00022EBC">
      <w:pPr>
        <w:widowControl w:val="0"/>
        <w:spacing w:after="120"/>
        <w:jc w:val="both"/>
        <w:rPr>
          <w:rFonts w:cs="Traditional Arabic"/>
          <w:szCs w:val="36"/>
          <w:rtl/>
        </w:rPr>
      </w:pPr>
      <w:r>
        <w:rPr>
          <w:rFonts w:cs="Traditional Arabic" w:hint="cs"/>
          <w:szCs w:val="36"/>
          <w:rtl/>
        </w:rPr>
        <w:t>وكان أصحاب رسول الله صلى الله عليه وسلم يأتونه بالعصاة ليقيم عليهم الحد</w:t>
      </w:r>
      <w:r w:rsidR="008543F0">
        <w:rPr>
          <w:rFonts w:cs="Traditional Arabic" w:hint="cs"/>
          <w:szCs w:val="36"/>
          <w:rtl/>
        </w:rPr>
        <w:t xml:space="preserve"> ،</w:t>
      </w:r>
      <w:r>
        <w:rPr>
          <w:rFonts w:cs="Traditional Arabic" w:hint="cs"/>
          <w:szCs w:val="36"/>
          <w:rtl/>
        </w:rPr>
        <w:t xml:space="preserve"> ولم يكونوا يقيمونها هم عليهم</w:t>
      </w:r>
      <w:r w:rsidR="008543F0">
        <w:rPr>
          <w:rFonts w:cs="Traditional Arabic" w:hint="cs"/>
          <w:szCs w:val="36"/>
          <w:rtl/>
        </w:rPr>
        <w:t xml:space="preserve"> ،</w:t>
      </w:r>
      <w:r>
        <w:rPr>
          <w:rFonts w:cs="Traditional Arabic" w:hint="cs"/>
          <w:szCs w:val="36"/>
          <w:rtl/>
        </w:rPr>
        <w:t xml:space="preserve"> وفي هذا دليل بين على أن الحدود إنما يقيمها ولي أمر المسلمين الذي يأمرهم وينهاهم ، </w:t>
      </w:r>
      <w:r w:rsidR="004C3249">
        <w:rPr>
          <w:rFonts w:ascii="Traditional Arabic" w:hAnsi="Traditional Arabic" w:cs="Traditional Arabic" w:hint="cs"/>
          <w:sz w:val="36"/>
          <w:szCs w:val="36"/>
          <w:rtl/>
        </w:rPr>
        <w:t>وهكذا كان الحال في عهد الخلفاء الراشدين</w:t>
      </w:r>
      <w:r w:rsidR="008543F0">
        <w:rPr>
          <w:rFonts w:ascii="Traditional Arabic" w:hAnsi="Traditional Arabic" w:cs="Traditional Arabic" w:hint="cs"/>
          <w:sz w:val="36"/>
          <w:szCs w:val="36"/>
          <w:rtl/>
        </w:rPr>
        <w:t xml:space="preserve"> -</w:t>
      </w:r>
      <w:r w:rsidR="004C3249">
        <w:rPr>
          <w:rFonts w:ascii="Traditional Arabic" w:hAnsi="Traditional Arabic" w:cs="Traditional Arabic" w:hint="cs"/>
          <w:sz w:val="36"/>
          <w:szCs w:val="36"/>
          <w:rtl/>
        </w:rPr>
        <w:t xml:space="preserve"> رضي الله عنهم</w:t>
      </w:r>
      <w:r w:rsidR="008543F0">
        <w:rPr>
          <w:rFonts w:ascii="Traditional Arabic" w:hAnsi="Traditional Arabic" w:cs="Traditional Arabic" w:hint="cs"/>
          <w:sz w:val="36"/>
          <w:szCs w:val="36"/>
          <w:rtl/>
        </w:rPr>
        <w:t xml:space="preserve"> -</w:t>
      </w:r>
      <w:r w:rsidR="004C3249">
        <w:rPr>
          <w:rFonts w:ascii="Traditional Arabic" w:hAnsi="Traditional Arabic" w:cs="Traditional Arabic" w:hint="cs"/>
          <w:sz w:val="36"/>
          <w:szCs w:val="36"/>
          <w:rtl/>
        </w:rPr>
        <w:t xml:space="preserve"> حيث كانت الحدود لا تقام إلا يإذنهم</w:t>
      </w:r>
      <w:r w:rsidR="008543F0">
        <w:rPr>
          <w:rFonts w:ascii="Traditional Arabic" w:hAnsi="Traditional Arabic" w:cs="Traditional Arabic" w:hint="cs"/>
          <w:sz w:val="36"/>
          <w:szCs w:val="36"/>
          <w:rtl/>
        </w:rPr>
        <w:t xml:space="preserve"> ؛</w:t>
      </w:r>
      <w:r w:rsidR="004C3249">
        <w:rPr>
          <w:rFonts w:ascii="Traditional Arabic" w:hAnsi="Traditional Arabic" w:cs="Traditional Arabic" w:hint="cs"/>
          <w:sz w:val="36"/>
          <w:szCs w:val="36"/>
          <w:rtl/>
        </w:rPr>
        <w:t xml:space="preserve"> اقتداء بهدى النبي صلى الله عليه وسلم .</w:t>
      </w:r>
      <w:r w:rsidR="00C35715" w:rsidRPr="00C35715">
        <w:rPr>
          <w:rStyle w:val="a7"/>
          <w:rtl/>
        </w:rPr>
        <w:t>(</w:t>
      </w:r>
      <w:r w:rsidRPr="00C35715">
        <w:rPr>
          <w:rStyle w:val="a7"/>
          <w:rtl/>
        </w:rPr>
        <w:footnoteReference w:id="192"/>
      </w:r>
      <w:r w:rsidR="00C35715" w:rsidRPr="00C35715">
        <w:rPr>
          <w:rStyle w:val="a7"/>
          <w:rtl/>
        </w:rPr>
        <w:t>)</w:t>
      </w:r>
    </w:p>
    <w:p w:rsidR="00EF0EE1" w:rsidRPr="008543F0" w:rsidRDefault="00EF0EE1" w:rsidP="008543F0">
      <w:pPr>
        <w:autoSpaceDE w:val="0"/>
        <w:autoSpaceDN w:val="0"/>
        <w:adjustRightInd w:val="0"/>
        <w:jc w:val="both"/>
        <w:rPr>
          <w:rFonts w:ascii="Traditional Arabic" w:eastAsiaTheme="minorHAnsi" w:hAnsiTheme="minorHAnsi" w:cs="Traditional Arabic"/>
          <w:color w:val="000000"/>
          <w:sz w:val="36"/>
          <w:szCs w:val="36"/>
          <w:rtl/>
        </w:rPr>
      </w:pPr>
      <w:r w:rsidRPr="00EF0EE1">
        <w:rPr>
          <w:rFonts w:ascii="Traditional Arabic" w:eastAsiaTheme="minorHAnsi" w:hAnsiTheme="minorHAnsi" w:cs="Traditional Arabic" w:hint="cs"/>
          <w:b/>
          <w:bCs/>
          <w:color w:val="000000"/>
          <w:sz w:val="36"/>
          <w:szCs w:val="36"/>
          <w:rtl/>
        </w:rPr>
        <w:t xml:space="preserve">جاء في تبصرة الحكام </w:t>
      </w:r>
      <w:r>
        <w:rPr>
          <w:rFonts w:ascii="Traditional Arabic" w:eastAsiaTheme="minorHAnsi" w:hAnsiTheme="minorHAnsi" w:cs="Traditional Arabic" w:hint="cs"/>
          <w:b/>
          <w:bCs/>
          <w:color w:val="000000"/>
          <w:sz w:val="44"/>
          <w:szCs w:val="44"/>
          <w:rtl/>
        </w:rPr>
        <w:t>: "</w:t>
      </w:r>
      <w:r w:rsidRPr="00EF0EE1">
        <w:rPr>
          <w:rFonts w:ascii="Traditional Arabic" w:eastAsiaTheme="minorHAnsi" w:hAnsiTheme="minorHAnsi" w:cs="Traditional Arabic" w:hint="cs"/>
          <w:color w:val="000000"/>
          <w:sz w:val="36"/>
          <w:szCs w:val="36"/>
          <w:rtl/>
        </w:rPr>
        <w:t>وَقَدْ</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قَالَ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ابْنُ</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عَبْدِ</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السَّلَامِ</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فِي</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قَوْلِ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ابْنِ</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الْحَاجِبِ</w:t>
      </w:r>
      <w:r w:rsidRPr="00EF0EE1">
        <w:rPr>
          <w:rFonts w:ascii="Traditional Arabic" w:eastAsiaTheme="minorHAnsi" w:hAnsiTheme="minorHAnsi" w:cs="Traditional Arabic"/>
          <w:color w:val="000000"/>
          <w:sz w:val="36"/>
          <w:szCs w:val="36"/>
          <w:rtl/>
        </w:rPr>
        <w:t xml:space="preserve"> : </w:t>
      </w:r>
      <w:r w:rsidRPr="00EF0EE1">
        <w:rPr>
          <w:rFonts w:ascii="Traditional Arabic" w:eastAsiaTheme="minorHAnsi" w:hAnsiTheme="minorHAnsi" w:cs="Traditional Arabic" w:hint="cs"/>
          <w:color w:val="000000"/>
          <w:sz w:val="36"/>
          <w:szCs w:val="36"/>
          <w:rtl/>
        </w:rPr>
        <w:t>وَلَا</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يُقِيمُ</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الْحُدُودَ</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إلَّا</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الْحَاكِمُ</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قَالَ</w:t>
      </w:r>
      <w:r w:rsidRPr="00EF0EE1">
        <w:rPr>
          <w:rFonts w:ascii="Traditional Arabic" w:eastAsiaTheme="minorHAnsi" w:hAnsiTheme="minorHAnsi" w:cs="Traditional Arabic"/>
          <w:color w:val="000000"/>
          <w:sz w:val="36"/>
          <w:szCs w:val="36"/>
          <w:rtl/>
        </w:rPr>
        <w:t xml:space="preserve"> : </w:t>
      </w:r>
      <w:r w:rsidRPr="00EF0EE1">
        <w:rPr>
          <w:rFonts w:ascii="Traditional Arabic" w:eastAsiaTheme="minorHAnsi" w:hAnsiTheme="minorHAnsi" w:cs="Traditional Arabic" w:hint="cs"/>
          <w:color w:val="000000"/>
          <w:sz w:val="36"/>
          <w:szCs w:val="36"/>
          <w:rtl/>
        </w:rPr>
        <w:t>هَذَا</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هُوَ</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الْأَصْلُ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أَنَّهُ</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لِلْخُلَفَاءِ</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وَلِلْقُضَاةِ</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وَالْقَتْلُ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لَا</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يَكُونُ</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لِكُلِّ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الْقُضَاةِ</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وَبِالْجُمْلَةِ</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فَإِنَّ</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إقَامَةَ</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الْحُدُودِ</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لَا</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تَكُونُ</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لِكُلِّ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أَحَدٍ</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بَلْ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وَلَا</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لِكُلِّ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وَالٍ</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لِمَا</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تُؤَدِّي</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إلَيْهِ</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الْمُسَارَعَةُ</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إلَى</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إقَامَةِ</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الْحُدُودِ</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مِنْ</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غَيْرِهِمْ</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مِنْ</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الْفِتْنَةِ</w:t>
      </w:r>
      <w:r w:rsidRPr="00EF0EE1">
        <w:rPr>
          <w:rFonts w:ascii="Traditional Arabic" w:eastAsiaTheme="minorHAnsi" w:hAnsiTheme="minorHAnsi" w:cs="Traditional Arabic"/>
          <w:color w:val="000000"/>
          <w:sz w:val="36"/>
          <w:szCs w:val="36"/>
          <w:rtl/>
        </w:rPr>
        <w:t xml:space="preserve"> </w:t>
      </w:r>
      <w:r w:rsidRPr="00EF0EE1">
        <w:rPr>
          <w:rFonts w:ascii="Traditional Arabic" w:eastAsiaTheme="minorHAnsi" w:hAnsiTheme="minorHAnsi" w:cs="Traditional Arabic" w:hint="cs"/>
          <w:color w:val="000000"/>
          <w:sz w:val="36"/>
          <w:szCs w:val="36"/>
          <w:rtl/>
        </w:rPr>
        <w:t>وَالتَّهَارُجِ</w:t>
      </w:r>
      <w:r>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hint="cs"/>
          <w:color w:val="000000"/>
          <w:sz w:val="36"/>
          <w:szCs w:val="36"/>
          <w:rtl/>
        </w:rPr>
        <w:t xml:space="preserve">" . </w:t>
      </w:r>
      <w:r w:rsidR="00C35715" w:rsidRPr="00C35715">
        <w:rPr>
          <w:rStyle w:val="a7"/>
          <w:rFonts w:eastAsiaTheme="minorHAnsi"/>
          <w:rtl/>
        </w:rPr>
        <w:t>(</w:t>
      </w:r>
      <w:r w:rsidRPr="00C35715">
        <w:rPr>
          <w:rStyle w:val="a7"/>
          <w:rFonts w:eastAsiaTheme="minorHAnsi"/>
          <w:rtl/>
        </w:rPr>
        <w:footnoteReference w:id="193"/>
      </w:r>
      <w:r w:rsidR="00C35715" w:rsidRPr="00C35715">
        <w:rPr>
          <w:rStyle w:val="a7"/>
          <w:rFonts w:eastAsiaTheme="minorHAnsi"/>
          <w:rtl/>
        </w:rPr>
        <w:t>)</w:t>
      </w:r>
    </w:p>
    <w:p w:rsidR="00D847C6" w:rsidRDefault="00D847C6" w:rsidP="00022EBC">
      <w:pPr>
        <w:widowControl w:val="0"/>
        <w:spacing w:after="120"/>
        <w:jc w:val="both"/>
        <w:rPr>
          <w:rFonts w:cs="Traditional Arabic"/>
          <w:szCs w:val="36"/>
          <w:rtl/>
        </w:rPr>
      </w:pPr>
      <w:r>
        <w:rPr>
          <w:rFonts w:cs="Traditional Arabic" w:hint="cs"/>
          <w:szCs w:val="36"/>
          <w:rtl/>
        </w:rPr>
        <w:t xml:space="preserve">ولهذا قال - علي رضي الله عنه -: " لا بد للناس من إمارة برة كانت أو فاجرة ، فقيل يا أمير المؤمنين ! هذه البرة قد عرفناها ، فما بال الفاجرة فقال : تقام بها الحدود ، وتأمن </w:t>
      </w:r>
      <w:r>
        <w:rPr>
          <w:rFonts w:cs="Traditional Arabic" w:hint="cs"/>
          <w:szCs w:val="36"/>
          <w:rtl/>
        </w:rPr>
        <w:lastRenderedPageBreak/>
        <w:t xml:space="preserve">بها السبل ، ويجاهد بها العدو </w:t>
      </w:r>
      <w:r w:rsidR="00966279">
        <w:rPr>
          <w:rFonts w:cs="Traditional Arabic" w:hint="cs"/>
          <w:szCs w:val="36"/>
          <w:rtl/>
        </w:rPr>
        <w:t>، ويقسم بها الفيء " .</w:t>
      </w:r>
      <w:r w:rsidR="00C35715" w:rsidRPr="00C35715">
        <w:rPr>
          <w:rStyle w:val="a7"/>
          <w:rtl/>
        </w:rPr>
        <w:t>(</w:t>
      </w:r>
      <w:r w:rsidR="00966279" w:rsidRPr="00C35715">
        <w:rPr>
          <w:rStyle w:val="a7"/>
          <w:rtl/>
        </w:rPr>
        <w:footnoteReference w:id="194"/>
      </w:r>
      <w:r w:rsidR="00C35715" w:rsidRPr="00C35715">
        <w:rPr>
          <w:rStyle w:val="a7"/>
          <w:rtl/>
        </w:rPr>
        <w:t>)</w:t>
      </w:r>
      <w:r>
        <w:rPr>
          <w:rFonts w:cs="Traditional Arabic" w:hint="cs"/>
          <w:szCs w:val="36"/>
          <w:rtl/>
        </w:rPr>
        <w:t xml:space="preserve"> </w:t>
      </w:r>
    </w:p>
    <w:p w:rsidR="00966279" w:rsidRDefault="00966279" w:rsidP="00022EBC">
      <w:pPr>
        <w:widowControl w:val="0"/>
        <w:spacing w:after="120"/>
        <w:jc w:val="both"/>
        <w:rPr>
          <w:rFonts w:cs="Traditional Arabic"/>
          <w:szCs w:val="36"/>
          <w:rtl/>
        </w:rPr>
      </w:pPr>
      <w:r w:rsidRPr="008510BA">
        <w:rPr>
          <w:rFonts w:cs="Traditional Arabic" w:hint="cs"/>
          <w:b/>
          <w:bCs/>
          <w:szCs w:val="36"/>
          <w:rtl/>
        </w:rPr>
        <w:t xml:space="preserve">قال الشيخ ابن عثيمين </w:t>
      </w:r>
      <w:r w:rsidR="008543F0" w:rsidRPr="008510BA">
        <w:rPr>
          <w:rFonts w:cs="Traditional Arabic" w:hint="cs"/>
          <w:b/>
          <w:bCs/>
          <w:szCs w:val="36"/>
          <w:rtl/>
        </w:rPr>
        <w:t xml:space="preserve">- </w:t>
      </w:r>
      <w:r w:rsidRPr="008510BA">
        <w:rPr>
          <w:rFonts w:cs="Traditional Arabic" w:hint="cs"/>
          <w:b/>
          <w:bCs/>
          <w:szCs w:val="36"/>
          <w:rtl/>
        </w:rPr>
        <w:t>رحمه الله</w:t>
      </w:r>
      <w:r w:rsidR="008543F0" w:rsidRPr="008510BA">
        <w:rPr>
          <w:rFonts w:cs="Traditional Arabic" w:hint="cs"/>
          <w:b/>
          <w:bCs/>
          <w:szCs w:val="36"/>
          <w:rtl/>
        </w:rPr>
        <w:t xml:space="preserve"> -</w:t>
      </w:r>
      <w:r w:rsidRPr="008510BA">
        <w:rPr>
          <w:rFonts w:cs="Traditional Arabic" w:hint="cs"/>
          <w:b/>
          <w:bCs/>
          <w:szCs w:val="36"/>
          <w:rtl/>
        </w:rPr>
        <w:t xml:space="preserve"> مع</w:t>
      </w:r>
      <w:r w:rsidR="00DF2FED" w:rsidRPr="008510BA">
        <w:rPr>
          <w:rFonts w:cs="Traditional Arabic" w:hint="cs"/>
          <w:b/>
          <w:bCs/>
          <w:szCs w:val="36"/>
          <w:rtl/>
        </w:rPr>
        <w:t>ل</w:t>
      </w:r>
      <w:r w:rsidRPr="008510BA">
        <w:rPr>
          <w:rFonts w:cs="Traditional Arabic" w:hint="cs"/>
          <w:b/>
          <w:bCs/>
          <w:szCs w:val="36"/>
          <w:rtl/>
        </w:rPr>
        <w:t>قا على هذا الأثر</w:t>
      </w:r>
      <w:r>
        <w:rPr>
          <w:rFonts w:cs="Traditional Arabic" w:hint="cs"/>
          <w:szCs w:val="36"/>
          <w:rtl/>
        </w:rPr>
        <w:t xml:space="preserve"> : كلام علي رضي الله عنه كلام مطابق للسنة</w:t>
      </w:r>
      <w:r w:rsidR="008510BA">
        <w:rPr>
          <w:rFonts w:cs="Traditional Arabic" w:hint="cs"/>
          <w:szCs w:val="36"/>
          <w:rtl/>
        </w:rPr>
        <w:t xml:space="preserve"> ،</w:t>
      </w:r>
      <w:r>
        <w:rPr>
          <w:rFonts w:cs="Traditional Arabic" w:hint="cs"/>
          <w:szCs w:val="36"/>
          <w:rtl/>
        </w:rPr>
        <w:t xml:space="preserve"> فلا بد للناس من قائد باسم أمير أو وزير أو رئيس أو ملك أو سلطان المهم لا بد من سلطان</w:t>
      </w:r>
      <w:r w:rsidR="008543F0">
        <w:rPr>
          <w:rFonts w:cs="Traditional Arabic" w:hint="cs"/>
          <w:szCs w:val="36"/>
          <w:rtl/>
        </w:rPr>
        <w:t xml:space="preserve"> ،</w:t>
      </w:r>
      <w:r>
        <w:rPr>
          <w:rFonts w:cs="Traditional Arabic" w:hint="cs"/>
          <w:szCs w:val="36"/>
          <w:rtl/>
        </w:rPr>
        <w:t xml:space="preserve"> ويد</w:t>
      </w:r>
      <w:r w:rsidR="009047C6">
        <w:rPr>
          <w:rFonts w:cs="Traditional Arabic" w:hint="cs"/>
          <w:szCs w:val="36"/>
          <w:rtl/>
        </w:rPr>
        <w:t>ل</w:t>
      </w:r>
      <w:r>
        <w:rPr>
          <w:rFonts w:cs="Traditional Arabic" w:hint="cs"/>
          <w:szCs w:val="36"/>
          <w:rtl/>
        </w:rPr>
        <w:t xml:space="preserve"> لهذا أن النبي صلى الله عليه وسلم أمر الجماعة إذا كانوا ثلاثة فأكثر في السفر أن يؤمروا أحدهم " ؛ حتى لا ي</w:t>
      </w:r>
      <w:r w:rsidR="008543F0">
        <w:rPr>
          <w:rFonts w:cs="Traditional Arabic" w:hint="cs"/>
          <w:szCs w:val="36"/>
          <w:rtl/>
        </w:rPr>
        <w:t xml:space="preserve">تنتسر الفوضى ويكثر الاختلاف </w:t>
      </w:r>
      <w:r>
        <w:rPr>
          <w:rFonts w:cs="Traditional Arabic" w:hint="cs"/>
          <w:szCs w:val="36"/>
          <w:rtl/>
        </w:rPr>
        <w:t>" .</w:t>
      </w:r>
      <w:r w:rsidR="00C35715" w:rsidRPr="00C35715">
        <w:rPr>
          <w:rStyle w:val="a7"/>
          <w:rtl/>
        </w:rPr>
        <w:t>(</w:t>
      </w:r>
      <w:r w:rsidRPr="00C35715">
        <w:rPr>
          <w:rStyle w:val="a7"/>
          <w:rtl/>
        </w:rPr>
        <w:footnoteReference w:id="195"/>
      </w:r>
      <w:r w:rsidR="00C35715" w:rsidRPr="00C35715">
        <w:rPr>
          <w:rStyle w:val="a7"/>
          <w:rtl/>
        </w:rPr>
        <w:t>)</w:t>
      </w:r>
    </w:p>
    <w:p w:rsidR="00B6463E" w:rsidRDefault="00B6463E"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6C0390" w:rsidRDefault="006C0390" w:rsidP="00471E48">
      <w:pPr>
        <w:rPr>
          <w:rFonts w:ascii="Traditional Arabic" w:hAnsi="Traditional Arabic" w:cs="Traditional Arabic"/>
          <w:sz w:val="36"/>
          <w:szCs w:val="36"/>
          <w:rtl/>
        </w:rPr>
      </w:pPr>
    </w:p>
    <w:p w:rsidR="009B158F" w:rsidRDefault="009B158F" w:rsidP="00471E48">
      <w:pPr>
        <w:rPr>
          <w:rFonts w:ascii="Traditional Arabic" w:hAnsi="Traditional Arabic" w:cs="Al-Homam"/>
          <w:sz w:val="36"/>
          <w:szCs w:val="36"/>
          <w:rtl/>
        </w:rPr>
      </w:pPr>
      <w:r w:rsidRPr="009B158F">
        <w:rPr>
          <w:rFonts w:ascii="Traditional Arabic" w:hAnsi="Traditional Arabic" w:cs="Al-Homam" w:hint="cs"/>
          <w:sz w:val="36"/>
          <w:szCs w:val="36"/>
          <w:rtl/>
        </w:rPr>
        <w:lastRenderedPageBreak/>
        <w:t xml:space="preserve">المطلب الثاني : حكم الافتيات على الإمام أو نائبه في إقامة جلد زنا البكر : </w:t>
      </w:r>
    </w:p>
    <w:p w:rsidR="009B158F" w:rsidRPr="009B158F" w:rsidRDefault="002F0978" w:rsidP="00471E48">
      <w:pPr>
        <w:rPr>
          <w:rFonts w:ascii="Traditional Arabic" w:hAnsi="Traditional Arabic" w:cs="Traditional Arabic"/>
          <w:sz w:val="36"/>
          <w:szCs w:val="36"/>
          <w:rtl/>
        </w:rPr>
      </w:pPr>
      <w:r>
        <w:rPr>
          <w:rFonts w:ascii="Traditional Arabic" w:hAnsi="Traditional Arabic" w:cs="Traditional Arabic" w:hint="cs"/>
          <w:sz w:val="36"/>
          <w:szCs w:val="36"/>
          <w:rtl/>
        </w:rPr>
        <w:t>اتفق الفقهاء رحمهم الله على أن الإمام هو الذي يأذن للجلاد بإقامة الحد على الأحرار .</w:t>
      </w:r>
      <w:r w:rsidR="00C35715" w:rsidRPr="00C35715">
        <w:rPr>
          <w:rStyle w:val="a7"/>
          <w:rtl/>
        </w:rPr>
        <w:t>(</w:t>
      </w:r>
      <w:r w:rsidRPr="00C35715">
        <w:rPr>
          <w:rStyle w:val="a7"/>
          <w:rtl/>
        </w:rPr>
        <w:footnoteReference w:id="196"/>
      </w:r>
      <w:r w:rsidR="00C35715" w:rsidRPr="00C35715">
        <w:rPr>
          <w:rStyle w:val="a7"/>
          <w:rtl/>
        </w:rPr>
        <w:t>)</w:t>
      </w:r>
    </w:p>
    <w:p w:rsidR="009B158F" w:rsidRDefault="00C92284" w:rsidP="00C92284">
      <w:pPr>
        <w:jc w:val="both"/>
        <w:rPr>
          <w:rFonts w:ascii="Traditional Arabic" w:hAnsi="Traditional Arabic" w:cs="Traditional Arabic"/>
          <w:sz w:val="36"/>
          <w:szCs w:val="36"/>
          <w:rtl/>
        </w:rPr>
      </w:pPr>
      <w:r w:rsidRPr="009F3E5B">
        <w:rPr>
          <w:rFonts w:ascii="Traditional Arabic" w:hAnsi="Traditional Arabic" w:cs="Traditional Arabic" w:hint="cs"/>
          <w:b/>
          <w:bCs/>
          <w:sz w:val="36"/>
          <w:szCs w:val="36"/>
          <w:rtl/>
        </w:rPr>
        <w:t>يقول العز بن عبد السلام</w:t>
      </w:r>
      <w:r>
        <w:rPr>
          <w:rFonts w:ascii="Traditional Arabic" w:hAnsi="Traditional Arabic" w:cs="Traditional Arabic" w:hint="cs"/>
          <w:sz w:val="36"/>
          <w:szCs w:val="36"/>
          <w:rtl/>
        </w:rPr>
        <w:t xml:space="preserve"> </w:t>
      </w:r>
      <w:r w:rsidR="00C35715" w:rsidRPr="00C35715">
        <w:rPr>
          <w:rStyle w:val="a7"/>
          <w:rtl/>
        </w:rPr>
        <w:t>(</w:t>
      </w:r>
      <w:r w:rsidRPr="00C35715">
        <w:rPr>
          <w:rStyle w:val="a7"/>
          <w:rtl/>
        </w:rPr>
        <w:footnoteReference w:id="197"/>
      </w:r>
      <w:r w:rsidR="00C35715" w:rsidRPr="00C35715">
        <w:rPr>
          <w:rStyle w:val="a7"/>
          <w:rtl/>
        </w:rPr>
        <w:t>)</w:t>
      </w:r>
      <w:r>
        <w:rPr>
          <w:rFonts w:ascii="Traditional Arabic" w:hAnsi="Traditional Arabic" w:cs="Traditional Arabic" w:hint="cs"/>
          <w:sz w:val="36"/>
          <w:szCs w:val="36"/>
          <w:rtl/>
        </w:rPr>
        <w:t>: " فصل في تنزيل دلالات العادات وقرائن الأحوال منزلة صريح الأقوال في تخصيص العموم وتقييد المطلق وغيرهما</w:t>
      </w:r>
      <w:r w:rsidR="008543F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وله أمثلة : ثم ذكر منها : المثال الثالث والعشرين : إذن الإمام للج</w:t>
      </w:r>
      <w:r w:rsidR="008276F9">
        <w:rPr>
          <w:rFonts w:ascii="Traditional Arabic" w:hAnsi="Traditional Arabic" w:cs="Traditional Arabic" w:hint="cs"/>
          <w:sz w:val="36"/>
          <w:szCs w:val="36"/>
          <w:rtl/>
        </w:rPr>
        <w:t xml:space="preserve">لاد في جلد الحدود والتعزيرات ... </w:t>
      </w:r>
      <w:r>
        <w:rPr>
          <w:rFonts w:ascii="Traditional Arabic" w:hAnsi="Traditional Arabic" w:cs="Traditional Arabic" w:hint="cs"/>
          <w:sz w:val="36"/>
          <w:szCs w:val="36"/>
          <w:rtl/>
        </w:rPr>
        <w:t>أنه يحمل على المعتاد " .</w:t>
      </w:r>
      <w:r w:rsidR="00C35715" w:rsidRPr="00C35715">
        <w:rPr>
          <w:rStyle w:val="a7"/>
          <w:rtl/>
        </w:rPr>
        <w:t>(</w:t>
      </w:r>
      <w:r w:rsidRPr="00C35715">
        <w:rPr>
          <w:rStyle w:val="a7"/>
          <w:rtl/>
        </w:rPr>
        <w:footnoteReference w:id="198"/>
      </w:r>
      <w:r w:rsidR="00C35715" w:rsidRPr="00C35715">
        <w:rPr>
          <w:rStyle w:val="a7"/>
          <w:rtl/>
        </w:rPr>
        <w:t>)</w:t>
      </w:r>
    </w:p>
    <w:p w:rsidR="001E4B39" w:rsidRDefault="001E4B39"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Traditional Arabic"/>
          <w:sz w:val="36"/>
          <w:szCs w:val="36"/>
          <w:rtl/>
        </w:rPr>
      </w:pPr>
    </w:p>
    <w:p w:rsidR="008652A0" w:rsidRDefault="008652A0" w:rsidP="00471E48">
      <w:pPr>
        <w:rPr>
          <w:rFonts w:ascii="Traditional Arabic" w:hAnsi="Traditional Arabic" w:cs="Al-Homam"/>
          <w:sz w:val="36"/>
          <w:szCs w:val="36"/>
          <w:rtl/>
        </w:rPr>
      </w:pPr>
      <w:r w:rsidRPr="008652A0">
        <w:rPr>
          <w:rFonts w:ascii="Traditional Arabic" w:hAnsi="Traditional Arabic" w:cs="Al-Homam" w:hint="cs"/>
          <w:sz w:val="36"/>
          <w:szCs w:val="36"/>
          <w:rtl/>
        </w:rPr>
        <w:lastRenderedPageBreak/>
        <w:t>المطلب الثالث : الأثر المترتب على كلتا المسألتين :</w:t>
      </w:r>
    </w:p>
    <w:p w:rsidR="0032150F" w:rsidRDefault="0032150F" w:rsidP="004D0350">
      <w:pPr>
        <w:rPr>
          <w:rFonts w:ascii="Traditional Arabic" w:hAnsi="Traditional Arabic" w:cs="Traditional Arabic"/>
          <w:sz w:val="36"/>
          <w:szCs w:val="36"/>
          <w:rtl/>
        </w:rPr>
      </w:pPr>
      <w:r>
        <w:rPr>
          <w:rFonts w:ascii="Traditional Arabic" w:hAnsi="Traditional Arabic" w:cs="Traditional Arabic" w:hint="cs"/>
          <w:sz w:val="36"/>
          <w:szCs w:val="36"/>
          <w:rtl/>
        </w:rPr>
        <w:t>نص الفقهاء رحمهم الله تعالى ع</w:t>
      </w:r>
      <w:r w:rsidR="004D0350">
        <w:rPr>
          <w:rFonts w:ascii="Traditional Arabic" w:hAnsi="Traditional Arabic" w:cs="Traditional Arabic" w:hint="cs"/>
          <w:sz w:val="36"/>
          <w:szCs w:val="36"/>
          <w:rtl/>
        </w:rPr>
        <w:t>لى أن من استوفى ال</w:t>
      </w:r>
      <w:r>
        <w:rPr>
          <w:rFonts w:ascii="Traditional Arabic" w:hAnsi="Traditional Arabic" w:cs="Traditional Arabic" w:hint="cs"/>
          <w:sz w:val="36"/>
          <w:szCs w:val="36"/>
          <w:rtl/>
        </w:rPr>
        <w:t>جلد من عموم الناس فإنه لا يقع حد</w:t>
      </w:r>
      <w:r w:rsidR="00A10F1B">
        <w:rPr>
          <w:rFonts w:ascii="Traditional Arabic" w:hAnsi="Traditional Arabic" w:cs="Traditional Arabic" w:hint="cs"/>
          <w:sz w:val="36"/>
          <w:szCs w:val="36"/>
          <w:rtl/>
        </w:rPr>
        <w:t xml:space="preserve">ا ويلزمه الضمان </w:t>
      </w:r>
      <w:r w:rsidR="008276F9">
        <w:rPr>
          <w:rFonts w:ascii="Traditional Arabic" w:hAnsi="Traditional Arabic" w:cs="Traditional Arabic" w:hint="cs"/>
          <w:sz w:val="36"/>
          <w:szCs w:val="36"/>
          <w:rtl/>
        </w:rPr>
        <w:t xml:space="preserve">إن كان هناك تعد أو تفريط </w:t>
      </w:r>
      <w:r w:rsidR="00A10F1B">
        <w:rPr>
          <w:rFonts w:ascii="Traditional Arabic" w:hAnsi="Traditional Arabic" w:cs="Traditional Arabic" w:hint="cs"/>
          <w:sz w:val="36"/>
          <w:szCs w:val="36"/>
          <w:rtl/>
        </w:rPr>
        <w:t>.</w:t>
      </w:r>
      <w:r w:rsidR="00BF5422">
        <w:rPr>
          <w:rFonts w:ascii="Traditional Arabic" w:hAnsi="Traditional Arabic" w:cs="Traditional Arabic" w:hint="cs"/>
          <w:sz w:val="36"/>
          <w:szCs w:val="36"/>
          <w:rtl/>
        </w:rPr>
        <w:t xml:space="preserve"> </w:t>
      </w:r>
    </w:p>
    <w:p w:rsidR="0032150F" w:rsidRDefault="0032150F" w:rsidP="00471E48">
      <w:pPr>
        <w:rPr>
          <w:rFonts w:ascii="Traditional Arabic" w:hAnsi="Traditional Arabic" w:cs="Traditional Arabic"/>
          <w:sz w:val="36"/>
          <w:szCs w:val="36"/>
          <w:rtl/>
        </w:rPr>
      </w:pPr>
      <w:r w:rsidRPr="009F3E5B">
        <w:rPr>
          <w:rFonts w:ascii="Traditional Arabic" w:hAnsi="Traditional Arabic" w:cs="Traditional Arabic" w:hint="cs"/>
          <w:b/>
          <w:bCs/>
          <w:sz w:val="36"/>
          <w:szCs w:val="36"/>
          <w:rtl/>
        </w:rPr>
        <w:t>جاء في مغني المحتاج</w:t>
      </w:r>
      <w:r>
        <w:rPr>
          <w:rFonts w:ascii="Traditional Arabic" w:hAnsi="Traditional Arabic" w:cs="Traditional Arabic" w:hint="cs"/>
          <w:sz w:val="36"/>
          <w:szCs w:val="36"/>
          <w:rtl/>
        </w:rPr>
        <w:t xml:space="preserve"> : " وخرج بالإمام أو نائبه غيره ، فلو استوفى الجلد واحد من الناس لم يقع حدا ولزمه الضمان ؛ لأن الحد يخلف وقتا ومحلا فلا يقع حد إلا بإذن الإمام ، بخلاف القطع ... "</w:t>
      </w:r>
      <w:r w:rsidR="00BF5422">
        <w:rPr>
          <w:rFonts w:ascii="Traditional Arabic" w:hAnsi="Traditional Arabic" w:cs="Traditional Arabic" w:hint="cs"/>
          <w:sz w:val="36"/>
          <w:szCs w:val="36"/>
          <w:rtl/>
        </w:rPr>
        <w:t xml:space="preserve"> </w:t>
      </w:r>
      <w:r w:rsidR="00A10F1B">
        <w:rPr>
          <w:rFonts w:ascii="Traditional Arabic" w:hAnsi="Traditional Arabic" w:cs="Traditional Arabic" w:hint="cs"/>
          <w:sz w:val="36"/>
          <w:szCs w:val="36"/>
          <w:rtl/>
        </w:rPr>
        <w:t>.</w:t>
      </w:r>
      <w:r w:rsidR="00C35715" w:rsidRPr="00C35715">
        <w:rPr>
          <w:rStyle w:val="a7"/>
          <w:rtl/>
        </w:rPr>
        <w:t>(</w:t>
      </w:r>
      <w:r w:rsidR="004D0350" w:rsidRPr="00C35715">
        <w:rPr>
          <w:rStyle w:val="a7"/>
          <w:rtl/>
        </w:rPr>
        <w:footnoteReference w:id="199"/>
      </w:r>
      <w:r w:rsidR="00C35715" w:rsidRPr="00C35715">
        <w:rPr>
          <w:rStyle w:val="a7"/>
          <w:rtl/>
        </w:rPr>
        <w:t>)</w:t>
      </w:r>
    </w:p>
    <w:p w:rsidR="00871BA5" w:rsidRDefault="004D0350" w:rsidP="00871BA5">
      <w:pPr>
        <w:rPr>
          <w:rFonts w:ascii="Traditional Arabic" w:eastAsiaTheme="minorHAnsi" w:hAnsiTheme="minorHAnsi" w:cs="Traditional Arabic"/>
          <w:color w:val="000000"/>
          <w:sz w:val="36"/>
          <w:szCs w:val="36"/>
          <w:rtl/>
        </w:rPr>
      </w:pPr>
      <w:r>
        <w:rPr>
          <w:rFonts w:ascii="Traditional Arabic" w:hAnsi="Traditional Arabic" w:cs="Traditional Arabic" w:hint="cs"/>
          <w:sz w:val="36"/>
          <w:szCs w:val="36"/>
          <w:rtl/>
        </w:rPr>
        <w:t>وأما ما كان حده الإتلاف</w:t>
      </w:r>
      <w:r w:rsidRPr="004D0350">
        <w:rPr>
          <w:rFonts w:ascii="Traditional Arabic" w:hAnsi="Traditional Arabic" w:cs="Traditional Arabic" w:hint="cs"/>
          <w:sz w:val="28"/>
          <w:szCs w:val="28"/>
          <w:rtl/>
        </w:rPr>
        <w:t xml:space="preserve"> </w:t>
      </w:r>
      <w:r w:rsidRPr="004D0350">
        <w:rPr>
          <w:rFonts w:ascii="Traditional Arabic" w:eastAsiaTheme="minorHAnsi" w:hAnsiTheme="minorHAnsi" w:cs="Traditional Arabic" w:hint="cs"/>
          <w:color w:val="000000"/>
          <w:sz w:val="36"/>
          <w:szCs w:val="36"/>
          <w:rtl/>
        </w:rPr>
        <w:t>فلا</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ضمان</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w:t>
      </w:r>
      <w:r w:rsidR="00A10F1B" w:rsidRPr="004D0350">
        <w:rPr>
          <w:rFonts w:ascii="Traditional Arabic" w:eastAsiaTheme="minorHAnsi" w:hAnsiTheme="minorHAnsi" w:cs="Traditional Arabic" w:hint="cs"/>
          <w:color w:val="000000"/>
          <w:sz w:val="36"/>
          <w:szCs w:val="36"/>
          <w:rtl/>
        </w:rPr>
        <w:t>ى</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من</w:t>
      </w:r>
      <w:r w:rsidR="00A10F1B" w:rsidRPr="004D0350">
        <w:rPr>
          <w:rFonts w:ascii="Traditional Arabic" w:eastAsiaTheme="minorHAnsi" w:hAnsiTheme="minorHAnsi" w:cs="Traditional Arabic"/>
          <w:color w:val="000000"/>
          <w:sz w:val="36"/>
          <w:szCs w:val="36"/>
          <w:rtl/>
        </w:rPr>
        <w:t xml:space="preserve"> </w:t>
      </w:r>
      <w:r w:rsidR="00A10F1B" w:rsidRPr="004D0350">
        <w:rPr>
          <w:rFonts w:ascii="Traditional Arabic" w:eastAsiaTheme="minorHAnsi" w:hAnsiTheme="minorHAnsi" w:cs="Traditional Arabic" w:hint="cs"/>
          <w:color w:val="000000"/>
          <w:sz w:val="36"/>
          <w:szCs w:val="36"/>
          <w:rtl/>
        </w:rPr>
        <w:t>أَقَامَ</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حد</w:t>
      </w:r>
      <w:r w:rsidR="00A10F1B" w:rsidRPr="004D0350">
        <w:rPr>
          <w:rFonts w:ascii="Traditional Arabic" w:eastAsiaTheme="minorHAnsi" w:hAnsiTheme="minorHAnsi" w:cs="Traditional Arabic" w:hint="cs"/>
          <w:color w:val="000000"/>
          <w:sz w:val="36"/>
          <w:szCs w:val="36"/>
          <w:rtl/>
        </w:rPr>
        <w:t>ا</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w:t>
      </w:r>
      <w:r w:rsidR="00A10F1B" w:rsidRPr="004D0350">
        <w:rPr>
          <w:rFonts w:ascii="Traditional Arabic" w:eastAsiaTheme="minorHAnsi" w:hAnsiTheme="minorHAnsi" w:cs="Traditional Arabic" w:hint="cs"/>
          <w:color w:val="000000"/>
          <w:sz w:val="36"/>
          <w:szCs w:val="36"/>
          <w:rtl/>
        </w:rPr>
        <w:t>ى</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من</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ليس</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له</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إقامته</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عليه كقت</w:t>
      </w:r>
      <w:r w:rsidR="00A10F1B" w:rsidRPr="004D0350">
        <w:rPr>
          <w:rFonts w:ascii="Traditional Arabic" w:eastAsiaTheme="minorHAnsi" w:hAnsiTheme="minorHAnsi" w:cs="Traditional Arabic" w:hint="cs"/>
          <w:color w:val="000000"/>
          <w:sz w:val="36"/>
          <w:szCs w:val="36"/>
          <w:rtl/>
        </w:rPr>
        <w:t>ل</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زان</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محصن</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 xml:space="preserve">... </w:t>
      </w:r>
      <w:r w:rsidR="008543F0">
        <w:rPr>
          <w:rFonts w:ascii="Traditional Arabic" w:eastAsiaTheme="minorHAnsi" w:hAnsiTheme="minorHAnsi" w:cs="Traditional Arabic" w:hint="cs"/>
          <w:color w:val="000000"/>
          <w:sz w:val="36"/>
          <w:szCs w:val="36"/>
          <w:rtl/>
        </w:rPr>
        <w:t>؛</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لأن</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هذه</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حدود</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لا</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بد</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أن</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تقام</w:t>
      </w:r>
      <w:r w:rsidR="00871BA5">
        <w:rPr>
          <w:rFonts w:ascii="Traditional Arabic" w:eastAsiaTheme="minorHAnsi" w:hAnsiTheme="minorHAnsi" w:cs="Traditional Arabic" w:hint="cs"/>
          <w:color w:val="000000"/>
          <w:sz w:val="36"/>
          <w:szCs w:val="36"/>
          <w:rtl/>
        </w:rPr>
        <w:t xml:space="preserve">، </w:t>
      </w:r>
      <w:r w:rsidR="00A10F1B" w:rsidRPr="004D0350">
        <w:rPr>
          <w:rFonts w:ascii="Traditional Arabic" w:eastAsiaTheme="minorHAnsi" w:hAnsiTheme="minorHAnsi" w:cs="Traditional Arabic" w:hint="cs"/>
          <w:color w:val="000000"/>
          <w:sz w:val="36"/>
          <w:szCs w:val="36"/>
          <w:rtl/>
        </w:rPr>
        <w:t>،</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لكنه</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يؤَدَّب</w:t>
      </w:r>
      <w:r w:rsidR="008543F0">
        <w:rPr>
          <w:rFonts w:ascii="Traditional Arabic" w:eastAsiaTheme="minorHAnsi" w:hAnsiTheme="minorHAnsi" w:cs="Traditional Arabic" w:hint="cs"/>
          <w:color w:val="000000"/>
          <w:sz w:val="36"/>
          <w:szCs w:val="36"/>
          <w:rtl/>
        </w:rPr>
        <w:t>؛</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لافتياته</w:t>
      </w:r>
      <w:r w:rsidR="00A10F1B" w:rsidRPr="004D0350">
        <w:rPr>
          <w:rFonts w:ascii="Traditional Arabic" w:eastAsiaTheme="minorHAnsi" w:hAnsiTheme="minorHAnsi" w:cs="Traditional Arabic"/>
          <w:color w:val="000000"/>
          <w:sz w:val="36"/>
          <w:szCs w:val="36"/>
          <w:rtl/>
        </w:rPr>
        <w:t xml:space="preserve"> </w:t>
      </w:r>
      <w:r w:rsidR="00A10F1B" w:rsidRPr="004D0350">
        <w:rPr>
          <w:rFonts w:ascii="Traditional Arabic" w:eastAsiaTheme="minorHAnsi" w:hAnsiTheme="minorHAnsi" w:cs="Traditional Arabic" w:hint="cs"/>
          <w:color w:val="000000"/>
          <w:sz w:val="36"/>
          <w:szCs w:val="36"/>
          <w:rtl/>
        </w:rPr>
        <w:t>عَلَى</w:t>
      </w:r>
      <w:r w:rsidR="00A10F1B"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الإم</w:t>
      </w:r>
      <w:r w:rsidR="00A10F1B" w:rsidRPr="004D0350">
        <w:rPr>
          <w:rFonts w:ascii="Traditional Arabic" w:eastAsiaTheme="minorHAnsi" w:hAnsiTheme="minorHAnsi" w:cs="Traditional Arabic" w:hint="cs"/>
          <w:color w:val="000000"/>
          <w:sz w:val="36"/>
          <w:szCs w:val="36"/>
          <w:rtl/>
        </w:rPr>
        <w:t>ا</w:t>
      </w:r>
      <w:r w:rsidRPr="004D0350">
        <w:rPr>
          <w:rFonts w:ascii="Traditional Arabic" w:eastAsiaTheme="minorHAnsi" w:hAnsiTheme="minorHAnsi" w:cs="Traditional Arabic" w:hint="cs"/>
          <w:color w:val="000000"/>
          <w:sz w:val="36"/>
          <w:szCs w:val="36"/>
          <w:rtl/>
        </w:rPr>
        <w:t>م</w:t>
      </w:r>
      <w:r w:rsidR="00A10F1B" w:rsidRPr="004D0350">
        <w:rPr>
          <w:rFonts w:ascii="Traditional Arabic" w:hAnsi="Traditional Arabic" w:cs="Traditional Arabic" w:hint="cs"/>
          <w:sz w:val="28"/>
          <w:szCs w:val="28"/>
          <w:rtl/>
        </w:rPr>
        <w:t xml:space="preserve"> </w:t>
      </w:r>
      <w:r w:rsidR="00C35715" w:rsidRPr="00C35715">
        <w:rPr>
          <w:rStyle w:val="a7"/>
          <w:rtl/>
        </w:rPr>
        <w:t>(</w:t>
      </w:r>
      <w:r w:rsidR="00871BA5" w:rsidRPr="00C35715">
        <w:rPr>
          <w:rStyle w:val="a7"/>
          <w:rFonts w:eastAsiaTheme="minorHAnsi"/>
          <w:rtl/>
        </w:rPr>
        <w:footnoteReference w:id="200"/>
      </w:r>
      <w:r w:rsidR="00C35715" w:rsidRPr="00C35715">
        <w:rPr>
          <w:rStyle w:val="a7"/>
          <w:rtl/>
        </w:rPr>
        <w:t>)</w:t>
      </w:r>
      <w:r w:rsidR="00871BA5">
        <w:rPr>
          <w:rFonts w:ascii="Traditional Arabic" w:eastAsiaTheme="minorHAnsi" w:hAnsiTheme="minorHAnsi" w:cs="Traditional Arabic" w:hint="cs"/>
          <w:color w:val="000000"/>
          <w:sz w:val="36"/>
          <w:szCs w:val="36"/>
          <w:rtl/>
        </w:rPr>
        <w:t>.</w:t>
      </w:r>
    </w:p>
    <w:p w:rsidR="001E4B39" w:rsidRDefault="00871BA5" w:rsidP="008652A0">
      <w:pPr>
        <w:tabs>
          <w:tab w:val="left" w:pos="1949"/>
        </w:tabs>
        <w:rPr>
          <w:rFonts w:ascii="Traditional Arabic" w:hAnsi="Traditional Arabic" w:cs="Traditional Arabic"/>
          <w:sz w:val="36"/>
          <w:szCs w:val="36"/>
          <w:rtl/>
        </w:rPr>
      </w:pPr>
      <w:r>
        <w:rPr>
          <w:rFonts w:ascii="Traditional Arabic" w:eastAsiaTheme="minorHAnsi" w:hAnsiTheme="minorHAnsi" w:cs="Traditional Arabic" w:hint="cs"/>
          <w:color w:val="000000"/>
          <w:sz w:val="36"/>
          <w:szCs w:val="36"/>
          <w:rtl/>
        </w:rPr>
        <w:t xml:space="preserve">وقد نص أهل العلم على أنه لو مات المحدود في الجلد </w:t>
      </w:r>
      <w:r>
        <w:rPr>
          <w:rFonts w:ascii="Traditional Arabic" w:hAnsi="Traditional Arabic" w:cs="Traditional Arabic" w:hint="cs"/>
          <w:sz w:val="36"/>
          <w:szCs w:val="36"/>
          <w:rtl/>
        </w:rPr>
        <w:t>دون تعد أو تفريط فلا يضمن الجالد ولا القاضي ولا الإمام ؛ لأن ما</w:t>
      </w:r>
      <w:r w:rsidR="00F24D2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ترتب على المأذون غير مضمون ، أما إن كان هناك تعد أو تفريط فيجب الضمان في هذه الحال . </w:t>
      </w:r>
      <w:r w:rsidR="00C35715" w:rsidRPr="00C35715">
        <w:rPr>
          <w:rStyle w:val="a7"/>
          <w:rtl/>
        </w:rPr>
        <w:t>(</w:t>
      </w:r>
      <w:r w:rsidRPr="00C35715">
        <w:rPr>
          <w:rStyle w:val="a7"/>
          <w:rtl/>
        </w:rPr>
        <w:footnoteReference w:id="201"/>
      </w:r>
      <w:r w:rsidR="00C35715" w:rsidRPr="00C35715">
        <w:rPr>
          <w:rStyle w:val="a7"/>
          <w:rtl/>
        </w:rPr>
        <w:t>)</w:t>
      </w:r>
      <w:r w:rsidR="008652A0">
        <w:rPr>
          <w:rFonts w:ascii="Traditional Arabic" w:hAnsi="Traditional Arabic" w:cs="Traditional Arabic"/>
          <w:sz w:val="36"/>
          <w:szCs w:val="36"/>
          <w:rtl/>
        </w:rPr>
        <w:tab/>
      </w: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B02802" w:rsidRDefault="00B02802" w:rsidP="008652A0">
      <w:pPr>
        <w:tabs>
          <w:tab w:val="left" w:pos="1949"/>
        </w:tabs>
        <w:rPr>
          <w:rFonts w:ascii="Traditional Arabic" w:hAnsi="Traditional Arabic" w:cs="Traditional Arabic"/>
          <w:sz w:val="36"/>
          <w:szCs w:val="36"/>
          <w:rtl/>
        </w:rPr>
      </w:pPr>
    </w:p>
    <w:p w:rsidR="004D0350" w:rsidRDefault="005646B9" w:rsidP="008652A0">
      <w:pPr>
        <w:tabs>
          <w:tab w:val="left" w:pos="1949"/>
        </w:tabs>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241" style="position:absolute;left:0;text-align:left;margin-left:-8.05pt;margin-top:7.55pt;width:441pt;height:510.05pt;z-index:251679744" coordorigin="1443,2010" coordsize="8820,12240">
            <v:group id="_x0000_s1242" style="position:absolute;left:1443;top:2010;width:8820;height:12240" coordorigin="1443,2010" coordsize="8820,12240">
              <v:rect id="_x0000_s1243" style="position:absolute;left:1800;top:2340;width:8100;height:11520" filled="f" strokeweight="3pt"/>
              <v:shape id="_x0000_s1244" type="#_x0000_t21" style="position:absolute;left:1443;top:2010;width:8820;height:12240" filled="f" strokeweight="6pt">
                <v:stroke linestyle="thinThick"/>
              </v:shape>
            </v:group>
            <v:shape id="_x0000_s1245" type="#_x0000_t202" style="position:absolute;left:1778;top:2318;width:8143;height:11520" filled="f" stroked="f">
              <v:textbox style="mso-next-textbox:#_x0000_s1245">
                <w:txbxContent>
                  <w:p w:rsidR="00D33051" w:rsidRDefault="00D33051" w:rsidP="002424F1">
                    <w:pPr>
                      <w:jc w:val="center"/>
                      <w:rPr>
                        <w:sz w:val="72"/>
                        <w:szCs w:val="72"/>
                        <w:rtl/>
                      </w:rPr>
                    </w:pPr>
                  </w:p>
                  <w:p w:rsidR="00D33051" w:rsidRDefault="00D33051" w:rsidP="002424F1">
                    <w:pPr>
                      <w:jc w:val="center"/>
                      <w:rPr>
                        <w:sz w:val="36"/>
                        <w:rtl/>
                      </w:rPr>
                    </w:pPr>
                  </w:p>
                  <w:p w:rsidR="00D33051" w:rsidRDefault="00D33051" w:rsidP="002424F1">
                    <w:pPr>
                      <w:widowControl w:val="0"/>
                      <w:spacing w:after="120"/>
                      <w:rPr>
                        <w:sz w:val="36"/>
                        <w:rtl/>
                      </w:rPr>
                    </w:pPr>
                  </w:p>
                  <w:p w:rsidR="00D33051" w:rsidRDefault="00D33051" w:rsidP="00B02802">
                    <w:pPr>
                      <w:widowControl w:val="0"/>
                      <w:spacing w:after="120"/>
                      <w:jc w:val="center"/>
                      <w:rPr>
                        <w:rFonts w:cs="Shurooq 25"/>
                        <w:sz w:val="70"/>
                        <w:szCs w:val="70"/>
                        <w:rtl/>
                      </w:rPr>
                    </w:pPr>
                  </w:p>
                  <w:p w:rsidR="00D33051" w:rsidRPr="00C60A8D" w:rsidRDefault="00D33051" w:rsidP="00B02802">
                    <w:pPr>
                      <w:widowControl w:val="0"/>
                      <w:spacing w:after="120"/>
                      <w:jc w:val="center"/>
                      <w:rPr>
                        <w:rFonts w:cs="Al-Mothnna"/>
                        <w:sz w:val="70"/>
                        <w:szCs w:val="70"/>
                        <w:rtl/>
                      </w:rPr>
                    </w:pPr>
                    <w:r w:rsidRPr="00C60A8D">
                      <w:rPr>
                        <w:rFonts w:cs="Al-Mothnna" w:hint="cs"/>
                        <w:sz w:val="70"/>
                        <w:szCs w:val="70"/>
                        <w:rtl/>
                      </w:rPr>
                      <w:t>المبحث الثالث</w:t>
                    </w:r>
                  </w:p>
                  <w:p w:rsidR="00D33051" w:rsidRPr="00B02802" w:rsidRDefault="00D33051" w:rsidP="002424F1">
                    <w:pPr>
                      <w:widowControl w:val="0"/>
                      <w:spacing w:after="120"/>
                      <w:ind w:firstLine="340"/>
                      <w:jc w:val="center"/>
                      <w:rPr>
                        <w:rFonts w:cs="AL-Mohanad"/>
                        <w:b/>
                        <w:bCs/>
                        <w:sz w:val="32"/>
                        <w:szCs w:val="44"/>
                        <w:rtl/>
                      </w:rPr>
                    </w:pPr>
                    <w:r w:rsidRPr="00B02802">
                      <w:rPr>
                        <w:rFonts w:cs="AL-Mohanad" w:hint="cs"/>
                        <w:b/>
                        <w:bCs/>
                        <w:sz w:val="32"/>
                        <w:szCs w:val="44"/>
                        <w:rtl/>
                      </w:rPr>
                      <w:t>حكم الافتيات على الإمام في إقامة حد القذف</w:t>
                    </w:r>
                  </w:p>
                  <w:p w:rsidR="00D33051" w:rsidRPr="00B02802" w:rsidRDefault="00D33051" w:rsidP="002424F1">
                    <w:pPr>
                      <w:widowControl w:val="0"/>
                      <w:spacing w:after="120"/>
                      <w:ind w:firstLine="340"/>
                      <w:jc w:val="center"/>
                      <w:rPr>
                        <w:rFonts w:cs="AL-Mohanad"/>
                        <w:b/>
                        <w:bCs/>
                        <w:sz w:val="32"/>
                        <w:szCs w:val="44"/>
                        <w:rtl/>
                      </w:rPr>
                    </w:pPr>
                    <w:r w:rsidRPr="00B02802">
                      <w:rPr>
                        <w:rFonts w:cs="AL-Mohanad" w:hint="cs"/>
                        <w:b/>
                        <w:bCs/>
                        <w:sz w:val="32"/>
                        <w:szCs w:val="44"/>
                        <w:rtl/>
                      </w:rPr>
                      <w:t>وفيه مطلبان</w:t>
                    </w:r>
                  </w:p>
                  <w:p w:rsidR="00D33051" w:rsidRDefault="00D33051" w:rsidP="002424F1">
                    <w:pPr>
                      <w:widowControl w:val="0"/>
                      <w:spacing w:after="120"/>
                      <w:ind w:firstLine="340"/>
                      <w:rPr>
                        <w:rFonts w:cs="AL-Mohanad"/>
                        <w:szCs w:val="36"/>
                        <w:rtl/>
                      </w:rPr>
                    </w:pPr>
                    <w:r w:rsidRPr="00B02802">
                      <w:rPr>
                        <w:rFonts w:cs="AL-Mohanad" w:hint="cs"/>
                        <w:b/>
                        <w:bCs/>
                        <w:szCs w:val="36"/>
                        <w:rtl/>
                      </w:rPr>
                      <w:t>المطلب الأول :</w:t>
                    </w:r>
                    <w:r w:rsidRPr="00B02802">
                      <w:rPr>
                        <w:rFonts w:cs="AL-Mohanad" w:hint="cs"/>
                        <w:b/>
                        <w:bCs/>
                        <w:sz w:val="32"/>
                        <w:szCs w:val="44"/>
                        <w:rtl/>
                      </w:rPr>
                      <w:t xml:space="preserve"> </w:t>
                    </w:r>
                    <w:r w:rsidRPr="00B02802">
                      <w:rPr>
                        <w:rFonts w:cs="AL-Mohanad" w:hint="cs"/>
                        <w:szCs w:val="36"/>
                        <w:rtl/>
                      </w:rPr>
                      <w:t>حكم الافتيات على الإمام أو نائبه في إقامة</w:t>
                    </w:r>
                  </w:p>
                  <w:p w:rsidR="00D33051" w:rsidRPr="00B02802" w:rsidRDefault="00D33051" w:rsidP="002424F1">
                    <w:pPr>
                      <w:widowControl w:val="0"/>
                      <w:spacing w:after="120"/>
                      <w:ind w:firstLine="340"/>
                      <w:rPr>
                        <w:rFonts w:cs="AL-Mohanad"/>
                        <w:szCs w:val="36"/>
                        <w:rtl/>
                      </w:rPr>
                    </w:pPr>
                    <w:r w:rsidRPr="00B02802">
                      <w:rPr>
                        <w:rFonts w:cs="AL-Mohanad" w:hint="cs"/>
                        <w:szCs w:val="36"/>
                        <w:rtl/>
                      </w:rPr>
                      <w:t xml:space="preserve"> حد القذف</w:t>
                    </w:r>
                  </w:p>
                  <w:p w:rsidR="00D33051" w:rsidRPr="00B02802" w:rsidRDefault="00D33051" w:rsidP="002424F1">
                    <w:pPr>
                      <w:widowControl w:val="0"/>
                      <w:spacing w:after="120"/>
                      <w:ind w:firstLine="340"/>
                      <w:rPr>
                        <w:rFonts w:cs="AL-Mohanad"/>
                        <w:b/>
                        <w:bCs/>
                        <w:szCs w:val="36"/>
                        <w:rtl/>
                      </w:rPr>
                    </w:pPr>
                    <w:r w:rsidRPr="00B02802">
                      <w:rPr>
                        <w:rFonts w:cs="AL-Mohanad" w:hint="cs"/>
                        <w:b/>
                        <w:bCs/>
                        <w:szCs w:val="36"/>
                        <w:rtl/>
                      </w:rPr>
                      <w:t xml:space="preserve">المطلب الثاني : </w:t>
                    </w:r>
                    <w:r w:rsidRPr="00B02802">
                      <w:rPr>
                        <w:rFonts w:cs="AL-Mohanad" w:hint="cs"/>
                        <w:szCs w:val="36"/>
                        <w:rtl/>
                      </w:rPr>
                      <w:t>الأثر المترتب على ذلك</w:t>
                    </w:r>
                    <w:r w:rsidRPr="00B02802">
                      <w:rPr>
                        <w:rFonts w:cs="AL-Mohanad" w:hint="cs"/>
                        <w:b/>
                        <w:bCs/>
                        <w:szCs w:val="36"/>
                        <w:rtl/>
                      </w:rPr>
                      <w:t xml:space="preserve">   </w:t>
                    </w:r>
                  </w:p>
                  <w:p w:rsidR="00D33051" w:rsidRPr="000E69C4" w:rsidRDefault="00D33051" w:rsidP="002424F1">
                    <w:pPr>
                      <w:widowControl w:val="0"/>
                      <w:spacing w:after="120"/>
                      <w:ind w:firstLine="340"/>
                      <w:jc w:val="center"/>
                      <w:rPr>
                        <w:rFonts w:cs="AL-Mohanad"/>
                        <w:sz w:val="40"/>
                        <w:szCs w:val="40"/>
                        <w:rtl/>
                      </w:rPr>
                    </w:pPr>
                  </w:p>
                  <w:p w:rsidR="00D33051" w:rsidRPr="00760296" w:rsidRDefault="00D33051" w:rsidP="002424F1">
                    <w:pPr>
                      <w:widowControl w:val="0"/>
                      <w:spacing w:after="120"/>
                      <w:ind w:firstLine="340"/>
                      <w:jc w:val="center"/>
                      <w:rPr>
                        <w:sz w:val="46"/>
                        <w:szCs w:val="44"/>
                        <w:rtl/>
                      </w:rPr>
                    </w:pPr>
                  </w:p>
                  <w:p w:rsidR="00D33051" w:rsidRPr="00AB463C" w:rsidRDefault="00D33051" w:rsidP="002424F1">
                    <w:pPr>
                      <w:widowControl w:val="0"/>
                      <w:spacing w:after="120"/>
                      <w:ind w:firstLine="340"/>
                      <w:jc w:val="center"/>
                      <w:rPr>
                        <w:rFonts w:cs="AL-Mohanad"/>
                        <w:sz w:val="48"/>
                        <w:szCs w:val="4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Default="00D33051" w:rsidP="002424F1">
                    <w:pPr>
                      <w:jc w:val="center"/>
                      <w:rPr>
                        <w:sz w:val="36"/>
                        <w:rtl/>
                      </w:rPr>
                    </w:pPr>
                  </w:p>
                  <w:p w:rsidR="00D33051" w:rsidRPr="00D96D77" w:rsidRDefault="00D33051" w:rsidP="002424F1">
                    <w:pPr>
                      <w:jc w:val="center"/>
                      <w:rPr>
                        <w:sz w:val="36"/>
                      </w:rPr>
                    </w:pPr>
                  </w:p>
                </w:txbxContent>
              </v:textbox>
            </v:shape>
          </v:group>
        </w:pict>
      </w: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4D0350" w:rsidRDefault="004D0350"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DF2FED" w:rsidRDefault="00DF2FED" w:rsidP="008652A0">
      <w:pPr>
        <w:tabs>
          <w:tab w:val="left" w:pos="1949"/>
        </w:tabs>
        <w:rPr>
          <w:rFonts w:ascii="Traditional Arabic" w:hAnsi="Traditional Arabic" w:cs="Al-Homam"/>
          <w:sz w:val="36"/>
          <w:szCs w:val="36"/>
          <w:rtl/>
        </w:rPr>
      </w:pPr>
    </w:p>
    <w:p w:rsidR="004D0350" w:rsidRDefault="002424F1" w:rsidP="008652A0">
      <w:pPr>
        <w:tabs>
          <w:tab w:val="left" w:pos="1949"/>
        </w:tabs>
        <w:rPr>
          <w:rFonts w:ascii="Traditional Arabic" w:hAnsi="Traditional Arabic" w:cs="Al-Homam"/>
          <w:sz w:val="36"/>
          <w:szCs w:val="36"/>
          <w:rtl/>
        </w:rPr>
      </w:pPr>
      <w:r w:rsidRPr="002424F1">
        <w:rPr>
          <w:rFonts w:ascii="Traditional Arabic" w:hAnsi="Traditional Arabic" w:cs="Al-Homam" w:hint="cs"/>
          <w:sz w:val="36"/>
          <w:szCs w:val="36"/>
          <w:rtl/>
        </w:rPr>
        <w:lastRenderedPageBreak/>
        <w:t>المطلب الأول :</w:t>
      </w:r>
      <w:r w:rsidRPr="002424F1">
        <w:rPr>
          <w:rFonts w:cs="Al-Homam" w:hint="cs"/>
          <w:sz w:val="36"/>
          <w:szCs w:val="36"/>
          <w:rtl/>
        </w:rPr>
        <w:t xml:space="preserve"> حكم الافتيات على الإمام أو نائبه في إقامة حد القذف</w:t>
      </w:r>
      <w:r>
        <w:rPr>
          <w:rFonts w:ascii="Traditional Arabic" w:hAnsi="Traditional Arabic" w:cs="Al-Homam" w:hint="cs"/>
          <w:sz w:val="36"/>
          <w:szCs w:val="36"/>
          <w:rtl/>
        </w:rPr>
        <w:t xml:space="preserve"> :</w:t>
      </w:r>
    </w:p>
    <w:p w:rsidR="00177651" w:rsidRDefault="00A35410"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اتفق الفقهاء رحمهم الله على أن إقامة الحد هو للإمام أو نائبه سواء أكان لحق الله كحد الزاني</w:t>
      </w:r>
      <w:r w:rsidR="00507A1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أو حق لآدمي كحد القذف على قول الجمهور خلافا للأحناف .</w:t>
      </w:r>
      <w:r w:rsidR="00C35715" w:rsidRPr="00C35715">
        <w:rPr>
          <w:rStyle w:val="a7"/>
          <w:rtl/>
        </w:rPr>
        <w:t>(</w:t>
      </w:r>
      <w:r w:rsidRPr="00C35715">
        <w:rPr>
          <w:rStyle w:val="a7"/>
          <w:rtl/>
        </w:rPr>
        <w:footnoteReference w:id="202"/>
      </w:r>
      <w:r w:rsidR="00C35715" w:rsidRPr="00C35715">
        <w:rPr>
          <w:rStyle w:val="a7"/>
          <w:rtl/>
        </w:rPr>
        <w:t>)</w:t>
      </w:r>
    </w:p>
    <w:p w:rsidR="002B4594" w:rsidRDefault="002B4594" w:rsidP="00115F51">
      <w:pPr>
        <w:tabs>
          <w:tab w:val="left" w:pos="1949"/>
        </w:tabs>
        <w:jc w:val="both"/>
        <w:rPr>
          <w:rFonts w:ascii="Traditional Arabic" w:hAnsi="Traditional Arabic" w:cs="Traditional Arabic"/>
          <w:sz w:val="36"/>
          <w:szCs w:val="36"/>
          <w:rtl/>
        </w:rPr>
      </w:pPr>
      <w:r w:rsidRPr="009F3E5B">
        <w:rPr>
          <w:rFonts w:ascii="Traditional Arabic" w:hAnsi="Traditional Arabic" w:cs="Traditional Arabic" w:hint="cs"/>
          <w:b/>
          <w:bCs/>
          <w:sz w:val="36"/>
          <w:szCs w:val="36"/>
          <w:rtl/>
        </w:rPr>
        <w:t>قال البهوتي</w:t>
      </w:r>
      <w:r>
        <w:rPr>
          <w:rFonts w:ascii="Traditional Arabic" w:hAnsi="Traditional Arabic" w:cs="Traditional Arabic" w:hint="cs"/>
          <w:sz w:val="36"/>
          <w:szCs w:val="36"/>
          <w:rtl/>
        </w:rPr>
        <w:t xml:space="preserve"> : " وإقامة الحد للإمام أو نائبه مطلقا أي : سواء كان الحد لله تعالى كحد زنى ، أو لآدمي ، كحد قذف لأنه يفتقر إلى الإجتهاد ، ولا يؤمن فيه الحيف ، فوجب تفويضه إلى نائب الله تعالى في خلقه ...." . </w:t>
      </w:r>
    </w:p>
    <w:p w:rsidR="00A35410" w:rsidRPr="00A35410" w:rsidRDefault="002B4594"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وقد سبق بيان الأدلة</w:t>
      </w:r>
      <w:r w:rsidR="00A35410">
        <w:rPr>
          <w:rFonts w:ascii="Traditional Arabic" w:hAnsi="Traditional Arabic" w:cs="Traditional Arabic" w:hint="cs"/>
          <w:sz w:val="36"/>
          <w:szCs w:val="36"/>
          <w:rtl/>
        </w:rPr>
        <w:t xml:space="preserve"> على ذلك في المبحث السابق .</w:t>
      </w:r>
      <w:r w:rsidR="00C35715" w:rsidRPr="00C35715">
        <w:rPr>
          <w:rStyle w:val="a7"/>
          <w:rtl/>
        </w:rPr>
        <w:t>(</w:t>
      </w:r>
      <w:r w:rsidR="00A35410" w:rsidRPr="00C35715">
        <w:rPr>
          <w:rStyle w:val="a7"/>
          <w:rtl/>
        </w:rPr>
        <w:footnoteReference w:id="203"/>
      </w:r>
      <w:r w:rsidR="00C35715" w:rsidRPr="00C35715">
        <w:rPr>
          <w:rStyle w:val="a7"/>
          <w:rtl/>
        </w:rPr>
        <w:t>)</w:t>
      </w:r>
    </w:p>
    <w:p w:rsidR="004D0350" w:rsidRDefault="00A35410"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وعلى هذا فلا يجوز الافتيات على الإمام في إقامة ال</w:t>
      </w:r>
      <w:r w:rsidR="00DA0D3C">
        <w:rPr>
          <w:rFonts w:ascii="Traditional Arabic" w:hAnsi="Traditional Arabic" w:cs="Traditional Arabic" w:hint="cs"/>
          <w:sz w:val="36"/>
          <w:szCs w:val="36"/>
          <w:rtl/>
        </w:rPr>
        <w:t xml:space="preserve">حد على القاذف وهذا من حقوق الإمام التي ليس لآحاد الرعية الافتيات عليه . </w:t>
      </w:r>
    </w:p>
    <w:p w:rsidR="004D0350" w:rsidRDefault="004D0350" w:rsidP="008652A0">
      <w:pPr>
        <w:tabs>
          <w:tab w:val="left" w:pos="1949"/>
        </w:tabs>
        <w:rPr>
          <w:rFonts w:ascii="Traditional Arabic" w:hAnsi="Traditional Arabic" w:cs="Traditional Arabic"/>
          <w:sz w:val="36"/>
          <w:szCs w:val="36"/>
          <w:rtl/>
        </w:rPr>
      </w:pPr>
    </w:p>
    <w:p w:rsidR="002424F1" w:rsidRDefault="002424F1" w:rsidP="008652A0">
      <w:pPr>
        <w:tabs>
          <w:tab w:val="left" w:pos="1949"/>
        </w:tabs>
        <w:rPr>
          <w:rFonts w:ascii="Traditional Arabic" w:hAnsi="Traditional Arabic" w:cs="Traditional Arabic"/>
          <w:sz w:val="36"/>
          <w:szCs w:val="36"/>
          <w:rtl/>
        </w:rPr>
      </w:pPr>
    </w:p>
    <w:p w:rsidR="002424F1" w:rsidRDefault="002424F1" w:rsidP="008652A0">
      <w:pPr>
        <w:tabs>
          <w:tab w:val="left" w:pos="1949"/>
        </w:tabs>
        <w:rPr>
          <w:rFonts w:ascii="Traditional Arabic" w:hAnsi="Traditional Arabic" w:cs="Traditional Arabic"/>
          <w:sz w:val="36"/>
          <w:szCs w:val="36"/>
          <w:rtl/>
        </w:rPr>
      </w:pPr>
    </w:p>
    <w:p w:rsidR="002424F1" w:rsidRDefault="002424F1" w:rsidP="008652A0">
      <w:pPr>
        <w:tabs>
          <w:tab w:val="left" w:pos="1949"/>
        </w:tabs>
        <w:rPr>
          <w:rFonts w:ascii="Traditional Arabic" w:hAnsi="Traditional Arabic" w:cs="Traditional Arabic"/>
          <w:sz w:val="36"/>
          <w:szCs w:val="36"/>
          <w:rtl/>
        </w:rPr>
      </w:pPr>
    </w:p>
    <w:p w:rsidR="002424F1" w:rsidRDefault="002424F1" w:rsidP="008652A0">
      <w:pPr>
        <w:tabs>
          <w:tab w:val="left" w:pos="1949"/>
        </w:tabs>
        <w:rPr>
          <w:rFonts w:ascii="Traditional Arabic" w:hAnsi="Traditional Arabic" w:cs="Traditional Arabic"/>
          <w:sz w:val="36"/>
          <w:szCs w:val="36"/>
          <w:rtl/>
        </w:rPr>
      </w:pPr>
    </w:p>
    <w:p w:rsidR="007D5EFF" w:rsidRDefault="007D5EFF" w:rsidP="008652A0">
      <w:pPr>
        <w:tabs>
          <w:tab w:val="left" w:pos="1949"/>
        </w:tabs>
        <w:rPr>
          <w:rFonts w:ascii="Traditional Arabic" w:hAnsi="Traditional Arabic" w:cs="Traditional Arabic"/>
          <w:sz w:val="36"/>
          <w:szCs w:val="36"/>
          <w:rtl/>
        </w:rPr>
      </w:pPr>
    </w:p>
    <w:p w:rsidR="00A23D90" w:rsidRDefault="00A23D90" w:rsidP="008652A0">
      <w:pPr>
        <w:tabs>
          <w:tab w:val="left" w:pos="1949"/>
        </w:tabs>
        <w:rPr>
          <w:rFonts w:ascii="Traditional Arabic" w:hAnsi="Traditional Arabic" w:cs="Traditional Arabic"/>
          <w:sz w:val="36"/>
          <w:szCs w:val="36"/>
          <w:rtl/>
        </w:rPr>
      </w:pPr>
    </w:p>
    <w:p w:rsidR="007D5EFF" w:rsidRDefault="007D5EFF" w:rsidP="008652A0">
      <w:pPr>
        <w:tabs>
          <w:tab w:val="left" w:pos="1949"/>
        </w:tabs>
        <w:rPr>
          <w:rFonts w:ascii="Traditional Arabic" w:hAnsi="Traditional Arabic" w:cs="Traditional Arabic"/>
          <w:sz w:val="36"/>
          <w:szCs w:val="36"/>
          <w:rtl/>
        </w:rPr>
      </w:pPr>
    </w:p>
    <w:p w:rsidR="007D5EFF" w:rsidRDefault="007D5EFF" w:rsidP="008652A0">
      <w:pPr>
        <w:tabs>
          <w:tab w:val="left" w:pos="1949"/>
        </w:tabs>
        <w:rPr>
          <w:rFonts w:ascii="Traditional Arabic" w:hAnsi="Traditional Arabic" w:cs="Traditional Arabic"/>
          <w:sz w:val="36"/>
          <w:szCs w:val="36"/>
          <w:rtl/>
        </w:rPr>
      </w:pPr>
    </w:p>
    <w:p w:rsidR="007D5EFF" w:rsidRDefault="007D5EFF" w:rsidP="008652A0">
      <w:pPr>
        <w:tabs>
          <w:tab w:val="left" w:pos="1949"/>
        </w:tabs>
        <w:rPr>
          <w:rFonts w:ascii="Traditional Arabic" w:hAnsi="Traditional Arabic" w:cs="Traditional Arabic"/>
          <w:sz w:val="36"/>
          <w:szCs w:val="36"/>
          <w:rtl/>
        </w:rPr>
      </w:pPr>
    </w:p>
    <w:p w:rsidR="007D5EFF" w:rsidRDefault="007D5EFF" w:rsidP="008652A0">
      <w:pPr>
        <w:tabs>
          <w:tab w:val="left" w:pos="1949"/>
        </w:tabs>
        <w:rPr>
          <w:rFonts w:ascii="Traditional Arabic" w:hAnsi="Traditional Arabic" w:cs="Traditional Arabic"/>
          <w:sz w:val="36"/>
          <w:szCs w:val="36"/>
          <w:rtl/>
        </w:rPr>
      </w:pPr>
    </w:p>
    <w:p w:rsidR="002424F1" w:rsidRDefault="002424F1" w:rsidP="008652A0">
      <w:pPr>
        <w:tabs>
          <w:tab w:val="left" w:pos="1949"/>
        </w:tabs>
        <w:rPr>
          <w:rFonts w:ascii="Traditional Arabic" w:hAnsi="Traditional Arabic" w:cs="Traditional Arabic"/>
          <w:sz w:val="36"/>
          <w:szCs w:val="36"/>
          <w:rtl/>
        </w:rPr>
      </w:pPr>
    </w:p>
    <w:p w:rsidR="002424F1" w:rsidRPr="002424F1" w:rsidRDefault="002424F1" w:rsidP="008652A0">
      <w:pPr>
        <w:tabs>
          <w:tab w:val="left" w:pos="1949"/>
        </w:tabs>
        <w:rPr>
          <w:rFonts w:ascii="Traditional Arabic" w:hAnsi="Traditional Arabic" w:cs="Al-Homam"/>
          <w:sz w:val="36"/>
          <w:szCs w:val="36"/>
          <w:rtl/>
        </w:rPr>
      </w:pPr>
      <w:r w:rsidRPr="002424F1">
        <w:rPr>
          <w:rFonts w:ascii="Traditional Arabic" w:hAnsi="Traditional Arabic" w:cs="Al-Homam" w:hint="cs"/>
          <w:sz w:val="36"/>
          <w:szCs w:val="36"/>
          <w:rtl/>
        </w:rPr>
        <w:lastRenderedPageBreak/>
        <w:t xml:space="preserve">المطلب الثاني : الأثر المترتب على ذلك : </w:t>
      </w:r>
    </w:p>
    <w:p w:rsidR="00B01651" w:rsidRDefault="00B01651" w:rsidP="00115F51">
      <w:pPr>
        <w:jc w:val="both"/>
        <w:rPr>
          <w:rFonts w:ascii="Traditional Arabic" w:hAnsi="Traditional Arabic" w:cs="Traditional Arabic"/>
          <w:sz w:val="36"/>
          <w:szCs w:val="36"/>
          <w:rtl/>
        </w:rPr>
      </w:pPr>
      <w:r>
        <w:rPr>
          <w:rFonts w:ascii="Traditional Arabic" w:hAnsi="Traditional Arabic" w:cs="Traditional Arabic" w:hint="cs"/>
          <w:sz w:val="36"/>
          <w:szCs w:val="36"/>
          <w:rtl/>
        </w:rPr>
        <w:t>نص الفقهاء رحمهم الله تعالى على أن من استوفى الجلد من عموم الناس ف</w:t>
      </w:r>
      <w:r w:rsidR="008933A3">
        <w:rPr>
          <w:rFonts w:ascii="Traditional Arabic" w:hAnsi="Traditional Arabic" w:cs="Traditional Arabic" w:hint="cs"/>
          <w:sz w:val="36"/>
          <w:szCs w:val="36"/>
          <w:rtl/>
        </w:rPr>
        <w:t>إنه لا يقع حدا</w:t>
      </w:r>
      <w:r w:rsidR="00507A1F">
        <w:rPr>
          <w:rFonts w:ascii="Traditional Arabic" w:hAnsi="Traditional Arabic" w:cs="Traditional Arabic" w:hint="cs"/>
          <w:sz w:val="36"/>
          <w:szCs w:val="36"/>
          <w:rtl/>
        </w:rPr>
        <w:t xml:space="preserve"> ،</w:t>
      </w:r>
      <w:r w:rsidR="008933A3">
        <w:rPr>
          <w:rFonts w:ascii="Traditional Arabic" w:hAnsi="Traditional Arabic" w:cs="Traditional Arabic" w:hint="cs"/>
          <w:sz w:val="36"/>
          <w:szCs w:val="36"/>
          <w:rtl/>
        </w:rPr>
        <w:t xml:space="preserve"> ويلزمه الضمان إذا كان هناك تعد أو تفريط .</w:t>
      </w:r>
    </w:p>
    <w:p w:rsidR="00B01651" w:rsidRDefault="00B01651" w:rsidP="00115F51">
      <w:pPr>
        <w:jc w:val="both"/>
        <w:rPr>
          <w:rFonts w:ascii="Traditional Arabic" w:hAnsi="Traditional Arabic" w:cs="Traditional Arabic"/>
          <w:sz w:val="36"/>
          <w:szCs w:val="36"/>
          <w:rtl/>
        </w:rPr>
      </w:pPr>
      <w:r w:rsidRPr="009F3E5B">
        <w:rPr>
          <w:rFonts w:ascii="Traditional Arabic" w:hAnsi="Traditional Arabic" w:cs="Traditional Arabic" w:hint="cs"/>
          <w:b/>
          <w:bCs/>
          <w:sz w:val="36"/>
          <w:szCs w:val="36"/>
          <w:rtl/>
        </w:rPr>
        <w:t>جاء في مغني المحتاج</w:t>
      </w:r>
      <w:r>
        <w:rPr>
          <w:rFonts w:ascii="Traditional Arabic" w:hAnsi="Traditional Arabic" w:cs="Traditional Arabic" w:hint="cs"/>
          <w:sz w:val="36"/>
          <w:szCs w:val="36"/>
          <w:rtl/>
        </w:rPr>
        <w:t xml:space="preserve"> : " وخرج بالإمام أو نائبه غيره ، فلو استوفى الجلد واحد من الناس لم يقع حدا ولزمه الضمان ؛ لأن الحد يخلف وقتا ومحلا فلا يقع حد إلا بإذن الإمام ، بخلاف القطع ... "</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C35715" w:rsidRPr="00C35715">
        <w:rPr>
          <w:rStyle w:val="a7"/>
          <w:rtl/>
        </w:rPr>
        <w:t>(</w:t>
      </w:r>
      <w:r w:rsidRPr="00C35715">
        <w:rPr>
          <w:rStyle w:val="a7"/>
          <w:rtl/>
        </w:rPr>
        <w:footnoteReference w:id="204"/>
      </w:r>
      <w:r w:rsidR="00C35715" w:rsidRPr="00C35715">
        <w:rPr>
          <w:rStyle w:val="a7"/>
          <w:rtl/>
        </w:rPr>
        <w:t>)</w:t>
      </w:r>
    </w:p>
    <w:p w:rsidR="002424F1" w:rsidRDefault="009D243B"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وذكروا أن أنه لو استقل المقذوف بالإستيفاء للحد من قاذفه ولو بإذنه لم يقع ذلك الإستيفاء موقعه على الصحيح لإن إقامة الحد من منصب الإمام فيترك ثم يحد .</w:t>
      </w:r>
      <w:r w:rsidR="00C35715" w:rsidRPr="00C35715">
        <w:rPr>
          <w:rStyle w:val="a7"/>
          <w:rtl/>
        </w:rPr>
        <w:t>(</w:t>
      </w:r>
      <w:r w:rsidRPr="00C35715">
        <w:rPr>
          <w:rStyle w:val="a7"/>
          <w:rtl/>
        </w:rPr>
        <w:footnoteReference w:id="205"/>
      </w:r>
      <w:r w:rsidR="00C35715" w:rsidRPr="00C35715">
        <w:rPr>
          <w:rStyle w:val="a7"/>
          <w:rtl/>
        </w:rPr>
        <w:t>)</w:t>
      </w:r>
    </w:p>
    <w:p w:rsidR="00D063ED" w:rsidRDefault="00D063ED" w:rsidP="00115F51">
      <w:pPr>
        <w:tabs>
          <w:tab w:val="left" w:pos="1949"/>
        </w:tabs>
        <w:jc w:val="both"/>
        <w:rPr>
          <w:rFonts w:ascii="Traditional Arabic" w:hAnsi="Traditional Arabic" w:cs="Traditional Arabic"/>
          <w:sz w:val="36"/>
          <w:szCs w:val="36"/>
          <w:rtl/>
        </w:rPr>
      </w:pPr>
      <w:r>
        <w:rPr>
          <w:rFonts w:ascii="Traditional Arabic" w:eastAsiaTheme="minorHAnsi" w:hAnsiTheme="minorHAnsi" w:cs="Traditional Arabic" w:hint="cs"/>
          <w:color w:val="000000"/>
          <w:sz w:val="36"/>
          <w:szCs w:val="36"/>
          <w:rtl/>
        </w:rPr>
        <w:t xml:space="preserve">وقد نص أهل العلم على أنه لو مات المحدود في الجلد </w:t>
      </w:r>
      <w:r>
        <w:rPr>
          <w:rFonts w:ascii="Traditional Arabic" w:hAnsi="Traditional Arabic" w:cs="Traditional Arabic" w:hint="cs"/>
          <w:sz w:val="36"/>
          <w:szCs w:val="36"/>
          <w:rtl/>
        </w:rPr>
        <w:t xml:space="preserve">دون تعد أو تفريط فلا يضمن الجالد ولا القاضي ولا الإمام ؛ لأن ماترتب على المأذون غير مضمون ، أما إن كان هناك تعد أو تفريط فيجب الضمان في هذه الحال . </w:t>
      </w:r>
      <w:r w:rsidR="00C35715" w:rsidRPr="00C35715">
        <w:rPr>
          <w:rStyle w:val="a7"/>
          <w:rtl/>
        </w:rPr>
        <w:t>(</w:t>
      </w:r>
      <w:r w:rsidRPr="00C35715">
        <w:rPr>
          <w:rStyle w:val="a7"/>
          <w:rtl/>
        </w:rPr>
        <w:footnoteReference w:id="206"/>
      </w:r>
      <w:r w:rsidR="00C35715" w:rsidRPr="00C35715">
        <w:rPr>
          <w:rStyle w:val="a7"/>
          <w:rtl/>
        </w:rPr>
        <w:t>)</w:t>
      </w:r>
      <w:r>
        <w:rPr>
          <w:rFonts w:ascii="Traditional Arabic" w:hAnsi="Traditional Arabic" w:cs="Traditional Arabic"/>
          <w:sz w:val="36"/>
          <w:szCs w:val="36"/>
          <w:rtl/>
        </w:rPr>
        <w:tab/>
      </w: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5646B9" w:rsidP="008652A0">
      <w:pPr>
        <w:tabs>
          <w:tab w:val="left" w:pos="1949"/>
        </w:tabs>
        <w:rPr>
          <w:rFonts w:ascii="Traditional Arabic" w:hAnsi="Traditional Arabic" w:cs="Traditional Arabic"/>
          <w:sz w:val="36"/>
          <w:szCs w:val="36"/>
          <w:rtl/>
        </w:rPr>
      </w:pPr>
      <w:r>
        <w:rPr>
          <w:rFonts w:ascii="Traditional Arabic" w:hAnsi="Traditional Arabic" w:cs="Traditional Arabic"/>
          <w:noProof/>
          <w:sz w:val="36"/>
          <w:szCs w:val="36"/>
          <w:rtl/>
        </w:rPr>
        <w:pict>
          <v:group id="_x0000_s1247" style="position:absolute;left:0;text-align:left;margin-left:12.95pt;margin-top:18.2pt;width:441pt;height:510.9pt;z-index:251680768" coordorigin="1443,2010" coordsize="8820,12240">
            <v:group id="_x0000_s1248" style="position:absolute;left:1443;top:2010;width:8820;height:12240" coordorigin="1443,2010" coordsize="8820,12240">
              <v:rect id="_x0000_s1249" style="position:absolute;left:1800;top:2340;width:8100;height:11520" filled="f" strokeweight="3pt"/>
              <v:shape id="_x0000_s1250" type="#_x0000_t21" style="position:absolute;left:1443;top:2010;width:8820;height:12240" filled="f" strokeweight="6pt">
                <v:stroke linestyle="thinThick"/>
              </v:shape>
            </v:group>
            <v:shape id="_x0000_s1251" type="#_x0000_t202" style="position:absolute;left:1778;top:2318;width:8143;height:11520" filled="f" stroked="f">
              <v:textbox style="mso-next-textbox:#_x0000_s1251">
                <w:txbxContent>
                  <w:p w:rsidR="00D33051" w:rsidRDefault="00D33051" w:rsidP="009D243B">
                    <w:pPr>
                      <w:jc w:val="center"/>
                      <w:rPr>
                        <w:sz w:val="72"/>
                        <w:szCs w:val="72"/>
                        <w:rtl/>
                      </w:rPr>
                    </w:pPr>
                  </w:p>
                  <w:p w:rsidR="00D33051" w:rsidRDefault="00D33051" w:rsidP="009D243B">
                    <w:pPr>
                      <w:jc w:val="center"/>
                      <w:rPr>
                        <w:sz w:val="36"/>
                        <w:rtl/>
                      </w:rPr>
                    </w:pPr>
                  </w:p>
                  <w:p w:rsidR="00D33051" w:rsidRDefault="00D33051" w:rsidP="009D243B">
                    <w:pPr>
                      <w:widowControl w:val="0"/>
                      <w:spacing w:after="120"/>
                      <w:rPr>
                        <w:sz w:val="36"/>
                        <w:rtl/>
                      </w:rPr>
                    </w:pPr>
                  </w:p>
                  <w:p w:rsidR="00D33051" w:rsidRDefault="00D33051" w:rsidP="009D243B">
                    <w:pPr>
                      <w:widowControl w:val="0"/>
                      <w:spacing w:after="120"/>
                      <w:rPr>
                        <w:rFonts w:cs="Shurooq 25"/>
                        <w:sz w:val="70"/>
                        <w:szCs w:val="70"/>
                        <w:rtl/>
                      </w:rPr>
                    </w:pPr>
                  </w:p>
                  <w:p w:rsidR="00D33051" w:rsidRPr="00C60A8D" w:rsidRDefault="00D33051" w:rsidP="009D243B">
                    <w:pPr>
                      <w:widowControl w:val="0"/>
                      <w:spacing w:after="120"/>
                      <w:ind w:firstLine="340"/>
                      <w:jc w:val="center"/>
                      <w:rPr>
                        <w:rFonts w:cs="Al-Mothnna"/>
                        <w:sz w:val="70"/>
                        <w:szCs w:val="70"/>
                        <w:rtl/>
                      </w:rPr>
                    </w:pPr>
                    <w:r w:rsidRPr="00C60A8D">
                      <w:rPr>
                        <w:rFonts w:cs="Al-Mothnna" w:hint="cs"/>
                        <w:sz w:val="70"/>
                        <w:szCs w:val="70"/>
                        <w:rtl/>
                      </w:rPr>
                      <w:t>المبحث الرابع</w:t>
                    </w:r>
                  </w:p>
                  <w:p w:rsidR="00D33051" w:rsidRDefault="00D33051" w:rsidP="009D243B">
                    <w:pPr>
                      <w:widowControl w:val="0"/>
                      <w:spacing w:after="120"/>
                      <w:ind w:firstLine="340"/>
                      <w:jc w:val="center"/>
                      <w:rPr>
                        <w:rFonts w:cs="AL-Mohanad"/>
                        <w:b/>
                        <w:bCs/>
                        <w:sz w:val="36"/>
                        <w:szCs w:val="48"/>
                        <w:rtl/>
                      </w:rPr>
                    </w:pPr>
                    <w:r>
                      <w:rPr>
                        <w:rFonts w:cs="AL-Mohanad" w:hint="cs"/>
                        <w:b/>
                        <w:bCs/>
                        <w:sz w:val="36"/>
                        <w:szCs w:val="48"/>
                        <w:rtl/>
                      </w:rPr>
                      <w:t>حكم الافتيات على الإمام في إقامة حد المسكر</w:t>
                    </w:r>
                  </w:p>
                  <w:p w:rsidR="00D33051" w:rsidRDefault="00D33051" w:rsidP="009D243B">
                    <w:pPr>
                      <w:widowControl w:val="0"/>
                      <w:spacing w:after="120"/>
                      <w:ind w:firstLine="340"/>
                      <w:jc w:val="center"/>
                      <w:rPr>
                        <w:rFonts w:cs="AL-Mohanad"/>
                        <w:b/>
                        <w:bCs/>
                        <w:sz w:val="36"/>
                        <w:szCs w:val="48"/>
                        <w:rtl/>
                      </w:rPr>
                    </w:pPr>
                    <w:r>
                      <w:rPr>
                        <w:rFonts w:cs="AL-Mohanad" w:hint="cs"/>
                        <w:b/>
                        <w:bCs/>
                        <w:sz w:val="36"/>
                        <w:szCs w:val="48"/>
                        <w:rtl/>
                      </w:rPr>
                      <w:t>وفيه مطلبان</w:t>
                    </w:r>
                  </w:p>
                  <w:p w:rsidR="00D33051" w:rsidRPr="005B1F60" w:rsidRDefault="00D33051" w:rsidP="009D243B">
                    <w:pPr>
                      <w:widowControl w:val="0"/>
                      <w:spacing w:after="120"/>
                      <w:ind w:firstLine="340"/>
                      <w:rPr>
                        <w:rFonts w:cs="AL-Mohanad"/>
                        <w:b/>
                        <w:bCs/>
                        <w:sz w:val="28"/>
                        <w:szCs w:val="40"/>
                        <w:rtl/>
                      </w:rPr>
                    </w:pPr>
                    <w:r w:rsidRPr="005B1F60">
                      <w:rPr>
                        <w:rFonts w:cs="AL-Mohanad" w:hint="cs"/>
                        <w:sz w:val="28"/>
                        <w:szCs w:val="40"/>
                        <w:rtl/>
                      </w:rPr>
                      <w:t>المطلب الأول</w:t>
                    </w:r>
                    <w:r>
                      <w:rPr>
                        <w:rFonts w:cs="AL-Mohanad" w:hint="cs"/>
                        <w:b/>
                        <w:bCs/>
                        <w:sz w:val="28"/>
                        <w:szCs w:val="40"/>
                        <w:rtl/>
                      </w:rPr>
                      <w:t xml:space="preserve"> :</w:t>
                    </w:r>
                    <w:r>
                      <w:rPr>
                        <w:rFonts w:cs="AL-Mohanad" w:hint="cs"/>
                        <w:b/>
                        <w:bCs/>
                        <w:sz w:val="36"/>
                        <w:szCs w:val="48"/>
                        <w:rtl/>
                      </w:rPr>
                      <w:t xml:space="preserve"> </w:t>
                    </w:r>
                    <w:r>
                      <w:rPr>
                        <w:rFonts w:cs="AL-Mohanad" w:hint="cs"/>
                        <w:b/>
                        <w:bCs/>
                        <w:sz w:val="28"/>
                        <w:szCs w:val="40"/>
                        <w:rtl/>
                      </w:rPr>
                      <w:t>حكم الافتيات على الإمام أو نائبه في إقامة حد المسكر</w:t>
                    </w:r>
                  </w:p>
                  <w:p w:rsidR="00D33051" w:rsidRPr="005B1F60" w:rsidRDefault="00D33051" w:rsidP="009D243B">
                    <w:pPr>
                      <w:widowControl w:val="0"/>
                      <w:spacing w:after="120"/>
                      <w:ind w:firstLine="340"/>
                      <w:rPr>
                        <w:rFonts w:cs="AL-Mohanad"/>
                        <w:b/>
                        <w:bCs/>
                        <w:sz w:val="28"/>
                        <w:szCs w:val="40"/>
                        <w:rtl/>
                      </w:rPr>
                    </w:pPr>
                    <w:r>
                      <w:rPr>
                        <w:rFonts w:cs="AL-Mohanad" w:hint="cs"/>
                        <w:sz w:val="28"/>
                        <w:szCs w:val="40"/>
                        <w:rtl/>
                      </w:rPr>
                      <w:t>المطلب الثاني</w:t>
                    </w:r>
                    <w:r w:rsidRPr="005B1F60">
                      <w:rPr>
                        <w:rFonts w:cs="AL-Mohanad" w:hint="cs"/>
                        <w:b/>
                        <w:bCs/>
                        <w:sz w:val="28"/>
                        <w:szCs w:val="40"/>
                        <w:rtl/>
                      </w:rPr>
                      <w:t xml:space="preserve"> : الأثر المترتب على ذلك   </w:t>
                    </w:r>
                  </w:p>
                  <w:p w:rsidR="00D33051" w:rsidRPr="000E69C4" w:rsidRDefault="00D33051" w:rsidP="009D243B">
                    <w:pPr>
                      <w:widowControl w:val="0"/>
                      <w:spacing w:after="120"/>
                      <w:ind w:firstLine="340"/>
                      <w:jc w:val="center"/>
                      <w:rPr>
                        <w:rFonts w:cs="AL-Mohanad"/>
                        <w:sz w:val="40"/>
                        <w:szCs w:val="40"/>
                        <w:rtl/>
                      </w:rPr>
                    </w:pPr>
                  </w:p>
                  <w:p w:rsidR="00D33051" w:rsidRPr="00760296" w:rsidRDefault="00D33051" w:rsidP="009D243B">
                    <w:pPr>
                      <w:widowControl w:val="0"/>
                      <w:spacing w:after="120"/>
                      <w:ind w:firstLine="340"/>
                      <w:jc w:val="center"/>
                      <w:rPr>
                        <w:sz w:val="46"/>
                        <w:szCs w:val="44"/>
                        <w:rtl/>
                      </w:rPr>
                    </w:pPr>
                  </w:p>
                  <w:p w:rsidR="00D33051" w:rsidRPr="00AB463C" w:rsidRDefault="00D33051" w:rsidP="009D243B">
                    <w:pPr>
                      <w:widowControl w:val="0"/>
                      <w:spacing w:after="120"/>
                      <w:ind w:firstLine="340"/>
                      <w:jc w:val="center"/>
                      <w:rPr>
                        <w:rFonts w:cs="AL-Mohanad"/>
                        <w:sz w:val="48"/>
                        <w:szCs w:val="4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Default="00D33051" w:rsidP="009D243B">
                    <w:pPr>
                      <w:jc w:val="center"/>
                      <w:rPr>
                        <w:sz w:val="36"/>
                        <w:rtl/>
                      </w:rPr>
                    </w:pPr>
                  </w:p>
                  <w:p w:rsidR="00D33051" w:rsidRPr="00D96D77" w:rsidRDefault="00D33051" w:rsidP="009D243B">
                    <w:pPr>
                      <w:jc w:val="center"/>
                      <w:rPr>
                        <w:sz w:val="36"/>
                      </w:rPr>
                    </w:pPr>
                  </w:p>
                </w:txbxContent>
              </v:textbox>
            </v:shape>
          </v:group>
        </w:pict>
      </w: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115F51" w:rsidRDefault="00115F51" w:rsidP="008652A0">
      <w:pPr>
        <w:tabs>
          <w:tab w:val="left" w:pos="1949"/>
        </w:tabs>
        <w:rPr>
          <w:rFonts w:ascii="Traditional Arabic" w:hAnsi="Traditional Arabic" w:cs="Traditional Arabic"/>
          <w:sz w:val="36"/>
          <w:szCs w:val="36"/>
          <w:rtl/>
        </w:rPr>
      </w:pPr>
    </w:p>
    <w:p w:rsidR="00115F51" w:rsidRDefault="00115F51"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9D243B" w:rsidRDefault="009D243B" w:rsidP="008652A0">
      <w:pPr>
        <w:tabs>
          <w:tab w:val="left" w:pos="1949"/>
        </w:tabs>
        <w:rPr>
          <w:rFonts w:ascii="Traditional Arabic" w:hAnsi="Traditional Arabic" w:cs="Traditional Arabic"/>
          <w:sz w:val="36"/>
          <w:szCs w:val="36"/>
          <w:rtl/>
        </w:rPr>
      </w:pPr>
    </w:p>
    <w:p w:rsidR="00115F51" w:rsidRDefault="00115F51" w:rsidP="008652A0">
      <w:pPr>
        <w:tabs>
          <w:tab w:val="left" w:pos="1949"/>
        </w:tabs>
        <w:rPr>
          <w:rFonts w:ascii="Traditional Arabic" w:hAnsi="Traditional Arabic" w:cs="Traditional Arabic"/>
          <w:sz w:val="36"/>
          <w:szCs w:val="36"/>
          <w:rtl/>
        </w:rPr>
      </w:pPr>
    </w:p>
    <w:p w:rsidR="00115F51" w:rsidRDefault="00115F51" w:rsidP="008652A0">
      <w:pPr>
        <w:tabs>
          <w:tab w:val="left" w:pos="1949"/>
        </w:tabs>
        <w:rPr>
          <w:rFonts w:ascii="Traditional Arabic" w:hAnsi="Traditional Arabic" w:cs="Traditional Arabic"/>
          <w:sz w:val="36"/>
          <w:szCs w:val="36"/>
          <w:rtl/>
        </w:rPr>
      </w:pPr>
    </w:p>
    <w:p w:rsidR="00C93437" w:rsidRDefault="00C93437" w:rsidP="009D243B">
      <w:pPr>
        <w:tabs>
          <w:tab w:val="left" w:pos="1949"/>
        </w:tabs>
        <w:rPr>
          <w:rFonts w:ascii="Traditional Arabic" w:hAnsi="Traditional Arabic" w:cs="Traditional Arabic"/>
          <w:sz w:val="36"/>
          <w:szCs w:val="36"/>
          <w:rtl/>
        </w:rPr>
      </w:pPr>
    </w:p>
    <w:p w:rsidR="009D243B" w:rsidRDefault="009D243B" w:rsidP="009D243B">
      <w:pPr>
        <w:tabs>
          <w:tab w:val="left" w:pos="1949"/>
        </w:tabs>
        <w:rPr>
          <w:rFonts w:ascii="Traditional Arabic" w:hAnsi="Traditional Arabic" w:cs="Al-Homam"/>
          <w:sz w:val="36"/>
          <w:szCs w:val="36"/>
          <w:rtl/>
        </w:rPr>
      </w:pPr>
      <w:r w:rsidRPr="009D243B">
        <w:rPr>
          <w:rFonts w:ascii="Traditional Arabic" w:hAnsi="Traditional Arabic" w:cs="Al-Homam" w:hint="cs"/>
          <w:sz w:val="36"/>
          <w:szCs w:val="36"/>
          <w:rtl/>
        </w:rPr>
        <w:lastRenderedPageBreak/>
        <w:t>المطلب الأول :</w:t>
      </w:r>
      <w:r w:rsidRPr="009D243B">
        <w:rPr>
          <w:rFonts w:cs="Al-Homam" w:hint="cs"/>
          <w:sz w:val="36"/>
          <w:szCs w:val="36"/>
          <w:rtl/>
        </w:rPr>
        <w:t xml:space="preserve"> حكم الافتيات على الإمام أو نائبه في إقامة حد المسكر</w:t>
      </w:r>
      <w:r>
        <w:rPr>
          <w:rFonts w:ascii="Traditional Arabic" w:hAnsi="Traditional Arabic" w:cs="Al-Homam" w:hint="cs"/>
          <w:sz w:val="36"/>
          <w:szCs w:val="36"/>
          <w:rtl/>
        </w:rPr>
        <w:t xml:space="preserve"> :</w:t>
      </w:r>
      <w:r w:rsidR="002B4594">
        <w:rPr>
          <w:rFonts w:ascii="Traditional Arabic" w:hAnsi="Traditional Arabic" w:cs="Al-Homam" w:hint="cs"/>
          <w:sz w:val="36"/>
          <w:szCs w:val="36"/>
          <w:rtl/>
        </w:rPr>
        <w:t xml:space="preserve"> </w:t>
      </w:r>
      <w:r w:rsidR="00C35715" w:rsidRPr="00C35715">
        <w:rPr>
          <w:rStyle w:val="a7"/>
          <w:rtl/>
        </w:rPr>
        <w:t>(</w:t>
      </w:r>
      <w:r w:rsidR="002B4594" w:rsidRPr="00C35715">
        <w:rPr>
          <w:rStyle w:val="a7"/>
          <w:rtl/>
        </w:rPr>
        <w:footnoteReference w:id="207"/>
      </w:r>
      <w:r w:rsidR="00C35715" w:rsidRPr="00C35715">
        <w:rPr>
          <w:rStyle w:val="a7"/>
          <w:rtl/>
        </w:rPr>
        <w:t>)</w:t>
      </w:r>
    </w:p>
    <w:p w:rsidR="009D243B" w:rsidRDefault="003D5397"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حد المسكر هو من الحدود التي شرعها الله تبارك وتعالى لإقامتها على عباده مت</w:t>
      </w:r>
      <w:r w:rsidR="003D6D23">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ما تعدوا حدوده</w:t>
      </w:r>
      <w:r w:rsidR="00507A1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وانتهكوا ما حرم الله تع</w:t>
      </w:r>
      <w:r w:rsidR="00F24D2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لى من شرب هذا المسكر . </w:t>
      </w:r>
    </w:p>
    <w:p w:rsidR="003D6D23" w:rsidRDefault="003D6D23"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ولذا فقد قرر أهل العلم كما ذكرت آنفا أن الحدود التي هي حق لله تعالى لا يقيمها إلا الإمام أو نائبه </w:t>
      </w:r>
      <w:r w:rsidR="00C35715" w:rsidRPr="00C35715">
        <w:rPr>
          <w:rStyle w:val="a7"/>
          <w:rtl/>
        </w:rPr>
        <w:t>(</w:t>
      </w:r>
      <w:r w:rsidRPr="00C35715">
        <w:rPr>
          <w:rStyle w:val="a7"/>
          <w:rtl/>
        </w:rPr>
        <w:footnoteReference w:id="208"/>
      </w:r>
      <w:r w:rsidR="00C35715" w:rsidRPr="00C35715">
        <w:rPr>
          <w:rStyle w:val="a7"/>
          <w:rtl/>
        </w:rPr>
        <w:t>)</w:t>
      </w:r>
      <w:r>
        <w:rPr>
          <w:rFonts w:ascii="Traditional Arabic" w:hAnsi="Traditional Arabic" w:cs="Traditional Arabic" w:hint="cs"/>
          <w:sz w:val="36"/>
          <w:szCs w:val="36"/>
          <w:rtl/>
        </w:rPr>
        <w:t xml:space="preserve"> .</w:t>
      </w:r>
    </w:p>
    <w:p w:rsidR="003D6D23" w:rsidRPr="00E3008A" w:rsidRDefault="003D6D23"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وحد المسكر هو من تلك الحدود التي لا يقيمها إلا الإمام أو نائبه </w:t>
      </w:r>
      <w:r w:rsidR="00D063ED">
        <w:rPr>
          <w:rFonts w:ascii="Traditional Arabic" w:hAnsi="Traditional Arabic" w:cs="Traditional Arabic" w:hint="cs"/>
          <w:sz w:val="36"/>
          <w:szCs w:val="36"/>
          <w:rtl/>
        </w:rPr>
        <w:t>ولذا فلا يجوز الافتيات عليه في إقامتها ولا ينبغي لأحد من أفراد الرعية التدخل في شأن</w:t>
      </w:r>
      <w:r w:rsidR="00507A1F">
        <w:rPr>
          <w:rFonts w:ascii="Traditional Arabic" w:hAnsi="Traditional Arabic" w:cs="Traditional Arabic" w:hint="cs"/>
          <w:sz w:val="36"/>
          <w:szCs w:val="36"/>
          <w:rtl/>
        </w:rPr>
        <w:t xml:space="preserve"> من الشؤون المتعلقة ب</w:t>
      </w:r>
      <w:r w:rsidR="00D063ED">
        <w:rPr>
          <w:rFonts w:ascii="Traditional Arabic" w:hAnsi="Traditional Arabic" w:cs="Traditional Arabic" w:hint="cs"/>
          <w:sz w:val="36"/>
          <w:szCs w:val="36"/>
          <w:rtl/>
        </w:rPr>
        <w:t xml:space="preserve">الإمام أو نائبه . </w:t>
      </w:r>
    </w:p>
    <w:p w:rsidR="009D243B" w:rsidRDefault="009D243B" w:rsidP="008652A0">
      <w:pPr>
        <w:tabs>
          <w:tab w:val="left" w:pos="1949"/>
        </w:tabs>
        <w:rPr>
          <w:rFonts w:ascii="Traditional Arabic" w:hAnsi="Traditional Arabic" w:cs="Traditional Arabic"/>
          <w:sz w:val="36"/>
          <w:szCs w:val="36"/>
          <w:rtl/>
        </w:rPr>
      </w:pPr>
    </w:p>
    <w:p w:rsidR="00A23D90" w:rsidRDefault="00A23D90" w:rsidP="008652A0">
      <w:pPr>
        <w:tabs>
          <w:tab w:val="left" w:pos="1949"/>
        </w:tabs>
        <w:rPr>
          <w:rFonts w:ascii="Traditional Arabic" w:hAnsi="Traditional Arabic" w:cs="Traditional Arabic"/>
          <w:sz w:val="36"/>
          <w:szCs w:val="36"/>
          <w:rtl/>
        </w:rPr>
      </w:pPr>
    </w:p>
    <w:p w:rsidR="00A23D90" w:rsidRDefault="00A23D90" w:rsidP="008652A0">
      <w:pPr>
        <w:tabs>
          <w:tab w:val="left" w:pos="1949"/>
        </w:tabs>
        <w:rPr>
          <w:rFonts w:ascii="Traditional Arabic" w:hAnsi="Traditional Arabic" w:cs="Al-Homam"/>
          <w:sz w:val="36"/>
          <w:szCs w:val="36"/>
          <w:rtl/>
        </w:rPr>
      </w:pPr>
      <w:r w:rsidRPr="00A23D90">
        <w:rPr>
          <w:rFonts w:ascii="Traditional Arabic" w:hAnsi="Traditional Arabic" w:cs="Al-Homam" w:hint="cs"/>
          <w:sz w:val="36"/>
          <w:szCs w:val="36"/>
          <w:rtl/>
        </w:rPr>
        <w:lastRenderedPageBreak/>
        <w:t>المطلب الثاني : الأثر المترتب على ذلك :</w:t>
      </w:r>
    </w:p>
    <w:p w:rsidR="00C2400F" w:rsidRDefault="00C2400F" w:rsidP="00115F51">
      <w:pPr>
        <w:jc w:val="both"/>
        <w:rPr>
          <w:rFonts w:ascii="Traditional Arabic" w:hAnsi="Traditional Arabic" w:cs="Traditional Arabic"/>
          <w:sz w:val="36"/>
          <w:szCs w:val="36"/>
          <w:rtl/>
        </w:rPr>
      </w:pPr>
      <w:r>
        <w:rPr>
          <w:rFonts w:ascii="Traditional Arabic" w:hAnsi="Traditional Arabic" w:cs="Traditional Arabic" w:hint="cs"/>
          <w:sz w:val="36"/>
          <w:szCs w:val="36"/>
          <w:rtl/>
        </w:rPr>
        <w:t>نص الفقهاء رحمهم الله تعالى على أن من استوفى الجلد من عموم الناس فإنه لا يقع حدا ويلزمه الضمان</w:t>
      </w:r>
      <w:r w:rsidR="009F3E5B">
        <w:rPr>
          <w:rFonts w:ascii="Traditional Arabic" w:hAnsi="Traditional Arabic" w:cs="Traditional Arabic" w:hint="cs"/>
          <w:sz w:val="36"/>
          <w:szCs w:val="36"/>
          <w:rtl/>
        </w:rPr>
        <w:t xml:space="preserve"> إذا كان هناك تعد أو تفريط</w:t>
      </w:r>
      <w:r>
        <w:rPr>
          <w:rFonts w:ascii="Traditional Arabic" w:hAnsi="Traditional Arabic" w:cs="Traditional Arabic" w:hint="cs"/>
          <w:sz w:val="36"/>
          <w:szCs w:val="36"/>
          <w:rtl/>
        </w:rPr>
        <w:t xml:space="preserve"> .</w:t>
      </w:r>
      <w:r w:rsidR="00BF5422">
        <w:rPr>
          <w:rFonts w:ascii="Traditional Arabic" w:hAnsi="Traditional Arabic" w:cs="Traditional Arabic" w:hint="cs"/>
          <w:sz w:val="36"/>
          <w:szCs w:val="36"/>
          <w:rtl/>
        </w:rPr>
        <w:t xml:space="preserve"> </w:t>
      </w:r>
    </w:p>
    <w:p w:rsidR="00C2400F" w:rsidRDefault="00C2400F" w:rsidP="00115F51">
      <w:pPr>
        <w:jc w:val="both"/>
        <w:rPr>
          <w:rFonts w:ascii="Traditional Arabic" w:hAnsi="Traditional Arabic" w:cs="Traditional Arabic"/>
          <w:sz w:val="36"/>
          <w:szCs w:val="36"/>
          <w:rtl/>
        </w:rPr>
      </w:pPr>
      <w:r w:rsidRPr="009F3E5B">
        <w:rPr>
          <w:rFonts w:ascii="Traditional Arabic" w:hAnsi="Traditional Arabic" w:cs="Traditional Arabic" w:hint="cs"/>
          <w:b/>
          <w:bCs/>
          <w:sz w:val="36"/>
          <w:szCs w:val="36"/>
          <w:rtl/>
        </w:rPr>
        <w:t>جاء في مغني المحتاج</w:t>
      </w:r>
      <w:r>
        <w:rPr>
          <w:rFonts w:ascii="Traditional Arabic" w:hAnsi="Traditional Arabic" w:cs="Traditional Arabic" w:hint="cs"/>
          <w:sz w:val="36"/>
          <w:szCs w:val="36"/>
          <w:rtl/>
        </w:rPr>
        <w:t xml:space="preserve"> : " وخرج بالإمام أو نائبه غيره ، فلو استوفى الجلد واحد من الناس لم يقع حدا ولزمه الضمان ؛ لأن الحد يخلف وقتا ومحلا فلا يقع حد إلا بإذن الإمام ، بخلاف القطع ... "</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C35715" w:rsidRPr="00C35715">
        <w:rPr>
          <w:rStyle w:val="a7"/>
          <w:rtl/>
        </w:rPr>
        <w:t>(</w:t>
      </w:r>
      <w:r w:rsidRPr="00C35715">
        <w:rPr>
          <w:rStyle w:val="a7"/>
          <w:rtl/>
        </w:rPr>
        <w:footnoteReference w:id="209"/>
      </w:r>
      <w:r w:rsidR="00C35715" w:rsidRPr="00C35715">
        <w:rPr>
          <w:rStyle w:val="a7"/>
          <w:rtl/>
        </w:rPr>
        <w:t>)</w:t>
      </w:r>
    </w:p>
    <w:p w:rsidR="00C2400F" w:rsidRDefault="00C2400F" w:rsidP="00115F51">
      <w:pPr>
        <w:tabs>
          <w:tab w:val="left" w:pos="1949"/>
        </w:tabs>
        <w:jc w:val="both"/>
        <w:rPr>
          <w:rFonts w:ascii="Traditional Arabic" w:hAnsi="Traditional Arabic" w:cs="Traditional Arabic"/>
          <w:sz w:val="36"/>
          <w:szCs w:val="36"/>
          <w:rtl/>
        </w:rPr>
      </w:pPr>
      <w:r>
        <w:rPr>
          <w:rFonts w:ascii="Traditional Arabic" w:eastAsiaTheme="minorHAnsi" w:hAnsiTheme="minorHAnsi" w:cs="Traditional Arabic" w:hint="cs"/>
          <w:color w:val="000000"/>
          <w:sz w:val="36"/>
          <w:szCs w:val="36"/>
          <w:rtl/>
        </w:rPr>
        <w:t xml:space="preserve">وقد نص أهل العلم على أنه لو مات المحدود في الجلد </w:t>
      </w:r>
      <w:r>
        <w:rPr>
          <w:rFonts w:ascii="Traditional Arabic" w:hAnsi="Traditional Arabic" w:cs="Traditional Arabic" w:hint="cs"/>
          <w:sz w:val="36"/>
          <w:szCs w:val="36"/>
          <w:rtl/>
        </w:rPr>
        <w:t xml:space="preserve">دون تعد أو تفريط فلا يضمن الجالد ولا القاضي ولا الإمام ؛ لأن ماترتب على المأذون غير مضمون ، أما إن كان هناك تعد أو تفريط فيجب الضمان في هذه الحال . </w:t>
      </w:r>
      <w:r w:rsidR="00C35715" w:rsidRPr="00C35715">
        <w:rPr>
          <w:rStyle w:val="a7"/>
          <w:rtl/>
        </w:rPr>
        <w:t>(</w:t>
      </w:r>
      <w:r w:rsidRPr="00C35715">
        <w:rPr>
          <w:rStyle w:val="a7"/>
          <w:rtl/>
        </w:rPr>
        <w:footnoteReference w:id="210"/>
      </w:r>
      <w:r w:rsidR="00C35715" w:rsidRPr="00C35715">
        <w:rPr>
          <w:rStyle w:val="a7"/>
          <w:rtl/>
        </w:rPr>
        <w:t>)</w:t>
      </w:r>
      <w:r>
        <w:rPr>
          <w:rFonts w:ascii="Traditional Arabic" w:hAnsi="Traditional Arabic" w:cs="Traditional Arabic"/>
          <w:sz w:val="36"/>
          <w:szCs w:val="36"/>
          <w:rtl/>
        </w:rPr>
        <w:tab/>
      </w:r>
    </w:p>
    <w:p w:rsidR="00A23D90" w:rsidRPr="00C2400F" w:rsidRDefault="00C2400F" w:rsidP="00115F51">
      <w:pPr>
        <w:tabs>
          <w:tab w:val="left" w:pos="1949"/>
        </w:tabs>
        <w:jc w:val="both"/>
        <w:rPr>
          <w:rFonts w:ascii="Traditional Arabic" w:hAnsi="Traditional Arabic" w:cs="Traditional Arabic"/>
          <w:sz w:val="36"/>
          <w:szCs w:val="36"/>
          <w:rtl/>
        </w:rPr>
      </w:pPr>
      <w:r w:rsidRPr="00C2400F">
        <w:rPr>
          <w:rFonts w:ascii="Traditional Arabic" w:hAnsi="Traditional Arabic" w:cs="Traditional Arabic" w:hint="cs"/>
          <w:b/>
          <w:bCs/>
          <w:sz w:val="36"/>
          <w:szCs w:val="36"/>
          <w:rtl/>
        </w:rPr>
        <w:t xml:space="preserve">قال </w:t>
      </w:r>
      <w:r>
        <w:rPr>
          <w:rFonts w:ascii="Traditional Arabic" w:hAnsi="Traditional Arabic" w:cs="Traditional Arabic" w:hint="cs"/>
          <w:b/>
          <w:bCs/>
          <w:sz w:val="36"/>
          <w:szCs w:val="36"/>
          <w:rtl/>
        </w:rPr>
        <w:t>ابن قدامة في</w:t>
      </w:r>
      <w:r w:rsidRPr="00C2400F">
        <w:rPr>
          <w:rFonts w:ascii="Traditional Arabic" w:hAnsi="Traditional Arabic" w:cs="Traditional Arabic" w:hint="cs"/>
          <w:b/>
          <w:bCs/>
          <w:sz w:val="36"/>
          <w:szCs w:val="36"/>
          <w:rtl/>
        </w:rPr>
        <w:t xml:space="preserve"> المقنع</w:t>
      </w:r>
      <w:r w:rsidRPr="00C2400F">
        <w:rPr>
          <w:rFonts w:ascii="Traditional Arabic" w:hAnsi="Traditional Arabic" w:cs="Traditional Arabic" w:hint="cs"/>
          <w:sz w:val="36"/>
          <w:szCs w:val="36"/>
          <w:rtl/>
        </w:rPr>
        <w:t xml:space="preserve"> : " وإذا مات المحدود في الجلد فالحق قتله</w:t>
      </w:r>
      <w:r w:rsidR="00507A1F">
        <w:rPr>
          <w:rFonts w:ascii="Traditional Arabic" w:hAnsi="Traditional Arabic" w:cs="Traditional Arabic" w:hint="cs"/>
          <w:sz w:val="36"/>
          <w:szCs w:val="36"/>
          <w:rtl/>
        </w:rPr>
        <w:t xml:space="preserve"> ، وإن زاد سوطا أو أ</w:t>
      </w:r>
      <w:r w:rsidRPr="00C2400F">
        <w:rPr>
          <w:rFonts w:ascii="Traditional Arabic" w:hAnsi="Traditional Arabic" w:cs="Traditional Arabic" w:hint="cs"/>
          <w:sz w:val="36"/>
          <w:szCs w:val="36"/>
          <w:rtl/>
        </w:rPr>
        <w:t>كثر فتلف به ضمنه وهل يضمن جميعه أو نصف الدية ؟ على وجهين</w:t>
      </w:r>
      <w:r w:rsidR="00507A1F">
        <w:rPr>
          <w:rFonts w:ascii="Traditional Arabic" w:hAnsi="Traditional Arabic" w:cs="Traditional Arabic" w:hint="cs"/>
          <w:sz w:val="36"/>
          <w:szCs w:val="36"/>
          <w:rtl/>
        </w:rPr>
        <w:t xml:space="preserve"> ...</w:t>
      </w:r>
      <w:r w:rsidRPr="00C2400F">
        <w:rPr>
          <w:rFonts w:ascii="Traditional Arabic" w:hAnsi="Traditional Arabic" w:cs="Traditional Arabic" w:hint="cs"/>
          <w:sz w:val="36"/>
          <w:szCs w:val="36"/>
          <w:rtl/>
        </w:rPr>
        <w:t xml:space="preserve"> "</w:t>
      </w:r>
      <w:r w:rsidRPr="00C2400F">
        <w:rPr>
          <w:rFonts w:ascii="Traditional Arabic" w:hAnsi="Traditional Arabic" w:cs="Traditional Arabic" w:hint="cs"/>
          <w:b/>
          <w:bCs/>
          <w:sz w:val="36"/>
          <w:szCs w:val="36"/>
          <w:rtl/>
        </w:rPr>
        <w:t xml:space="preserve"> .</w:t>
      </w:r>
      <w:r w:rsidR="00C35715" w:rsidRPr="00C35715">
        <w:rPr>
          <w:rStyle w:val="a7"/>
          <w:rtl/>
        </w:rPr>
        <w:t>(</w:t>
      </w:r>
      <w:r w:rsidRPr="00C35715">
        <w:rPr>
          <w:rStyle w:val="a7"/>
          <w:rtl/>
        </w:rPr>
        <w:footnoteReference w:id="211"/>
      </w:r>
      <w:r w:rsidR="00C35715" w:rsidRPr="00C35715">
        <w:rPr>
          <w:rStyle w:val="a7"/>
          <w:rtl/>
        </w:rPr>
        <w:t>)</w:t>
      </w: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5646B9" w:rsidP="008652A0">
      <w:pPr>
        <w:tabs>
          <w:tab w:val="left" w:pos="1949"/>
        </w:tabs>
        <w:rPr>
          <w:rFonts w:ascii="Traditional Arabic" w:hAnsi="Traditional Arabic" w:cs="Al-Homam"/>
          <w:sz w:val="36"/>
          <w:szCs w:val="36"/>
          <w:rtl/>
        </w:rPr>
      </w:pPr>
      <w:r>
        <w:rPr>
          <w:rFonts w:ascii="Traditional Arabic" w:hAnsi="Traditional Arabic" w:cs="Al-Homam"/>
          <w:noProof/>
          <w:sz w:val="36"/>
          <w:szCs w:val="36"/>
          <w:rtl/>
        </w:rPr>
        <w:pict>
          <v:group id="_x0000_s1253" style="position:absolute;left:0;text-align:left;margin-left:.95pt;margin-top:12.8pt;width:441pt;height:579pt;z-index:251681792" coordorigin="1443,2010" coordsize="8820,12240">
            <v:group id="_x0000_s1254" style="position:absolute;left:1443;top:2010;width:8820;height:12240" coordorigin="1443,2010" coordsize="8820,12240">
              <v:rect id="_x0000_s1255" style="position:absolute;left:1800;top:2340;width:8100;height:11520" filled="f" strokeweight="3pt"/>
              <v:shape id="_x0000_s1256" type="#_x0000_t21" style="position:absolute;left:1443;top:2010;width:8820;height:12240" filled="f" strokeweight="6pt">
                <v:stroke linestyle="thinThick"/>
              </v:shape>
            </v:group>
            <v:shape id="_x0000_s1257" type="#_x0000_t202" style="position:absolute;left:1778;top:2318;width:8143;height:11520" filled="f" stroked="f">
              <v:textbox style="mso-next-textbox:#_x0000_s1257">
                <w:txbxContent>
                  <w:p w:rsidR="00D33051" w:rsidRDefault="00D33051" w:rsidP="00C2400F">
                    <w:pPr>
                      <w:jc w:val="center"/>
                      <w:rPr>
                        <w:sz w:val="72"/>
                        <w:szCs w:val="72"/>
                        <w:rtl/>
                      </w:rPr>
                    </w:pPr>
                  </w:p>
                  <w:p w:rsidR="00D33051" w:rsidRDefault="00D33051" w:rsidP="00C2400F">
                    <w:pPr>
                      <w:jc w:val="center"/>
                      <w:rPr>
                        <w:sz w:val="36"/>
                        <w:rtl/>
                      </w:rPr>
                    </w:pPr>
                  </w:p>
                  <w:p w:rsidR="00D33051" w:rsidRDefault="00D33051" w:rsidP="00C2400F">
                    <w:pPr>
                      <w:widowControl w:val="0"/>
                      <w:spacing w:after="120"/>
                      <w:rPr>
                        <w:sz w:val="36"/>
                        <w:rtl/>
                      </w:rPr>
                    </w:pPr>
                  </w:p>
                  <w:p w:rsidR="00D33051" w:rsidRDefault="00D33051" w:rsidP="00C2400F">
                    <w:pPr>
                      <w:widowControl w:val="0"/>
                      <w:spacing w:after="120"/>
                      <w:rPr>
                        <w:rFonts w:cs="Shurooq 25"/>
                        <w:sz w:val="70"/>
                        <w:szCs w:val="70"/>
                        <w:rtl/>
                      </w:rPr>
                    </w:pPr>
                  </w:p>
                  <w:p w:rsidR="00D33051" w:rsidRPr="00C60A8D" w:rsidRDefault="00D33051" w:rsidP="00C2400F">
                    <w:pPr>
                      <w:widowControl w:val="0"/>
                      <w:spacing w:after="120"/>
                      <w:ind w:firstLine="340"/>
                      <w:jc w:val="center"/>
                      <w:rPr>
                        <w:rFonts w:cs="Al-Mothnna"/>
                        <w:sz w:val="70"/>
                        <w:szCs w:val="70"/>
                        <w:rtl/>
                      </w:rPr>
                    </w:pPr>
                    <w:r w:rsidRPr="00C60A8D">
                      <w:rPr>
                        <w:rFonts w:cs="Al-Mothnna" w:hint="cs"/>
                        <w:sz w:val="70"/>
                        <w:szCs w:val="70"/>
                        <w:rtl/>
                      </w:rPr>
                      <w:t>المبحث الخامس</w:t>
                    </w:r>
                  </w:p>
                  <w:p w:rsidR="00D33051" w:rsidRDefault="00D33051" w:rsidP="00C2400F">
                    <w:pPr>
                      <w:widowControl w:val="0"/>
                      <w:spacing w:after="120"/>
                      <w:ind w:firstLine="340"/>
                      <w:jc w:val="center"/>
                      <w:rPr>
                        <w:rFonts w:cs="AL-Mohanad"/>
                        <w:b/>
                        <w:bCs/>
                        <w:sz w:val="36"/>
                        <w:szCs w:val="48"/>
                        <w:rtl/>
                      </w:rPr>
                    </w:pPr>
                    <w:r>
                      <w:rPr>
                        <w:rFonts w:cs="AL-Mohanad" w:hint="cs"/>
                        <w:b/>
                        <w:bCs/>
                        <w:sz w:val="36"/>
                        <w:szCs w:val="48"/>
                        <w:rtl/>
                      </w:rPr>
                      <w:t>حكم الافتيات على الإمام في إقامة حد السرقة</w:t>
                    </w:r>
                  </w:p>
                  <w:p w:rsidR="00D33051" w:rsidRDefault="00D33051" w:rsidP="00C2400F">
                    <w:pPr>
                      <w:widowControl w:val="0"/>
                      <w:spacing w:after="120"/>
                      <w:ind w:firstLine="340"/>
                      <w:jc w:val="center"/>
                      <w:rPr>
                        <w:rFonts w:cs="AL-Mohanad"/>
                        <w:b/>
                        <w:bCs/>
                        <w:sz w:val="36"/>
                        <w:szCs w:val="48"/>
                        <w:rtl/>
                      </w:rPr>
                    </w:pPr>
                    <w:r>
                      <w:rPr>
                        <w:rFonts w:cs="AL-Mohanad" w:hint="cs"/>
                        <w:b/>
                        <w:bCs/>
                        <w:sz w:val="36"/>
                        <w:szCs w:val="48"/>
                        <w:rtl/>
                      </w:rPr>
                      <w:t>وفيه مطلبان</w:t>
                    </w:r>
                  </w:p>
                  <w:p w:rsidR="00D33051" w:rsidRPr="005B1F60" w:rsidRDefault="00D33051" w:rsidP="00C2400F">
                    <w:pPr>
                      <w:widowControl w:val="0"/>
                      <w:spacing w:after="120"/>
                      <w:ind w:firstLine="340"/>
                      <w:rPr>
                        <w:rFonts w:cs="AL-Mohanad"/>
                        <w:b/>
                        <w:bCs/>
                        <w:sz w:val="28"/>
                        <w:szCs w:val="40"/>
                        <w:rtl/>
                      </w:rPr>
                    </w:pPr>
                    <w:r w:rsidRPr="005B1F60">
                      <w:rPr>
                        <w:rFonts w:cs="AL-Mohanad" w:hint="cs"/>
                        <w:sz w:val="28"/>
                        <w:szCs w:val="40"/>
                        <w:rtl/>
                      </w:rPr>
                      <w:t>المطلب الأول</w:t>
                    </w:r>
                    <w:r>
                      <w:rPr>
                        <w:rFonts w:cs="AL-Mohanad" w:hint="cs"/>
                        <w:b/>
                        <w:bCs/>
                        <w:sz w:val="28"/>
                        <w:szCs w:val="40"/>
                        <w:rtl/>
                      </w:rPr>
                      <w:t xml:space="preserve"> :</w:t>
                    </w:r>
                    <w:r>
                      <w:rPr>
                        <w:rFonts w:cs="AL-Mohanad" w:hint="cs"/>
                        <w:b/>
                        <w:bCs/>
                        <w:sz w:val="36"/>
                        <w:szCs w:val="48"/>
                        <w:rtl/>
                      </w:rPr>
                      <w:t xml:space="preserve"> </w:t>
                    </w:r>
                    <w:r>
                      <w:rPr>
                        <w:rFonts w:cs="AL-Mohanad" w:hint="cs"/>
                        <w:b/>
                        <w:bCs/>
                        <w:sz w:val="28"/>
                        <w:szCs w:val="40"/>
                        <w:rtl/>
                      </w:rPr>
                      <w:t>حكم الافتيات على الإمام أو نائبه في إقامة حد السرقة</w:t>
                    </w:r>
                  </w:p>
                  <w:p w:rsidR="00D33051" w:rsidRPr="005B1F60" w:rsidRDefault="00D33051" w:rsidP="00C2400F">
                    <w:pPr>
                      <w:widowControl w:val="0"/>
                      <w:spacing w:after="120"/>
                      <w:ind w:firstLine="340"/>
                      <w:rPr>
                        <w:rFonts w:cs="AL-Mohanad"/>
                        <w:b/>
                        <w:bCs/>
                        <w:sz w:val="28"/>
                        <w:szCs w:val="40"/>
                        <w:rtl/>
                      </w:rPr>
                    </w:pPr>
                    <w:r>
                      <w:rPr>
                        <w:rFonts w:cs="AL-Mohanad" w:hint="cs"/>
                        <w:sz w:val="28"/>
                        <w:szCs w:val="40"/>
                        <w:rtl/>
                      </w:rPr>
                      <w:t>المطلب الثاني</w:t>
                    </w:r>
                    <w:r w:rsidRPr="005B1F60">
                      <w:rPr>
                        <w:rFonts w:cs="AL-Mohanad" w:hint="cs"/>
                        <w:b/>
                        <w:bCs/>
                        <w:sz w:val="28"/>
                        <w:szCs w:val="40"/>
                        <w:rtl/>
                      </w:rPr>
                      <w:t xml:space="preserve"> : الأثر المترتب على ذلك   </w:t>
                    </w:r>
                  </w:p>
                  <w:p w:rsidR="00D33051" w:rsidRPr="000E69C4" w:rsidRDefault="00D33051" w:rsidP="00C2400F">
                    <w:pPr>
                      <w:widowControl w:val="0"/>
                      <w:spacing w:after="120"/>
                      <w:ind w:firstLine="340"/>
                      <w:jc w:val="center"/>
                      <w:rPr>
                        <w:rFonts w:cs="AL-Mohanad"/>
                        <w:sz w:val="40"/>
                        <w:szCs w:val="40"/>
                        <w:rtl/>
                      </w:rPr>
                    </w:pPr>
                  </w:p>
                  <w:p w:rsidR="00D33051" w:rsidRPr="00760296" w:rsidRDefault="00D33051" w:rsidP="00C2400F">
                    <w:pPr>
                      <w:widowControl w:val="0"/>
                      <w:spacing w:after="120"/>
                      <w:ind w:firstLine="340"/>
                      <w:jc w:val="center"/>
                      <w:rPr>
                        <w:sz w:val="46"/>
                        <w:szCs w:val="44"/>
                        <w:rtl/>
                      </w:rPr>
                    </w:pPr>
                  </w:p>
                  <w:p w:rsidR="00D33051" w:rsidRPr="00AB463C" w:rsidRDefault="00D33051" w:rsidP="00C2400F">
                    <w:pPr>
                      <w:widowControl w:val="0"/>
                      <w:spacing w:after="120"/>
                      <w:ind w:firstLine="340"/>
                      <w:jc w:val="center"/>
                      <w:rPr>
                        <w:rFonts w:cs="AL-Mohanad"/>
                        <w:sz w:val="48"/>
                        <w:szCs w:val="4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Default="00D33051" w:rsidP="00C2400F">
                    <w:pPr>
                      <w:jc w:val="center"/>
                      <w:rPr>
                        <w:sz w:val="36"/>
                        <w:rtl/>
                      </w:rPr>
                    </w:pPr>
                  </w:p>
                  <w:p w:rsidR="00D33051" w:rsidRPr="00D96D77" w:rsidRDefault="00D33051" w:rsidP="00C2400F">
                    <w:pPr>
                      <w:jc w:val="center"/>
                      <w:rPr>
                        <w:sz w:val="36"/>
                      </w:rPr>
                    </w:pPr>
                  </w:p>
                </w:txbxContent>
              </v:textbox>
            </v:shape>
          </v:group>
        </w:pict>
      </w: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DF2FED" w:rsidRDefault="00DF2FED" w:rsidP="008652A0">
      <w:pPr>
        <w:tabs>
          <w:tab w:val="left" w:pos="1949"/>
        </w:tabs>
        <w:rPr>
          <w:rFonts w:ascii="Traditional Arabic" w:hAnsi="Traditional Arabic" w:cs="Al-Homam"/>
          <w:sz w:val="36"/>
          <w:szCs w:val="36"/>
          <w:rtl/>
        </w:rPr>
      </w:pPr>
    </w:p>
    <w:p w:rsidR="00DF2FED" w:rsidRDefault="00DF2FED"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r>
        <w:rPr>
          <w:rFonts w:ascii="Traditional Arabic" w:hAnsi="Traditional Arabic" w:cs="Al-Homam" w:hint="cs"/>
          <w:sz w:val="36"/>
          <w:szCs w:val="36"/>
          <w:rtl/>
        </w:rPr>
        <w:lastRenderedPageBreak/>
        <w:t xml:space="preserve">المطلب الأول : </w:t>
      </w:r>
      <w:r w:rsidRPr="00C2400F">
        <w:rPr>
          <w:rFonts w:cs="Al-Homam" w:hint="cs"/>
          <w:sz w:val="36"/>
          <w:szCs w:val="36"/>
          <w:rtl/>
        </w:rPr>
        <w:t>حكم الافتيات على الإمام أو نائبه في إقامة حد السرقة</w:t>
      </w:r>
      <w:r w:rsidRPr="00C2400F">
        <w:rPr>
          <w:rFonts w:ascii="Traditional Arabic" w:hAnsi="Traditional Arabic" w:cs="Al-Homam" w:hint="cs"/>
          <w:sz w:val="36"/>
          <w:szCs w:val="36"/>
          <w:rtl/>
        </w:rPr>
        <w:t xml:space="preserve"> :</w:t>
      </w:r>
    </w:p>
    <w:p w:rsidR="005C1480" w:rsidRDefault="00085BAE"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حد السرقة بالإتفاق حق خالص لله تعالى ، فلا يحتمل العفو والإصلاح والإبراء بعد ثبوته ، فلو أمر الحاكم بقطع السارق ، فعفا عنه المسروق منه كان عفوه باطلا ؛ لأن صحة العفو تعتمد كون العفو عنه حقا للعافي ، والقطع حق خالص لله تعالى . </w:t>
      </w:r>
      <w:r w:rsidR="00C35715" w:rsidRPr="00C35715">
        <w:rPr>
          <w:rStyle w:val="a7"/>
          <w:rtl/>
        </w:rPr>
        <w:t>(</w:t>
      </w:r>
      <w:r w:rsidR="00E66CA1" w:rsidRPr="00C35715">
        <w:rPr>
          <w:rStyle w:val="a7"/>
          <w:rtl/>
        </w:rPr>
        <w:footnoteReference w:id="212"/>
      </w:r>
      <w:r w:rsidR="00C35715" w:rsidRPr="00C35715">
        <w:rPr>
          <w:rStyle w:val="a7"/>
          <w:rtl/>
        </w:rPr>
        <w:t>)</w:t>
      </w:r>
    </w:p>
    <w:p w:rsidR="00085BAE" w:rsidRPr="00085BAE" w:rsidRDefault="00085BAE"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ولذا فإن إقامة الحد على السارق بقطع يده من شؤون الإمام</w:t>
      </w:r>
      <w:r w:rsidR="00507A1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التي ليس لأحد من أفراد الرعية القيام بها </w:t>
      </w:r>
      <w:r w:rsidR="00E66CA1">
        <w:rPr>
          <w:rFonts w:ascii="Traditional Arabic" w:hAnsi="Traditional Arabic" w:cs="Traditional Arabic" w:hint="cs"/>
          <w:sz w:val="36"/>
          <w:szCs w:val="36"/>
          <w:rtl/>
        </w:rPr>
        <w:t>.</w:t>
      </w:r>
    </w:p>
    <w:p w:rsidR="00E66CA1" w:rsidRDefault="00E66CA1"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ولذا فقد قرر أهل العلم كما ذكرت آنفا أن الحدود التي هي حق لله تعالى لا يقيمها إلا الإمام أو نائبه </w:t>
      </w:r>
      <w:r w:rsidR="00C35715" w:rsidRPr="00C35715">
        <w:rPr>
          <w:rStyle w:val="a7"/>
          <w:rtl/>
        </w:rPr>
        <w:t>(</w:t>
      </w:r>
      <w:r w:rsidRPr="00C35715">
        <w:rPr>
          <w:rStyle w:val="a7"/>
          <w:rtl/>
        </w:rPr>
        <w:footnoteReference w:id="213"/>
      </w:r>
      <w:r w:rsidR="00C35715" w:rsidRPr="00C35715">
        <w:rPr>
          <w:rStyle w:val="a7"/>
          <w:rtl/>
        </w:rPr>
        <w:t>)</w:t>
      </w:r>
      <w:r>
        <w:rPr>
          <w:rFonts w:ascii="Traditional Arabic" w:hAnsi="Traditional Arabic" w:cs="Traditional Arabic" w:hint="cs"/>
          <w:sz w:val="36"/>
          <w:szCs w:val="36"/>
          <w:rtl/>
        </w:rPr>
        <w:t xml:space="preserve"> ، ولا يجوز الافتيات عليه في إقامتها . </w:t>
      </w:r>
    </w:p>
    <w:p w:rsidR="00C2400F" w:rsidRDefault="00C2400F" w:rsidP="008652A0">
      <w:pPr>
        <w:tabs>
          <w:tab w:val="left" w:pos="1949"/>
        </w:tabs>
        <w:rPr>
          <w:rFonts w:ascii="Traditional Arabic" w:hAnsi="Traditional Arabic" w:cs="Al-Homam"/>
          <w:sz w:val="36"/>
          <w:szCs w:val="36"/>
          <w:rtl/>
        </w:rPr>
      </w:pPr>
    </w:p>
    <w:p w:rsidR="00F02C26" w:rsidRDefault="00F02C26"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E66CA1" w:rsidRDefault="00E66CA1" w:rsidP="008652A0">
      <w:pPr>
        <w:tabs>
          <w:tab w:val="left" w:pos="1949"/>
        </w:tabs>
        <w:rPr>
          <w:rFonts w:ascii="Traditional Arabic" w:hAnsi="Traditional Arabic" w:cs="Al-Homam"/>
          <w:sz w:val="36"/>
          <w:szCs w:val="36"/>
          <w:rtl/>
        </w:rPr>
      </w:pPr>
    </w:p>
    <w:p w:rsidR="00E66CA1" w:rsidRDefault="00E66CA1" w:rsidP="008652A0">
      <w:pPr>
        <w:tabs>
          <w:tab w:val="left" w:pos="1949"/>
        </w:tabs>
        <w:rPr>
          <w:rFonts w:ascii="Traditional Arabic" w:hAnsi="Traditional Arabic" w:cs="Al-Homam"/>
          <w:sz w:val="36"/>
          <w:szCs w:val="36"/>
          <w:rtl/>
        </w:rPr>
      </w:pPr>
    </w:p>
    <w:p w:rsidR="00E66CA1" w:rsidRDefault="00E66CA1" w:rsidP="008652A0">
      <w:pPr>
        <w:tabs>
          <w:tab w:val="left" w:pos="1949"/>
        </w:tabs>
        <w:rPr>
          <w:rFonts w:ascii="Traditional Arabic" w:hAnsi="Traditional Arabic" w:cs="Al-Homam"/>
          <w:sz w:val="36"/>
          <w:szCs w:val="36"/>
          <w:rtl/>
        </w:rPr>
      </w:pPr>
    </w:p>
    <w:p w:rsidR="00E66CA1" w:rsidRDefault="00E66CA1"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F02C26" w:rsidP="008652A0">
      <w:pPr>
        <w:tabs>
          <w:tab w:val="left" w:pos="1949"/>
        </w:tabs>
        <w:rPr>
          <w:rFonts w:ascii="Traditional Arabic" w:hAnsi="Traditional Arabic" w:cs="Al-Homam"/>
          <w:sz w:val="36"/>
          <w:szCs w:val="36"/>
          <w:rtl/>
        </w:rPr>
      </w:pPr>
      <w:r>
        <w:rPr>
          <w:rFonts w:ascii="Traditional Arabic" w:hAnsi="Traditional Arabic" w:cs="Al-Homam" w:hint="cs"/>
          <w:sz w:val="36"/>
          <w:szCs w:val="36"/>
          <w:rtl/>
        </w:rPr>
        <w:lastRenderedPageBreak/>
        <w:t xml:space="preserve">المطلب الثاني : </w:t>
      </w:r>
      <w:r w:rsidR="00C2400F">
        <w:rPr>
          <w:rFonts w:ascii="Traditional Arabic" w:hAnsi="Traditional Arabic" w:cs="Al-Homam" w:hint="cs"/>
          <w:sz w:val="36"/>
          <w:szCs w:val="36"/>
          <w:rtl/>
        </w:rPr>
        <w:t>الأثر المترتب على ذلك :</w:t>
      </w:r>
    </w:p>
    <w:p w:rsidR="00E66CA1" w:rsidRPr="00E66CA1" w:rsidRDefault="00E66CA1" w:rsidP="00115F51">
      <w:pPr>
        <w:jc w:val="both"/>
        <w:rPr>
          <w:rFonts w:ascii="Traditional Arabic" w:hAnsi="Traditional Arabic" w:cs="Traditional Arabic"/>
          <w:sz w:val="36"/>
          <w:szCs w:val="36"/>
          <w:rtl/>
        </w:rPr>
      </w:pPr>
      <w:r>
        <w:rPr>
          <w:rFonts w:ascii="Traditional Arabic" w:hAnsi="Traditional Arabic" w:cs="Traditional Arabic" w:hint="cs"/>
          <w:sz w:val="36"/>
          <w:szCs w:val="36"/>
          <w:rtl/>
        </w:rPr>
        <w:t>ذكر أهل العلم رحمهم الله تعالى أن ما كان حده الإتلاف</w:t>
      </w:r>
      <w:r w:rsidRPr="004D0350">
        <w:rPr>
          <w:rFonts w:ascii="Traditional Arabic" w:hAnsi="Traditional Arabic" w:cs="Traditional Arabic" w:hint="cs"/>
          <w:sz w:val="28"/>
          <w:szCs w:val="28"/>
          <w:rtl/>
        </w:rPr>
        <w:t xml:space="preserve"> </w:t>
      </w:r>
      <w:r w:rsidRPr="004D0350">
        <w:rPr>
          <w:rFonts w:ascii="Traditional Arabic" w:eastAsiaTheme="minorHAnsi" w:hAnsiTheme="minorHAnsi" w:cs="Traditional Arabic" w:hint="cs"/>
          <w:color w:val="000000"/>
          <w:sz w:val="36"/>
          <w:szCs w:val="36"/>
          <w:rtl/>
        </w:rPr>
        <w:t>فلا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ضمان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على</w:t>
      </w:r>
      <w:r>
        <w:rPr>
          <w:rFonts w:ascii="Traditional Arabic" w:eastAsiaTheme="minorHAnsi" w:hAnsiTheme="minorHAnsi" w:cs="Traditional Arabic" w:hint="cs"/>
          <w:color w:val="000000"/>
          <w:sz w:val="36"/>
          <w:szCs w:val="36"/>
          <w:rtl/>
        </w:rPr>
        <w:t xml:space="preserve"> المفتات</w:t>
      </w:r>
      <w:r w:rsidRPr="004D0350">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hint="cs"/>
          <w:color w:val="000000"/>
          <w:sz w:val="36"/>
          <w:szCs w:val="36"/>
          <w:rtl/>
        </w:rPr>
        <w:t>الذي</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أَقَامَ</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حدا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ليس</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 xml:space="preserve">إقامته </w:t>
      </w:r>
      <w:r w:rsidR="00545265">
        <w:rPr>
          <w:rFonts w:ascii="Traditional Arabic" w:eastAsiaTheme="minorHAnsi" w:hAnsiTheme="minorHAnsi" w:cs="Traditional Arabic" w:hint="cs"/>
          <w:color w:val="000000"/>
          <w:sz w:val="36"/>
          <w:szCs w:val="36"/>
          <w:rtl/>
        </w:rPr>
        <w:t>،</w:t>
      </w:r>
      <w:r w:rsidRPr="004D0350">
        <w:rPr>
          <w:rFonts w:ascii="Traditional Arabic" w:eastAsiaTheme="minorHAnsi" w:hAnsiTheme="minorHAnsi" w:cs="Traditional Arabic" w:hint="cs"/>
          <w:color w:val="000000"/>
          <w:sz w:val="36"/>
          <w:szCs w:val="36"/>
          <w:rtl/>
        </w:rPr>
        <w:t>كقتل</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زان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محصن</w:t>
      </w:r>
      <w:r w:rsidR="00545265">
        <w:rPr>
          <w:rFonts w:ascii="Traditional Arabic" w:eastAsiaTheme="minorHAnsi" w:hAnsiTheme="minorHAnsi" w:cs="Traditional Arabic" w:hint="cs"/>
          <w:color w:val="000000"/>
          <w:sz w:val="36"/>
          <w:szCs w:val="36"/>
          <w:rtl/>
        </w:rPr>
        <w:t xml:space="preserve"> ،</w:t>
      </w:r>
      <w:r w:rsidRPr="004D0350">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hint="cs"/>
          <w:color w:val="000000"/>
          <w:sz w:val="36"/>
          <w:szCs w:val="36"/>
          <w:rtl/>
        </w:rPr>
        <w:t>أو</w:t>
      </w:r>
      <w:r w:rsidR="009F3E5B">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قطع يد سارق توجه عليه القطع </w:t>
      </w:r>
      <w:r w:rsidR="00545265">
        <w:rPr>
          <w:rFonts w:ascii="Traditional Arabic" w:eastAsiaTheme="minorHAnsi" w:hAnsiTheme="minorHAnsi" w:cs="Traditional Arabic" w:hint="cs"/>
          <w:color w:val="000000"/>
          <w:sz w:val="36"/>
          <w:szCs w:val="36"/>
          <w:rtl/>
        </w:rPr>
        <w:t>؛</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لأن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هذه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حدود</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بد</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أن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تقام</w:t>
      </w:r>
      <w:r>
        <w:rPr>
          <w:rFonts w:ascii="Traditional Arabic" w:eastAsiaTheme="minorHAnsi" w:hAnsiTheme="minorHAnsi" w:cs="Traditional Arabic" w:hint="cs"/>
          <w:color w:val="000000"/>
          <w:sz w:val="36"/>
          <w:szCs w:val="36"/>
          <w:rtl/>
        </w:rPr>
        <w:t xml:space="preserve">، </w:t>
      </w:r>
      <w:r w:rsidRPr="004D0350">
        <w:rPr>
          <w:rFonts w:ascii="Traditional Arabic" w:eastAsiaTheme="minorHAnsi" w:hAnsiTheme="minorHAnsi" w:cs="Traditional Arabic" w:hint="cs"/>
          <w:color w:val="000000"/>
          <w:sz w:val="36"/>
          <w:szCs w:val="36"/>
          <w:rtl/>
        </w:rPr>
        <w:t>،</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لكنه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يؤَدَّب</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لافتياته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عَلَى</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الإمام</w:t>
      </w:r>
      <w:r w:rsidRPr="004D0350">
        <w:rPr>
          <w:rFonts w:ascii="Traditional Arabic" w:hAnsi="Traditional Arabic" w:cs="Traditional Arabic" w:hint="cs"/>
          <w:sz w:val="28"/>
          <w:szCs w:val="28"/>
          <w:rtl/>
        </w:rPr>
        <w:t xml:space="preserve"> </w:t>
      </w:r>
      <w:r w:rsidR="00C35715" w:rsidRPr="00C35715">
        <w:rPr>
          <w:rStyle w:val="a7"/>
          <w:rtl/>
        </w:rPr>
        <w:t>(</w:t>
      </w:r>
      <w:r w:rsidRPr="00C35715">
        <w:rPr>
          <w:rStyle w:val="a7"/>
          <w:rFonts w:eastAsiaTheme="minorHAnsi"/>
          <w:rtl/>
        </w:rPr>
        <w:footnoteReference w:id="214"/>
      </w:r>
      <w:r w:rsidR="00C35715" w:rsidRPr="00C35715">
        <w:rPr>
          <w:rStyle w:val="a7"/>
          <w:rtl/>
        </w:rPr>
        <w:t>)</w:t>
      </w:r>
      <w:r>
        <w:rPr>
          <w:rFonts w:ascii="Traditional Arabic" w:eastAsiaTheme="minorHAnsi" w:hAnsiTheme="minorHAnsi" w:cs="Traditional Arabic" w:hint="cs"/>
          <w:color w:val="000000"/>
          <w:sz w:val="36"/>
          <w:szCs w:val="36"/>
          <w:rtl/>
        </w:rPr>
        <w:t>.</w:t>
      </w: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D20425" w:rsidRDefault="005646B9" w:rsidP="008652A0">
      <w:pPr>
        <w:tabs>
          <w:tab w:val="left" w:pos="1949"/>
        </w:tabs>
        <w:rPr>
          <w:rFonts w:ascii="Traditional Arabic" w:hAnsi="Traditional Arabic" w:cs="Al-Homam"/>
          <w:sz w:val="36"/>
          <w:szCs w:val="36"/>
          <w:rtl/>
        </w:rPr>
      </w:pPr>
      <w:r>
        <w:rPr>
          <w:rFonts w:ascii="Traditional Arabic" w:hAnsi="Traditional Arabic" w:cs="Al-Homam"/>
          <w:noProof/>
          <w:sz w:val="36"/>
          <w:szCs w:val="36"/>
          <w:rtl/>
        </w:rPr>
        <w:pict>
          <v:group id="_x0000_s1259" style="position:absolute;left:0;text-align:left;margin-left:-7.4pt;margin-top:.55pt;width:441pt;height:534.6pt;z-index:251682816" coordorigin="1443,2010" coordsize="8820,12240">
            <v:group id="_x0000_s1260" style="position:absolute;left:1443;top:2010;width:8820;height:12240" coordorigin="1443,2010" coordsize="8820,12240">
              <v:rect id="_x0000_s1261" style="position:absolute;left:1800;top:2340;width:8100;height:11520" filled="f" strokeweight="3pt"/>
              <v:shape id="_x0000_s1262" type="#_x0000_t21" style="position:absolute;left:1443;top:2010;width:8820;height:12240" filled="f" strokeweight="6pt">
                <v:stroke linestyle="thinThick"/>
              </v:shape>
            </v:group>
            <v:shape id="_x0000_s1263" type="#_x0000_t202" style="position:absolute;left:1778;top:2318;width:8143;height:11520" filled="f" stroked="f">
              <v:textbox style="mso-next-textbox:#_x0000_s1263">
                <w:txbxContent>
                  <w:p w:rsidR="00D33051" w:rsidRDefault="00D33051" w:rsidP="00D20425">
                    <w:pPr>
                      <w:jc w:val="center"/>
                      <w:rPr>
                        <w:sz w:val="72"/>
                        <w:szCs w:val="72"/>
                        <w:rtl/>
                      </w:rPr>
                    </w:pPr>
                  </w:p>
                  <w:p w:rsidR="00D33051" w:rsidRDefault="00D33051" w:rsidP="00D20425">
                    <w:pPr>
                      <w:jc w:val="center"/>
                      <w:rPr>
                        <w:sz w:val="36"/>
                        <w:rtl/>
                      </w:rPr>
                    </w:pPr>
                  </w:p>
                  <w:p w:rsidR="00D33051" w:rsidRDefault="00D33051" w:rsidP="00D20425">
                    <w:pPr>
                      <w:widowControl w:val="0"/>
                      <w:spacing w:after="120"/>
                      <w:rPr>
                        <w:sz w:val="36"/>
                        <w:rtl/>
                      </w:rPr>
                    </w:pPr>
                  </w:p>
                  <w:p w:rsidR="00D33051" w:rsidRDefault="00D33051" w:rsidP="00D20425">
                    <w:pPr>
                      <w:widowControl w:val="0"/>
                      <w:spacing w:after="120"/>
                      <w:rPr>
                        <w:rFonts w:cs="Shurooq 25"/>
                        <w:sz w:val="70"/>
                        <w:szCs w:val="70"/>
                        <w:rtl/>
                      </w:rPr>
                    </w:pPr>
                  </w:p>
                  <w:p w:rsidR="00D33051" w:rsidRPr="00C60A8D" w:rsidRDefault="00D33051" w:rsidP="00D20425">
                    <w:pPr>
                      <w:widowControl w:val="0"/>
                      <w:spacing w:after="120"/>
                      <w:ind w:firstLine="340"/>
                      <w:jc w:val="center"/>
                      <w:rPr>
                        <w:rFonts w:cs="Al-Mothnna"/>
                        <w:sz w:val="70"/>
                        <w:szCs w:val="70"/>
                        <w:rtl/>
                      </w:rPr>
                    </w:pPr>
                    <w:r w:rsidRPr="00C60A8D">
                      <w:rPr>
                        <w:rFonts w:cs="Al-Mothnna" w:hint="cs"/>
                        <w:sz w:val="70"/>
                        <w:szCs w:val="70"/>
                        <w:rtl/>
                      </w:rPr>
                      <w:t>المبحث السادس</w:t>
                    </w:r>
                  </w:p>
                  <w:p w:rsidR="00D33051" w:rsidRPr="00D57653" w:rsidRDefault="00D33051" w:rsidP="00D20425">
                    <w:pPr>
                      <w:widowControl w:val="0"/>
                      <w:spacing w:after="120"/>
                      <w:ind w:firstLine="340"/>
                      <w:jc w:val="center"/>
                      <w:rPr>
                        <w:rFonts w:cs="AL-Mohanad"/>
                        <w:b/>
                        <w:bCs/>
                        <w:sz w:val="32"/>
                        <w:szCs w:val="44"/>
                        <w:rtl/>
                      </w:rPr>
                    </w:pPr>
                    <w:r w:rsidRPr="00D57653">
                      <w:rPr>
                        <w:rFonts w:cs="AL-Mohanad" w:hint="cs"/>
                        <w:b/>
                        <w:bCs/>
                        <w:sz w:val="32"/>
                        <w:szCs w:val="44"/>
                        <w:rtl/>
                      </w:rPr>
                      <w:t xml:space="preserve">حكم من أخذ من بيت المال من دون إذن الإمام </w:t>
                    </w:r>
                  </w:p>
                  <w:p w:rsidR="00D33051" w:rsidRPr="00D57653" w:rsidRDefault="00D33051" w:rsidP="00D20425">
                    <w:pPr>
                      <w:widowControl w:val="0"/>
                      <w:spacing w:after="120"/>
                      <w:ind w:firstLine="340"/>
                      <w:jc w:val="center"/>
                      <w:rPr>
                        <w:rFonts w:cs="AL-Mohanad"/>
                        <w:b/>
                        <w:bCs/>
                        <w:sz w:val="32"/>
                        <w:szCs w:val="44"/>
                        <w:rtl/>
                      </w:rPr>
                    </w:pPr>
                    <w:r w:rsidRPr="00D57653">
                      <w:rPr>
                        <w:rFonts w:cs="AL-Mohanad" w:hint="cs"/>
                        <w:b/>
                        <w:bCs/>
                        <w:sz w:val="32"/>
                        <w:szCs w:val="44"/>
                        <w:rtl/>
                      </w:rPr>
                      <w:t>وفيه مطلبان</w:t>
                    </w:r>
                  </w:p>
                  <w:p w:rsidR="00D33051" w:rsidRPr="005B1F60" w:rsidRDefault="00D33051" w:rsidP="00D20425">
                    <w:pPr>
                      <w:widowControl w:val="0"/>
                      <w:spacing w:after="120"/>
                      <w:ind w:firstLine="340"/>
                      <w:rPr>
                        <w:rFonts w:cs="AL-Mohanad"/>
                        <w:b/>
                        <w:bCs/>
                        <w:sz w:val="28"/>
                        <w:szCs w:val="40"/>
                        <w:rtl/>
                      </w:rPr>
                    </w:pPr>
                    <w:r w:rsidRPr="00D57653">
                      <w:rPr>
                        <w:rFonts w:cs="AL-Mohanad" w:hint="cs"/>
                        <w:b/>
                        <w:bCs/>
                        <w:sz w:val="28"/>
                        <w:szCs w:val="40"/>
                        <w:rtl/>
                      </w:rPr>
                      <w:t>المطلب الأول :</w:t>
                    </w:r>
                    <w:r>
                      <w:rPr>
                        <w:rFonts w:cs="AL-Mohanad" w:hint="cs"/>
                        <w:b/>
                        <w:bCs/>
                        <w:sz w:val="36"/>
                        <w:szCs w:val="48"/>
                        <w:rtl/>
                      </w:rPr>
                      <w:t xml:space="preserve"> </w:t>
                    </w:r>
                    <w:r w:rsidRPr="00D57653">
                      <w:rPr>
                        <w:rFonts w:cs="AL-Mohanad" w:hint="cs"/>
                        <w:sz w:val="28"/>
                        <w:szCs w:val="40"/>
                        <w:rtl/>
                      </w:rPr>
                      <w:t>حكم الأخذ من بيت مال المسلمين من دون إذن الإمام</w:t>
                    </w:r>
                  </w:p>
                  <w:p w:rsidR="00D33051" w:rsidRPr="005B1F60" w:rsidRDefault="00D33051" w:rsidP="00D20425">
                    <w:pPr>
                      <w:widowControl w:val="0"/>
                      <w:spacing w:after="120"/>
                      <w:ind w:firstLine="340"/>
                      <w:rPr>
                        <w:rFonts w:cs="AL-Mohanad"/>
                        <w:b/>
                        <w:bCs/>
                        <w:sz w:val="28"/>
                        <w:szCs w:val="40"/>
                        <w:rtl/>
                      </w:rPr>
                    </w:pPr>
                    <w:r w:rsidRPr="00D57653">
                      <w:rPr>
                        <w:rFonts w:cs="AL-Mohanad" w:hint="cs"/>
                        <w:b/>
                        <w:bCs/>
                        <w:sz w:val="28"/>
                        <w:szCs w:val="40"/>
                        <w:rtl/>
                      </w:rPr>
                      <w:t>المطلب الثاني :</w:t>
                    </w:r>
                    <w:r w:rsidRPr="005B1F60">
                      <w:rPr>
                        <w:rFonts w:cs="AL-Mohanad" w:hint="cs"/>
                        <w:b/>
                        <w:bCs/>
                        <w:sz w:val="28"/>
                        <w:szCs w:val="40"/>
                        <w:rtl/>
                      </w:rPr>
                      <w:t xml:space="preserve"> </w:t>
                    </w:r>
                    <w:r w:rsidRPr="00D57653">
                      <w:rPr>
                        <w:rFonts w:cs="AL-Mohanad" w:hint="cs"/>
                        <w:sz w:val="28"/>
                        <w:szCs w:val="40"/>
                        <w:rtl/>
                      </w:rPr>
                      <w:t>الأثر المترتب على ذلك</w:t>
                    </w:r>
                    <w:r w:rsidRPr="005B1F60">
                      <w:rPr>
                        <w:rFonts w:cs="AL-Mohanad" w:hint="cs"/>
                        <w:b/>
                        <w:bCs/>
                        <w:sz w:val="28"/>
                        <w:szCs w:val="40"/>
                        <w:rtl/>
                      </w:rPr>
                      <w:t xml:space="preserve">   </w:t>
                    </w:r>
                  </w:p>
                  <w:p w:rsidR="00D33051" w:rsidRPr="000E69C4" w:rsidRDefault="00D33051" w:rsidP="00D20425">
                    <w:pPr>
                      <w:widowControl w:val="0"/>
                      <w:spacing w:after="120"/>
                      <w:ind w:firstLine="340"/>
                      <w:jc w:val="center"/>
                      <w:rPr>
                        <w:rFonts w:cs="AL-Mohanad"/>
                        <w:sz w:val="40"/>
                        <w:szCs w:val="40"/>
                        <w:rtl/>
                      </w:rPr>
                    </w:pPr>
                  </w:p>
                  <w:p w:rsidR="00D33051" w:rsidRPr="00760296" w:rsidRDefault="00D33051" w:rsidP="00D20425">
                    <w:pPr>
                      <w:widowControl w:val="0"/>
                      <w:spacing w:after="120"/>
                      <w:ind w:firstLine="340"/>
                      <w:jc w:val="center"/>
                      <w:rPr>
                        <w:sz w:val="46"/>
                        <w:szCs w:val="44"/>
                        <w:rtl/>
                      </w:rPr>
                    </w:pPr>
                  </w:p>
                  <w:p w:rsidR="00D33051" w:rsidRPr="00AB463C" w:rsidRDefault="00D33051" w:rsidP="00D20425">
                    <w:pPr>
                      <w:widowControl w:val="0"/>
                      <w:spacing w:after="120"/>
                      <w:ind w:firstLine="340"/>
                      <w:jc w:val="center"/>
                      <w:rPr>
                        <w:rFonts w:cs="AL-Mohanad"/>
                        <w:sz w:val="48"/>
                        <w:szCs w:val="4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Default="00D33051" w:rsidP="00D20425">
                    <w:pPr>
                      <w:jc w:val="center"/>
                      <w:rPr>
                        <w:sz w:val="36"/>
                        <w:rtl/>
                      </w:rPr>
                    </w:pPr>
                  </w:p>
                  <w:p w:rsidR="00D33051" w:rsidRPr="00D96D77" w:rsidRDefault="00D33051" w:rsidP="00D20425">
                    <w:pPr>
                      <w:jc w:val="center"/>
                      <w:rPr>
                        <w:sz w:val="36"/>
                      </w:rPr>
                    </w:pPr>
                  </w:p>
                </w:txbxContent>
              </v:textbox>
            </v:shape>
          </v:group>
        </w:pict>
      </w: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r>
        <w:rPr>
          <w:rFonts w:ascii="Traditional Arabic" w:hAnsi="Traditional Arabic" w:cs="Al-Homam" w:hint="cs"/>
          <w:sz w:val="36"/>
          <w:szCs w:val="36"/>
          <w:rtl/>
        </w:rPr>
        <w:lastRenderedPageBreak/>
        <w:t>المطلب الأول : حكم الأخذ من بيت مال المسلمين من دون إذن الإمام :</w:t>
      </w:r>
    </w:p>
    <w:p w:rsidR="00545265" w:rsidRDefault="00A957A6" w:rsidP="00D57653">
      <w:pPr>
        <w:tabs>
          <w:tab w:val="left" w:pos="1949"/>
        </w:tabs>
        <w:jc w:val="both"/>
        <w:rPr>
          <w:rFonts w:ascii="Traditional Arabic" w:hAnsi="Traditional Arabic" w:cs="Traditional Arabic"/>
          <w:sz w:val="36"/>
          <w:szCs w:val="36"/>
          <w:rtl/>
        </w:rPr>
      </w:pPr>
      <w:r w:rsidRPr="00A957A6">
        <w:rPr>
          <w:rFonts w:ascii="Traditional Arabic" w:hAnsi="Traditional Arabic" w:cs="Traditional Arabic" w:hint="cs"/>
          <w:b/>
          <w:bCs/>
          <w:sz w:val="36"/>
          <w:szCs w:val="36"/>
          <w:rtl/>
        </w:rPr>
        <w:t>تمهيد</w:t>
      </w:r>
      <w:r>
        <w:rPr>
          <w:rFonts w:ascii="Traditional Arabic" w:hAnsi="Traditional Arabic" w:cs="Traditional Arabic" w:hint="cs"/>
          <w:b/>
          <w:bCs/>
          <w:sz w:val="36"/>
          <w:szCs w:val="36"/>
          <w:rtl/>
        </w:rPr>
        <w:t xml:space="preserve"> : </w:t>
      </w:r>
      <w:r>
        <w:rPr>
          <w:rFonts w:ascii="Traditional Arabic" w:hAnsi="Traditional Arabic" w:cs="Traditional Arabic" w:hint="cs"/>
          <w:sz w:val="36"/>
          <w:szCs w:val="36"/>
          <w:rtl/>
        </w:rPr>
        <w:t>لقد كان إيراد الدولة الإسلامية في عهد الرسول صلى الله عليه وسلم قاصرا على الغنائم</w:t>
      </w:r>
      <w:r w:rsidR="005452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والصدقات</w:t>
      </w:r>
      <w:r w:rsidR="005452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والجزية </w:t>
      </w:r>
      <w:r w:rsidR="00803B12">
        <w:rPr>
          <w:rFonts w:ascii="Traditional Arabic" w:hAnsi="Traditional Arabic" w:cs="Traditional Arabic" w:hint="cs"/>
          <w:sz w:val="36"/>
          <w:szCs w:val="36"/>
          <w:rtl/>
        </w:rPr>
        <w:t>التي صولح عليها أهل الكتاب</w:t>
      </w:r>
      <w:r w:rsidR="00545265">
        <w:rPr>
          <w:rFonts w:ascii="Traditional Arabic" w:hAnsi="Traditional Arabic" w:cs="Traditional Arabic" w:hint="cs"/>
          <w:sz w:val="36"/>
          <w:szCs w:val="36"/>
          <w:rtl/>
        </w:rPr>
        <w:t xml:space="preserve"> ،</w:t>
      </w:r>
      <w:r w:rsidR="00803B12">
        <w:rPr>
          <w:rFonts w:ascii="Traditional Arabic" w:hAnsi="Traditional Arabic" w:cs="Traditional Arabic" w:hint="cs"/>
          <w:sz w:val="36"/>
          <w:szCs w:val="36"/>
          <w:rtl/>
        </w:rPr>
        <w:t xml:space="preserve"> وكان كل ما يرد من هذه الموارد يصرف في مصرفه ساعة يرد ، .. وما كان إذ ذاك فضل للإيراد على المصروف ، ما مست الحاجة إلى حفظ مال في بيت مال</w:t>
      </w:r>
      <w:r w:rsidR="00BF5422">
        <w:rPr>
          <w:rFonts w:ascii="Traditional Arabic" w:hAnsi="Traditional Arabic" w:cs="Traditional Arabic" w:hint="cs"/>
          <w:sz w:val="36"/>
          <w:szCs w:val="36"/>
          <w:rtl/>
        </w:rPr>
        <w:t xml:space="preserve"> </w:t>
      </w:r>
      <w:r w:rsidR="00545265">
        <w:rPr>
          <w:rFonts w:ascii="Traditional Arabic" w:hAnsi="Traditional Arabic" w:cs="Traditional Arabic" w:hint="cs"/>
          <w:sz w:val="36"/>
          <w:szCs w:val="36"/>
          <w:rtl/>
        </w:rPr>
        <w:t>،</w:t>
      </w:r>
      <w:r w:rsidR="00803B12">
        <w:rPr>
          <w:rFonts w:ascii="Traditional Arabic" w:hAnsi="Traditional Arabic" w:cs="Traditional Arabic" w:hint="cs"/>
          <w:sz w:val="36"/>
          <w:szCs w:val="36"/>
          <w:rtl/>
        </w:rPr>
        <w:t>وما أهملت مصلحة من المصالح العامة ، ولا أخذ من فرد غير ما يجب ، وكذلك كانت</w:t>
      </w:r>
      <w:r w:rsidR="00D57653">
        <w:rPr>
          <w:rFonts w:ascii="Traditional Arabic" w:hAnsi="Traditional Arabic" w:cs="Traditional Arabic" w:hint="cs"/>
          <w:sz w:val="36"/>
          <w:szCs w:val="36"/>
          <w:rtl/>
        </w:rPr>
        <w:t xml:space="preserve"> الحال في عهد أبي بكر</w:t>
      </w:r>
      <w:r w:rsidR="00803B12">
        <w:rPr>
          <w:rFonts w:ascii="Traditional Arabic" w:hAnsi="Traditional Arabic" w:cs="Traditional Arabic" w:hint="cs"/>
          <w:sz w:val="36"/>
          <w:szCs w:val="36"/>
          <w:rtl/>
        </w:rPr>
        <w:t xml:space="preserve"> ليس في الدولة مال مدخر ، وكل ما يرد يوجهه في مصارفه ، حتى أنه لما توفي رضي الله عنه لم يجدوا عنده من مال الدولة إل</w:t>
      </w:r>
      <w:r w:rsidR="00545265">
        <w:rPr>
          <w:rFonts w:ascii="Traditional Arabic" w:hAnsi="Traditional Arabic" w:cs="Traditional Arabic" w:hint="cs"/>
          <w:sz w:val="36"/>
          <w:szCs w:val="36"/>
          <w:rtl/>
        </w:rPr>
        <w:t>ا دينارا واحدا سقط من غراره .. .</w:t>
      </w:r>
    </w:p>
    <w:p w:rsidR="00803B12" w:rsidRDefault="00803B12" w:rsidP="00D57653">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ولما اتسعت الدولة الإسلامية في عهد عمر وفتح الله للمسلمين أرض الشام ومصر وفارس زاد إيراد الدولة ، وبلغ إيراد الدولة مبلغا لفت المسلمين إلى وجوب ضبطه ، </w:t>
      </w:r>
      <w:r w:rsidR="00D57653">
        <w:rPr>
          <w:rFonts w:ascii="Traditional Arabic" w:hAnsi="Traditional Arabic" w:cs="Traditional Arabic" w:hint="cs"/>
          <w:sz w:val="36"/>
          <w:szCs w:val="36"/>
          <w:rtl/>
        </w:rPr>
        <w:t>و</w:t>
      </w:r>
      <w:r>
        <w:rPr>
          <w:rFonts w:ascii="Traditional Arabic" w:hAnsi="Traditional Arabic" w:cs="Traditional Arabic" w:hint="cs"/>
          <w:sz w:val="36"/>
          <w:szCs w:val="36"/>
          <w:rtl/>
        </w:rPr>
        <w:t>حصر أرباب المرتبات ، وتقدير الحقوق والأعطيات ، وسائر أبواب المصالح العامة .</w:t>
      </w:r>
      <w:r w:rsidR="00C35715" w:rsidRPr="00C35715">
        <w:rPr>
          <w:rStyle w:val="a7"/>
          <w:rtl/>
        </w:rPr>
        <w:t>(</w:t>
      </w:r>
      <w:r w:rsidR="006F4B70" w:rsidRPr="00C35715">
        <w:rPr>
          <w:rStyle w:val="a7"/>
          <w:rtl/>
        </w:rPr>
        <w:footnoteReference w:id="215"/>
      </w:r>
      <w:r w:rsidR="00C35715" w:rsidRPr="00C35715">
        <w:rPr>
          <w:rStyle w:val="a7"/>
          <w:rtl/>
        </w:rPr>
        <w:t>)</w:t>
      </w:r>
    </w:p>
    <w:p w:rsidR="006F4B70" w:rsidRDefault="00803B12" w:rsidP="00D57653">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D57653">
        <w:rPr>
          <w:rFonts w:ascii="Traditional Arabic" w:hAnsi="Traditional Arabic" w:cs="Traditional Arabic" w:hint="cs"/>
          <w:sz w:val="36"/>
          <w:szCs w:val="36"/>
          <w:rtl/>
        </w:rPr>
        <w:t xml:space="preserve">كان </w:t>
      </w:r>
      <w:r>
        <w:rPr>
          <w:rFonts w:ascii="Traditional Arabic" w:hAnsi="Traditional Arabic" w:cs="Traditional Arabic" w:hint="cs"/>
          <w:sz w:val="36"/>
          <w:szCs w:val="36"/>
          <w:rtl/>
        </w:rPr>
        <w:t>أول من اتخذ بيتا ل</w:t>
      </w:r>
      <w:r w:rsidR="006F4B70">
        <w:rPr>
          <w:rFonts w:ascii="Traditional Arabic" w:hAnsi="Traditional Arabic" w:cs="Traditional Arabic" w:hint="cs"/>
          <w:sz w:val="36"/>
          <w:szCs w:val="36"/>
          <w:rtl/>
        </w:rPr>
        <w:t>مال المسلمين هو عمر رضي الله ليحفظ فيه مازاد من إيراد الدولة على ما يطرأ من الحاجات وما يجد من المصالح .</w:t>
      </w:r>
    </w:p>
    <w:p w:rsidR="00803B12" w:rsidRDefault="006F4B70" w:rsidP="00D57653">
      <w:pPr>
        <w:tabs>
          <w:tab w:val="left" w:pos="1949"/>
        </w:tabs>
        <w:jc w:val="both"/>
        <w:rPr>
          <w:rFonts w:ascii="Traditional Arabic" w:hAnsi="Traditional Arabic" w:cs="Traditional Arabic"/>
          <w:sz w:val="36"/>
          <w:szCs w:val="36"/>
          <w:rtl/>
        </w:rPr>
      </w:pPr>
      <w:r w:rsidRPr="006F4B70">
        <w:rPr>
          <w:rFonts w:ascii="Traditional Arabic" w:hAnsi="Traditional Arabic" w:cs="Traditional Arabic" w:hint="cs"/>
          <w:b/>
          <w:bCs/>
          <w:sz w:val="36"/>
          <w:szCs w:val="36"/>
          <w:rtl/>
        </w:rPr>
        <w:t>قال ابن خلدون</w:t>
      </w:r>
      <w:r w:rsidR="00C35715" w:rsidRPr="00C35715">
        <w:rPr>
          <w:rStyle w:val="a7"/>
          <w:rtl/>
        </w:rPr>
        <w:t>(</w:t>
      </w:r>
      <w:r w:rsidR="00A61F13" w:rsidRPr="00C35715">
        <w:rPr>
          <w:rStyle w:val="a7"/>
          <w:rtl/>
        </w:rPr>
        <w:footnoteReference w:id="216"/>
      </w:r>
      <w:r w:rsidR="00C35715" w:rsidRPr="00C35715">
        <w:rPr>
          <w:rStyle w:val="a7"/>
          <w:rtl/>
        </w:rPr>
        <w:t>)</w:t>
      </w:r>
      <w:r w:rsidRPr="006F4B70">
        <w:rPr>
          <w:rFonts w:ascii="Traditional Arabic" w:hAnsi="Traditional Arabic" w:cs="Traditional Arabic" w:hint="cs"/>
          <w:b/>
          <w:bCs/>
          <w:sz w:val="36"/>
          <w:szCs w:val="36"/>
          <w:rtl/>
        </w:rPr>
        <w:t xml:space="preserve"> في مقدمته</w:t>
      </w:r>
      <w:r>
        <w:rPr>
          <w:rFonts w:ascii="Traditional Arabic" w:hAnsi="Traditional Arabic" w:cs="Traditional Arabic" w:hint="cs"/>
          <w:sz w:val="36"/>
          <w:szCs w:val="36"/>
          <w:rtl/>
        </w:rPr>
        <w:t xml:space="preserve"> : " أول من وضع الديوان في الدولة الإسلامية عمر رضي الله عنه يقال لسبب مال أتى به أبو</w:t>
      </w:r>
      <w:r w:rsidR="00D5765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هريرة رضي الله عنه من البحرين فاستكثروه وتعبوا في قسمه فسعوا إلى إحصاء الأموال وضبط العطاء والحقوق فأشار خالد بن الوليد بالديوان ... " .</w:t>
      </w:r>
      <w:r w:rsidR="00803B12">
        <w:rPr>
          <w:rFonts w:ascii="Traditional Arabic" w:hAnsi="Traditional Arabic" w:cs="Traditional Arabic" w:hint="cs"/>
          <w:sz w:val="36"/>
          <w:szCs w:val="36"/>
          <w:rtl/>
        </w:rPr>
        <w:t xml:space="preserve"> </w:t>
      </w:r>
      <w:r w:rsidR="00C35715" w:rsidRPr="00C35715">
        <w:rPr>
          <w:rStyle w:val="a7"/>
          <w:rtl/>
        </w:rPr>
        <w:t>(</w:t>
      </w:r>
      <w:r w:rsidRPr="00C35715">
        <w:rPr>
          <w:rStyle w:val="a7"/>
          <w:rtl/>
        </w:rPr>
        <w:footnoteReference w:id="217"/>
      </w:r>
      <w:r w:rsidR="00C35715" w:rsidRPr="00C35715">
        <w:rPr>
          <w:rStyle w:val="a7"/>
          <w:rtl/>
        </w:rPr>
        <w:t>)</w:t>
      </w:r>
    </w:p>
    <w:p w:rsidR="00437BFC" w:rsidRDefault="006F4B70" w:rsidP="00A61F13">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وسلطة التصرف في بيت المال للخليفة وحده أو من ينيبه</w:t>
      </w:r>
      <w:r w:rsidR="005452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وذلك لأن الإمام نائب عن المسلمين فيما لم يتعين المتصرف فيه منهم</w:t>
      </w:r>
      <w:r w:rsidR="005452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وكل من يتصرف في شيء من حقوق بيت المال فلا بد أن يستمد سلطته في ذلك من سلطة الإمام </w:t>
      </w:r>
      <w:r w:rsidR="00437BFC">
        <w:rPr>
          <w:rFonts w:ascii="Traditional Arabic" w:hAnsi="Traditional Arabic" w:cs="Traditional Arabic" w:hint="cs"/>
          <w:sz w:val="36"/>
          <w:szCs w:val="36"/>
          <w:rtl/>
        </w:rPr>
        <w:t>.</w:t>
      </w:r>
    </w:p>
    <w:p w:rsidR="00437BFC" w:rsidRDefault="00437BFC" w:rsidP="00437BFC">
      <w:pPr>
        <w:tabs>
          <w:tab w:val="left" w:pos="1949"/>
        </w:tabs>
        <w:jc w:val="both"/>
        <w:rPr>
          <w:rFonts w:ascii="Traditional Arabic" w:hAnsi="Traditional Arabic" w:cs="Traditional Arabic"/>
          <w:sz w:val="36"/>
          <w:szCs w:val="36"/>
          <w:rtl/>
        </w:rPr>
      </w:pPr>
      <w:r w:rsidRPr="00EF0EE1">
        <w:rPr>
          <w:rFonts w:ascii="Traditional Arabic" w:hAnsi="Traditional Arabic" w:cs="Traditional Arabic" w:hint="cs"/>
          <w:b/>
          <w:bCs/>
          <w:sz w:val="36"/>
          <w:szCs w:val="36"/>
          <w:rtl/>
        </w:rPr>
        <w:t xml:space="preserve">أما بالنسبة لمسألتنا الواردة معنا في البحث </w:t>
      </w:r>
      <w:r>
        <w:rPr>
          <w:rFonts w:ascii="Traditional Arabic" w:hAnsi="Traditional Arabic" w:cs="Traditional Arabic" w:hint="cs"/>
          <w:sz w:val="36"/>
          <w:szCs w:val="36"/>
          <w:rtl/>
        </w:rPr>
        <w:t>فقد قررنا أن بيت المال هو أحد صور المال العام الذي تقع على الإمام أو من يقوم مقامه من نوابه مسؤولية حمايته من الاعتداء عليه وتنظيم انتفاع الناس به</w:t>
      </w:r>
      <w:r w:rsidR="005452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لأنه من الولايات الشرعية التي تجب عليه . </w:t>
      </w:r>
    </w:p>
    <w:p w:rsidR="00516D0C" w:rsidRDefault="00516D0C" w:rsidP="002027F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ولهذا نص الفقهاء رحمهم الله تعالى على أنه يحرم الأخذ من بيت المال إلا بإذن الإمام ، ويضمنه متلفه كغيره من المتلفات ؛ لأن بيت المال ملك للمسلمين والإمام نائب عنهم ، والأخذ منه افتئات عليه فيما هو مفوض إليه ..</w:t>
      </w:r>
      <w:r w:rsidR="00EE6E7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EE6E75" w:rsidRPr="00A957A6" w:rsidRDefault="00EE6E75" w:rsidP="002027F1">
      <w:pPr>
        <w:tabs>
          <w:tab w:val="left" w:pos="1949"/>
        </w:tabs>
        <w:jc w:val="both"/>
        <w:rPr>
          <w:rFonts w:ascii="Traditional Arabic" w:hAnsi="Traditional Arabic" w:cs="Traditional Arabic"/>
          <w:sz w:val="36"/>
          <w:szCs w:val="36"/>
          <w:rtl/>
        </w:rPr>
      </w:pPr>
      <w:r w:rsidRPr="002027F1">
        <w:rPr>
          <w:rFonts w:ascii="Traditional Arabic" w:hAnsi="Traditional Arabic" w:cs="Traditional Arabic" w:hint="cs"/>
          <w:b/>
          <w:bCs/>
          <w:sz w:val="36"/>
          <w:szCs w:val="36"/>
          <w:rtl/>
        </w:rPr>
        <w:t>قال في كشاف القناع</w:t>
      </w:r>
      <w:r>
        <w:rPr>
          <w:rFonts w:ascii="Traditional Arabic" w:hAnsi="Traditional Arabic" w:cs="Traditional Arabic" w:hint="cs"/>
          <w:sz w:val="36"/>
          <w:szCs w:val="36"/>
          <w:rtl/>
        </w:rPr>
        <w:t xml:space="preserve"> : </w:t>
      </w:r>
      <w:r w:rsidRPr="00EE6E75">
        <w:rPr>
          <w:rFonts w:ascii="Traditional Arabic" w:hAnsi="Traditional Arabic" w:cs="Traditional Arabic" w:hint="cs"/>
          <w:sz w:val="36"/>
          <w:szCs w:val="36"/>
          <w:rtl/>
        </w:rPr>
        <w:t>"</w:t>
      </w:r>
      <w:r w:rsidRPr="00EE6E75">
        <w:rPr>
          <w:rFonts w:ascii="Traditional Arabic" w:eastAsiaTheme="minorHAnsi" w:hAnsiTheme="minorHAnsi" w:cs="Traditional Arabic" w:hint="cs"/>
          <w:color w:val="000000"/>
          <w:sz w:val="36"/>
          <w:szCs w:val="36"/>
          <w:rtl/>
        </w:rPr>
        <w:t>وبيت</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المال</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ملك</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للمسلمين</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يضمنه</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متلفه</w:t>
      </w:r>
      <w:r w:rsidR="00545265">
        <w:rPr>
          <w:rFonts w:ascii="Traditional Arabic" w:eastAsiaTheme="minorHAnsi" w:hAnsiTheme="minorHAnsi" w:cs="Traditional Arabic" w:hint="cs"/>
          <w:color w:val="000000"/>
          <w:sz w:val="36"/>
          <w:szCs w:val="36"/>
          <w:rtl/>
        </w:rPr>
        <w:t xml:space="preserve"> ،</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ويحرم</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الأخذ</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منه</w:t>
      </w:r>
      <w:r w:rsidR="00545265">
        <w:rPr>
          <w:rFonts w:ascii="Traditional Arabic" w:eastAsiaTheme="minorHAnsi" w:hAnsiTheme="minorHAnsi" w:cs="Traditional Arabic" w:hint="cs"/>
          <w:color w:val="000000"/>
          <w:sz w:val="36"/>
          <w:szCs w:val="36"/>
          <w:rtl/>
        </w:rPr>
        <w:t xml:space="preserve"> ،</w:t>
      </w:r>
      <w:r w:rsidR="00BF5422">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والتصرف</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فيه</w:t>
      </w:r>
      <w:r w:rsidRPr="00EE6E75">
        <w:rPr>
          <w:rFonts w:ascii="Traditional Arabic" w:eastAsiaTheme="minorHAnsi" w:hAnsiTheme="minorHAnsi" w:cs="Traditional Arabic"/>
          <w:color w:val="000000"/>
          <w:sz w:val="36"/>
          <w:szCs w:val="36"/>
          <w:rtl/>
        </w:rPr>
        <w:t xml:space="preserve"> ( </w:t>
      </w:r>
      <w:r w:rsidRPr="00EE6E75">
        <w:rPr>
          <w:rFonts w:ascii="Traditional Arabic" w:eastAsiaTheme="minorHAnsi" w:hAnsiTheme="minorHAnsi" w:cs="Traditional Arabic" w:hint="cs"/>
          <w:color w:val="000000"/>
          <w:sz w:val="36"/>
          <w:szCs w:val="36"/>
          <w:rtl/>
        </w:rPr>
        <w:t>بلا</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إذن</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الإمام</w:t>
      </w:r>
      <w:r w:rsidRPr="00EE6E75">
        <w:rPr>
          <w:rFonts w:ascii="Traditional Arabic" w:eastAsiaTheme="minorHAnsi" w:hAnsiTheme="minorHAnsi" w:cs="Traditional Arabic"/>
          <w:color w:val="000000"/>
          <w:sz w:val="36"/>
          <w:szCs w:val="36"/>
          <w:rtl/>
        </w:rPr>
        <w:t xml:space="preserve"> ) </w:t>
      </w:r>
      <w:r w:rsidRPr="00EE6E75">
        <w:rPr>
          <w:rFonts w:ascii="Traditional Arabic" w:eastAsiaTheme="minorHAnsi" w:hAnsiTheme="minorHAnsi" w:cs="Traditional Arabic" w:hint="cs"/>
          <w:color w:val="000000"/>
          <w:sz w:val="36"/>
          <w:szCs w:val="36"/>
          <w:rtl/>
        </w:rPr>
        <w:t>ذكره</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في</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عيون</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المسائل</w:t>
      </w:r>
      <w:r w:rsidRPr="00EE6E75">
        <w:rPr>
          <w:rFonts w:ascii="Traditional Arabic" w:eastAsiaTheme="minorHAnsi" w:hAnsiTheme="minorHAnsi" w:cs="Traditional Arabic"/>
          <w:color w:val="000000"/>
          <w:sz w:val="36"/>
          <w:szCs w:val="36"/>
          <w:rtl/>
        </w:rPr>
        <w:t xml:space="preserve"> </w:t>
      </w:r>
      <w:r w:rsidRPr="00EE6E75">
        <w:rPr>
          <w:rFonts w:ascii="Traditional Arabic" w:eastAsiaTheme="minorHAnsi" w:hAnsiTheme="minorHAnsi" w:cs="Traditional Arabic" w:hint="cs"/>
          <w:color w:val="000000"/>
          <w:sz w:val="36"/>
          <w:szCs w:val="36"/>
          <w:rtl/>
        </w:rPr>
        <w:t>والانتصار</w:t>
      </w:r>
      <w:r w:rsidRPr="00EE6E75">
        <w:rPr>
          <w:rFonts w:ascii="Traditional Arabic" w:hAnsi="Traditional Arabic" w:cs="Traditional Arabic" w:hint="cs"/>
          <w:sz w:val="36"/>
          <w:szCs w:val="36"/>
          <w:rtl/>
        </w:rPr>
        <w:t>"</w:t>
      </w:r>
      <w:r w:rsidR="00BF5422">
        <w:rPr>
          <w:rFonts w:ascii="Traditional Arabic" w:hAnsi="Traditional Arabic" w:cs="Traditional Arabic" w:hint="cs"/>
          <w:sz w:val="36"/>
          <w:szCs w:val="36"/>
          <w:rtl/>
        </w:rPr>
        <w:t xml:space="preserve"> </w:t>
      </w:r>
      <w:r w:rsidR="002027F1">
        <w:rPr>
          <w:rFonts w:ascii="Traditional Arabic" w:hAnsi="Traditional Arabic" w:cs="Traditional Arabic" w:hint="cs"/>
          <w:sz w:val="36"/>
          <w:szCs w:val="36"/>
          <w:rtl/>
        </w:rPr>
        <w:t>.</w:t>
      </w:r>
      <w:r w:rsidR="00C35715" w:rsidRPr="00C35715">
        <w:rPr>
          <w:rStyle w:val="a7"/>
          <w:rtl/>
        </w:rPr>
        <w:t>(</w:t>
      </w:r>
      <w:r w:rsidR="002027F1" w:rsidRPr="00C35715">
        <w:rPr>
          <w:rStyle w:val="a7"/>
          <w:rtl/>
        </w:rPr>
        <w:footnoteReference w:id="218"/>
      </w:r>
      <w:r w:rsidR="00C35715" w:rsidRPr="00C35715">
        <w:rPr>
          <w:rStyle w:val="a7"/>
          <w:rtl/>
        </w:rPr>
        <w:t>)</w:t>
      </w:r>
    </w:p>
    <w:p w:rsidR="00D20425" w:rsidRDefault="00EE6E75" w:rsidP="00EE6E75">
      <w:pPr>
        <w:tabs>
          <w:tab w:val="left" w:pos="1949"/>
        </w:tabs>
        <w:jc w:val="both"/>
        <w:rPr>
          <w:rFonts w:ascii="Traditional Arabic" w:hAnsi="Traditional Arabic" w:cs="Traditional Arabic"/>
          <w:sz w:val="36"/>
          <w:szCs w:val="36"/>
          <w:rtl/>
        </w:rPr>
      </w:pPr>
      <w:r w:rsidRPr="00EE6E75">
        <w:rPr>
          <w:rFonts w:ascii="Traditional Arabic" w:hAnsi="Traditional Arabic" w:cs="Traditional Arabic" w:hint="cs"/>
          <w:sz w:val="36"/>
          <w:szCs w:val="36"/>
          <w:rtl/>
        </w:rPr>
        <w:t>كما أنه لا يحق لوالي الصدقات ونحوه من الولاة تفريق أموال بيت المال على المصالح وتوزيع الإقطاعات وٌ</w:t>
      </w:r>
      <w:r>
        <w:rPr>
          <w:rFonts w:ascii="Traditional Arabic" w:hAnsi="Traditional Arabic" w:cs="Traditional Arabic" w:hint="cs"/>
          <w:sz w:val="36"/>
          <w:szCs w:val="36"/>
          <w:rtl/>
        </w:rPr>
        <w:t>ق</w:t>
      </w:r>
      <w:r w:rsidRPr="00EE6E75">
        <w:rPr>
          <w:rFonts w:ascii="Traditional Arabic" w:hAnsi="Traditional Arabic" w:cs="Traditional Arabic" w:hint="cs"/>
          <w:sz w:val="36"/>
          <w:szCs w:val="36"/>
          <w:rtl/>
        </w:rPr>
        <w:t>طاع المعادن ونحو ذلك ، فلا يجوز لأحد الإقدام عليه إلا بإذن إمام الوقت الحاضر .</w:t>
      </w:r>
      <w:r w:rsidR="00C35715" w:rsidRPr="00C35715">
        <w:rPr>
          <w:rStyle w:val="a7"/>
          <w:rtl/>
        </w:rPr>
        <w:t>(</w:t>
      </w:r>
      <w:r w:rsidR="00EF0EE1" w:rsidRPr="00C35715">
        <w:rPr>
          <w:rStyle w:val="a7"/>
          <w:rtl/>
        </w:rPr>
        <w:footnoteReference w:id="219"/>
      </w:r>
      <w:r w:rsidR="00C35715" w:rsidRPr="00C35715">
        <w:rPr>
          <w:rStyle w:val="a7"/>
          <w:rtl/>
        </w:rPr>
        <w:t>)</w:t>
      </w:r>
    </w:p>
    <w:p w:rsidR="00232017" w:rsidRDefault="00232017" w:rsidP="00EE6E75">
      <w:pPr>
        <w:tabs>
          <w:tab w:val="left" w:pos="1949"/>
        </w:tabs>
        <w:jc w:val="both"/>
        <w:rPr>
          <w:rFonts w:ascii="Traditional Arabic" w:hAnsi="Traditional Arabic" w:cs="Traditional Arabic"/>
          <w:sz w:val="36"/>
          <w:szCs w:val="36"/>
          <w:rtl/>
        </w:rPr>
      </w:pPr>
      <w:r w:rsidRPr="00545265">
        <w:rPr>
          <w:rFonts w:ascii="Traditional Arabic" w:hAnsi="Traditional Arabic" w:cs="Traditional Arabic" w:hint="cs"/>
          <w:b/>
          <w:bCs/>
          <w:sz w:val="36"/>
          <w:szCs w:val="36"/>
          <w:rtl/>
        </w:rPr>
        <w:t>قال القرافي</w:t>
      </w:r>
      <w:r w:rsidR="00C35715" w:rsidRPr="00C35715">
        <w:rPr>
          <w:rStyle w:val="a7"/>
          <w:rtl/>
        </w:rPr>
        <w:t>(</w:t>
      </w:r>
      <w:r w:rsidR="002027F1" w:rsidRPr="00C35715">
        <w:rPr>
          <w:rStyle w:val="a7"/>
          <w:rtl/>
        </w:rPr>
        <w:footnoteReference w:id="220"/>
      </w:r>
      <w:r w:rsidR="00C35715" w:rsidRPr="00C35715">
        <w:rPr>
          <w:rStyle w:val="a7"/>
          <w:rtl/>
        </w:rPr>
        <w:t>)</w:t>
      </w:r>
      <w:r>
        <w:rPr>
          <w:rFonts w:ascii="Traditional Arabic" w:hAnsi="Traditional Arabic" w:cs="Traditional Arabic" w:hint="cs"/>
          <w:sz w:val="36"/>
          <w:szCs w:val="36"/>
          <w:rtl/>
        </w:rPr>
        <w:t xml:space="preserve"> : " واستباحة أموال بيت المال بغير إذن الإمام لا تجوز " .</w:t>
      </w:r>
      <w:r w:rsidR="00C35715" w:rsidRPr="00C35715">
        <w:rPr>
          <w:rStyle w:val="a7"/>
          <w:rtl/>
        </w:rPr>
        <w:t>(</w:t>
      </w:r>
      <w:r w:rsidRPr="00C35715">
        <w:rPr>
          <w:rStyle w:val="a7"/>
          <w:rtl/>
        </w:rPr>
        <w:footnoteReference w:id="221"/>
      </w:r>
      <w:r w:rsidR="00C35715" w:rsidRPr="00C35715">
        <w:rPr>
          <w:rStyle w:val="a7"/>
          <w:rtl/>
        </w:rPr>
        <w:t>)</w:t>
      </w:r>
    </w:p>
    <w:p w:rsidR="008510BA" w:rsidRDefault="008510BA" w:rsidP="00EE6E75">
      <w:pPr>
        <w:tabs>
          <w:tab w:val="left" w:pos="1949"/>
        </w:tabs>
        <w:jc w:val="both"/>
        <w:rPr>
          <w:rFonts w:ascii="Traditional Arabic" w:hAnsi="Traditional Arabic" w:cs="Traditional Arabic"/>
          <w:sz w:val="36"/>
          <w:szCs w:val="36"/>
          <w:rtl/>
        </w:rPr>
      </w:pPr>
    </w:p>
    <w:p w:rsidR="00232017" w:rsidRDefault="00232017"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وكذلك فقد نص العلماء رحمهم الله على وجوب إذن الإمام لتملك شيء من بيت المال</w:t>
      </w:r>
      <w:r w:rsidR="005452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أثناء استدلالهم بذلك في إحياء الموات بلا إذن : إذ قالوا مال بيت المال مملوك للمسلمين ، وللإمام تعيين مصارفه وترتيبها ، فافتقر إلى إذنه . </w:t>
      </w:r>
      <w:r w:rsidR="00C35715" w:rsidRPr="00C35715">
        <w:rPr>
          <w:rStyle w:val="a7"/>
          <w:rtl/>
        </w:rPr>
        <w:t>(</w:t>
      </w:r>
      <w:r w:rsidRPr="00C35715">
        <w:rPr>
          <w:rStyle w:val="a7"/>
          <w:rtl/>
        </w:rPr>
        <w:footnoteReference w:id="222"/>
      </w:r>
      <w:r w:rsidR="00C35715" w:rsidRPr="00C35715">
        <w:rPr>
          <w:rStyle w:val="a7"/>
          <w:rtl/>
        </w:rPr>
        <w:t>)</w:t>
      </w:r>
    </w:p>
    <w:p w:rsidR="00A823C9" w:rsidRDefault="00232017" w:rsidP="00115F51">
      <w:pPr>
        <w:autoSpaceDE w:val="0"/>
        <w:autoSpaceDN w:val="0"/>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t>كما نصوا على أن للإمام أن يأخذ من بيت المال ما ي</w:t>
      </w:r>
      <w:r w:rsidR="00545265">
        <w:rPr>
          <w:rFonts w:ascii="Traditional Arabic" w:hAnsi="Traditional Arabic" w:cs="Traditional Arabic" w:hint="cs"/>
          <w:sz w:val="36"/>
          <w:szCs w:val="36"/>
          <w:rtl/>
        </w:rPr>
        <w:t xml:space="preserve">كفيه وما يستحقه من الأجرة ، </w:t>
      </w:r>
      <w:r>
        <w:rPr>
          <w:rFonts w:ascii="Traditional Arabic" w:hAnsi="Traditional Arabic" w:cs="Traditional Arabic" w:hint="cs"/>
          <w:sz w:val="36"/>
          <w:szCs w:val="36"/>
          <w:rtl/>
        </w:rPr>
        <w:t>وليس له أن يفعل فيه ما يحول بينه وبين المستحقين</w:t>
      </w:r>
      <w:r w:rsidR="00545265">
        <w:rPr>
          <w:rFonts w:ascii="Traditional Arabic" w:hAnsi="Traditional Arabic" w:cs="Traditional Arabic" w:hint="cs"/>
          <w:sz w:val="36"/>
          <w:szCs w:val="36"/>
          <w:rtl/>
        </w:rPr>
        <w:t xml:space="preserve"> ،</w:t>
      </w:r>
      <w:r w:rsidR="00A823C9">
        <w:rPr>
          <w:rFonts w:ascii="Traditional Arabic" w:hAnsi="Traditional Arabic" w:cs="Traditional Arabic" w:hint="cs"/>
          <w:sz w:val="36"/>
          <w:szCs w:val="36"/>
          <w:rtl/>
        </w:rPr>
        <w:t xml:space="preserve"> إلا أن يكون في ذلك مصلحة </w:t>
      </w:r>
    </w:p>
    <w:p w:rsidR="00232017" w:rsidRDefault="00232017" w:rsidP="00115F51">
      <w:pPr>
        <w:autoSpaceDE w:val="0"/>
        <w:autoSpaceDN w:val="0"/>
        <w:adjustRightInd w:val="0"/>
        <w:jc w:val="both"/>
        <w:rPr>
          <w:rFonts w:ascii="Traditional Arabic" w:eastAsiaTheme="minorHAnsi" w:hAnsiTheme="minorHAnsi" w:cs="Traditional Arabic"/>
          <w:b/>
          <w:bCs/>
          <w:color w:val="000000"/>
          <w:sz w:val="44"/>
          <w:szCs w:val="44"/>
          <w:rtl/>
        </w:rPr>
      </w:pPr>
      <w:r>
        <w:rPr>
          <w:rFonts w:ascii="Traditional Arabic" w:hAnsi="Traditional Arabic" w:cs="Traditional Arabic" w:hint="cs"/>
          <w:sz w:val="36"/>
          <w:szCs w:val="36"/>
          <w:rtl/>
        </w:rPr>
        <w:t>راجحة</w:t>
      </w:r>
      <w:r w:rsidR="00115F51">
        <w:rPr>
          <w:rFonts w:ascii="Traditional Arabic" w:hAnsi="Traditional Arabic" w:cs="Traditional Arabic" w:hint="cs"/>
          <w:sz w:val="36"/>
          <w:szCs w:val="36"/>
          <w:rtl/>
        </w:rPr>
        <w:t xml:space="preserve"> عائدة</w:t>
      </w:r>
      <w:r w:rsidR="00CF762F">
        <w:rPr>
          <w:rFonts w:ascii="Traditional Arabic" w:hAnsi="Traditional Arabic" w:cs="Traditional Arabic" w:hint="cs"/>
          <w:sz w:val="36"/>
          <w:szCs w:val="36"/>
          <w:rtl/>
        </w:rPr>
        <w:t xml:space="preserve"> </w:t>
      </w:r>
      <w:r w:rsidR="00CF762F" w:rsidRPr="00CF762F">
        <w:rPr>
          <w:rFonts w:ascii="Traditional Arabic" w:eastAsiaTheme="minorHAnsi" w:hAnsiTheme="minorHAnsi" w:cs="Traditional Arabic" w:hint="cs"/>
          <w:color w:val="000000"/>
          <w:sz w:val="36"/>
          <w:szCs w:val="36"/>
          <w:rtl/>
        </w:rPr>
        <w:t>عليهم</w:t>
      </w:r>
      <w:r w:rsidR="00CF762F" w:rsidRPr="00CF762F">
        <w:rPr>
          <w:rFonts w:ascii="Traditional Arabic" w:eastAsiaTheme="minorHAnsi" w:hAnsiTheme="minorHAnsi" w:cs="Traditional Arabic"/>
          <w:color w:val="000000"/>
          <w:sz w:val="36"/>
          <w:szCs w:val="36"/>
          <w:rtl/>
        </w:rPr>
        <w:t xml:space="preserve"> </w:t>
      </w:r>
      <w:r w:rsidR="00CF762F" w:rsidRPr="00CF762F">
        <w:rPr>
          <w:rFonts w:ascii="Traditional Arabic" w:eastAsiaTheme="minorHAnsi" w:hAnsiTheme="minorHAnsi" w:cs="Traditional Arabic" w:hint="cs"/>
          <w:color w:val="000000"/>
          <w:sz w:val="36"/>
          <w:szCs w:val="36"/>
          <w:rtl/>
        </w:rPr>
        <w:t>في</w:t>
      </w:r>
      <w:r w:rsidR="00CF762F" w:rsidRPr="00CF762F">
        <w:rPr>
          <w:rFonts w:ascii="Traditional Arabic" w:eastAsiaTheme="minorHAnsi" w:hAnsiTheme="minorHAnsi" w:cs="Traditional Arabic"/>
          <w:color w:val="000000"/>
          <w:sz w:val="36"/>
          <w:szCs w:val="36"/>
          <w:rtl/>
        </w:rPr>
        <w:t xml:space="preserve"> </w:t>
      </w:r>
      <w:r w:rsidR="00CF762F" w:rsidRPr="00CF762F">
        <w:rPr>
          <w:rFonts w:ascii="Traditional Arabic" w:eastAsiaTheme="minorHAnsi" w:hAnsiTheme="minorHAnsi" w:cs="Traditional Arabic" w:hint="cs"/>
          <w:color w:val="000000"/>
          <w:sz w:val="36"/>
          <w:szCs w:val="36"/>
          <w:rtl/>
        </w:rPr>
        <w:t>الوقف</w:t>
      </w:r>
      <w:r w:rsidR="00CF762F" w:rsidRPr="00CF762F">
        <w:rPr>
          <w:rFonts w:ascii="Traditional Arabic" w:eastAsiaTheme="minorHAnsi" w:hAnsiTheme="minorHAnsi" w:cs="Traditional Arabic"/>
          <w:color w:val="000000"/>
          <w:sz w:val="36"/>
          <w:szCs w:val="36"/>
          <w:rtl/>
        </w:rPr>
        <w:t xml:space="preserve"> </w:t>
      </w:r>
      <w:r w:rsidR="00CF762F" w:rsidRPr="00CF762F">
        <w:rPr>
          <w:rFonts w:ascii="Traditional Arabic" w:eastAsiaTheme="minorHAnsi" w:hAnsiTheme="minorHAnsi" w:cs="Traditional Arabic" w:hint="cs"/>
          <w:color w:val="000000"/>
          <w:sz w:val="36"/>
          <w:szCs w:val="36"/>
          <w:rtl/>
        </w:rPr>
        <w:t>والإبراء</w:t>
      </w:r>
      <w:r w:rsidR="00CF762F" w:rsidRPr="00CF762F">
        <w:rPr>
          <w:rFonts w:ascii="Traditional Arabic" w:eastAsiaTheme="minorHAnsi" w:hAnsiTheme="minorHAnsi" w:cs="Traditional Arabic"/>
          <w:color w:val="000000"/>
          <w:sz w:val="36"/>
          <w:szCs w:val="36"/>
          <w:rtl/>
        </w:rPr>
        <w:t xml:space="preserve"> </w:t>
      </w:r>
      <w:r w:rsidR="00CF762F" w:rsidRPr="00CF762F">
        <w:rPr>
          <w:rFonts w:ascii="Traditional Arabic" w:eastAsiaTheme="minorHAnsi" w:hAnsiTheme="minorHAnsi" w:cs="Traditional Arabic" w:hint="cs"/>
          <w:color w:val="000000"/>
          <w:sz w:val="36"/>
          <w:szCs w:val="36"/>
          <w:rtl/>
        </w:rPr>
        <w:t>فهو</w:t>
      </w:r>
      <w:r w:rsidR="00CF762F" w:rsidRPr="00CF762F">
        <w:rPr>
          <w:rFonts w:ascii="Traditional Arabic" w:eastAsiaTheme="minorHAnsi" w:hAnsiTheme="minorHAnsi" w:cs="Traditional Arabic"/>
          <w:color w:val="000000"/>
          <w:sz w:val="36"/>
          <w:szCs w:val="36"/>
          <w:rtl/>
        </w:rPr>
        <w:t xml:space="preserve"> </w:t>
      </w:r>
      <w:r w:rsidR="00CF762F" w:rsidRPr="00CF762F">
        <w:rPr>
          <w:rFonts w:ascii="Traditional Arabic" w:eastAsiaTheme="minorHAnsi" w:hAnsiTheme="minorHAnsi" w:cs="Traditional Arabic" w:hint="cs"/>
          <w:color w:val="000000"/>
          <w:sz w:val="36"/>
          <w:szCs w:val="36"/>
          <w:rtl/>
        </w:rPr>
        <w:t>الناظر</w:t>
      </w:r>
      <w:r w:rsidR="00CF762F" w:rsidRPr="00CF762F">
        <w:rPr>
          <w:rFonts w:ascii="Traditional Arabic" w:eastAsiaTheme="minorHAnsi" w:hAnsiTheme="minorHAnsi" w:cs="Traditional Arabic"/>
          <w:color w:val="000000"/>
          <w:sz w:val="36"/>
          <w:szCs w:val="36"/>
          <w:rtl/>
        </w:rPr>
        <w:t xml:space="preserve"> </w:t>
      </w:r>
      <w:r w:rsidR="00CF762F" w:rsidRPr="00CF762F">
        <w:rPr>
          <w:rFonts w:ascii="Traditional Arabic" w:eastAsiaTheme="minorHAnsi" w:hAnsiTheme="minorHAnsi" w:cs="Traditional Arabic" w:hint="cs"/>
          <w:color w:val="000000"/>
          <w:sz w:val="36"/>
          <w:szCs w:val="36"/>
          <w:rtl/>
        </w:rPr>
        <w:t>في</w:t>
      </w:r>
      <w:r w:rsidR="00CF762F" w:rsidRPr="00CF762F">
        <w:rPr>
          <w:rFonts w:ascii="Traditional Arabic" w:eastAsiaTheme="minorHAnsi" w:hAnsiTheme="minorHAnsi" w:cs="Traditional Arabic"/>
          <w:color w:val="000000"/>
          <w:sz w:val="36"/>
          <w:szCs w:val="36"/>
          <w:rtl/>
        </w:rPr>
        <w:t xml:space="preserve"> </w:t>
      </w:r>
      <w:r w:rsidR="00CF762F" w:rsidRPr="00CF762F">
        <w:rPr>
          <w:rFonts w:ascii="Traditional Arabic" w:eastAsiaTheme="minorHAnsi" w:hAnsiTheme="minorHAnsi" w:cs="Traditional Arabic" w:hint="cs"/>
          <w:color w:val="000000"/>
          <w:sz w:val="36"/>
          <w:szCs w:val="36"/>
          <w:rtl/>
        </w:rPr>
        <w:t>مصالح</w:t>
      </w:r>
      <w:r w:rsidR="00CF762F" w:rsidRPr="00CF762F">
        <w:rPr>
          <w:rFonts w:ascii="Traditional Arabic" w:eastAsiaTheme="minorHAnsi" w:hAnsiTheme="minorHAnsi" w:cs="Traditional Arabic"/>
          <w:color w:val="000000"/>
          <w:sz w:val="36"/>
          <w:szCs w:val="36"/>
          <w:rtl/>
        </w:rPr>
        <w:t xml:space="preserve"> </w:t>
      </w:r>
      <w:r w:rsidR="00CF762F" w:rsidRPr="00CF762F">
        <w:rPr>
          <w:rFonts w:ascii="Traditional Arabic" w:eastAsiaTheme="minorHAnsi" w:hAnsiTheme="minorHAnsi" w:cs="Traditional Arabic" w:hint="cs"/>
          <w:color w:val="000000"/>
          <w:sz w:val="36"/>
          <w:szCs w:val="36"/>
          <w:rtl/>
        </w:rPr>
        <w:t>المسلمين</w:t>
      </w:r>
      <w:r w:rsidR="00CF762F" w:rsidRPr="00CF762F">
        <w:rPr>
          <w:rFonts w:ascii="Traditional Arabic" w:eastAsiaTheme="minorHAnsi" w:hAnsiTheme="minorHAnsi" w:cs="Traditional Arabic"/>
          <w:b/>
          <w:bCs/>
          <w:color w:val="000000"/>
          <w:sz w:val="36"/>
          <w:szCs w:val="36"/>
          <w:rtl/>
        </w:rPr>
        <w:t xml:space="preserve"> </w:t>
      </w:r>
      <w:r w:rsidR="00CF762F">
        <w:rPr>
          <w:rFonts w:ascii="Traditional Arabic" w:eastAsiaTheme="minorHAnsi" w:hAnsiTheme="minorHAnsi" w:cs="Traditional Arabic" w:hint="cs"/>
          <w:b/>
          <w:bCs/>
          <w:color w:val="000000"/>
          <w:sz w:val="44"/>
          <w:szCs w:val="44"/>
          <w:rtl/>
        </w:rPr>
        <w:t>.</w:t>
      </w:r>
      <w:r w:rsidR="00C35715" w:rsidRPr="00C35715">
        <w:rPr>
          <w:rStyle w:val="a7"/>
          <w:rFonts w:eastAsiaTheme="minorHAnsi"/>
          <w:rtl/>
        </w:rPr>
        <w:t>(</w:t>
      </w:r>
      <w:r w:rsidRPr="00C35715">
        <w:rPr>
          <w:rStyle w:val="a7"/>
          <w:rtl/>
        </w:rPr>
        <w:footnoteReference w:id="223"/>
      </w:r>
      <w:r w:rsidR="00C35715" w:rsidRPr="00C35715">
        <w:rPr>
          <w:rStyle w:val="a7"/>
          <w:rFonts w:eastAsiaTheme="minorHAnsi"/>
          <w:rtl/>
        </w:rPr>
        <w:t>)</w:t>
      </w:r>
    </w:p>
    <w:p w:rsidR="00324B02" w:rsidRPr="00F10E1C" w:rsidRDefault="00324B02" w:rsidP="00115F51">
      <w:pPr>
        <w:autoSpaceDE w:val="0"/>
        <w:autoSpaceDN w:val="0"/>
        <w:adjustRightInd w:val="0"/>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وهنا أشير إلى مسألة مهمة وهو أنه مع ما ذكرنا آنفا بأن بيت المال لا يجوز التصرف فيه بغير إذن الإمام</w:t>
      </w:r>
      <w:r w:rsidR="002027F1">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إلا أنه هذا لا يعني أن للإمام ولكل من ولاه الله مالا</w:t>
      </w:r>
      <w:r w:rsidR="00545265">
        <w:rPr>
          <w:rFonts w:ascii="Traditional Arabic" w:eastAsiaTheme="minorHAnsi" w:hAnsiTheme="minorHAnsi" w:cs="Traditional Arabic" w:hint="cs"/>
          <w:color w:val="000000"/>
          <w:sz w:val="36"/>
          <w:szCs w:val="36"/>
          <w:rtl/>
        </w:rPr>
        <w:t>ً عاما أن يقسموها حسب أهوائهم وإ</w:t>
      </w:r>
      <w:r>
        <w:rPr>
          <w:rFonts w:ascii="Traditional Arabic" w:eastAsiaTheme="minorHAnsi" w:hAnsiTheme="minorHAnsi" w:cs="Traditional Arabic" w:hint="cs"/>
          <w:color w:val="000000"/>
          <w:sz w:val="36"/>
          <w:szCs w:val="36"/>
          <w:rtl/>
        </w:rPr>
        <w:t>نما هم أمناء</w:t>
      </w:r>
      <w:r w:rsidR="00545265">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w:t>
      </w:r>
      <w:r w:rsidR="00F10E1C">
        <w:rPr>
          <w:rFonts w:ascii="Traditional Arabic" w:eastAsiaTheme="minorHAnsi" w:hAnsiTheme="minorHAnsi" w:cs="Traditional Arabic" w:hint="cs"/>
          <w:color w:val="000000"/>
          <w:sz w:val="36"/>
          <w:szCs w:val="36"/>
          <w:rtl/>
        </w:rPr>
        <w:t>وليسوا ملاكا</w:t>
      </w:r>
      <w:r>
        <w:rPr>
          <w:rFonts w:ascii="Traditional Arabic" w:eastAsiaTheme="minorHAnsi" w:hAnsiTheme="minorHAnsi" w:cs="Traditional Arabic" w:hint="cs"/>
          <w:color w:val="000000"/>
          <w:sz w:val="36"/>
          <w:szCs w:val="36"/>
          <w:rtl/>
        </w:rPr>
        <w:t xml:space="preserve"> </w:t>
      </w:r>
      <w:r w:rsidR="00F10E1C">
        <w:rPr>
          <w:rFonts w:ascii="Traditional Arabic" w:eastAsiaTheme="minorHAnsi" w:hAnsiTheme="minorHAnsi" w:cs="Traditional Arabic" w:hint="cs"/>
          <w:color w:val="000000"/>
          <w:sz w:val="36"/>
          <w:szCs w:val="36"/>
          <w:rtl/>
        </w:rPr>
        <w:t xml:space="preserve">، </w:t>
      </w:r>
      <w:r w:rsidRPr="002027F1">
        <w:rPr>
          <w:rFonts w:ascii="Traditional Arabic" w:eastAsiaTheme="minorHAnsi" w:hAnsiTheme="minorHAnsi" w:cs="Traditional Arabic" w:hint="cs"/>
          <w:b/>
          <w:bCs/>
          <w:color w:val="000000"/>
          <w:sz w:val="36"/>
          <w:szCs w:val="36"/>
          <w:rtl/>
        </w:rPr>
        <w:t xml:space="preserve">وفي ذلك كلام نفيس لشيخ الإسلام ابن تيمية فقال </w:t>
      </w:r>
      <w:r w:rsidRPr="002027F1">
        <w:rPr>
          <w:rFonts w:ascii="Traditional Arabic" w:eastAsiaTheme="minorHAnsi" w:hAnsiTheme="minorHAnsi" w:cs="Traditional Arabic"/>
          <w:b/>
          <w:bCs/>
          <w:color w:val="000000"/>
          <w:sz w:val="36"/>
          <w:szCs w:val="36"/>
          <w:rtl/>
        </w:rPr>
        <w:t>–</w:t>
      </w:r>
      <w:r w:rsidRPr="002027F1">
        <w:rPr>
          <w:rFonts w:ascii="Traditional Arabic" w:eastAsiaTheme="minorHAnsi" w:hAnsiTheme="minorHAnsi" w:cs="Traditional Arabic" w:hint="cs"/>
          <w:b/>
          <w:bCs/>
          <w:color w:val="000000"/>
          <w:sz w:val="36"/>
          <w:szCs w:val="36"/>
          <w:rtl/>
        </w:rPr>
        <w:t xml:space="preserve"> رحمه الله </w:t>
      </w:r>
      <w:r w:rsidRPr="002027F1">
        <w:rPr>
          <w:rFonts w:ascii="Traditional Arabic" w:eastAsiaTheme="minorHAnsi" w:hAnsiTheme="minorHAnsi" w:cs="Traditional Arabic"/>
          <w:b/>
          <w:bCs/>
          <w:color w:val="000000"/>
          <w:sz w:val="36"/>
          <w:szCs w:val="36"/>
          <w:rtl/>
        </w:rPr>
        <w:t>–</w:t>
      </w:r>
      <w:r>
        <w:rPr>
          <w:rFonts w:ascii="Traditional Arabic" w:eastAsiaTheme="minorHAnsi" w:hAnsiTheme="minorHAnsi" w:cs="Traditional Arabic" w:hint="cs"/>
          <w:color w:val="000000"/>
          <w:sz w:val="36"/>
          <w:szCs w:val="36"/>
          <w:rtl/>
        </w:rPr>
        <w:t xml:space="preserve"> : " </w:t>
      </w:r>
      <w:r w:rsidRPr="00324B02">
        <w:rPr>
          <w:rFonts w:ascii="Traditional Arabic" w:eastAsiaTheme="minorHAnsi" w:hAnsiTheme="minorHAnsi" w:cs="Traditional Arabic" w:hint="cs"/>
          <w:sz w:val="36"/>
          <w:szCs w:val="36"/>
          <w:rtl/>
        </w:rPr>
        <w:t>وليس</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لولاة</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الأموال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أن</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يقسموها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بحسب</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أهوائهم</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كما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يقسم</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المالك</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ملكه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فإنما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هم</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أمناء</w:t>
      </w:r>
      <w:r w:rsidR="00A823C9">
        <w:rPr>
          <w:rFonts w:ascii="Traditional Arabic" w:eastAsiaTheme="minorHAnsi" w:hAnsiTheme="minorHAnsi" w:cs="Traditional Arabic" w:hint="cs"/>
          <w:sz w:val="36"/>
          <w:szCs w:val="36"/>
          <w:rtl/>
        </w:rPr>
        <w:t xml:space="preserve"> ،</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ونواب</w:t>
      </w:r>
      <w:r w:rsidR="00A823C9">
        <w:rPr>
          <w:rFonts w:ascii="Traditional Arabic" w:eastAsiaTheme="minorHAnsi" w:hAnsiTheme="minorHAnsi" w:cs="Traditional Arabic" w:hint="cs"/>
          <w:sz w:val="36"/>
          <w:szCs w:val="36"/>
          <w:rtl/>
        </w:rPr>
        <w:t xml:space="preserve"> ،</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ووكلاء</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ليسوا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ملاكا</w:t>
      </w:r>
      <w:r w:rsidRPr="00324B02">
        <w:rPr>
          <w:rFonts w:ascii="Traditional Arabic" w:eastAsiaTheme="minorHAnsi" w:hAnsiTheme="minorHAnsi" w:cs="Traditional Arabic"/>
          <w:sz w:val="36"/>
          <w:szCs w:val="36"/>
          <w:rtl/>
        </w:rPr>
        <w:t xml:space="preserve"> </w:t>
      </w:r>
      <w:r w:rsidR="00A823C9">
        <w:rPr>
          <w:rFonts w:ascii="Traditional Arabic" w:eastAsiaTheme="minorHAnsi" w:hAnsiTheme="minorHAnsi" w:cs="Traditional Arabic" w:hint="cs"/>
          <w:sz w:val="36"/>
          <w:szCs w:val="36"/>
          <w:rtl/>
        </w:rPr>
        <w:t>،</w:t>
      </w:r>
      <w:r w:rsidRPr="00324B02">
        <w:rPr>
          <w:rFonts w:ascii="Traditional Arabic" w:eastAsiaTheme="minorHAnsi" w:hAnsiTheme="minorHAnsi" w:cs="Traditional Arabic" w:hint="cs"/>
          <w:sz w:val="36"/>
          <w:szCs w:val="36"/>
          <w:rtl/>
        </w:rPr>
        <w:t>كما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قال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رسول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الله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صلى</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الله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عليه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سلم</w:t>
      </w:r>
      <w:r w:rsidRPr="00324B02">
        <w:rPr>
          <w:rFonts w:ascii="Traditional Arabic" w:eastAsiaTheme="minorHAnsi" w:hAnsiTheme="minorHAnsi" w:cs="Traditional Arabic"/>
          <w:sz w:val="36"/>
          <w:szCs w:val="36"/>
          <w:rtl/>
        </w:rPr>
        <w:t xml:space="preserve"> : [ </w:t>
      </w:r>
      <w:r w:rsidRPr="00324B02">
        <w:rPr>
          <w:rFonts w:ascii="Traditional Arabic" w:eastAsiaTheme="minorHAnsi" w:hAnsiTheme="minorHAnsi" w:cs="Traditional Arabic" w:hint="cs"/>
          <w:sz w:val="36"/>
          <w:szCs w:val="36"/>
          <w:rtl/>
        </w:rPr>
        <w:t>إني</w:t>
      </w:r>
      <w:r w:rsidRPr="00324B02">
        <w:rPr>
          <w:rFonts w:ascii="Traditional Arabic" w:eastAsiaTheme="minorHAnsi" w:hAnsiTheme="minorHAnsi" w:cs="Traditional Arabic"/>
          <w:sz w:val="36"/>
          <w:szCs w:val="36"/>
          <w:rtl/>
        </w:rPr>
        <w:t xml:space="preserve"> - </w:t>
      </w:r>
      <w:r w:rsidRPr="00324B02">
        <w:rPr>
          <w:rFonts w:ascii="Traditional Arabic" w:eastAsiaTheme="minorHAnsi" w:hAnsiTheme="minorHAnsi" w:cs="Traditional Arabic" w:hint="cs"/>
          <w:sz w:val="36"/>
          <w:szCs w:val="36"/>
          <w:rtl/>
        </w:rPr>
        <w:t>والله</w:t>
      </w:r>
      <w:r w:rsidRPr="00324B02">
        <w:rPr>
          <w:rFonts w:ascii="Traditional Arabic" w:eastAsiaTheme="minorHAnsi" w:hAnsiTheme="minorHAnsi" w:cs="Traditional Arabic"/>
          <w:sz w:val="36"/>
          <w:szCs w:val="36"/>
          <w:rtl/>
        </w:rPr>
        <w:t xml:space="preserve"> - </w:t>
      </w:r>
      <w:r w:rsidRPr="00324B02">
        <w:rPr>
          <w:rFonts w:ascii="Traditional Arabic" w:eastAsiaTheme="minorHAnsi" w:hAnsiTheme="minorHAnsi" w:cs="Traditional Arabic" w:hint="cs"/>
          <w:sz w:val="36"/>
          <w:szCs w:val="36"/>
          <w:rtl/>
        </w:rPr>
        <w:t>لا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أعطي</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ولا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أمنع</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أحدا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وإنما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أنا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قاسم</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أضع</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حيث</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أمرت</w:t>
      </w:r>
      <w:r w:rsidRPr="00324B02">
        <w:rPr>
          <w:rFonts w:ascii="Traditional Arabic" w:eastAsiaTheme="minorHAnsi" w:hAnsiTheme="minorHAnsi" w:cs="Traditional Arabic"/>
          <w:sz w:val="36"/>
          <w:szCs w:val="36"/>
          <w:rtl/>
        </w:rPr>
        <w:t xml:space="preserve"> ] </w:t>
      </w:r>
      <w:r w:rsidR="00C35715" w:rsidRPr="00C35715">
        <w:rPr>
          <w:rStyle w:val="a7"/>
          <w:rFonts w:eastAsiaTheme="minorHAnsi"/>
          <w:rtl/>
        </w:rPr>
        <w:t>(</w:t>
      </w:r>
      <w:r w:rsidRPr="00C35715">
        <w:rPr>
          <w:rStyle w:val="a7"/>
          <w:rFonts w:eastAsiaTheme="minorHAnsi"/>
          <w:rtl/>
        </w:rPr>
        <w:footnoteReference w:id="224"/>
      </w:r>
      <w:r w:rsidR="00C35715" w:rsidRPr="00C35715">
        <w:rPr>
          <w:rStyle w:val="a7"/>
          <w:rFonts w:eastAsiaTheme="minorHAnsi"/>
          <w:rtl/>
        </w:rPr>
        <w:t>)</w:t>
      </w:r>
      <w:r>
        <w:rPr>
          <w:rFonts w:ascii="Traditional Arabic" w:eastAsiaTheme="minorHAnsi" w:hAnsiTheme="minorHAnsi" w:cs="Traditional Arabic" w:hint="cs"/>
          <w:sz w:val="36"/>
          <w:szCs w:val="36"/>
          <w:rtl/>
        </w:rPr>
        <w:t>.</w:t>
      </w:r>
    </w:p>
    <w:p w:rsidR="00324B02" w:rsidRPr="00324B02" w:rsidRDefault="00324B02" w:rsidP="00115F51">
      <w:pPr>
        <w:autoSpaceDE w:val="0"/>
        <w:autoSpaceDN w:val="0"/>
        <w:adjustRightInd w:val="0"/>
        <w:jc w:val="both"/>
        <w:rPr>
          <w:rFonts w:ascii="Traditional Arabic" w:eastAsiaTheme="minorHAnsi" w:hAnsiTheme="minorHAnsi" w:cs="Traditional Arabic"/>
          <w:b/>
          <w:bCs/>
          <w:sz w:val="36"/>
          <w:szCs w:val="36"/>
          <w:rtl/>
        </w:rPr>
      </w:pPr>
      <w:r w:rsidRPr="00324B02">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فهذا</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رسول</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رب</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العالمين</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قد</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أخبر</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أنه</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ليس</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المنع</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والعطاء</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بإرادته</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واختياره</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كما</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يفعل</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ذلك</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المالك</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الذي</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أبيح</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له</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التصرف</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في</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ماله</w:t>
      </w:r>
      <w:r w:rsidR="00A823C9">
        <w:rPr>
          <w:rFonts w:ascii="Traditional Arabic" w:eastAsiaTheme="minorHAnsi" w:hAnsiTheme="minorHAnsi" w:cs="Traditional Arabic" w:hint="cs"/>
          <w:sz w:val="36"/>
          <w:szCs w:val="36"/>
          <w:rtl/>
        </w:rPr>
        <w:t xml:space="preserve"> ،</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وكما</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يفعل</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ذلك</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الملوك</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الذين</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يعطون</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من</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أحبوا</w:t>
      </w:r>
      <w:r w:rsidR="00A823C9">
        <w:rPr>
          <w:rFonts w:ascii="Traditional Arabic" w:eastAsiaTheme="minorHAnsi" w:hAnsiTheme="minorHAnsi" w:cs="Traditional Arabic" w:hint="cs"/>
          <w:sz w:val="36"/>
          <w:szCs w:val="36"/>
          <w:rtl/>
        </w:rPr>
        <w:t xml:space="preserve">، </w:t>
      </w:r>
      <w:r w:rsidRPr="00576F5F">
        <w:rPr>
          <w:rFonts w:ascii="Traditional Arabic" w:eastAsiaTheme="minorHAnsi" w:hAnsiTheme="minorHAnsi" w:cs="Traditional Arabic" w:hint="cs"/>
          <w:sz w:val="36"/>
          <w:szCs w:val="36"/>
          <w:rtl/>
        </w:rPr>
        <w:t>وإنما</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هو</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عبد</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الله</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يقسم</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المال</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بأمره</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فيضع</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حيث</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أمره</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الله</w:t>
      </w:r>
      <w:r w:rsidRPr="00576F5F">
        <w:rPr>
          <w:rFonts w:ascii="Traditional Arabic" w:eastAsiaTheme="minorHAnsi" w:hAnsiTheme="minorHAnsi" w:cs="Traditional Arabic"/>
          <w:sz w:val="36"/>
          <w:szCs w:val="36"/>
          <w:rtl/>
        </w:rPr>
        <w:t xml:space="preserve"> </w:t>
      </w:r>
      <w:r w:rsidRPr="00576F5F">
        <w:rPr>
          <w:rFonts w:ascii="Traditional Arabic" w:eastAsiaTheme="minorHAnsi" w:hAnsiTheme="minorHAnsi" w:cs="Traditional Arabic" w:hint="cs"/>
          <w:sz w:val="36"/>
          <w:szCs w:val="36"/>
          <w:rtl/>
        </w:rPr>
        <w:t>تعالى</w:t>
      </w:r>
      <w:r w:rsidR="00BF5422">
        <w:rPr>
          <w:rFonts w:ascii="Traditional Arabic" w:eastAsiaTheme="minorHAnsi" w:hAnsiTheme="minorHAnsi" w:cs="Traditional Arabic"/>
          <w:b/>
          <w:bCs/>
          <w:sz w:val="36"/>
          <w:szCs w:val="36"/>
          <w:rtl/>
        </w:rPr>
        <w:t xml:space="preserve"> </w:t>
      </w:r>
      <w:r>
        <w:rPr>
          <w:rFonts w:ascii="Traditional Arabic" w:eastAsiaTheme="minorHAnsi" w:hAnsiTheme="minorHAnsi" w:cs="Traditional Arabic" w:hint="cs"/>
          <w:b/>
          <w:bCs/>
          <w:sz w:val="36"/>
          <w:szCs w:val="36"/>
          <w:rtl/>
        </w:rPr>
        <w:t>.</w:t>
      </w:r>
    </w:p>
    <w:p w:rsidR="00A823C9" w:rsidRDefault="00324B02" w:rsidP="00115F51">
      <w:pPr>
        <w:autoSpaceDE w:val="0"/>
        <w:autoSpaceDN w:val="0"/>
        <w:adjustRightInd w:val="0"/>
        <w:jc w:val="both"/>
        <w:rPr>
          <w:rFonts w:ascii="Traditional Arabic" w:eastAsiaTheme="minorHAnsi" w:hAnsiTheme="minorHAnsi" w:cs="Traditional Arabic"/>
          <w:sz w:val="36"/>
          <w:szCs w:val="36"/>
          <w:rtl/>
        </w:rPr>
      </w:pP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وهكذا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قال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رجل</w:t>
      </w:r>
      <w:r w:rsidRPr="00324B02">
        <w:rPr>
          <w:rFonts w:ascii="Traditional Arabic" w:eastAsiaTheme="minorHAnsi" w:hAnsiTheme="minorHAnsi" w:cs="Traditional Arabic"/>
          <w:sz w:val="36"/>
          <w:szCs w:val="36"/>
          <w:rtl/>
        </w:rPr>
        <w:t xml:space="preserve"> </w:t>
      </w:r>
      <w:r w:rsidR="00115F51">
        <w:rPr>
          <w:rFonts w:ascii="Traditional Arabic" w:eastAsiaTheme="minorHAnsi" w:hAnsiTheme="minorHAnsi" w:cs="Traditional Arabic" w:hint="cs"/>
          <w:sz w:val="36"/>
          <w:szCs w:val="36"/>
          <w:rtl/>
        </w:rPr>
        <w:t>لعمر</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بن</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الخطاب</w:t>
      </w:r>
      <w:r w:rsidRPr="00324B02">
        <w:rPr>
          <w:rFonts w:ascii="Traditional Arabic" w:eastAsiaTheme="minorHAnsi" w:hAnsiTheme="minorHAnsi" w:cs="Traditional Arabic"/>
          <w:sz w:val="36"/>
          <w:szCs w:val="36"/>
          <w:rtl/>
        </w:rPr>
        <w:t xml:space="preserve"> : </w:t>
      </w:r>
      <w:r w:rsidRPr="00324B02">
        <w:rPr>
          <w:rFonts w:ascii="Traditional Arabic" w:eastAsiaTheme="minorHAnsi" w:hAnsiTheme="minorHAnsi" w:cs="Traditional Arabic" w:hint="cs"/>
          <w:sz w:val="36"/>
          <w:szCs w:val="36"/>
          <w:rtl/>
        </w:rPr>
        <w:t>يا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أمير</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المؤمنين</w:t>
      </w:r>
      <w:r w:rsidRPr="00324B02">
        <w:rPr>
          <w:rFonts w:ascii="Traditional Arabic" w:eastAsiaTheme="minorHAnsi" w:hAnsiTheme="minorHAnsi" w:cs="Traditional Arabic"/>
          <w:sz w:val="36"/>
          <w:szCs w:val="36"/>
          <w:rtl/>
        </w:rPr>
        <w:t xml:space="preserve"> - </w:t>
      </w:r>
      <w:r w:rsidRPr="00324B02">
        <w:rPr>
          <w:rFonts w:ascii="Traditional Arabic" w:eastAsiaTheme="minorHAnsi" w:hAnsiTheme="minorHAnsi" w:cs="Traditional Arabic" w:hint="cs"/>
          <w:sz w:val="36"/>
          <w:szCs w:val="36"/>
          <w:rtl/>
        </w:rPr>
        <w:t>لو</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وسعت</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على</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نفسك</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في</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النفقة</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من</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مال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الله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تعالى</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فقال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له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عمر</w:t>
      </w:r>
      <w:r w:rsidRPr="00324B02">
        <w:rPr>
          <w:rFonts w:ascii="Traditional Arabic" w:eastAsiaTheme="minorHAnsi" w:hAnsiTheme="minorHAnsi" w:cs="Traditional Arabic"/>
          <w:sz w:val="36"/>
          <w:szCs w:val="36"/>
          <w:rtl/>
        </w:rPr>
        <w:t xml:space="preserve"> : </w:t>
      </w:r>
      <w:r w:rsidRPr="00324B02">
        <w:rPr>
          <w:rFonts w:ascii="Traditional Arabic" w:eastAsiaTheme="minorHAnsi" w:hAnsiTheme="minorHAnsi" w:cs="Traditional Arabic" w:hint="cs"/>
          <w:sz w:val="36"/>
          <w:szCs w:val="36"/>
          <w:rtl/>
        </w:rPr>
        <w:t>أتدري</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مثلي</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ومثل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هؤلاء</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كمثل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قوم</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كانوا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في</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سفر</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فجمعوا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منه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مالا</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وسلموه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إلى</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واحد</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ينفقه</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عليهم</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فهل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يحل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لذلك</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الرجل</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أن</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يستأثر</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عنهم</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من</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أموالهم</w:t>
      </w:r>
      <w:r w:rsidRPr="00324B02">
        <w:rPr>
          <w:rFonts w:ascii="Traditional Arabic" w:eastAsiaTheme="minorHAnsi" w:hAnsiTheme="minorHAnsi" w:cs="Traditional Arabic"/>
          <w:sz w:val="36"/>
          <w:szCs w:val="36"/>
          <w:rtl/>
        </w:rPr>
        <w:t xml:space="preserve"> </w:t>
      </w:r>
      <w:r w:rsidRPr="00324B02">
        <w:rPr>
          <w:rFonts w:ascii="Traditional Arabic" w:eastAsiaTheme="minorHAnsi" w:hAnsiTheme="minorHAnsi" w:cs="Traditional Arabic" w:hint="cs"/>
          <w:sz w:val="36"/>
          <w:szCs w:val="36"/>
          <w:rtl/>
        </w:rPr>
        <w:t>؟</w:t>
      </w:r>
      <w:r w:rsidR="00BF5422">
        <w:rPr>
          <w:rFonts w:ascii="Traditional Arabic" w:eastAsiaTheme="minorHAnsi" w:hAnsiTheme="minorHAnsi" w:cs="Traditional Arabic"/>
          <w:sz w:val="36"/>
          <w:szCs w:val="36"/>
          <w:rtl/>
        </w:rPr>
        <w:t xml:space="preserve"> </w:t>
      </w:r>
      <w:r w:rsidR="00A823C9">
        <w:rPr>
          <w:rFonts w:ascii="Traditional Arabic" w:eastAsiaTheme="minorHAnsi" w:hAnsiTheme="minorHAnsi" w:cs="Traditional Arabic" w:hint="cs"/>
          <w:sz w:val="36"/>
          <w:szCs w:val="36"/>
          <w:rtl/>
        </w:rPr>
        <w:t xml:space="preserve">. </w:t>
      </w:r>
    </w:p>
    <w:p w:rsidR="00324B02" w:rsidRDefault="00F10E1C" w:rsidP="00D27E98">
      <w:pPr>
        <w:autoSpaceDE w:val="0"/>
        <w:autoSpaceDN w:val="0"/>
        <w:adjustRightInd w:val="0"/>
        <w:jc w:val="both"/>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lastRenderedPageBreak/>
        <w:t xml:space="preserve"> </w:t>
      </w:r>
      <w:r w:rsidR="00324B02" w:rsidRPr="00324B02">
        <w:rPr>
          <w:rFonts w:ascii="Traditional Arabic" w:eastAsiaTheme="minorHAnsi" w:hAnsiTheme="minorHAnsi" w:cs="Traditional Arabic" w:hint="cs"/>
          <w:sz w:val="36"/>
          <w:szCs w:val="36"/>
          <w:rtl/>
        </w:rPr>
        <w:t>وحمل</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مرة</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إلى</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عمر</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بن</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الخطاب</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رضي</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الله</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عنه</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مال</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عظيم</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من</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الخمس</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فقال</w:t>
      </w:r>
      <w:r w:rsidR="00324B02" w:rsidRPr="00324B02">
        <w:rPr>
          <w:rFonts w:ascii="Traditional Arabic" w:eastAsiaTheme="minorHAnsi" w:hAnsiTheme="minorHAnsi" w:cs="Traditional Arabic"/>
          <w:sz w:val="36"/>
          <w:szCs w:val="36"/>
          <w:rtl/>
        </w:rPr>
        <w:t xml:space="preserve"> : </w:t>
      </w:r>
      <w:r w:rsidR="00324B02" w:rsidRPr="00324B02">
        <w:rPr>
          <w:rFonts w:ascii="Traditional Arabic" w:eastAsiaTheme="minorHAnsi" w:hAnsiTheme="minorHAnsi" w:cs="Traditional Arabic" w:hint="cs"/>
          <w:sz w:val="36"/>
          <w:szCs w:val="36"/>
          <w:rtl/>
        </w:rPr>
        <w:t>إن</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قوما</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أدوا</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الأمانة</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في</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هذه</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لأمناء</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فقال</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له</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بعض</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الحاضرين</w:t>
      </w:r>
      <w:r w:rsidR="00324B02" w:rsidRPr="00324B02">
        <w:rPr>
          <w:rFonts w:ascii="Traditional Arabic" w:eastAsiaTheme="minorHAnsi" w:hAnsiTheme="minorHAnsi" w:cs="Traditional Arabic"/>
          <w:sz w:val="36"/>
          <w:szCs w:val="36"/>
          <w:rtl/>
        </w:rPr>
        <w:t xml:space="preserve"> : </w:t>
      </w:r>
      <w:r w:rsidR="00324B02" w:rsidRPr="00324B02">
        <w:rPr>
          <w:rFonts w:ascii="Traditional Arabic" w:eastAsiaTheme="minorHAnsi" w:hAnsiTheme="minorHAnsi" w:cs="Traditional Arabic" w:hint="cs"/>
          <w:sz w:val="36"/>
          <w:szCs w:val="36"/>
          <w:rtl/>
        </w:rPr>
        <w:t>إنك</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أديت</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الأمانة</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إلى</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الله</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تعالى</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فأدوا</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إليك</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الأمانة</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ولو</w:t>
      </w:r>
      <w:r w:rsidR="00324B02" w:rsidRPr="00324B02">
        <w:rPr>
          <w:rFonts w:ascii="Traditional Arabic" w:eastAsiaTheme="minorHAnsi" w:hAnsiTheme="minorHAnsi" w:cs="Traditional Arabic"/>
          <w:sz w:val="36"/>
          <w:szCs w:val="36"/>
          <w:rtl/>
        </w:rPr>
        <w:t xml:space="preserve"> </w:t>
      </w:r>
      <w:r w:rsidR="00324B02" w:rsidRPr="00324B02">
        <w:rPr>
          <w:rFonts w:ascii="Traditional Arabic" w:eastAsiaTheme="minorHAnsi" w:hAnsiTheme="minorHAnsi" w:cs="Traditional Arabic" w:hint="cs"/>
          <w:sz w:val="36"/>
          <w:szCs w:val="36"/>
          <w:rtl/>
        </w:rPr>
        <w:t>رتعت</w:t>
      </w:r>
      <w:r w:rsidR="00324B02" w:rsidRPr="00324B02">
        <w:rPr>
          <w:rFonts w:ascii="Traditional Arabic" w:eastAsiaTheme="minorHAnsi" w:hAnsiTheme="minorHAnsi" w:cs="Traditional Arabic"/>
          <w:sz w:val="36"/>
          <w:szCs w:val="36"/>
          <w:rtl/>
        </w:rPr>
        <w:t xml:space="preserve"> </w:t>
      </w:r>
      <w:r w:rsidR="00324B02">
        <w:rPr>
          <w:rFonts w:ascii="Traditional Arabic" w:eastAsiaTheme="minorHAnsi" w:hAnsiTheme="minorHAnsi" w:cs="Traditional Arabic" w:hint="cs"/>
          <w:sz w:val="36"/>
          <w:szCs w:val="36"/>
          <w:rtl/>
        </w:rPr>
        <w:t>رتعوا</w:t>
      </w:r>
      <w:r w:rsidR="00A823C9">
        <w:rPr>
          <w:rFonts w:ascii="Traditional Arabic" w:eastAsiaTheme="minorHAnsi" w:hAnsiTheme="minorHAnsi" w:cs="Traditional Arabic" w:hint="cs"/>
          <w:sz w:val="36"/>
          <w:szCs w:val="36"/>
          <w:rtl/>
        </w:rPr>
        <w:t xml:space="preserve"> "</w:t>
      </w:r>
      <w:r w:rsidR="00324B02">
        <w:rPr>
          <w:rFonts w:ascii="Traditional Arabic" w:eastAsiaTheme="minorHAnsi" w:hAnsiTheme="minorHAnsi" w:cs="Traditional Arabic" w:hint="cs"/>
          <w:sz w:val="36"/>
          <w:szCs w:val="36"/>
          <w:rtl/>
        </w:rPr>
        <w:t xml:space="preserve"> .</w:t>
      </w:r>
      <w:r w:rsidR="00C35715" w:rsidRPr="00C35715">
        <w:rPr>
          <w:rStyle w:val="a7"/>
          <w:rFonts w:eastAsiaTheme="minorHAnsi"/>
          <w:rtl/>
        </w:rPr>
        <w:t>(</w:t>
      </w:r>
      <w:r w:rsidR="00324B02" w:rsidRPr="00C35715">
        <w:rPr>
          <w:rStyle w:val="a7"/>
          <w:rFonts w:eastAsiaTheme="minorHAnsi"/>
          <w:rtl/>
        </w:rPr>
        <w:footnoteReference w:id="225"/>
      </w:r>
      <w:r w:rsidR="00C35715" w:rsidRPr="00C35715">
        <w:rPr>
          <w:rStyle w:val="a7"/>
          <w:rFonts w:eastAsiaTheme="minorHAnsi"/>
          <w:rtl/>
        </w:rPr>
        <w:t>)</w:t>
      </w:r>
      <w:r w:rsidR="00324B02" w:rsidRPr="00324B02">
        <w:rPr>
          <w:rFonts w:ascii="Traditional Arabic" w:eastAsiaTheme="minorHAnsi" w:hAnsiTheme="minorHAnsi" w:cs="Traditional Arabic"/>
          <w:sz w:val="36"/>
          <w:szCs w:val="36"/>
          <w:rtl/>
        </w:rPr>
        <w:t xml:space="preserve"> </w:t>
      </w: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8510BA" w:rsidRDefault="008510BA" w:rsidP="00EF0EE1">
      <w:pPr>
        <w:tabs>
          <w:tab w:val="left" w:pos="1949"/>
        </w:tabs>
        <w:rPr>
          <w:rFonts w:ascii="Traditional Arabic" w:hAnsi="Traditional Arabic" w:cs="Al-Homam"/>
          <w:sz w:val="36"/>
          <w:szCs w:val="36"/>
          <w:rtl/>
        </w:rPr>
      </w:pPr>
    </w:p>
    <w:p w:rsidR="00D20425" w:rsidRDefault="00D20425" w:rsidP="00EF0EE1">
      <w:pPr>
        <w:tabs>
          <w:tab w:val="left" w:pos="1949"/>
        </w:tabs>
        <w:rPr>
          <w:rFonts w:ascii="Traditional Arabic" w:hAnsi="Traditional Arabic" w:cs="Al-Homam"/>
          <w:sz w:val="36"/>
          <w:szCs w:val="36"/>
          <w:rtl/>
        </w:rPr>
      </w:pPr>
      <w:r>
        <w:rPr>
          <w:rFonts w:ascii="Traditional Arabic" w:hAnsi="Traditional Arabic" w:cs="Al-Homam" w:hint="cs"/>
          <w:sz w:val="36"/>
          <w:szCs w:val="36"/>
          <w:rtl/>
        </w:rPr>
        <w:lastRenderedPageBreak/>
        <w:t xml:space="preserve">المطلب الثاني : الأثر المترتب على ذلك : </w:t>
      </w:r>
    </w:p>
    <w:p w:rsidR="00EF0EE1" w:rsidRDefault="00EF0EE1"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الأخذ من بيت المال من دون إذن الإمام لا شك أنه جرم عظيم لا يجوز بأي حال من الأحوال</w:t>
      </w:r>
      <w:r w:rsidR="00A823C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50D8A">
        <w:rPr>
          <w:rFonts w:ascii="Traditional Arabic" w:hAnsi="Traditional Arabic" w:cs="Traditional Arabic" w:hint="cs"/>
          <w:sz w:val="36"/>
          <w:szCs w:val="36"/>
          <w:rtl/>
        </w:rPr>
        <w:t>لأنه مال عام والأمور العامة التصرف فيها يرجع إلى إمام المسلمين</w:t>
      </w:r>
      <w:r w:rsidR="00A823C9">
        <w:rPr>
          <w:rFonts w:ascii="Traditional Arabic" w:hAnsi="Traditional Arabic" w:cs="Traditional Arabic" w:hint="cs"/>
          <w:sz w:val="36"/>
          <w:szCs w:val="36"/>
          <w:rtl/>
        </w:rPr>
        <w:t xml:space="preserve"> ،</w:t>
      </w:r>
      <w:r w:rsidR="00D50D8A">
        <w:rPr>
          <w:rFonts w:ascii="Traditional Arabic" w:hAnsi="Traditional Arabic" w:cs="Traditional Arabic" w:hint="cs"/>
          <w:sz w:val="36"/>
          <w:szCs w:val="36"/>
          <w:rtl/>
        </w:rPr>
        <w:t xml:space="preserve"> الذي له بيعة في عنق كل من تحت يده من الرعية . </w:t>
      </w:r>
    </w:p>
    <w:p w:rsidR="00D50D8A" w:rsidRDefault="00F10E1C" w:rsidP="00115F51">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والأخذ من بيت المال من دون إذن الإمام</w:t>
      </w:r>
      <w:r w:rsidR="00A823C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إما أن يكون من باب السرقة أولا ولذا اختلف أهل العلم - رحمهم الله - </w:t>
      </w:r>
      <w:r w:rsidR="00D50D8A">
        <w:rPr>
          <w:rFonts w:ascii="Traditional Arabic" w:hAnsi="Traditional Arabic" w:cs="Traditional Arabic" w:hint="cs"/>
          <w:sz w:val="36"/>
          <w:szCs w:val="36"/>
          <w:rtl/>
        </w:rPr>
        <w:t>في السرقة من بيت مال المسلمين</w:t>
      </w:r>
      <w:r w:rsidR="00A823C9">
        <w:rPr>
          <w:rFonts w:ascii="Traditional Arabic" w:hAnsi="Traditional Arabic" w:cs="Traditional Arabic" w:hint="cs"/>
          <w:sz w:val="36"/>
          <w:szCs w:val="36"/>
          <w:rtl/>
        </w:rPr>
        <w:t xml:space="preserve"> ،</w:t>
      </w:r>
      <w:r w:rsidR="00D50D8A">
        <w:rPr>
          <w:rFonts w:ascii="Traditional Arabic" w:hAnsi="Traditional Arabic" w:cs="Traditional Arabic" w:hint="cs"/>
          <w:sz w:val="36"/>
          <w:szCs w:val="36"/>
          <w:rtl/>
        </w:rPr>
        <w:t xml:space="preserve"> هل تقطع يده أم لا على قولين : </w:t>
      </w:r>
    </w:p>
    <w:p w:rsidR="00D50D8A" w:rsidRDefault="00D50D8A" w:rsidP="00115F51">
      <w:pPr>
        <w:tabs>
          <w:tab w:val="left" w:pos="1949"/>
        </w:tabs>
        <w:jc w:val="both"/>
        <w:rPr>
          <w:rFonts w:ascii="Traditional Arabic" w:hAnsi="Traditional Arabic" w:cs="Traditional Arabic"/>
          <w:sz w:val="36"/>
          <w:szCs w:val="36"/>
          <w:rtl/>
        </w:rPr>
      </w:pPr>
      <w:r w:rsidRPr="002027F1">
        <w:rPr>
          <w:rFonts w:ascii="Traditional Arabic" w:hAnsi="Traditional Arabic" w:cs="Shurooq 25" w:hint="cs"/>
          <w:sz w:val="36"/>
          <w:szCs w:val="36"/>
          <w:rtl/>
        </w:rPr>
        <w:t>القول الأول :</w:t>
      </w:r>
      <w:r>
        <w:rPr>
          <w:rFonts w:ascii="Traditional Arabic" w:hAnsi="Traditional Arabic" w:cs="Traditional Arabic" w:hint="cs"/>
          <w:sz w:val="36"/>
          <w:szCs w:val="36"/>
          <w:rtl/>
        </w:rPr>
        <w:t xml:space="preserve"> </w:t>
      </w:r>
      <w:r w:rsidR="003B4210">
        <w:rPr>
          <w:rFonts w:ascii="Traditional Arabic" w:hAnsi="Traditional Arabic" w:cs="Traditional Arabic" w:hint="cs"/>
          <w:sz w:val="36"/>
          <w:szCs w:val="36"/>
          <w:rtl/>
        </w:rPr>
        <w:t>لا</w:t>
      </w:r>
      <w:r w:rsidR="00F10E1C">
        <w:rPr>
          <w:rFonts w:ascii="Traditional Arabic" w:hAnsi="Traditional Arabic" w:cs="Traditional Arabic" w:hint="cs"/>
          <w:sz w:val="36"/>
          <w:szCs w:val="36"/>
          <w:rtl/>
        </w:rPr>
        <w:t xml:space="preserve"> </w:t>
      </w:r>
      <w:r w:rsidR="003B4210">
        <w:rPr>
          <w:rFonts w:ascii="Traditional Arabic" w:hAnsi="Traditional Arabic" w:cs="Traditional Arabic" w:hint="cs"/>
          <w:sz w:val="36"/>
          <w:szCs w:val="36"/>
          <w:rtl/>
        </w:rPr>
        <w:t>يقطع المسلم بالسرقة من بيت المال وهو قول الجمهور من الحنفية والشافعية والحنابلة .</w:t>
      </w:r>
      <w:r w:rsidR="00C35715" w:rsidRPr="00C35715">
        <w:rPr>
          <w:rStyle w:val="a7"/>
          <w:rtl/>
        </w:rPr>
        <w:t>(</w:t>
      </w:r>
      <w:r w:rsidR="00984B20" w:rsidRPr="00C35715">
        <w:rPr>
          <w:rStyle w:val="a7"/>
          <w:rtl/>
        </w:rPr>
        <w:footnoteReference w:id="226"/>
      </w:r>
      <w:r w:rsidR="00C35715" w:rsidRPr="00C35715">
        <w:rPr>
          <w:rStyle w:val="a7"/>
          <w:rtl/>
        </w:rPr>
        <w:t>)</w:t>
      </w:r>
    </w:p>
    <w:p w:rsidR="00432D3E" w:rsidRPr="00D92282" w:rsidRDefault="003B4210" w:rsidP="00115F51">
      <w:pPr>
        <w:tabs>
          <w:tab w:val="left" w:pos="1949"/>
        </w:tabs>
        <w:jc w:val="both"/>
        <w:rPr>
          <w:rFonts w:ascii="Traditional Arabic" w:hAnsi="Traditional Arabic" w:cs="Traditional Arabic"/>
          <w:sz w:val="36"/>
          <w:szCs w:val="36"/>
          <w:rtl/>
        </w:rPr>
      </w:pPr>
      <w:r w:rsidRPr="002027F1">
        <w:rPr>
          <w:rFonts w:ascii="Traditional Arabic" w:hAnsi="Traditional Arabic" w:cs="Shurooq 25" w:hint="cs"/>
          <w:sz w:val="36"/>
          <w:szCs w:val="36"/>
          <w:rtl/>
        </w:rPr>
        <w:t>القول الثاني :</w:t>
      </w:r>
      <w:r>
        <w:rPr>
          <w:rFonts w:ascii="Traditional Arabic" w:hAnsi="Traditional Arabic" w:cs="Traditional Arabic" w:hint="cs"/>
          <w:sz w:val="36"/>
          <w:szCs w:val="36"/>
          <w:rtl/>
        </w:rPr>
        <w:t>أنه يقطع المسلم بالسرقة من بيت المال وهو قول مالك</w:t>
      </w:r>
      <w:r w:rsidR="00F10E1C">
        <w:rPr>
          <w:rFonts w:ascii="Traditional Arabic" w:hAnsi="Traditional Arabic" w:cs="Traditional Arabic" w:hint="cs"/>
          <w:sz w:val="36"/>
          <w:szCs w:val="36"/>
          <w:rtl/>
        </w:rPr>
        <w:t xml:space="preserve"> وابن المنذر</w:t>
      </w:r>
      <w:r w:rsidR="00C35715" w:rsidRPr="00C35715">
        <w:rPr>
          <w:rStyle w:val="a7"/>
          <w:rtl/>
        </w:rPr>
        <w:t>(</w:t>
      </w:r>
      <w:r w:rsidR="00F10E1C" w:rsidRPr="00C35715">
        <w:rPr>
          <w:rStyle w:val="a7"/>
          <w:rtl/>
        </w:rPr>
        <w:footnoteReference w:id="227"/>
      </w:r>
      <w:r w:rsidR="00C35715" w:rsidRPr="00C35715">
        <w:rPr>
          <w:rStyle w:val="a7"/>
          <w:rtl/>
        </w:rPr>
        <w:t>)</w:t>
      </w:r>
      <w:r>
        <w:rPr>
          <w:rFonts w:ascii="Traditional Arabic" w:hAnsi="Traditional Arabic" w:cs="Traditional Arabic" w:hint="cs"/>
          <w:sz w:val="36"/>
          <w:szCs w:val="36"/>
          <w:rtl/>
        </w:rPr>
        <w:t xml:space="preserve"> .</w:t>
      </w:r>
      <w:r w:rsidR="00C35715" w:rsidRPr="00C35715">
        <w:rPr>
          <w:rStyle w:val="a7"/>
          <w:rtl/>
        </w:rPr>
        <w:t>(</w:t>
      </w:r>
      <w:r w:rsidR="00B168BE" w:rsidRPr="00C35715">
        <w:rPr>
          <w:rStyle w:val="a7"/>
          <w:rtl/>
        </w:rPr>
        <w:footnoteReference w:id="228"/>
      </w:r>
      <w:r w:rsidR="00C35715" w:rsidRPr="00C35715">
        <w:rPr>
          <w:rStyle w:val="a7"/>
          <w:rtl/>
        </w:rPr>
        <w:t>)</w:t>
      </w:r>
    </w:p>
    <w:p w:rsidR="003B4210" w:rsidRPr="00984B20" w:rsidRDefault="003B4210" w:rsidP="00115F51">
      <w:pPr>
        <w:tabs>
          <w:tab w:val="left" w:pos="1949"/>
        </w:tabs>
        <w:jc w:val="both"/>
        <w:rPr>
          <w:rFonts w:ascii="Traditional Arabic" w:hAnsi="Traditional Arabic" w:cs="Traditional Arabic"/>
          <w:b/>
          <w:bCs/>
          <w:sz w:val="36"/>
          <w:szCs w:val="36"/>
          <w:rtl/>
        </w:rPr>
      </w:pPr>
      <w:r w:rsidRPr="00984B20">
        <w:rPr>
          <w:rFonts w:ascii="Traditional Arabic" w:hAnsi="Traditional Arabic" w:cs="Traditional Arabic" w:hint="cs"/>
          <w:b/>
          <w:bCs/>
          <w:sz w:val="36"/>
          <w:szCs w:val="36"/>
          <w:rtl/>
        </w:rPr>
        <w:t xml:space="preserve">أدلة القول الأول : </w:t>
      </w:r>
    </w:p>
    <w:p w:rsidR="003E1633" w:rsidRPr="003E1633" w:rsidRDefault="003B4210" w:rsidP="00115F51">
      <w:pPr>
        <w:pStyle w:val="a9"/>
        <w:numPr>
          <w:ilvl w:val="0"/>
          <w:numId w:val="34"/>
        </w:numPr>
        <w:tabs>
          <w:tab w:val="left" w:pos="1949"/>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ماجاء عن ابن عباس رضي الله عنه أن عبدا من رقيق الخمس ، سرق من الخمس ، فرفع إلى ذلك إلى النبي صلى الله عليه وسلم ، فلم يقطعه ، وقال : " </w:t>
      </w:r>
      <w:r w:rsidR="00984B20">
        <w:rPr>
          <w:rFonts w:ascii="Traditional Arabic" w:hAnsi="Traditional Arabic" w:cs="Traditional Arabic" w:hint="cs"/>
          <w:sz w:val="36"/>
          <w:szCs w:val="36"/>
          <w:rtl/>
        </w:rPr>
        <w:t>مال الله سرق بعضه بعضا " ويروى ذلك عن عمر رضي الله عنه .</w:t>
      </w:r>
      <w:r w:rsidR="00C35715" w:rsidRPr="00C35715">
        <w:rPr>
          <w:rStyle w:val="a7"/>
          <w:rtl/>
        </w:rPr>
        <w:t>(</w:t>
      </w:r>
      <w:r w:rsidR="00984B20" w:rsidRPr="00C35715">
        <w:rPr>
          <w:rStyle w:val="a7"/>
          <w:rtl/>
        </w:rPr>
        <w:footnoteReference w:id="229"/>
      </w:r>
      <w:r w:rsidR="00C35715" w:rsidRPr="00C35715">
        <w:rPr>
          <w:rStyle w:val="a7"/>
          <w:rtl/>
        </w:rPr>
        <w:t>)</w:t>
      </w:r>
    </w:p>
    <w:p w:rsidR="003B4210" w:rsidRDefault="00984B20" w:rsidP="001A680A">
      <w:pPr>
        <w:pStyle w:val="a9"/>
        <w:numPr>
          <w:ilvl w:val="0"/>
          <w:numId w:val="34"/>
        </w:numPr>
        <w:tabs>
          <w:tab w:val="left" w:pos="1949"/>
        </w:tabs>
        <w:jc w:val="both"/>
        <w:rPr>
          <w:rFonts w:ascii="Traditional Arabic" w:hAnsi="Traditional Arabic" w:cs="Traditional Arabic"/>
          <w:sz w:val="36"/>
          <w:szCs w:val="36"/>
        </w:rPr>
      </w:pPr>
      <w:r>
        <w:rPr>
          <w:rFonts w:ascii="Traditional Arabic" w:hAnsi="Traditional Arabic" w:cs="Traditional Arabic" w:hint="cs"/>
          <w:sz w:val="36"/>
          <w:szCs w:val="36"/>
          <w:rtl/>
        </w:rPr>
        <w:t>وسأل ابن مسعود عمر عمن سرق من بيت المال ، فقال</w:t>
      </w:r>
      <w:r w:rsidR="00A823C9">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 xml:space="preserve"> أرسله فما من أحد إلا وله في هذا المال حق</w:t>
      </w:r>
      <w:r w:rsidR="00BF5422">
        <w:rPr>
          <w:rFonts w:ascii="Traditional Arabic" w:hAnsi="Traditional Arabic" w:cs="Traditional Arabic" w:hint="cs"/>
          <w:sz w:val="36"/>
          <w:szCs w:val="36"/>
          <w:rtl/>
        </w:rPr>
        <w:t xml:space="preserve"> </w:t>
      </w:r>
      <w:r w:rsidR="00A823C9">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C35715" w:rsidRPr="00C35715">
        <w:rPr>
          <w:rStyle w:val="a7"/>
          <w:rtl/>
        </w:rPr>
        <w:t>(</w:t>
      </w:r>
      <w:r w:rsidRPr="00C35715">
        <w:rPr>
          <w:rStyle w:val="a7"/>
          <w:rtl/>
        </w:rPr>
        <w:footnoteReference w:id="230"/>
      </w:r>
      <w:r w:rsidR="00C35715" w:rsidRPr="00C35715">
        <w:rPr>
          <w:rStyle w:val="a7"/>
          <w:rtl/>
        </w:rPr>
        <w:t>)</w:t>
      </w:r>
    </w:p>
    <w:p w:rsidR="00984B20" w:rsidRDefault="00984B20" w:rsidP="001A680A">
      <w:pPr>
        <w:pStyle w:val="a9"/>
        <w:numPr>
          <w:ilvl w:val="0"/>
          <w:numId w:val="34"/>
        </w:numPr>
        <w:tabs>
          <w:tab w:val="left" w:pos="1949"/>
        </w:tabs>
        <w:jc w:val="both"/>
        <w:rPr>
          <w:rFonts w:ascii="Traditional Arabic" w:hAnsi="Traditional Arabic" w:cs="Traditional Arabic"/>
          <w:sz w:val="36"/>
          <w:szCs w:val="36"/>
        </w:rPr>
      </w:pPr>
      <w:r>
        <w:rPr>
          <w:rFonts w:ascii="Traditional Arabic" w:hAnsi="Traditional Arabic" w:cs="Traditional Arabic" w:hint="cs"/>
          <w:sz w:val="36"/>
          <w:szCs w:val="36"/>
          <w:rtl/>
        </w:rPr>
        <w:t>وع</w:t>
      </w:r>
      <w:r w:rsidR="00A823C9">
        <w:rPr>
          <w:rFonts w:ascii="Traditional Arabic" w:hAnsi="Traditional Arabic" w:cs="Traditional Arabic" w:hint="cs"/>
          <w:sz w:val="36"/>
          <w:szCs w:val="36"/>
          <w:rtl/>
        </w:rPr>
        <w:t>ن علي - رضي الله عنه - أنه كان يقول</w:t>
      </w:r>
      <w:r>
        <w:rPr>
          <w:rFonts w:ascii="Traditional Arabic" w:hAnsi="Traditional Arabic" w:cs="Traditional Arabic" w:hint="cs"/>
          <w:sz w:val="36"/>
          <w:szCs w:val="36"/>
          <w:rtl/>
        </w:rPr>
        <w:t>:</w:t>
      </w:r>
      <w:r w:rsidR="00A823C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ليس على من سرق من بيت المال قطع</w:t>
      </w:r>
      <w:r w:rsidR="00A823C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C35715" w:rsidRPr="00C35715">
        <w:rPr>
          <w:rStyle w:val="a7"/>
          <w:rtl/>
        </w:rPr>
        <w:t>(</w:t>
      </w:r>
      <w:r w:rsidRPr="00C35715">
        <w:rPr>
          <w:rStyle w:val="a7"/>
          <w:rtl/>
        </w:rPr>
        <w:footnoteReference w:id="231"/>
      </w:r>
      <w:r w:rsidR="00C35715" w:rsidRPr="00C35715">
        <w:rPr>
          <w:rStyle w:val="a7"/>
          <w:rtl/>
        </w:rPr>
        <w:t>)</w:t>
      </w:r>
    </w:p>
    <w:p w:rsidR="00471C9C" w:rsidRDefault="00984B20" w:rsidP="001A680A">
      <w:pPr>
        <w:pStyle w:val="a9"/>
        <w:numPr>
          <w:ilvl w:val="0"/>
          <w:numId w:val="34"/>
        </w:numPr>
        <w:tabs>
          <w:tab w:val="left" w:pos="1949"/>
        </w:tabs>
        <w:jc w:val="both"/>
        <w:rPr>
          <w:rFonts w:ascii="Traditional Arabic" w:hAnsi="Traditional Arabic" w:cs="Traditional Arabic"/>
          <w:sz w:val="36"/>
          <w:szCs w:val="36"/>
        </w:rPr>
      </w:pPr>
      <w:r>
        <w:rPr>
          <w:rFonts w:ascii="Traditional Arabic" w:hAnsi="Traditional Arabic" w:cs="Traditional Arabic" w:hint="cs"/>
          <w:sz w:val="36"/>
          <w:szCs w:val="36"/>
          <w:rtl/>
        </w:rPr>
        <w:t>ولأن له في المال حقا فيكون</w:t>
      </w:r>
      <w:r w:rsidR="00471C9C">
        <w:rPr>
          <w:rFonts w:ascii="Traditional Arabic" w:hAnsi="Traditional Arabic" w:cs="Traditional Arabic" w:hint="cs"/>
          <w:sz w:val="36"/>
          <w:szCs w:val="36"/>
          <w:rtl/>
        </w:rPr>
        <w:t xml:space="preserve"> شبهة</w:t>
      </w:r>
      <w:r>
        <w:rPr>
          <w:rFonts w:ascii="Traditional Arabic" w:hAnsi="Traditional Arabic" w:cs="Traditional Arabic" w:hint="cs"/>
          <w:sz w:val="36"/>
          <w:szCs w:val="36"/>
          <w:rtl/>
        </w:rPr>
        <w:t xml:space="preserve"> تمنع وجوب القطع ، كما لو سرق من مال له فيه شركة</w:t>
      </w:r>
      <w:r w:rsidR="00471C9C">
        <w:rPr>
          <w:rFonts w:ascii="Traditional Arabic" w:hAnsi="Traditional Arabic" w:cs="Traditional Arabic" w:hint="cs"/>
          <w:sz w:val="36"/>
          <w:szCs w:val="36"/>
          <w:rtl/>
        </w:rPr>
        <w:t xml:space="preserve"> .</w:t>
      </w:r>
    </w:p>
    <w:p w:rsidR="00984B20" w:rsidRPr="00471C9C" w:rsidRDefault="00984B20" w:rsidP="001A680A">
      <w:pPr>
        <w:tabs>
          <w:tab w:val="left" w:pos="1949"/>
        </w:tabs>
        <w:jc w:val="both"/>
        <w:rPr>
          <w:rFonts w:ascii="Traditional Arabic" w:hAnsi="Traditional Arabic" w:cs="Traditional Arabic"/>
          <w:sz w:val="36"/>
          <w:szCs w:val="36"/>
        </w:rPr>
      </w:pPr>
      <w:r w:rsidRPr="00471C9C">
        <w:rPr>
          <w:rFonts w:ascii="Traditional Arabic" w:hAnsi="Traditional Arabic" w:cs="Traditional Arabic" w:hint="cs"/>
          <w:sz w:val="36"/>
          <w:szCs w:val="36"/>
          <w:rtl/>
        </w:rPr>
        <w:t xml:space="preserve"> </w:t>
      </w:r>
      <w:r w:rsidR="009D41F7" w:rsidRPr="00471C9C">
        <w:rPr>
          <w:rFonts w:ascii="Traditional Arabic" w:hAnsi="Traditional Arabic" w:cs="Traditional Arabic" w:hint="cs"/>
          <w:sz w:val="36"/>
          <w:szCs w:val="36"/>
          <w:rtl/>
        </w:rPr>
        <w:t>وكأنهم اعتبروا أن المسلم له شبهة ملك في بيت المال ، ولا قطع مع شبهة الملك ، ولأن بيت المال لا يعد مالكا وإنما هو مملوك لبيت المسلمين وهذا منهم</w:t>
      </w:r>
      <w:r w:rsidRPr="00471C9C">
        <w:rPr>
          <w:rFonts w:ascii="Traditional Arabic" w:hAnsi="Traditional Arabic" w:cs="Traditional Arabic" w:hint="cs"/>
          <w:sz w:val="36"/>
          <w:szCs w:val="36"/>
          <w:rtl/>
        </w:rPr>
        <w:t xml:space="preserve">. </w:t>
      </w:r>
      <w:r w:rsidR="00C35715" w:rsidRPr="00C35715">
        <w:rPr>
          <w:rStyle w:val="a7"/>
          <w:rtl/>
        </w:rPr>
        <w:t>(</w:t>
      </w:r>
      <w:r w:rsidRPr="00C35715">
        <w:rPr>
          <w:rStyle w:val="a7"/>
          <w:rtl/>
        </w:rPr>
        <w:footnoteReference w:id="232"/>
      </w:r>
      <w:r w:rsidR="00C35715" w:rsidRPr="00C35715">
        <w:rPr>
          <w:rStyle w:val="a7"/>
          <w:rtl/>
        </w:rPr>
        <w:t>)</w:t>
      </w:r>
    </w:p>
    <w:p w:rsidR="00984B20" w:rsidRPr="009D41F7" w:rsidRDefault="00984B20" w:rsidP="001A680A">
      <w:pPr>
        <w:tabs>
          <w:tab w:val="left" w:pos="1949"/>
        </w:tabs>
        <w:jc w:val="both"/>
        <w:rPr>
          <w:rFonts w:ascii="Traditional Arabic" w:hAnsi="Traditional Arabic" w:cs="Traditional Arabic"/>
          <w:b/>
          <w:bCs/>
          <w:sz w:val="36"/>
          <w:szCs w:val="36"/>
          <w:rtl/>
        </w:rPr>
      </w:pPr>
      <w:r w:rsidRPr="009D41F7">
        <w:rPr>
          <w:rFonts w:ascii="Traditional Arabic" w:hAnsi="Traditional Arabic" w:cs="Traditional Arabic" w:hint="cs"/>
          <w:b/>
          <w:bCs/>
          <w:sz w:val="36"/>
          <w:szCs w:val="36"/>
          <w:rtl/>
        </w:rPr>
        <w:t xml:space="preserve">أدلة القول الثاني : </w:t>
      </w:r>
    </w:p>
    <w:p w:rsidR="00B168BE" w:rsidRDefault="00471C9C" w:rsidP="001A680A">
      <w:pPr>
        <w:tabs>
          <w:tab w:val="left" w:pos="1949"/>
        </w:tabs>
        <w:ind w:left="360"/>
        <w:jc w:val="both"/>
        <w:rPr>
          <w:rFonts w:ascii="Traditional Arabic" w:hAnsi="Traditional Arabic" w:cs="Traditional Arabic"/>
          <w:sz w:val="28"/>
          <w:szCs w:val="28"/>
          <w:rtl/>
        </w:rPr>
      </w:pPr>
      <w:r w:rsidRPr="00471C9C">
        <w:rPr>
          <w:rFonts w:ascii="Traditional Arabic" w:eastAsiaTheme="minorHAnsi" w:hAnsiTheme="minorHAnsi" w:cs="Traditional Arabic" w:hint="cs"/>
          <w:color w:val="000000"/>
          <w:sz w:val="36"/>
          <w:szCs w:val="36"/>
          <w:rtl/>
        </w:rPr>
        <w:t>عموم</w:t>
      </w:r>
      <w:r w:rsidR="00BF5422">
        <w:rPr>
          <w:rFonts w:ascii="Traditional Arabic" w:eastAsiaTheme="minorHAnsi" w:hAnsiTheme="minorHAnsi" w:cs="Traditional Arabic" w:hint="cs"/>
          <w:color w:val="000000"/>
          <w:sz w:val="36"/>
          <w:szCs w:val="36"/>
          <w:rtl/>
        </w:rPr>
        <w:t xml:space="preserve"> </w:t>
      </w:r>
      <w:r w:rsidRPr="00471C9C">
        <w:rPr>
          <w:rFonts w:ascii="Traditional Arabic" w:eastAsiaTheme="minorHAnsi" w:hAnsiTheme="minorHAnsi" w:cs="Traditional Arabic" w:hint="cs"/>
          <w:color w:val="000000"/>
          <w:sz w:val="36"/>
          <w:szCs w:val="36"/>
          <w:rtl/>
        </w:rPr>
        <w:t xml:space="preserve">نص الآية ، وضعف الشبهة ، لأنه سرق مالا من حرز لا شبهة له فيه في عينه ولا حق له فيه قبل حاجته إليه . </w:t>
      </w:r>
    </w:p>
    <w:p w:rsidR="00471C9C" w:rsidRPr="00471C9C" w:rsidRDefault="00471C9C" w:rsidP="001A680A">
      <w:pPr>
        <w:tabs>
          <w:tab w:val="left" w:pos="1949"/>
        </w:tabs>
        <w:ind w:left="360"/>
        <w:jc w:val="both"/>
        <w:rPr>
          <w:rFonts w:ascii="Traditional Arabic" w:hAnsi="Traditional Arabic" w:cs="Traditional Arabic"/>
          <w:sz w:val="28"/>
          <w:szCs w:val="28"/>
          <w:rtl/>
        </w:rPr>
      </w:pPr>
    </w:p>
    <w:p w:rsidR="00B168BE" w:rsidRPr="00E44CAF" w:rsidRDefault="00B168BE" w:rsidP="001A680A">
      <w:pPr>
        <w:tabs>
          <w:tab w:val="left" w:pos="1949"/>
        </w:tabs>
        <w:ind w:left="360"/>
        <w:jc w:val="both"/>
        <w:rPr>
          <w:rFonts w:ascii="Traditional Arabic" w:hAnsi="Traditional Arabic" w:cs="Shurooq 25"/>
          <w:sz w:val="36"/>
          <w:szCs w:val="36"/>
          <w:rtl/>
        </w:rPr>
      </w:pPr>
      <w:r w:rsidRPr="00E44CAF">
        <w:rPr>
          <w:rFonts w:ascii="Traditional Arabic" w:hAnsi="Traditional Arabic" w:cs="Shurooq 25" w:hint="cs"/>
          <w:sz w:val="36"/>
          <w:szCs w:val="36"/>
          <w:rtl/>
        </w:rPr>
        <w:t>الراجح</w:t>
      </w:r>
      <w:r w:rsidR="00E44CAF" w:rsidRPr="00E44CAF">
        <w:rPr>
          <w:rFonts w:ascii="Traditional Arabic" w:hAnsi="Traditional Arabic" w:cs="Shurooq 25" w:hint="cs"/>
          <w:sz w:val="36"/>
          <w:szCs w:val="36"/>
          <w:rtl/>
        </w:rPr>
        <w:t xml:space="preserve"> في المسألة</w:t>
      </w:r>
      <w:r w:rsidRPr="00E44CAF">
        <w:rPr>
          <w:rFonts w:ascii="Traditional Arabic" w:hAnsi="Traditional Arabic" w:cs="Shurooq 25" w:hint="cs"/>
          <w:sz w:val="36"/>
          <w:szCs w:val="36"/>
          <w:rtl/>
        </w:rPr>
        <w:t xml:space="preserve"> :</w:t>
      </w:r>
      <w:r w:rsidR="00471C9C" w:rsidRPr="00E44CAF">
        <w:rPr>
          <w:rFonts w:ascii="Traditional Arabic" w:hAnsi="Traditional Arabic" w:cs="Shurooq 25" w:hint="cs"/>
          <w:sz w:val="36"/>
          <w:szCs w:val="36"/>
          <w:rtl/>
        </w:rPr>
        <w:t xml:space="preserve"> </w:t>
      </w:r>
    </w:p>
    <w:p w:rsidR="00885185" w:rsidRPr="001A680A" w:rsidRDefault="003E1633" w:rsidP="001A680A">
      <w:pPr>
        <w:tabs>
          <w:tab w:val="left" w:pos="1949"/>
        </w:tabs>
        <w:jc w:val="both"/>
        <w:rPr>
          <w:rFonts w:ascii="Traditional Arabic" w:eastAsiaTheme="minorHAnsi" w:hAnsiTheme="minorHAnsi" w:cs="Traditional Arabic"/>
          <w:color w:val="000000"/>
          <w:sz w:val="36"/>
          <w:szCs w:val="36"/>
          <w:rtl/>
        </w:rPr>
      </w:pPr>
      <w:r>
        <w:rPr>
          <w:rFonts w:ascii="Traditional Arabic" w:hAnsi="Traditional Arabic" w:cs="Traditional Arabic" w:hint="cs"/>
          <w:sz w:val="36"/>
          <w:szCs w:val="36"/>
          <w:rtl/>
        </w:rPr>
        <w:lastRenderedPageBreak/>
        <w:t>الذي يظهر والله تعالى أعلم أن الحر المسلم إذا سرق من بيت المال فإنه لا تقطع يده</w:t>
      </w:r>
      <w:r w:rsidR="00ED5AB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وذلك لوجود الشبهة في أخذه وهو أن كل مسلم له حق في بيت المال </w:t>
      </w:r>
      <w:r w:rsidR="00E44CAF">
        <w:rPr>
          <w:rFonts w:ascii="Traditional Arabic" w:hAnsi="Traditional Arabic" w:cs="Traditional Arabic" w:hint="cs"/>
          <w:b/>
          <w:bCs/>
          <w:sz w:val="36"/>
          <w:szCs w:val="36"/>
          <w:rtl/>
        </w:rPr>
        <w:t xml:space="preserve">، </w:t>
      </w:r>
      <w:r w:rsidRPr="003E1633">
        <w:rPr>
          <w:rFonts w:ascii="Traditional Arabic" w:hAnsi="Traditional Arabic" w:cs="Traditional Arabic" w:hint="cs"/>
          <w:b/>
          <w:bCs/>
          <w:sz w:val="36"/>
          <w:szCs w:val="36"/>
          <w:rtl/>
        </w:rPr>
        <w:t>يقول الشيخ ابن عثيمين</w:t>
      </w:r>
      <w:r>
        <w:rPr>
          <w:rFonts w:ascii="Traditional Arabic" w:hAnsi="Traditional Arabic" w:cs="Traditional Arabic" w:hint="cs"/>
          <w:b/>
          <w:bCs/>
          <w:sz w:val="36"/>
          <w:szCs w:val="36"/>
          <w:rtl/>
        </w:rPr>
        <w:t xml:space="preserve"> -رحمه الله -</w:t>
      </w:r>
      <w:r w:rsidRPr="003E1633">
        <w:rPr>
          <w:rFonts w:ascii="Traditional Arabic" w:hAnsi="Traditional Arabic" w:cs="Traditional Arabic" w:hint="cs"/>
          <w:b/>
          <w:bCs/>
          <w:sz w:val="36"/>
          <w:szCs w:val="36"/>
          <w:rtl/>
        </w:rPr>
        <w:t xml:space="preserve"> في ذلك </w:t>
      </w:r>
      <w:r>
        <w:rPr>
          <w:rFonts w:ascii="Traditional Arabic" w:hAnsi="Traditional Arabic" w:cs="Traditional Arabic" w:hint="cs"/>
          <w:sz w:val="36"/>
          <w:szCs w:val="36"/>
          <w:rtl/>
        </w:rPr>
        <w:t>: "</w:t>
      </w:r>
      <w:r w:rsidR="00BF5422">
        <w:rPr>
          <w:rFonts w:ascii="Traditional Arabic" w:hAnsi="Traditional Arabic" w:cs="Traditional Arabic" w:hint="cs"/>
          <w:sz w:val="36"/>
          <w:szCs w:val="36"/>
          <w:rtl/>
        </w:rPr>
        <w:t xml:space="preserve"> </w:t>
      </w:r>
      <w:r w:rsidR="00693BAA" w:rsidRPr="003E1633">
        <w:rPr>
          <w:rFonts w:ascii="Traditional Arabic" w:eastAsiaTheme="minorHAnsi" w:hAnsiTheme="minorHAnsi" w:cs="Traditional Arabic" w:hint="cs"/>
          <w:color w:val="000000"/>
          <w:sz w:val="36"/>
          <w:szCs w:val="36"/>
          <w:rtl/>
        </w:rPr>
        <w:t>إذا</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سرق</w:t>
      </w:r>
      <w:r w:rsidRPr="003E1633">
        <w:rPr>
          <w:rFonts w:ascii="Traditional Arabic" w:eastAsiaTheme="minorHAnsi" w:hAnsiTheme="minorHAnsi" w:cs="Traditional Arabic" w:hint="cs"/>
          <w:color w:val="000000"/>
          <w:sz w:val="36"/>
          <w:szCs w:val="36"/>
          <w:rtl/>
        </w:rPr>
        <w:t xml:space="preserve"> المسلم من بيت المال</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فإنه</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لا</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يقطع</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لوجود</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الشبهة،</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وهي</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أن</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كل</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مسلم</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له</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حق</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في</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بيت</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المال،</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فإذا</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كان</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غنياً</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ولم</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يتولَّ</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مصلحة</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من</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مصالح</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المسلمين</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فليس</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له</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حق</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في</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بيت</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المال،</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بخلاف</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الفقير</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فله</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الحق</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في</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بيت</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المال،</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فالذي</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يتولى</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مصلحة</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من</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مصالح</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المسلمين،</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كالتعليم،</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والإمامة،</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والأذان،</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وما</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أشبهه</w:t>
      </w:r>
      <w:r w:rsidR="00693BAA" w:rsidRPr="003E1633">
        <w:rPr>
          <w:rFonts w:ascii="Traditional Arabic" w:eastAsiaTheme="minorHAnsi" w:hAnsiTheme="minorHAnsi" w:cs="Traditional Arabic"/>
          <w:color w:val="000000"/>
          <w:sz w:val="36"/>
          <w:szCs w:val="36"/>
          <w:rtl/>
        </w:rPr>
        <w:t xml:space="preserve"> </w:t>
      </w:r>
      <w:r w:rsidR="00693BAA" w:rsidRPr="003E1633">
        <w:rPr>
          <w:rFonts w:ascii="Traditional Arabic" w:eastAsiaTheme="minorHAnsi" w:hAnsiTheme="minorHAnsi" w:cs="Traditional Arabic" w:hint="cs"/>
          <w:color w:val="000000"/>
          <w:sz w:val="36"/>
          <w:szCs w:val="36"/>
          <w:rtl/>
        </w:rPr>
        <w:t>له</w:t>
      </w:r>
      <w:r w:rsidR="00693BAA" w:rsidRPr="003E1633">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hint="cs"/>
          <w:color w:val="000000"/>
          <w:sz w:val="36"/>
          <w:szCs w:val="36"/>
          <w:rtl/>
        </w:rPr>
        <w:t>حق... ،</w:t>
      </w:r>
    </w:p>
    <w:p w:rsidR="00CA5F2D" w:rsidRDefault="00693BAA" w:rsidP="001A680A">
      <w:pPr>
        <w:autoSpaceDE w:val="0"/>
        <w:autoSpaceDN w:val="0"/>
        <w:adjustRightInd w:val="0"/>
        <w:jc w:val="both"/>
        <w:rPr>
          <w:rFonts w:ascii="Traditional Arabic" w:eastAsiaTheme="minorHAnsi" w:hAnsiTheme="minorHAnsi" w:cs="Traditional Arabic"/>
          <w:b/>
          <w:bCs/>
          <w:color w:val="000000"/>
          <w:sz w:val="36"/>
          <w:szCs w:val="36"/>
          <w:rtl/>
        </w:rPr>
      </w:pPr>
      <w:r w:rsidRPr="003E1633">
        <w:rPr>
          <w:rFonts w:ascii="Traditional Arabic" w:eastAsiaTheme="minorHAnsi" w:hAnsiTheme="minorHAnsi" w:cs="Traditional Arabic" w:hint="cs"/>
          <w:b/>
          <w:bCs/>
          <w:color w:val="000000"/>
          <w:sz w:val="36"/>
          <w:szCs w:val="36"/>
          <w:rtl/>
        </w:rPr>
        <w:t>لكن</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هل</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معنى</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ذلك</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أنه</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يجوز</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للإنسان</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المسلم</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الحر</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أن</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يسرق</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من</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بيت</w:t>
      </w:r>
      <w:r w:rsidRPr="003E1633">
        <w:rPr>
          <w:rFonts w:ascii="Traditional Arabic" w:eastAsiaTheme="minorHAnsi" w:hAnsiTheme="minorHAnsi" w:cs="Traditional Arabic"/>
          <w:b/>
          <w:bCs/>
          <w:color w:val="000000"/>
          <w:sz w:val="36"/>
          <w:szCs w:val="36"/>
          <w:rtl/>
        </w:rPr>
        <w:t xml:space="preserve"> </w:t>
      </w:r>
      <w:r w:rsidRPr="003E1633">
        <w:rPr>
          <w:rFonts w:ascii="Traditional Arabic" w:eastAsiaTheme="minorHAnsi" w:hAnsiTheme="minorHAnsi" w:cs="Traditional Arabic" w:hint="cs"/>
          <w:b/>
          <w:bCs/>
          <w:color w:val="000000"/>
          <w:sz w:val="36"/>
          <w:szCs w:val="36"/>
          <w:rtl/>
        </w:rPr>
        <w:t>المال؟</w:t>
      </w:r>
    </w:p>
    <w:p w:rsidR="00693BAA" w:rsidRPr="00CA5F2D" w:rsidRDefault="00693BAA" w:rsidP="001A680A">
      <w:pPr>
        <w:autoSpaceDE w:val="0"/>
        <w:autoSpaceDN w:val="0"/>
        <w:adjustRightInd w:val="0"/>
        <w:jc w:val="both"/>
        <w:rPr>
          <w:rFonts w:ascii="Traditional Arabic" w:eastAsiaTheme="minorHAnsi" w:hAnsiTheme="minorHAnsi" w:cs="Traditional Arabic"/>
          <w:b/>
          <w:bCs/>
          <w:color w:val="000000"/>
          <w:sz w:val="36"/>
          <w:szCs w:val="36"/>
          <w:rtl/>
        </w:rPr>
      </w:pPr>
      <w:r w:rsidRPr="003E1633">
        <w:rPr>
          <w:rFonts w:ascii="Traditional Arabic" w:eastAsiaTheme="minorHAnsi" w:hAnsiTheme="minorHAnsi" w:cs="Traditional Arabic" w:hint="cs"/>
          <w:color w:val="000000"/>
          <w:sz w:val="36"/>
          <w:szCs w:val="36"/>
          <w:rtl/>
        </w:rPr>
        <w:t>الجواب</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لا،</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وهو</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حرام</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عليه،</w:t>
      </w:r>
      <w:r w:rsidRPr="003E1633">
        <w:rPr>
          <w:rFonts w:ascii="Traditional Arabic" w:eastAsiaTheme="minorHAnsi" w:hAnsiTheme="minorHAnsi" w:cs="Traditional Arabic"/>
          <w:color w:val="000000"/>
          <w:sz w:val="36"/>
          <w:szCs w:val="36"/>
          <w:rtl/>
        </w:rPr>
        <w:t xml:space="preserve"> </w:t>
      </w:r>
      <w:r w:rsidR="00CA5F2D">
        <w:rPr>
          <w:rFonts w:ascii="Traditional Arabic" w:eastAsiaTheme="minorHAnsi" w:hAnsiTheme="minorHAnsi" w:cs="Traditional Arabic" w:hint="cs"/>
          <w:color w:val="000000"/>
          <w:sz w:val="36"/>
          <w:szCs w:val="36"/>
          <w:rtl/>
        </w:rPr>
        <w:t xml:space="preserve">.... </w:t>
      </w:r>
      <w:r w:rsidRPr="003E1633">
        <w:rPr>
          <w:rFonts w:ascii="Traditional Arabic" w:eastAsiaTheme="minorHAnsi" w:hAnsiTheme="minorHAnsi" w:cs="Traditional Arabic" w:hint="cs"/>
          <w:color w:val="000000"/>
          <w:sz w:val="36"/>
          <w:szCs w:val="36"/>
          <w:rtl/>
        </w:rPr>
        <w:t>فنقول</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بيت</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مال</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المسلمين</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أعظم</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من</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ملك</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واحد</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معين؛</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وذلك</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لأن</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سرقته</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خيانة</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لكل</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مسلم،</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بخلاف</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سرقةِ</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أو</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خيانةِ</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رجلٍ</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معينٍ</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فإنه</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بإمكانك</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أن</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تتحلل</w:t>
      </w:r>
      <w:r w:rsidRPr="003E1633">
        <w:rPr>
          <w:rFonts w:ascii="Traditional Arabic" w:eastAsiaTheme="minorHAnsi" w:hAnsiTheme="minorHAnsi" w:cs="Traditional Arabic"/>
          <w:color w:val="000000"/>
          <w:sz w:val="36"/>
          <w:szCs w:val="36"/>
          <w:rtl/>
        </w:rPr>
        <w:t xml:space="preserve"> </w:t>
      </w:r>
      <w:r w:rsidRPr="003E1633">
        <w:rPr>
          <w:rFonts w:ascii="Traditional Arabic" w:eastAsiaTheme="minorHAnsi" w:hAnsiTheme="minorHAnsi" w:cs="Traditional Arabic" w:hint="cs"/>
          <w:color w:val="000000"/>
          <w:sz w:val="36"/>
          <w:szCs w:val="36"/>
          <w:rtl/>
        </w:rPr>
        <w:t>منه</w:t>
      </w:r>
      <w:r w:rsidRPr="003E1633">
        <w:rPr>
          <w:rFonts w:ascii="Traditional Arabic" w:eastAsiaTheme="minorHAnsi" w:hAnsiTheme="minorHAnsi" w:cs="Traditional Arabic"/>
          <w:color w:val="000000"/>
          <w:sz w:val="36"/>
          <w:szCs w:val="36"/>
          <w:rtl/>
        </w:rPr>
        <w:t xml:space="preserve"> </w:t>
      </w:r>
      <w:r w:rsidR="003E1633">
        <w:rPr>
          <w:rFonts w:ascii="Traditional Arabic" w:eastAsiaTheme="minorHAnsi" w:hAnsiTheme="minorHAnsi" w:cs="Traditional Arabic" w:hint="cs"/>
          <w:color w:val="000000"/>
          <w:sz w:val="36"/>
          <w:szCs w:val="36"/>
          <w:rtl/>
        </w:rPr>
        <w:t xml:space="preserve">وتسلم " . </w:t>
      </w:r>
      <w:r w:rsidR="00C35715" w:rsidRPr="00C35715">
        <w:rPr>
          <w:rStyle w:val="a7"/>
          <w:rFonts w:eastAsiaTheme="minorHAnsi"/>
          <w:rtl/>
        </w:rPr>
        <w:t>(</w:t>
      </w:r>
      <w:r w:rsidR="003E1633" w:rsidRPr="00C35715">
        <w:rPr>
          <w:rStyle w:val="a7"/>
          <w:rFonts w:eastAsiaTheme="minorHAnsi"/>
          <w:rtl/>
        </w:rPr>
        <w:footnoteReference w:id="233"/>
      </w:r>
      <w:r w:rsidR="00C35715" w:rsidRPr="00C35715">
        <w:rPr>
          <w:rStyle w:val="a7"/>
          <w:rFonts w:eastAsiaTheme="minorHAnsi"/>
          <w:rtl/>
        </w:rPr>
        <w:t>)</w:t>
      </w:r>
    </w:p>
    <w:p w:rsidR="00E44CAF" w:rsidRDefault="00F51D14" w:rsidP="001A680A">
      <w:pPr>
        <w:autoSpaceDE w:val="0"/>
        <w:autoSpaceDN w:val="0"/>
        <w:adjustRightInd w:val="0"/>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وبهذا يتبين لنا أن السارق من بيت المال وإن لم</w:t>
      </w:r>
      <w:r w:rsidR="00BF5422">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تقطع يده</w:t>
      </w:r>
      <w:r w:rsidR="00ED5AB2">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إلا أن للوالي أن يعزره ويؤدبه على قدر ذنبه وجرمه</w:t>
      </w:r>
      <w:r w:rsidR="00E44CAF">
        <w:rPr>
          <w:rFonts w:ascii="Traditional Arabic" w:eastAsiaTheme="minorHAnsi" w:hAnsiTheme="minorHAnsi" w:cs="Traditional Arabic" w:hint="cs"/>
          <w:color w:val="000000"/>
          <w:sz w:val="36"/>
          <w:szCs w:val="36"/>
          <w:rtl/>
        </w:rPr>
        <w:t xml:space="preserve"> .</w:t>
      </w:r>
    </w:p>
    <w:p w:rsidR="003E1633" w:rsidRPr="003E1633" w:rsidRDefault="00F51D14" w:rsidP="001A680A">
      <w:pPr>
        <w:autoSpaceDE w:val="0"/>
        <w:autoSpaceDN w:val="0"/>
        <w:adjustRightInd w:val="0"/>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 xml:space="preserve"> </w:t>
      </w:r>
      <w:r w:rsidRPr="00F51D14">
        <w:rPr>
          <w:rFonts w:ascii="Traditional Arabic" w:eastAsiaTheme="minorHAnsi" w:hAnsiTheme="minorHAnsi" w:cs="Traditional Arabic" w:hint="cs"/>
          <w:b/>
          <w:bCs/>
          <w:color w:val="000000"/>
          <w:sz w:val="36"/>
          <w:szCs w:val="36"/>
          <w:rtl/>
        </w:rPr>
        <w:t>قال ابن تيمية - رحمه الله -</w:t>
      </w:r>
      <w:r>
        <w:rPr>
          <w:rFonts w:ascii="Traditional Arabic" w:eastAsiaTheme="minorHAnsi" w:hAnsiTheme="minorHAnsi" w:cs="Traditional Arabic" w:hint="cs"/>
          <w:color w:val="000000"/>
          <w:sz w:val="36"/>
          <w:szCs w:val="36"/>
          <w:rtl/>
        </w:rPr>
        <w:t xml:space="preserve"> : " </w:t>
      </w:r>
      <w:r w:rsidRPr="00F51D14">
        <w:rPr>
          <w:rFonts w:ascii="Traditional Arabic" w:eastAsiaTheme="minorHAnsi" w:hAnsiTheme="minorHAnsi" w:cs="Traditional Arabic" w:hint="cs"/>
          <w:sz w:val="36"/>
          <w:szCs w:val="36"/>
          <w:rtl/>
        </w:rPr>
        <w:t>وأما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المعاصي</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التي</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ليس</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فيها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حد</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مقدر</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ولا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كفارة،</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كالذي</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يقَبِّل</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الصبي</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والمرأة</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الأجنبية،.......أو</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يخون</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أمانته،</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كولاة</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أموال</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بيت</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المال</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أو</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الوقوف،</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ومال</w:t>
      </w:r>
      <w:r w:rsidRPr="00F51D14">
        <w:rPr>
          <w:rFonts w:ascii="Traditional Arabic" w:eastAsiaTheme="minorHAnsi" w:hAnsiTheme="minorHAnsi" w:cs="Traditional Arabic"/>
          <w:sz w:val="36"/>
          <w:szCs w:val="36"/>
          <w:rtl/>
        </w:rPr>
        <w:t xml:space="preserve"> </w:t>
      </w:r>
      <w:r w:rsidR="0087406E">
        <w:rPr>
          <w:rFonts w:ascii="Traditional Arabic" w:eastAsiaTheme="minorHAnsi" w:hAnsiTheme="minorHAnsi" w:cs="Traditional Arabic" w:hint="cs"/>
          <w:sz w:val="36"/>
          <w:szCs w:val="36"/>
          <w:rtl/>
        </w:rPr>
        <w:t>الي</w:t>
      </w:r>
      <w:r w:rsidRPr="00F51D14">
        <w:rPr>
          <w:rFonts w:ascii="Traditional Arabic" w:eastAsiaTheme="minorHAnsi" w:hAnsiTheme="minorHAnsi" w:cs="Traditional Arabic" w:hint="cs"/>
          <w:sz w:val="36"/>
          <w:szCs w:val="36"/>
          <w:rtl/>
        </w:rPr>
        <w:t>تيم</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ونحو</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ذلك،</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إذا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خانوا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فيها،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وكالوكلاء</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والشركاء</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إذا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خانوا،...،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فهؤلاء</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يعاقبون</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تعزيرًا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وتنكيلا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وتأديبا،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بقدر</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ما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يراه</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الوإلى،</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على</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حسب</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كثرة</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ذلك</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الذنب</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في</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الناس</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وقلته</w:t>
      </w:r>
      <w:r w:rsidR="00ED5AB2">
        <w:rPr>
          <w:rFonts w:ascii="Traditional Arabic" w:eastAsiaTheme="minorHAnsi" w:hAnsiTheme="minorHAnsi" w:cs="Traditional Arabic"/>
          <w:sz w:val="36"/>
          <w:szCs w:val="36"/>
          <w:rtl/>
        </w:rPr>
        <w:t xml:space="preserve"> </w:t>
      </w:r>
      <w:r w:rsidR="00ED5AB2">
        <w:rPr>
          <w:rFonts w:ascii="Traditional Arabic" w:eastAsiaTheme="minorHAnsi" w:hAnsiTheme="minorHAnsi" w:cs="Traditional Arabic" w:hint="cs"/>
          <w:sz w:val="36"/>
          <w:szCs w:val="36"/>
          <w:rtl/>
        </w:rPr>
        <w:t>،</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فإذا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كان</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كثيرًا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زاد</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في</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العقوبة؛</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بخلاف</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ما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إذا</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كان</w:t>
      </w:r>
      <w:r w:rsidRPr="00F51D14">
        <w:rPr>
          <w:rFonts w:ascii="Traditional Arabic" w:eastAsiaTheme="minorHAnsi" w:hAnsiTheme="minorHAnsi" w:cs="Traditional Arabic"/>
          <w:sz w:val="36"/>
          <w:szCs w:val="36"/>
          <w:rtl/>
        </w:rPr>
        <w:t xml:space="preserve"> </w:t>
      </w:r>
      <w:r w:rsidRPr="00F51D14">
        <w:rPr>
          <w:rFonts w:ascii="Traditional Arabic" w:eastAsiaTheme="minorHAnsi" w:hAnsiTheme="minorHAnsi" w:cs="Traditional Arabic" w:hint="cs"/>
          <w:sz w:val="36"/>
          <w:szCs w:val="36"/>
          <w:rtl/>
        </w:rPr>
        <w:t>قليلا ...</w:t>
      </w:r>
      <w:r>
        <w:rPr>
          <w:rFonts w:ascii="Traditional Arabic" w:eastAsiaTheme="minorHAnsi" w:hAnsiTheme="minorHAnsi" w:cs="Traditional Arabic" w:hint="cs"/>
          <w:color w:val="000000"/>
          <w:sz w:val="36"/>
          <w:szCs w:val="36"/>
          <w:rtl/>
        </w:rPr>
        <w:t>"</w:t>
      </w:r>
      <w:r w:rsidR="00C35715" w:rsidRPr="00C35715">
        <w:rPr>
          <w:rStyle w:val="a7"/>
          <w:rFonts w:eastAsiaTheme="minorHAnsi"/>
          <w:rtl/>
        </w:rPr>
        <w:t>(</w:t>
      </w:r>
      <w:r w:rsidR="0087406E" w:rsidRPr="00C35715">
        <w:rPr>
          <w:rStyle w:val="a7"/>
          <w:rFonts w:eastAsiaTheme="minorHAnsi"/>
          <w:rtl/>
        </w:rPr>
        <w:footnoteReference w:id="234"/>
      </w:r>
      <w:r w:rsidR="00C35715" w:rsidRPr="00C35715">
        <w:rPr>
          <w:rStyle w:val="a7"/>
          <w:rFonts w:eastAsiaTheme="minorHAnsi"/>
          <w:rtl/>
        </w:rPr>
        <w:t>)</w:t>
      </w:r>
    </w:p>
    <w:p w:rsidR="003B4210" w:rsidRPr="003E1633" w:rsidRDefault="003B4210" w:rsidP="003E1633">
      <w:pPr>
        <w:tabs>
          <w:tab w:val="left" w:pos="1949"/>
        </w:tabs>
        <w:jc w:val="both"/>
        <w:rPr>
          <w:rFonts w:ascii="Traditional Arabic" w:hAnsi="Traditional Arabic" w:cs="Traditional Arabic"/>
          <w:sz w:val="28"/>
          <w:szCs w:val="28"/>
          <w:rtl/>
        </w:rPr>
      </w:pPr>
    </w:p>
    <w:p w:rsidR="00D20425" w:rsidRPr="003E1633" w:rsidRDefault="00D20425" w:rsidP="003E1633">
      <w:pPr>
        <w:tabs>
          <w:tab w:val="left" w:pos="1949"/>
        </w:tabs>
        <w:jc w:val="both"/>
        <w:rPr>
          <w:rFonts w:ascii="Traditional Arabic" w:hAnsi="Traditional Arabic" w:cs="Al-Homam"/>
          <w:sz w:val="28"/>
          <w:szCs w:val="28"/>
          <w:rtl/>
        </w:rPr>
      </w:pPr>
    </w:p>
    <w:p w:rsidR="00D20425" w:rsidRPr="003E1633" w:rsidRDefault="00D20425" w:rsidP="003E1633">
      <w:pPr>
        <w:tabs>
          <w:tab w:val="left" w:pos="1949"/>
        </w:tabs>
        <w:jc w:val="both"/>
        <w:rPr>
          <w:rFonts w:ascii="Traditional Arabic" w:hAnsi="Traditional Arabic" w:cs="Al-Homam"/>
          <w:sz w:val="28"/>
          <w:szCs w:val="28"/>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D20425" w:rsidRDefault="00D20425"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5646B9" w:rsidP="008652A0">
      <w:pPr>
        <w:tabs>
          <w:tab w:val="left" w:pos="1949"/>
        </w:tabs>
        <w:rPr>
          <w:rFonts w:ascii="Traditional Arabic" w:hAnsi="Traditional Arabic" w:cs="Al-Homam"/>
          <w:sz w:val="36"/>
          <w:szCs w:val="36"/>
          <w:rtl/>
        </w:rPr>
      </w:pPr>
      <w:r>
        <w:rPr>
          <w:rFonts w:ascii="Traditional Arabic" w:hAnsi="Traditional Arabic" w:cs="Al-Homam"/>
          <w:noProof/>
          <w:sz w:val="36"/>
          <w:szCs w:val="36"/>
          <w:rtl/>
        </w:rPr>
        <w:pict>
          <v:group id="_x0000_s1265" style="position:absolute;left:0;text-align:left;margin-left:-1.3pt;margin-top:14.6pt;width:441pt;height:491.4pt;z-index:251683840" coordorigin="1443,2010" coordsize="8820,12240">
            <v:group id="_x0000_s1266" style="position:absolute;left:1443;top:2010;width:8820;height:12240" coordorigin="1443,2010" coordsize="8820,12240">
              <v:rect id="_x0000_s1267" style="position:absolute;left:1800;top:2340;width:8100;height:11520" filled="f" strokeweight="3pt"/>
              <v:shape id="_x0000_s1268" type="#_x0000_t21" style="position:absolute;left:1443;top:2010;width:8820;height:12240" filled="f" strokeweight="6pt">
                <v:stroke linestyle="thinThick"/>
              </v:shape>
            </v:group>
            <v:shape id="_x0000_s1269" type="#_x0000_t202" style="position:absolute;left:1778;top:2318;width:8143;height:11520" filled="f" stroked="f">
              <v:textbox style="mso-next-textbox:#_x0000_s1269">
                <w:txbxContent>
                  <w:p w:rsidR="00D33051" w:rsidRDefault="00D33051" w:rsidP="0087406E">
                    <w:pPr>
                      <w:widowControl w:val="0"/>
                      <w:spacing w:after="120"/>
                      <w:rPr>
                        <w:rFonts w:cs="Shurooq 25"/>
                        <w:sz w:val="70"/>
                        <w:szCs w:val="70"/>
                        <w:rtl/>
                      </w:rPr>
                    </w:pPr>
                  </w:p>
                  <w:p w:rsidR="00D33051" w:rsidRPr="00C60A8D" w:rsidRDefault="00D33051" w:rsidP="0087406E">
                    <w:pPr>
                      <w:widowControl w:val="0"/>
                      <w:spacing w:after="120"/>
                      <w:ind w:firstLine="340"/>
                      <w:jc w:val="center"/>
                      <w:rPr>
                        <w:rFonts w:cs="Al-Mothnna"/>
                        <w:sz w:val="70"/>
                        <w:szCs w:val="70"/>
                        <w:rtl/>
                      </w:rPr>
                    </w:pPr>
                    <w:r w:rsidRPr="00C60A8D">
                      <w:rPr>
                        <w:rFonts w:cs="Al-Mothnna" w:hint="cs"/>
                        <w:sz w:val="70"/>
                        <w:szCs w:val="70"/>
                        <w:rtl/>
                      </w:rPr>
                      <w:t>المبحث السابع</w:t>
                    </w:r>
                  </w:p>
                  <w:p w:rsidR="00D33051" w:rsidRPr="00432D3E" w:rsidRDefault="00D33051" w:rsidP="0087406E">
                    <w:pPr>
                      <w:widowControl w:val="0"/>
                      <w:spacing w:after="120"/>
                      <w:ind w:firstLine="340"/>
                      <w:jc w:val="center"/>
                      <w:rPr>
                        <w:rFonts w:cs="AL-Mohanad"/>
                        <w:b/>
                        <w:bCs/>
                        <w:sz w:val="32"/>
                        <w:szCs w:val="44"/>
                        <w:rtl/>
                      </w:rPr>
                    </w:pPr>
                    <w:r w:rsidRPr="00432D3E">
                      <w:rPr>
                        <w:rFonts w:cs="AL-Mohanad" w:hint="cs"/>
                        <w:b/>
                        <w:bCs/>
                        <w:sz w:val="32"/>
                        <w:szCs w:val="44"/>
                        <w:rtl/>
                      </w:rPr>
                      <w:t>حكم الافتيات على الإمام في إقامة حد</w:t>
                    </w:r>
                  </w:p>
                  <w:p w:rsidR="00D33051" w:rsidRPr="00432D3E" w:rsidRDefault="00D33051" w:rsidP="0087406E">
                    <w:pPr>
                      <w:widowControl w:val="0"/>
                      <w:spacing w:after="120"/>
                      <w:ind w:firstLine="340"/>
                      <w:jc w:val="center"/>
                      <w:rPr>
                        <w:rFonts w:cs="AL-Mohanad"/>
                        <w:b/>
                        <w:bCs/>
                        <w:sz w:val="32"/>
                        <w:szCs w:val="44"/>
                        <w:rtl/>
                      </w:rPr>
                    </w:pPr>
                    <w:r w:rsidRPr="00432D3E">
                      <w:rPr>
                        <w:rFonts w:cs="AL-Mohanad" w:hint="cs"/>
                        <w:b/>
                        <w:bCs/>
                        <w:sz w:val="32"/>
                        <w:szCs w:val="44"/>
                        <w:rtl/>
                      </w:rPr>
                      <w:t xml:space="preserve"> قطاع الطريق </w:t>
                    </w:r>
                  </w:p>
                  <w:p w:rsidR="00D33051" w:rsidRPr="00432D3E" w:rsidRDefault="00D33051" w:rsidP="0087406E">
                    <w:pPr>
                      <w:widowControl w:val="0"/>
                      <w:spacing w:after="120"/>
                      <w:ind w:firstLine="340"/>
                      <w:jc w:val="center"/>
                      <w:rPr>
                        <w:rFonts w:cs="AL-Mohanad"/>
                        <w:b/>
                        <w:bCs/>
                        <w:sz w:val="32"/>
                        <w:szCs w:val="44"/>
                        <w:rtl/>
                      </w:rPr>
                    </w:pPr>
                    <w:r w:rsidRPr="00432D3E">
                      <w:rPr>
                        <w:rFonts w:cs="AL-Mohanad" w:hint="cs"/>
                        <w:b/>
                        <w:bCs/>
                        <w:sz w:val="32"/>
                        <w:szCs w:val="44"/>
                        <w:rtl/>
                      </w:rPr>
                      <w:t>وفيه مطلبان :</w:t>
                    </w:r>
                  </w:p>
                  <w:p w:rsidR="00D33051" w:rsidRPr="00432D3E" w:rsidRDefault="00D33051" w:rsidP="0087406E">
                    <w:pPr>
                      <w:widowControl w:val="0"/>
                      <w:spacing w:after="120"/>
                      <w:ind w:firstLine="340"/>
                      <w:jc w:val="center"/>
                      <w:rPr>
                        <w:rFonts w:cs="AL-Mohanad"/>
                        <w:b/>
                        <w:bCs/>
                        <w:sz w:val="36"/>
                        <w:szCs w:val="48"/>
                        <w:rtl/>
                      </w:rPr>
                    </w:pPr>
                    <w:r w:rsidRPr="00432D3E">
                      <w:rPr>
                        <w:rFonts w:cs="AL-Mohanad" w:hint="cs"/>
                        <w:b/>
                        <w:bCs/>
                        <w:sz w:val="28"/>
                        <w:szCs w:val="40"/>
                        <w:rtl/>
                      </w:rPr>
                      <w:t>المطلب الأول :</w:t>
                    </w:r>
                    <w:r w:rsidRPr="00432D3E">
                      <w:rPr>
                        <w:rFonts w:cs="AL-Mohanad" w:hint="cs"/>
                        <w:b/>
                        <w:bCs/>
                        <w:sz w:val="36"/>
                        <w:szCs w:val="48"/>
                        <w:rtl/>
                      </w:rPr>
                      <w:t xml:space="preserve"> </w:t>
                    </w:r>
                    <w:r w:rsidRPr="00432D3E">
                      <w:rPr>
                        <w:rFonts w:cs="AL-Mohanad" w:hint="cs"/>
                        <w:sz w:val="28"/>
                        <w:szCs w:val="40"/>
                        <w:rtl/>
                      </w:rPr>
                      <w:t>حكم الافتيات على الإمام  أو نائبه في إقامة حد قطاع الطريق</w:t>
                    </w:r>
                    <w:r w:rsidRPr="00432D3E">
                      <w:rPr>
                        <w:rFonts w:cs="AL-Mohanad" w:hint="cs"/>
                        <w:b/>
                        <w:bCs/>
                        <w:sz w:val="28"/>
                        <w:szCs w:val="40"/>
                        <w:rtl/>
                      </w:rPr>
                      <w:t xml:space="preserve"> </w:t>
                    </w:r>
                  </w:p>
                  <w:p w:rsidR="00D33051" w:rsidRPr="00432D3E" w:rsidRDefault="00D33051" w:rsidP="0087406E">
                    <w:pPr>
                      <w:widowControl w:val="0"/>
                      <w:spacing w:after="120"/>
                      <w:ind w:firstLine="340"/>
                      <w:rPr>
                        <w:rFonts w:cs="AL-Mohanad"/>
                        <w:sz w:val="28"/>
                        <w:szCs w:val="40"/>
                        <w:rtl/>
                      </w:rPr>
                    </w:pPr>
                    <w:r w:rsidRPr="00432D3E">
                      <w:rPr>
                        <w:rFonts w:cs="AL-Mohanad" w:hint="cs"/>
                        <w:b/>
                        <w:bCs/>
                        <w:sz w:val="28"/>
                        <w:szCs w:val="40"/>
                        <w:rtl/>
                      </w:rPr>
                      <w:t xml:space="preserve">المطلب الثاني : </w:t>
                    </w:r>
                    <w:r w:rsidRPr="00432D3E">
                      <w:rPr>
                        <w:rFonts w:cs="AL-Mohanad" w:hint="cs"/>
                        <w:sz w:val="28"/>
                        <w:szCs w:val="40"/>
                        <w:rtl/>
                      </w:rPr>
                      <w:t xml:space="preserve">الأثر المترتب على ذلك   </w:t>
                    </w:r>
                  </w:p>
                  <w:p w:rsidR="00D33051" w:rsidRPr="000E69C4" w:rsidRDefault="00D33051" w:rsidP="0087406E">
                    <w:pPr>
                      <w:widowControl w:val="0"/>
                      <w:spacing w:after="120"/>
                      <w:ind w:firstLine="340"/>
                      <w:jc w:val="center"/>
                      <w:rPr>
                        <w:rFonts w:cs="AL-Mohanad"/>
                        <w:sz w:val="40"/>
                        <w:szCs w:val="40"/>
                        <w:rtl/>
                      </w:rPr>
                    </w:pPr>
                  </w:p>
                  <w:p w:rsidR="00D33051" w:rsidRPr="00760296" w:rsidRDefault="00D33051" w:rsidP="0087406E">
                    <w:pPr>
                      <w:widowControl w:val="0"/>
                      <w:spacing w:after="120"/>
                      <w:ind w:firstLine="340"/>
                      <w:jc w:val="center"/>
                      <w:rPr>
                        <w:sz w:val="46"/>
                        <w:szCs w:val="44"/>
                        <w:rtl/>
                      </w:rPr>
                    </w:pPr>
                  </w:p>
                  <w:p w:rsidR="00D33051" w:rsidRPr="00AB463C" w:rsidRDefault="00D33051" w:rsidP="0087406E">
                    <w:pPr>
                      <w:widowControl w:val="0"/>
                      <w:spacing w:after="120"/>
                      <w:ind w:firstLine="340"/>
                      <w:jc w:val="center"/>
                      <w:rPr>
                        <w:rFonts w:cs="AL-Mohanad"/>
                        <w:sz w:val="48"/>
                        <w:szCs w:val="4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Default="00D33051" w:rsidP="0087406E">
                    <w:pPr>
                      <w:jc w:val="center"/>
                      <w:rPr>
                        <w:sz w:val="36"/>
                        <w:rtl/>
                      </w:rPr>
                    </w:pPr>
                  </w:p>
                  <w:p w:rsidR="00D33051" w:rsidRPr="00D96D77" w:rsidRDefault="00D33051" w:rsidP="0087406E">
                    <w:pPr>
                      <w:jc w:val="center"/>
                      <w:rPr>
                        <w:sz w:val="36"/>
                      </w:rPr>
                    </w:pPr>
                  </w:p>
                </w:txbxContent>
              </v:textbox>
            </v:shape>
          </v:group>
        </w:pict>
      </w: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C2400F" w:rsidRDefault="00C2400F" w:rsidP="008652A0">
      <w:pPr>
        <w:tabs>
          <w:tab w:val="left" w:pos="1949"/>
        </w:tabs>
        <w:rPr>
          <w:rFonts w:ascii="Traditional Arabic" w:hAnsi="Traditional Arabic" w:cs="Al-Homam"/>
          <w:sz w:val="36"/>
          <w:szCs w:val="36"/>
          <w:rtl/>
        </w:rPr>
      </w:pPr>
    </w:p>
    <w:p w:rsidR="0087406E" w:rsidRDefault="0087406E" w:rsidP="008652A0">
      <w:pPr>
        <w:tabs>
          <w:tab w:val="left" w:pos="1949"/>
        </w:tabs>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Pr="0087406E" w:rsidRDefault="0087406E" w:rsidP="0087406E">
      <w:pPr>
        <w:rPr>
          <w:rFonts w:ascii="Traditional Arabic" w:hAnsi="Traditional Arabic" w:cs="Al-Homam"/>
          <w:sz w:val="36"/>
          <w:szCs w:val="36"/>
        </w:rPr>
      </w:pPr>
    </w:p>
    <w:p w:rsidR="0087406E" w:rsidRDefault="0087406E" w:rsidP="0087406E">
      <w:pPr>
        <w:rPr>
          <w:rFonts w:ascii="Traditional Arabic" w:hAnsi="Traditional Arabic" w:cs="Al-Homam"/>
          <w:sz w:val="36"/>
          <w:szCs w:val="36"/>
          <w:rtl/>
        </w:rPr>
      </w:pPr>
    </w:p>
    <w:p w:rsidR="00D27E98" w:rsidRDefault="00D27E98" w:rsidP="0087406E">
      <w:pPr>
        <w:rPr>
          <w:rFonts w:ascii="Traditional Arabic" w:hAnsi="Traditional Arabic" w:cs="Al-Homam"/>
          <w:sz w:val="36"/>
          <w:szCs w:val="36"/>
          <w:rtl/>
        </w:rPr>
      </w:pPr>
    </w:p>
    <w:p w:rsidR="001A680A" w:rsidRDefault="001A680A" w:rsidP="0087406E">
      <w:pPr>
        <w:rPr>
          <w:rFonts w:ascii="Traditional Arabic" w:hAnsi="Traditional Arabic" w:cs="Al-Homam"/>
          <w:sz w:val="36"/>
          <w:szCs w:val="36"/>
          <w:rtl/>
        </w:rPr>
      </w:pPr>
    </w:p>
    <w:p w:rsidR="0087406E" w:rsidRDefault="0087406E" w:rsidP="0087406E">
      <w:pPr>
        <w:widowControl w:val="0"/>
        <w:spacing w:after="120"/>
        <w:jc w:val="both"/>
        <w:rPr>
          <w:rFonts w:cs="Al-Homam"/>
          <w:sz w:val="36"/>
          <w:szCs w:val="36"/>
          <w:rtl/>
        </w:rPr>
      </w:pPr>
      <w:r w:rsidRPr="0087406E">
        <w:rPr>
          <w:rFonts w:cs="Al-Homam" w:hint="cs"/>
          <w:sz w:val="36"/>
          <w:szCs w:val="36"/>
          <w:rtl/>
        </w:rPr>
        <w:t xml:space="preserve">المطلب الأول : حكم </w:t>
      </w:r>
      <w:r w:rsidR="00A62914">
        <w:rPr>
          <w:rFonts w:cs="Al-Homam" w:hint="cs"/>
          <w:sz w:val="36"/>
          <w:szCs w:val="36"/>
          <w:rtl/>
        </w:rPr>
        <w:t>الإفتيات</w:t>
      </w:r>
      <w:r w:rsidRPr="0087406E">
        <w:rPr>
          <w:rFonts w:cs="Al-Homam" w:hint="cs"/>
          <w:sz w:val="36"/>
          <w:szCs w:val="36"/>
          <w:rtl/>
        </w:rPr>
        <w:t xml:space="preserve"> على الإمام</w:t>
      </w:r>
      <w:r w:rsidR="00BF5422">
        <w:rPr>
          <w:rFonts w:cs="Al-Homam" w:hint="cs"/>
          <w:sz w:val="36"/>
          <w:szCs w:val="36"/>
          <w:rtl/>
        </w:rPr>
        <w:t xml:space="preserve"> </w:t>
      </w:r>
      <w:r w:rsidRPr="0087406E">
        <w:rPr>
          <w:rFonts w:cs="Al-Homam" w:hint="cs"/>
          <w:sz w:val="36"/>
          <w:szCs w:val="36"/>
          <w:rtl/>
        </w:rPr>
        <w:t xml:space="preserve">أو نائبه في إقامة حد قطاع الطريق </w:t>
      </w:r>
      <w:r>
        <w:rPr>
          <w:rFonts w:cs="Al-Homam" w:hint="cs"/>
          <w:sz w:val="36"/>
          <w:szCs w:val="36"/>
          <w:rtl/>
        </w:rPr>
        <w:t xml:space="preserve">: </w:t>
      </w:r>
    </w:p>
    <w:p w:rsidR="00433B61" w:rsidRDefault="00433B61" w:rsidP="00A9603D">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حد </w:t>
      </w:r>
      <w:r w:rsidR="00A9603D">
        <w:rPr>
          <w:rFonts w:ascii="Traditional Arabic" w:hAnsi="Traditional Arabic" w:cs="Traditional Arabic" w:hint="cs"/>
          <w:sz w:val="36"/>
          <w:szCs w:val="36"/>
          <w:rtl/>
        </w:rPr>
        <w:t>الحرابة</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بالإتفاق حق خالص لله تعالى ، فلا يحتمل العفو والإصلاح والإبراء بعد ثبوته ،</w:t>
      </w:r>
      <w:r w:rsidR="00432D3E">
        <w:rPr>
          <w:rFonts w:ascii="Traditional Arabic" w:hAnsi="Traditional Arabic" w:cs="Traditional Arabic" w:hint="cs"/>
          <w:sz w:val="36"/>
          <w:szCs w:val="36"/>
          <w:rtl/>
        </w:rPr>
        <w:t>وحد الحرابة قد أبانه</w:t>
      </w:r>
      <w:r w:rsidR="00A9603D">
        <w:rPr>
          <w:rFonts w:ascii="Traditional Arabic" w:hAnsi="Traditional Arabic" w:cs="Traditional Arabic" w:hint="cs"/>
          <w:sz w:val="36"/>
          <w:szCs w:val="36"/>
          <w:rtl/>
        </w:rPr>
        <w:t xml:space="preserve"> الله تعالى في محكم كتابه :</w:t>
      </w:r>
      <w:r w:rsidR="00A9603D" w:rsidRPr="00A9603D">
        <w:rPr>
          <w:rFonts w:ascii="QCF_BSML" w:eastAsiaTheme="minorHAnsi" w:hAnsi="QCF_BSML" w:cs="QCF_BSML"/>
          <w:color w:val="000000"/>
          <w:sz w:val="47"/>
          <w:szCs w:val="47"/>
          <w:rtl/>
        </w:rPr>
        <w:t xml:space="preserve"> </w:t>
      </w:r>
      <w:r w:rsidR="00A9603D" w:rsidRPr="00A9603D">
        <w:rPr>
          <w:rFonts w:ascii="QCF_BSML" w:eastAsiaTheme="minorHAnsi" w:hAnsi="QCF_BSML" w:cs="QCF_BSML"/>
          <w:color w:val="000000"/>
          <w:sz w:val="36"/>
          <w:szCs w:val="36"/>
          <w:rtl/>
        </w:rPr>
        <w:t xml:space="preserve">ﭧ ﭨ ﭽ </w:t>
      </w:r>
      <w:r w:rsidR="00A9603D" w:rsidRPr="00A9603D">
        <w:rPr>
          <w:rFonts w:ascii="QCF_P113" w:eastAsiaTheme="minorHAnsi" w:hAnsi="QCF_P113" w:cs="QCF_P113"/>
          <w:color w:val="000000"/>
          <w:sz w:val="36"/>
          <w:szCs w:val="36"/>
          <w:rtl/>
        </w:rPr>
        <w:t>ﭻ</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ﭼ</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ﭽ</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ﭾ</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ﭿ</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ﮀ</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ﮁ</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ﮂ</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ﮃ</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ﮄ</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ﮅ</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ﮆ</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ﮇ</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ﮈ</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ﮉ</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ﮊ</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ﮋ</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ﮌ</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ﮍ</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ﮎ</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ﮏ</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ﮐ</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ﮑ</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ﮒ</w:t>
      </w:r>
      <w:r w:rsidR="00A9603D" w:rsidRPr="00A9603D">
        <w:rPr>
          <w:rFonts w:ascii="QCF_P113" w:eastAsiaTheme="minorHAnsi" w:hAnsi="QCF_P113" w:cs="QCF_P113"/>
          <w:color w:val="0000A5"/>
          <w:sz w:val="36"/>
          <w:szCs w:val="36"/>
          <w:rtl/>
        </w:rPr>
        <w:t>ﮓ</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ﮔ</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ﮕ</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ﮖ</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ﮗ</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ﮘ</w:t>
      </w:r>
      <w:r w:rsidR="00A9603D" w:rsidRPr="00A9603D">
        <w:rPr>
          <w:rFonts w:ascii="QCF_P113" w:eastAsiaTheme="minorHAnsi" w:hAnsi="QCF_P113" w:cs="QCF_P113"/>
          <w:color w:val="0000A5"/>
          <w:sz w:val="36"/>
          <w:szCs w:val="36"/>
          <w:rtl/>
        </w:rPr>
        <w:t>ﮙ</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ﮚ</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ﮛ</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ﮜ</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ﮝ</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ﮞ</w:t>
      </w:r>
      <w:r w:rsidR="00BF5422">
        <w:rPr>
          <w:rFonts w:ascii="QCF_P113" w:eastAsiaTheme="minorHAnsi" w:hAnsi="QCF_P113" w:cs="QCF_P113"/>
          <w:color w:val="000000"/>
          <w:sz w:val="36"/>
          <w:szCs w:val="36"/>
          <w:rtl/>
        </w:rPr>
        <w:t xml:space="preserve"> </w:t>
      </w:r>
      <w:r w:rsidR="00A9603D" w:rsidRPr="00A9603D">
        <w:rPr>
          <w:rFonts w:ascii="QCF_P113" w:eastAsiaTheme="minorHAnsi" w:hAnsi="QCF_P113" w:cs="QCF_P113"/>
          <w:color w:val="000000"/>
          <w:sz w:val="36"/>
          <w:szCs w:val="36"/>
          <w:rtl/>
        </w:rPr>
        <w:t>ﮟ</w:t>
      </w:r>
      <w:r w:rsidR="00BF5422">
        <w:rPr>
          <w:rFonts w:ascii="QCF_P113" w:eastAsiaTheme="minorHAnsi" w:hAnsi="QCF_P113" w:cs="QCF_P113"/>
          <w:color w:val="000000"/>
          <w:sz w:val="36"/>
          <w:szCs w:val="36"/>
          <w:rtl/>
        </w:rPr>
        <w:t xml:space="preserve"> </w:t>
      </w:r>
      <w:r w:rsidR="00A9603D" w:rsidRPr="00A9603D">
        <w:rPr>
          <w:rFonts w:ascii="QCF_BSML" w:eastAsiaTheme="minorHAnsi" w:hAnsi="QCF_BSML" w:cs="QCF_BSML"/>
          <w:color w:val="000000"/>
          <w:sz w:val="36"/>
          <w:szCs w:val="36"/>
          <w:rtl/>
        </w:rPr>
        <w:t>ﭼ</w:t>
      </w:r>
      <w:r w:rsidR="00A9603D" w:rsidRPr="00A9603D">
        <w:rPr>
          <w:rFonts w:ascii="Arial" w:eastAsiaTheme="minorHAnsi" w:hAnsi="Arial" w:cs="Arial"/>
          <w:color w:val="000000"/>
          <w:sz w:val="36"/>
          <w:szCs w:val="36"/>
          <w:rtl/>
        </w:rPr>
        <w:t xml:space="preserve"> </w:t>
      </w:r>
      <w:r w:rsidR="00A9603D" w:rsidRPr="00A9603D">
        <w:rPr>
          <w:rFonts w:ascii="Arial" w:eastAsiaTheme="minorHAnsi" w:hAnsi="Arial" w:cs="Arial"/>
          <w:sz w:val="28"/>
          <w:szCs w:val="28"/>
          <w:rtl/>
        </w:rPr>
        <w:t>المائدة: ٣٣</w:t>
      </w:r>
    </w:p>
    <w:p w:rsidR="00A9603D" w:rsidRDefault="00A9603D" w:rsidP="00A9603D">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واختلف العلماء في هذه العقوبة هل هي على التخيير أو على الترتيب ؟ </w:t>
      </w:r>
    </w:p>
    <w:p w:rsidR="00A9603D" w:rsidRDefault="00A9603D" w:rsidP="00A9603D">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قد فصل في ذلك الفقهاء وذكروا مسائل عدة في هذا الباب ليس هذا مجال بحثها .</w:t>
      </w:r>
    </w:p>
    <w:p w:rsidR="00432D3E" w:rsidRDefault="00942698" w:rsidP="0087406E">
      <w:pPr>
        <w:widowControl w:val="0"/>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وذكر أهل العلم أنهم ي</w:t>
      </w:r>
      <w:r w:rsidR="00BB69E2">
        <w:rPr>
          <w:rFonts w:ascii="Traditional Arabic" w:hAnsi="Traditional Arabic" w:cs="Traditional Arabic" w:hint="cs"/>
          <w:sz w:val="36"/>
          <w:szCs w:val="36"/>
          <w:rtl/>
        </w:rPr>
        <w:t>ُ</w:t>
      </w:r>
      <w:r>
        <w:rPr>
          <w:rFonts w:ascii="Traditional Arabic" w:hAnsi="Traditional Arabic" w:cs="Traditional Arabic" w:hint="cs"/>
          <w:sz w:val="36"/>
          <w:szCs w:val="36"/>
          <w:rtl/>
        </w:rPr>
        <w:t>قات</w:t>
      </w:r>
      <w:r w:rsidR="00BB69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لون ،ويجب على المسلمين أن يقاتلونهم مع إمامهم </w:t>
      </w:r>
      <w:r w:rsidR="00432D3E">
        <w:rPr>
          <w:rFonts w:ascii="Traditional Arabic" w:hAnsi="Traditional Arabic" w:cs="Traditional Arabic" w:hint="cs"/>
          <w:sz w:val="36"/>
          <w:szCs w:val="36"/>
          <w:rtl/>
        </w:rPr>
        <w:t>؟</w:t>
      </w:r>
    </w:p>
    <w:p w:rsidR="0087406E" w:rsidRDefault="00942698" w:rsidP="0087406E">
      <w:pPr>
        <w:widowControl w:val="0"/>
        <w:spacing w:after="120"/>
        <w:jc w:val="both"/>
        <w:rPr>
          <w:rFonts w:cs="Al-Homam"/>
          <w:sz w:val="36"/>
          <w:szCs w:val="36"/>
          <w:rtl/>
        </w:rPr>
      </w:pPr>
      <w:r w:rsidRPr="00432D3E">
        <w:rPr>
          <w:rFonts w:ascii="Traditional Arabic" w:hAnsi="Traditional Arabic" w:cs="Traditional Arabic" w:hint="cs"/>
          <w:b/>
          <w:bCs/>
          <w:sz w:val="36"/>
          <w:szCs w:val="36"/>
          <w:rtl/>
        </w:rPr>
        <w:t>قال ابن تيمية</w:t>
      </w:r>
      <w:r>
        <w:rPr>
          <w:rFonts w:ascii="Traditional Arabic" w:hAnsi="Traditional Arabic" w:cs="Traditional Arabic" w:hint="cs"/>
          <w:sz w:val="36"/>
          <w:szCs w:val="36"/>
          <w:rtl/>
        </w:rPr>
        <w:t xml:space="preserve"> : " أما إذا طلبهم السلطان أو نوابه لإقامة الحد عليهم بلا عدوان فامتنعوا عليه ، فإنه يجب على المسلمين قتالهم باتفاق العلماء </w:t>
      </w:r>
      <w:r w:rsidR="00BB69E2">
        <w:rPr>
          <w:rFonts w:ascii="Traditional Arabic" w:hAnsi="Traditional Arabic" w:cs="Traditional Arabic" w:hint="cs"/>
          <w:sz w:val="36"/>
          <w:szCs w:val="36"/>
          <w:rtl/>
        </w:rPr>
        <w:t xml:space="preserve">حتى يقدر عليهم كلهم ...." </w:t>
      </w:r>
      <w:r w:rsidR="00C35715" w:rsidRPr="00C35715">
        <w:rPr>
          <w:rStyle w:val="a7"/>
          <w:rtl/>
        </w:rPr>
        <w:t>(</w:t>
      </w:r>
      <w:r w:rsidR="00BB69E2" w:rsidRPr="00C35715">
        <w:rPr>
          <w:rStyle w:val="a7"/>
          <w:rtl/>
        </w:rPr>
        <w:footnoteReference w:id="235"/>
      </w:r>
      <w:r w:rsidR="00C35715" w:rsidRPr="00C35715">
        <w:rPr>
          <w:rStyle w:val="a7"/>
          <w:rtl/>
        </w:rPr>
        <w:t>)</w:t>
      </w:r>
      <w:r w:rsidR="00BB69E2">
        <w:rPr>
          <w:rFonts w:ascii="Traditional Arabic" w:hAnsi="Traditional Arabic" w:cs="Traditional Arabic" w:hint="cs"/>
          <w:sz w:val="36"/>
          <w:szCs w:val="36"/>
          <w:rtl/>
        </w:rPr>
        <w:t xml:space="preserve"> </w:t>
      </w:r>
      <w:r w:rsidR="00BB69E2">
        <w:rPr>
          <w:rFonts w:cs="Al-Homam" w:hint="cs"/>
          <w:sz w:val="36"/>
          <w:szCs w:val="36"/>
          <w:rtl/>
        </w:rPr>
        <w:t>.</w:t>
      </w:r>
    </w:p>
    <w:p w:rsidR="00BB69E2" w:rsidRPr="00BB69E2" w:rsidRDefault="00BB69E2" w:rsidP="0087406E">
      <w:pPr>
        <w:widowControl w:val="0"/>
        <w:spacing w:after="120"/>
        <w:jc w:val="both"/>
        <w:rPr>
          <w:rFonts w:cs="Traditional Arabic"/>
          <w:sz w:val="36"/>
          <w:szCs w:val="36"/>
          <w:rtl/>
        </w:rPr>
      </w:pPr>
    </w:p>
    <w:p w:rsidR="0087406E" w:rsidRDefault="0087406E" w:rsidP="0087406E">
      <w:pPr>
        <w:widowControl w:val="0"/>
        <w:spacing w:after="120"/>
        <w:jc w:val="both"/>
        <w:rPr>
          <w:rFonts w:cs="Al-Homam"/>
          <w:sz w:val="36"/>
          <w:szCs w:val="36"/>
          <w:rtl/>
        </w:rPr>
      </w:pPr>
    </w:p>
    <w:p w:rsidR="0087406E" w:rsidRPr="0087406E" w:rsidRDefault="0087406E" w:rsidP="0087406E">
      <w:pPr>
        <w:widowControl w:val="0"/>
        <w:spacing w:after="120"/>
        <w:ind w:firstLine="340"/>
        <w:jc w:val="both"/>
        <w:rPr>
          <w:rFonts w:cs="Al-Homam"/>
          <w:sz w:val="36"/>
          <w:szCs w:val="36"/>
          <w:rtl/>
        </w:rPr>
      </w:pPr>
    </w:p>
    <w:p w:rsidR="0087406E" w:rsidRDefault="0087406E" w:rsidP="0087406E">
      <w:pPr>
        <w:rPr>
          <w:rFonts w:ascii="Traditional Arabic" w:hAnsi="Traditional Arabic" w:cs="Al-Homam"/>
          <w:sz w:val="36"/>
          <w:szCs w:val="36"/>
          <w:rtl/>
        </w:rPr>
      </w:pPr>
    </w:p>
    <w:p w:rsidR="0087406E" w:rsidRDefault="0087406E" w:rsidP="0087406E">
      <w:pPr>
        <w:rPr>
          <w:rFonts w:ascii="Traditional Arabic" w:hAnsi="Traditional Arabic" w:cs="Al-Homam"/>
          <w:sz w:val="36"/>
          <w:szCs w:val="36"/>
          <w:rtl/>
        </w:rPr>
      </w:pPr>
    </w:p>
    <w:p w:rsidR="0087406E" w:rsidRDefault="0087406E" w:rsidP="0087406E">
      <w:pPr>
        <w:rPr>
          <w:rFonts w:ascii="Traditional Arabic" w:hAnsi="Traditional Arabic" w:cs="Al-Homam"/>
          <w:sz w:val="36"/>
          <w:szCs w:val="36"/>
          <w:rtl/>
        </w:rPr>
      </w:pPr>
    </w:p>
    <w:p w:rsidR="0087406E" w:rsidRDefault="0087406E" w:rsidP="0087406E">
      <w:pPr>
        <w:rPr>
          <w:rFonts w:ascii="Traditional Arabic" w:hAnsi="Traditional Arabic" w:cs="Al-Homam"/>
          <w:sz w:val="36"/>
          <w:szCs w:val="36"/>
          <w:rtl/>
        </w:rPr>
      </w:pPr>
    </w:p>
    <w:p w:rsidR="00BB69E2" w:rsidRDefault="00BB69E2" w:rsidP="0087406E">
      <w:pPr>
        <w:rPr>
          <w:rFonts w:ascii="Traditional Arabic" w:hAnsi="Traditional Arabic" w:cs="Al-Homam"/>
          <w:sz w:val="36"/>
          <w:szCs w:val="36"/>
          <w:rtl/>
        </w:rPr>
      </w:pPr>
    </w:p>
    <w:p w:rsidR="0087406E" w:rsidRDefault="00A9603D" w:rsidP="001A680A">
      <w:pPr>
        <w:jc w:val="both"/>
        <w:rPr>
          <w:rFonts w:ascii="Traditional Arabic" w:hAnsi="Traditional Arabic" w:cs="Al-Homam"/>
          <w:sz w:val="36"/>
          <w:szCs w:val="36"/>
          <w:rtl/>
        </w:rPr>
      </w:pPr>
      <w:r>
        <w:rPr>
          <w:rFonts w:ascii="Traditional Arabic" w:hAnsi="Traditional Arabic" w:cs="Al-Homam" w:hint="cs"/>
          <w:sz w:val="36"/>
          <w:szCs w:val="36"/>
          <w:rtl/>
        </w:rPr>
        <w:t xml:space="preserve">المطلب الثاني : الأثر المترتب على ذلك : </w:t>
      </w:r>
    </w:p>
    <w:p w:rsidR="00687DC7" w:rsidRDefault="00687DC7" w:rsidP="001A680A">
      <w:pPr>
        <w:jc w:val="both"/>
        <w:rPr>
          <w:rFonts w:ascii="Traditional Arabic" w:hAnsi="Traditional Arabic" w:cs="Traditional Arabic"/>
          <w:sz w:val="36"/>
          <w:szCs w:val="36"/>
          <w:rtl/>
        </w:rPr>
      </w:pPr>
      <w:r>
        <w:rPr>
          <w:rFonts w:ascii="Traditional Arabic" w:hAnsi="Traditional Arabic" w:cs="Traditional Arabic" w:hint="cs"/>
          <w:sz w:val="36"/>
          <w:szCs w:val="36"/>
          <w:rtl/>
        </w:rPr>
        <w:t>ذكر أهل العلم رحمهم الله تعالى أن ما كان حده الإتلاف</w:t>
      </w:r>
      <w:r w:rsidRPr="004D0350">
        <w:rPr>
          <w:rFonts w:ascii="Traditional Arabic" w:hAnsi="Traditional Arabic" w:cs="Traditional Arabic" w:hint="cs"/>
          <w:sz w:val="28"/>
          <w:szCs w:val="28"/>
          <w:rtl/>
        </w:rPr>
        <w:t xml:space="preserve"> </w:t>
      </w:r>
      <w:r w:rsidRPr="004D0350">
        <w:rPr>
          <w:rFonts w:ascii="Traditional Arabic" w:eastAsiaTheme="minorHAnsi" w:hAnsiTheme="minorHAnsi" w:cs="Traditional Arabic" w:hint="cs"/>
          <w:color w:val="000000"/>
          <w:sz w:val="36"/>
          <w:szCs w:val="36"/>
          <w:rtl/>
        </w:rPr>
        <w:t>فلا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ضمان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على</w:t>
      </w:r>
      <w:r>
        <w:rPr>
          <w:rFonts w:ascii="Traditional Arabic" w:eastAsiaTheme="minorHAnsi" w:hAnsiTheme="minorHAnsi" w:cs="Traditional Arabic" w:hint="cs"/>
          <w:color w:val="000000"/>
          <w:sz w:val="36"/>
          <w:szCs w:val="36"/>
          <w:rtl/>
        </w:rPr>
        <w:t xml:space="preserve"> المفتات</w:t>
      </w:r>
      <w:r w:rsidRPr="004D0350">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hint="cs"/>
          <w:color w:val="000000"/>
          <w:sz w:val="36"/>
          <w:szCs w:val="36"/>
          <w:rtl/>
        </w:rPr>
        <w:t>الذي</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أَقَامَ</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حدا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ليس</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إقامته كقتل</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زان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محصن</w:t>
      </w:r>
      <w:r w:rsidR="00ED5AB2">
        <w:rPr>
          <w:rFonts w:ascii="Traditional Arabic" w:eastAsiaTheme="minorHAnsi" w:hAnsiTheme="minorHAnsi" w:cs="Traditional Arabic" w:hint="cs"/>
          <w:color w:val="000000"/>
          <w:sz w:val="36"/>
          <w:szCs w:val="36"/>
          <w:rtl/>
        </w:rPr>
        <w:t xml:space="preserve"> ،</w:t>
      </w:r>
      <w:r w:rsidRPr="004D0350">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hint="cs"/>
          <w:color w:val="000000"/>
          <w:sz w:val="36"/>
          <w:szCs w:val="36"/>
          <w:rtl/>
        </w:rPr>
        <w:t>أو</w:t>
      </w:r>
      <w:r w:rsidR="00ED5AB2">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قطع يد سارق توجه عليه القطع </w:t>
      </w:r>
      <w:r w:rsidRPr="004D0350">
        <w:rPr>
          <w:rFonts w:ascii="Traditional Arabic" w:eastAsiaTheme="minorHAnsi" w:hAnsiTheme="minorHAnsi" w:cs="Traditional Arabic" w:hint="cs"/>
          <w:color w:val="000000"/>
          <w:sz w:val="36"/>
          <w:szCs w:val="36"/>
          <w:rtl/>
        </w:rPr>
        <w:t>،</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لأن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هذه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حدود</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بد</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أن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تقام</w:t>
      </w:r>
      <w:r>
        <w:rPr>
          <w:rFonts w:ascii="Traditional Arabic" w:eastAsiaTheme="minorHAnsi" w:hAnsiTheme="minorHAnsi" w:cs="Traditional Arabic" w:hint="cs"/>
          <w:color w:val="000000"/>
          <w:sz w:val="36"/>
          <w:szCs w:val="36"/>
          <w:rtl/>
        </w:rPr>
        <w:t xml:space="preserve">، </w:t>
      </w:r>
      <w:r w:rsidRPr="004D0350">
        <w:rPr>
          <w:rFonts w:ascii="Traditional Arabic" w:eastAsiaTheme="minorHAnsi" w:hAnsiTheme="minorHAnsi" w:cs="Traditional Arabic" w:hint="cs"/>
          <w:color w:val="000000"/>
          <w:sz w:val="36"/>
          <w:szCs w:val="36"/>
          <w:rtl/>
        </w:rPr>
        <w:t>،</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لكنه</w:t>
      </w:r>
      <w:r>
        <w:rPr>
          <w:rFonts w:ascii="Traditional Arabic" w:eastAsiaTheme="minorHAnsi" w:hAnsiTheme="minorHAnsi" w:cs="Traditional Arabic" w:hint="cs"/>
          <w:color w:val="000000"/>
          <w:sz w:val="36"/>
          <w:szCs w:val="36"/>
          <w:rtl/>
        </w:rPr>
        <w:t xml:space="preserve"> يعزر</w:t>
      </w:r>
      <w:r w:rsidRPr="004D0350">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hint="cs"/>
          <w:color w:val="000000"/>
          <w:sz w:val="36"/>
          <w:szCs w:val="36"/>
          <w:rtl/>
        </w:rPr>
        <w:t>و</w:t>
      </w:r>
      <w:r w:rsidRPr="004D0350">
        <w:rPr>
          <w:rFonts w:ascii="Traditional Arabic" w:eastAsiaTheme="minorHAnsi" w:hAnsiTheme="minorHAnsi" w:cs="Traditional Arabic" w:hint="cs"/>
          <w:color w:val="000000"/>
          <w:sz w:val="36"/>
          <w:szCs w:val="36"/>
          <w:rtl/>
        </w:rPr>
        <w:t>يؤَدَّب</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لافتياته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عَلَى</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الإمام</w:t>
      </w:r>
      <w:r w:rsidRPr="004D0350">
        <w:rPr>
          <w:rFonts w:ascii="Traditional Arabic" w:hAnsi="Traditional Arabic" w:cs="Traditional Arabic" w:hint="cs"/>
          <w:sz w:val="28"/>
          <w:szCs w:val="28"/>
          <w:rtl/>
        </w:rPr>
        <w:t xml:space="preserve"> </w:t>
      </w:r>
      <w:r w:rsidR="00C35715" w:rsidRPr="00C35715">
        <w:rPr>
          <w:rStyle w:val="a7"/>
          <w:rtl/>
        </w:rPr>
        <w:t>(</w:t>
      </w:r>
      <w:r w:rsidRPr="00C35715">
        <w:rPr>
          <w:rStyle w:val="a7"/>
          <w:rFonts w:eastAsiaTheme="minorHAnsi"/>
          <w:rtl/>
        </w:rPr>
        <w:footnoteReference w:id="236"/>
      </w:r>
      <w:r w:rsidR="00C35715" w:rsidRPr="00C35715">
        <w:rPr>
          <w:rStyle w:val="a7"/>
          <w:rtl/>
        </w:rPr>
        <w:t>)</w:t>
      </w:r>
      <w:r>
        <w:rPr>
          <w:rFonts w:ascii="Traditional Arabic" w:eastAsiaTheme="minorHAnsi" w:hAnsiTheme="minorHAnsi" w:cs="Traditional Arabic" w:hint="cs"/>
          <w:color w:val="000000"/>
          <w:sz w:val="36"/>
          <w:szCs w:val="36"/>
          <w:rtl/>
        </w:rPr>
        <w:t>.</w:t>
      </w:r>
    </w:p>
    <w:p w:rsidR="00BB69E2" w:rsidRDefault="00BB69E2" w:rsidP="001A680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فالجناية على المحاربين هدر ولا دية على قاتلهم </w:t>
      </w:r>
      <w:r w:rsidR="002E46EA">
        <w:rPr>
          <w:rFonts w:ascii="Traditional Arabic" w:hAnsi="Traditional Arabic" w:cs="Traditional Arabic" w:hint="cs"/>
          <w:sz w:val="36"/>
          <w:szCs w:val="36"/>
          <w:rtl/>
        </w:rPr>
        <w:t>.</w:t>
      </w:r>
    </w:p>
    <w:p w:rsidR="00BF0817" w:rsidRDefault="002E46EA" w:rsidP="00F50A3E">
      <w:pPr>
        <w:autoSpaceDE w:val="0"/>
        <w:autoSpaceDN w:val="0"/>
        <w:adjustRightInd w:val="0"/>
        <w:jc w:val="both"/>
        <w:rPr>
          <w:rFonts w:ascii="Traditional Arabic" w:eastAsiaTheme="minorHAnsi" w:hAnsiTheme="minorHAnsi" w:cs="Traditional Arabic"/>
          <w:b/>
          <w:bCs/>
          <w:color w:val="000000"/>
          <w:sz w:val="44"/>
          <w:szCs w:val="44"/>
          <w:rtl/>
        </w:rPr>
      </w:pPr>
      <w:r>
        <w:rPr>
          <w:rFonts w:ascii="Traditional Arabic" w:hAnsi="Traditional Arabic" w:cs="Traditional Arabic" w:hint="cs"/>
          <w:b/>
          <w:bCs/>
          <w:sz w:val="36"/>
          <w:szCs w:val="36"/>
          <w:rtl/>
        </w:rPr>
        <w:t xml:space="preserve">حيث </w:t>
      </w:r>
      <w:r w:rsidR="00BB69E2" w:rsidRPr="00F50A3E">
        <w:rPr>
          <w:rFonts w:ascii="Traditional Arabic" w:hAnsi="Traditional Arabic" w:cs="Traditional Arabic" w:hint="cs"/>
          <w:b/>
          <w:bCs/>
          <w:sz w:val="36"/>
          <w:szCs w:val="36"/>
          <w:rtl/>
        </w:rPr>
        <w:t>قال السرخسي</w:t>
      </w:r>
      <w:r w:rsidR="00BB69E2">
        <w:rPr>
          <w:rFonts w:ascii="Traditional Arabic" w:hAnsi="Traditional Arabic" w:cs="Traditional Arabic" w:hint="cs"/>
          <w:sz w:val="36"/>
          <w:szCs w:val="36"/>
          <w:rtl/>
        </w:rPr>
        <w:t xml:space="preserve"> </w:t>
      </w:r>
      <w:r w:rsidR="00C35715" w:rsidRPr="00C35715">
        <w:rPr>
          <w:rStyle w:val="a7"/>
          <w:rtl/>
        </w:rPr>
        <w:t>(</w:t>
      </w:r>
      <w:r w:rsidR="00F50A3E" w:rsidRPr="00C35715">
        <w:rPr>
          <w:rStyle w:val="a7"/>
          <w:rtl/>
        </w:rPr>
        <w:footnoteReference w:id="237"/>
      </w:r>
      <w:r w:rsidR="00C35715" w:rsidRPr="00C35715">
        <w:rPr>
          <w:rStyle w:val="a7"/>
          <w:rtl/>
        </w:rPr>
        <w:t>)</w:t>
      </w:r>
      <w:r>
        <w:rPr>
          <w:rFonts w:ascii="Traditional Arabic" w:hAnsi="Traditional Arabic" w:cs="Traditional Arabic" w:hint="cs"/>
          <w:sz w:val="36"/>
          <w:szCs w:val="36"/>
          <w:rtl/>
        </w:rPr>
        <w:t xml:space="preserve"> -</w:t>
      </w:r>
      <w:r w:rsidRPr="002E46EA">
        <w:rPr>
          <w:rFonts w:ascii="Traditional Arabic" w:hAnsi="Traditional Arabic" w:cs="Traditional Arabic" w:hint="cs"/>
          <w:b/>
          <w:bCs/>
          <w:sz w:val="36"/>
          <w:szCs w:val="36"/>
          <w:rtl/>
        </w:rPr>
        <w:t>رحمه الله -</w:t>
      </w:r>
      <w:r>
        <w:rPr>
          <w:rFonts w:ascii="Traditional Arabic" w:hAnsi="Traditional Arabic" w:cs="Traditional Arabic" w:hint="cs"/>
          <w:sz w:val="36"/>
          <w:szCs w:val="36"/>
          <w:rtl/>
        </w:rPr>
        <w:t xml:space="preserve"> </w:t>
      </w:r>
      <w:r w:rsidR="00BB69E2">
        <w:rPr>
          <w:rFonts w:ascii="Traditional Arabic" w:hAnsi="Traditional Arabic" w:cs="Traditional Arabic" w:hint="cs"/>
          <w:sz w:val="36"/>
          <w:szCs w:val="36"/>
          <w:rtl/>
        </w:rPr>
        <w:t xml:space="preserve">: " </w:t>
      </w:r>
      <w:r w:rsidR="00BF0817" w:rsidRPr="00BF0817">
        <w:rPr>
          <w:rFonts w:ascii="Traditional Arabic" w:eastAsiaTheme="minorHAnsi" w:hAnsiTheme="minorHAnsi" w:cs="Traditional Arabic" w:hint="cs"/>
          <w:sz w:val="36"/>
          <w:szCs w:val="36"/>
          <w:rtl/>
        </w:rPr>
        <w:t>وإذا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قضى</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القاضي</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على</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قطاع</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الطريق</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بقطع</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الأيدي</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والأرجل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والقتل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وح</w:t>
      </w:r>
      <w:r w:rsidR="00F50A3E">
        <w:rPr>
          <w:rFonts w:ascii="Traditional Arabic" w:eastAsiaTheme="minorHAnsi" w:hAnsiTheme="minorHAnsi" w:cs="Traditional Arabic" w:hint="cs"/>
          <w:sz w:val="36"/>
          <w:szCs w:val="36"/>
          <w:rtl/>
        </w:rPr>
        <w:t>ُ</w:t>
      </w:r>
      <w:r w:rsidR="00BF0817" w:rsidRPr="00BF0817">
        <w:rPr>
          <w:rFonts w:ascii="Traditional Arabic" w:eastAsiaTheme="minorHAnsi" w:hAnsiTheme="minorHAnsi" w:cs="Traditional Arabic" w:hint="cs"/>
          <w:sz w:val="36"/>
          <w:szCs w:val="36"/>
          <w:rtl/>
        </w:rPr>
        <w:t>بسوا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لذلك</w:t>
      </w:r>
      <w:r w:rsidR="00ED5AB2">
        <w:rPr>
          <w:rFonts w:ascii="Traditional Arabic" w:eastAsiaTheme="minorHAnsi" w:hAnsiTheme="minorHAnsi" w:cs="Traditional Arabic" w:hint="cs"/>
          <w:sz w:val="36"/>
          <w:szCs w:val="36"/>
          <w:rtl/>
        </w:rPr>
        <w:t xml:space="preserve"> ،</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فذهب</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رجل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بغير</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إذن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الإمام</w:t>
      </w:r>
      <w:r w:rsidR="00ED5AB2">
        <w:rPr>
          <w:rFonts w:ascii="Traditional Arabic" w:eastAsiaTheme="minorHAnsi" w:hAnsiTheme="minorHAnsi" w:cs="Traditional Arabic" w:hint="cs"/>
          <w:sz w:val="36"/>
          <w:szCs w:val="36"/>
          <w:rtl/>
        </w:rPr>
        <w:t xml:space="preserve"> ،</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فقتل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منهم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رجلا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لم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يكن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عليه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شيء</w:t>
      </w:r>
      <w:r w:rsidR="00F50A3E">
        <w:rPr>
          <w:rFonts w:ascii="Traditional Arabic" w:eastAsiaTheme="minorHAnsi" w:hAnsiTheme="minorHAnsi" w:cs="Traditional Arabic"/>
          <w:sz w:val="36"/>
          <w:szCs w:val="36"/>
          <w:rtl/>
        </w:rPr>
        <w:t xml:space="preserve"> </w:t>
      </w:r>
      <w:r w:rsidR="00F50A3E">
        <w:rPr>
          <w:rFonts w:ascii="Traditional Arabic" w:eastAsiaTheme="minorHAnsi" w:hAnsiTheme="minorHAnsi" w:cs="Traditional Arabic" w:hint="cs"/>
          <w:sz w:val="36"/>
          <w:szCs w:val="36"/>
          <w:rtl/>
        </w:rPr>
        <w:t>؛</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لأن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الإمام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أحل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دمهم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حين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قضى</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عليهم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بالقتل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ومن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قتل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حلال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الدم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لا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شيء</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عليه</w:t>
      </w:r>
      <w:r w:rsidR="00BF0817" w:rsidRPr="00BF0817">
        <w:rPr>
          <w:rFonts w:ascii="Traditional Arabic" w:eastAsiaTheme="minorHAnsi" w:hAnsiTheme="minorHAnsi" w:cs="Traditional Arabic"/>
          <w:sz w:val="36"/>
          <w:szCs w:val="36"/>
          <w:rtl/>
        </w:rPr>
        <w:t xml:space="preserve"> </w:t>
      </w:r>
      <w:r w:rsidR="00BF0817">
        <w:rPr>
          <w:rFonts w:ascii="Traditional Arabic" w:eastAsiaTheme="minorHAnsi" w:hAnsiTheme="minorHAnsi" w:cs="Traditional Arabic" w:hint="cs"/>
          <w:sz w:val="36"/>
          <w:szCs w:val="36"/>
          <w:rtl/>
        </w:rPr>
        <w:t>،</w:t>
      </w:r>
      <w:r w:rsidR="00BF0817" w:rsidRPr="00BF0817">
        <w:rPr>
          <w:rFonts w:ascii="Traditional Arabic" w:eastAsiaTheme="minorHAnsi" w:hAnsiTheme="minorHAnsi" w:cs="Traditional Arabic" w:hint="cs"/>
          <w:sz w:val="36"/>
          <w:szCs w:val="36"/>
          <w:rtl/>
        </w:rPr>
        <w:t>كمن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قتل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مرتدا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أو</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مقضيا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عليه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بالرجم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وكذلك</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لو</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قطع</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يده</w:t>
      </w:r>
      <w:r w:rsidR="00BF0817" w:rsidRPr="00BF0817">
        <w:rPr>
          <w:rFonts w:ascii="Traditional Arabic" w:eastAsiaTheme="minorHAnsi" w:hAnsiTheme="minorHAnsi" w:cs="Traditional Arabic"/>
          <w:sz w:val="36"/>
          <w:szCs w:val="36"/>
          <w:rtl/>
        </w:rPr>
        <w:t xml:space="preserve"> </w:t>
      </w:r>
      <w:r w:rsidR="00BF0817">
        <w:rPr>
          <w:rFonts w:ascii="Traditional Arabic" w:eastAsiaTheme="minorHAnsi" w:hAnsiTheme="minorHAnsi" w:cs="Traditional Arabic" w:hint="cs"/>
          <w:sz w:val="36"/>
          <w:szCs w:val="36"/>
          <w:rtl/>
        </w:rPr>
        <w:t>؛</w:t>
      </w:r>
      <w:r w:rsidR="00F50A3E">
        <w:rPr>
          <w:rFonts w:ascii="Traditional Arabic" w:eastAsiaTheme="minorHAnsi" w:hAnsiTheme="minorHAnsi" w:cs="Traditional Arabic" w:hint="cs"/>
          <w:sz w:val="36"/>
          <w:szCs w:val="36"/>
          <w:rtl/>
        </w:rPr>
        <w:t xml:space="preserve"> </w:t>
      </w:r>
      <w:r w:rsidR="00BF0817" w:rsidRPr="00BF0817">
        <w:rPr>
          <w:rFonts w:ascii="Traditional Arabic" w:eastAsiaTheme="minorHAnsi" w:hAnsiTheme="minorHAnsi" w:cs="Traditional Arabic" w:hint="cs"/>
          <w:sz w:val="36"/>
          <w:szCs w:val="36"/>
          <w:rtl/>
        </w:rPr>
        <w:t>لأنه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لما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سقطت</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حرمة</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نفسه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اقتضى</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ذلك</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سقوط</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حرمة</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أطرافه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ضرورة</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ويتم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بقية</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الحد</w:t>
      </w:r>
      <w:r w:rsidR="00BF0817">
        <w:rPr>
          <w:rFonts w:ascii="Traditional Arabic" w:eastAsiaTheme="minorHAnsi" w:hAnsiTheme="minorHAnsi" w:cs="Traditional Arabic" w:hint="cs"/>
          <w:sz w:val="36"/>
          <w:szCs w:val="36"/>
          <w:rtl/>
        </w:rPr>
        <w:t>؛</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لأن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ما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فعله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ذلك</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الرجل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من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إقامة</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الحد</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وإن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افتات</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فيه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على</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رأي</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الإمام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ففعله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في</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ذلك</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كفعل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الإمام</w:t>
      </w:r>
      <w:r w:rsidR="00BF0817" w:rsidRPr="00BF0817">
        <w:rPr>
          <w:rFonts w:ascii="Traditional Arabic" w:eastAsiaTheme="minorHAnsi" w:hAnsiTheme="minorHAnsi" w:cs="Traditional Arabic"/>
          <w:sz w:val="36"/>
          <w:szCs w:val="36"/>
          <w:rtl/>
        </w:rPr>
        <w:t xml:space="preserve"> </w:t>
      </w:r>
      <w:r w:rsidR="00BF0817">
        <w:rPr>
          <w:rFonts w:ascii="Traditional Arabic" w:eastAsiaTheme="minorHAnsi" w:hAnsiTheme="minorHAnsi" w:cs="Traditional Arabic" w:hint="cs"/>
          <w:sz w:val="36"/>
          <w:szCs w:val="36"/>
          <w:rtl/>
        </w:rPr>
        <w:t>؛</w:t>
      </w:r>
      <w:r w:rsidR="00BF0817" w:rsidRPr="00BF0817">
        <w:rPr>
          <w:rFonts w:ascii="Traditional Arabic" w:eastAsiaTheme="minorHAnsi" w:hAnsiTheme="minorHAnsi" w:cs="Traditional Arabic" w:hint="cs"/>
          <w:sz w:val="36"/>
          <w:szCs w:val="36"/>
          <w:rtl/>
        </w:rPr>
        <w:t>لأنه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رجل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من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المسلمين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والإمام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بمنزلة</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جماعة</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من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المسلمين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في</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استيفاء</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هذا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الحد</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وإن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أخطأ</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lastRenderedPageBreak/>
        <w:t>الإمام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حين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قدم</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إليه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فقطع</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يده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اليسرى</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فلا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شيء</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عليه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لأن</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دمه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حلال</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فإنه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يقتله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بعد</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القطع</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فلا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عصمة</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في</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طرفه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ولأنه</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مجتهد</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فيما</w:t>
      </w:r>
      <w:r w:rsidR="00BF0817" w:rsidRPr="00BF0817">
        <w:rPr>
          <w:rFonts w:ascii="Traditional Arabic" w:eastAsiaTheme="minorHAnsi" w:hAnsiTheme="minorHAnsi" w:cs="Traditional Arabic"/>
          <w:sz w:val="36"/>
          <w:szCs w:val="36"/>
          <w:rtl/>
        </w:rPr>
        <w:t xml:space="preserve"> </w:t>
      </w:r>
      <w:r w:rsidR="00BF0817" w:rsidRPr="00BF0817">
        <w:rPr>
          <w:rFonts w:ascii="Traditional Arabic" w:eastAsiaTheme="minorHAnsi" w:hAnsiTheme="minorHAnsi" w:cs="Traditional Arabic" w:hint="cs"/>
          <w:sz w:val="36"/>
          <w:szCs w:val="36"/>
          <w:rtl/>
        </w:rPr>
        <w:t>صنع</w:t>
      </w:r>
      <w:r w:rsidR="00BF0817" w:rsidRPr="00BF0817">
        <w:rPr>
          <w:rFonts w:ascii="Traditional Arabic" w:eastAsiaTheme="minorHAnsi" w:hAnsiTheme="minorHAnsi" w:cs="Traditional Arabic"/>
          <w:sz w:val="36"/>
          <w:szCs w:val="36"/>
          <w:rtl/>
        </w:rPr>
        <w:t xml:space="preserve"> </w:t>
      </w:r>
      <w:r w:rsidR="00F50A3E">
        <w:rPr>
          <w:rFonts w:ascii="Traditional Arabic" w:eastAsiaTheme="minorHAnsi" w:hAnsiTheme="minorHAnsi" w:cs="Traditional Arabic" w:hint="cs"/>
          <w:sz w:val="36"/>
          <w:szCs w:val="36"/>
          <w:rtl/>
        </w:rPr>
        <w:t xml:space="preserve">..... </w:t>
      </w:r>
      <w:r w:rsidR="00BF0817" w:rsidRPr="00BF0817">
        <w:rPr>
          <w:rFonts w:ascii="Traditional Arabic" w:eastAsiaTheme="minorHAnsi" w:hAnsiTheme="minorHAnsi" w:cs="Traditional Arabic" w:hint="cs"/>
          <w:sz w:val="36"/>
          <w:szCs w:val="36"/>
          <w:rtl/>
        </w:rPr>
        <w:t>"</w:t>
      </w:r>
      <w:r w:rsidR="00BF0817" w:rsidRPr="00BF0817">
        <w:rPr>
          <w:rFonts w:ascii="Traditional Arabic" w:eastAsiaTheme="minorHAnsi" w:hAnsiTheme="minorHAnsi" w:cs="Traditional Arabic" w:hint="cs"/>
          <w:color w:val="000000"/>
          <w:sz w:val="36"/>
          <w:szCs w:val="36"/>
          <w:rtl/>
        </w:rPr>
        <w:t>.</w:t>
      </w:r>
      <w:r w:rsidR="00C35715" w:rsidRPr="00C35715">
        <w:rPr>
          <w:rStyle w:val="a7"/>
          <w:rFonts w:eastAsiaTheme="minorHAnsi"/>
          <w:rtl/>
        </w:rPr>
        <w:t>(</w:t>
      </w:r>
      <w:r w:rsidR="00BF0817" w:rsidRPr="00C35715">
        <w:rPr>
          <w:rStyle w:val="a7"/>
          <w:rFonts w:eastAsiaTheme="minorHAnsi"/>
          <w:rtl/>
        </w:rPr>
        <w:footnoteReference w:id="238"/>
      </w:r>
      <w:r w:rsidR="00C35715" w:rsidRPr="00C35715">
        <w:rPr>
          <w:rStyle w:val="a7"/>
          <w:rFonts w:eastAsiaTheme="minorHAnsi"/>
          <w:rtl/>
        </w:rPr>
        <w:t>)</w:t>
      </w:r>
    </w:p>
    <w:p w:rsidR="00BF0817" w:rsidRPr="00BF0817" w:rsidRDefault="00BF0817" w:rsidP="00BF0817">
      <w:pPr>
        <w:autoSpaceDE w:val="0"/>
        <w:autoSpaceDN w:val="0"/>
        <w:adjustRightInd w:val="0"/>
        <w:jc w:val="both"/>
        <w:rPr>
          <w:rFonts w:ascii="Traditional Arabic" w:eastAsiaTheme="minorHAnsi" w:hAnsiTheme="minorHAnsi" w:cs="Traditional Arabic"/>
          <w:color w:val="000000"/>
          <w:sz w:val="36"/>
          <w:szCs w:val="36"/>
          <w:rtl/>
        </w:rPr>
      </w:pPr>
      <w:r w:rsidRPr="00BF0817">
        <w:rPr>
          <w:rFonts w:ascii="Traditional Arabic" w:eastAsiaTheme="minorHAnsi" w:hAnsiTheme="minorHAnsi" w:cs="Traditional Arabic" w:hint="cs"/>
          <w:color w:val="000000"/>
          <w:sz w:val="36"/>
          <w:szCs w:val="36"/>
          <w:rtl/>
        </w:rPr>
        <w:t>ومما نص عليه الفقهاء أن من قتل محاربا بعد توبته بغير إذن الإمام ، ولم يكن وليا للمقتول ، الذي قتله المحارب ، ولا شبهة له في قتله ، فإنه يقتل به لأنه قتل معصوم الدم .</w:t>
      </w:r>
      <w:r w:rsidR="00C35715" w:rsidRPr="00C35715">
        <w:rPr>
          <w:rStyle w:val="a7"/>
          <w:rFonts w:eastAsiaTheme="minorHAnsi"/>
          <w:rtl/>
        </w:rPr>
        <w:t>(</w:t>
      </w:r>
      <w:r w:rsidRPr="00C35715">
        <w:rPr>
          <w:rStyle w:val="a7"/>
          <w:rFonts w:eastAsiaTheme="minorHAnsi"/>
          <w:rtl/>
        </w:rPr>
        <w:footnoteReference w:id="239"/>
      </w:r>
      <w:r w:rsidR="00C35715" w:rsidRPr="00C35715">
        <w:rPr>
          <w:rStyle w:val="a7"/>
          <w:rFonts w:eastAsiaTheme="minorHAnsi"/>
          <w:rtl/>
        </w:rPr>
        <w:t>)</w:t>
      </w:r>
    </w:p>
    <w:p w:rsidR="00A9603D" w:rsidRDefault="00BB69E2" w:rsidP="0087406E">
      <w:pPr>
        <w:rPr>
          <w:rFonts w:ascii="Traditional Arabic" w:hAnsi="Traditional Arabic" w:cs="Al-Homam"/>
          <w:sz w:val="36"/>
          <w:szCs w:val="36"/>
          <w:rtl/>
        </w:rPr>
      </w:pPr>
      <w:r>
        <w:rPr>
          <w:rFonts w:ascii="Traditional Arabic" w:hAnsi="Traditional Arabic" w:cs="Traditional Arabic" w:hint="cs"/>
          <w:sz w:val="36"/>
          <w:szCs w:val="36"/>
          <w:rtl/>
        </w:rPr>
        <w:t xml:space="preserve"> </w:t>
      </w:r>
    </w:p>
    <w:p w:rsidR="0087406E" w:rsidRDefault="0087406E" w:rsidP="0087406E">
      <w:pPr>
        <w:rPr>
          <w:rFonts w:ascii="Traditional Arabic" w:hAnsi="Traditional Arabic" w:cs="Al-Homam"/>
          <w:sz w:val="36"/>
          <w:szCs w:val="36"/>
          <w:rtl/>
        </w:rPr>
      </w:pPr>
    </w:p>
    <w:p w:rsidR="0087406E" w:rsidRDefault="0087406E" w:rsidP="0087406E">
      <w:pPr>
        <w:rPr>
          <w:rFonts w:ascii="Traditional Arabic" w:hAnsi="Traditional Arabic" w:cs="Al-Homam"/>
          <w:sz w:val="36"/>
          <w:szCs w:val="36"/>
          <w:rtl/>
        </w:rPr>
      </w:pPr>
    </w:p>
    <w:p w:rsidR="0087406E" w:rsidRDefault="005646B9" w:rsidP="0087406E">
      <w:pPr>
        <w:rPr>
          <w:rFonts w:ascii="Traditional Arabic" w:hAnsi="Traditional Arabic" w:cs="Al-Homam"/>
          <w:sz w:val="36"/>
          <w:szCs w:val="36"/>
          <w:rtl/>
        </w:rPr>
      </w:pPr>
      <w:r>
        <w:rPr>
          <w:rFonts w:ascii="Traditional Arabic" w:hAnsi="Traditional Arabic" w:cs="Al-Homam"/>
          <w:noProof/>
          <w:sz w:val="36"/>
          <w:szCs w:val="36"/>
          <w:rtl/>
        </w:rPr>
        <w:pict>
          <v:group id="_x0000_s1270" style="position:absolute;left:0;text-align:left;margin-left:-17.05pt;margin-top:22.5pt;width:441pt;height:515.75pt;z-index:251684864" coordorigin="1443,2010" coordsize="8820,12240">
            <v:group id="_x0000_s1271" style="position:absolute;left:1443;top:2010;width:8820;height:12240" coordorigin="1443,2010" coordsize="8820,12240">
              <v:rect id="_x0000_s1272" style="position:absolute;left:1800;top:2340;width:8100;height:11520" filled="f" strokeweight="3pt"/>
              <v:shape id="_x0000_s1273" type="#_x0000_t21" style="position:absolute;left:1443;top:2010;width:8820;height:12240" filled="f" strokeweight="6pt">
                <v:stroke linestyle="thinThick"/>
              </v:shape>
            </v:group>
            <v:shape id="_x0000_s1274" type="#_x0000_t202" style="position:absolute;left:1778;top:2318;width:8143;height:11520" filled="f" stroked="f">
              <v:textbox style="mso-next-textbox:#_x0000_s1274">
                <w:txbxContent>
                  <w:p w:rsidR="00D33051" w:rsidRDefault="00D33051" w:rsidP="00687DC7">
                    <w:pPr>
                      <w:jc w:val="center"/>
                      <w:rPr>
                        <w:sz w:val="36"/>
                        <w:rtl/>
                      </w:rPr>
                    </w:pPr>
                  </w:p>
                  <w:p w:rsidR="00D33051" w:rsidRDefault="00D33051" w:rsidP="00687DC7">
                    <w:pPr>
                      <w:widowControl w:val="0"/>
                      <w:spacing w:after="120"/>
                      <w:rPr>
                        <w:sz w:val="36"/>
                        <w:rtl/>
                      </w:rPr>
                    </w:pPr>
                  </w:p>
                  <w:p w:rsidR="00D33051" w:rsidRDefault="00D33051" w:rsidP="00687DC7">
                    <w:pPr>
                      <w:widowControl w:val="0"/>
                      <w:spacing w:after="120"/>
                      <w:rPr>
                        <w:rFonts w:cs="Shurooq 25"/>
                        <w:sz w:val="70"/>
                        <w:szCs w:val="70"/>
                        <w:rtl/>
                      </w:rPr>
                    </w:pPr>
                  </w:p>
                  <w:p w:rsidR="00D33051" w:rsidRPr="00C60A8D" w:rsidRDefault="00D33051" w:rsidP="00687DC7">
                    <w:pPr>
                      <w:widowControl w:val="0"/>
                      <w:spacing w:after="120"/>
                      <w:ind w:firstLine="340"/>
                      <w:jc w:val="center"/>
                      <w:rPr>
                        <w:rFonts w:cs="Al-Mothnna"/>
                        <w:sz w:val="70"/>
                        <w:szCs w:val="70"/>
                        <w:rtl/>
                      </w:rPr>
                    </w:pPr>
                    <w:r w:rsidRPr="00C60A8D">
                      <w:rPr>
                        <w:rFonts w:cs="Al-Mothnna" w:hint="cs"/>
                        <w:sz w:val="70"/>
                        <w:szCs w:val="70"/>
                        <w:rtl/>
                      </w:rPr>
                      <w:t>المبحث الثامن</w:t>
                    </w:r>
                  </w:p>
                  <w:p w:rsidR="00D33051" w:rsidRPr="003D4537" w:rsidRDefault="00D33051" w:rsidP="00687DC7">
                    <w:pPr>
                      <w:widowControl w:val="0"/>
                      <w:spacing w:after="120"/>
                      <w:ind w:firstLine="340"/>
                      <w:jc w:val="center"/>
                      <w:rPr>
                        <w:rFonts w:cs="AL-Mohanad"/>
                        <w:b/>
                        <w:bCs/>
                        <w:sz w:val="32"/>
                        <w:szCs w:val="44"/>
                        <w:rtl/>
                      </w:rPr>
                    </w:pPr>
                    <w:r w:rsidRPr="003D4537">
                      <w:rPr>
                        <w:rFonts w:cs="AL-Mohanad" w:hint="cs"/>
                        <w:b/>
                        <w:bCs/>
                        <w:sz w:val="32"/>
                        <w:szCs w:val="44"/>
                        <w:rtl/>
                      </w:rPr>
                      <w:t xml:space="preserve">حكم الافتيات على الإمام في إقامة حد الردة  </w:t>
                    </w:r>
                  </w:p>
                  <w:p w:rsidR="00D33051" w:rsidRPr="003D4537" w:rsidRDefault="00D33051" w:rsidP="00687DC7">
                    <w:pPr>
                      <w:widowControl w:val="0"/>
                      <w:spacing w:after="120"/>
                      <w:ind w:firstLine="340"/>
                      <w:jc w:val="center"/>
                      <w:rPr>
                        <w:rFonts w:cs="AL-Mohanad"/>
                        <w:b/>
                        <w:bCs/>
                        <w:sz w:val="32"/>
                        <w:szCs w:val="44"/>
                        <w:rtl/>
                      </w:rPr>
                    </w:pPr>
                    <w:r w:rsidRPr="003D4537">
                      <w:rPr>
                        <w:rFonts w:cs="AL-Mohanad" w:hint="cs"/>
                        <w:b/>
                        <w:bCs/>
                        <w:sz w:val="32"/>
                        <w:szCs w:val="44"/>
                        <w:rtl/>
                      </w:rPr>
                      <w:t>وفيه مطلبان :</w:t>
                    </w:r>
                  </w:p>
                  <w:p w:rsidR="00D33051" w:rsidRPr="003D4537" w:rsidRDefault="00D33051" w:rsidP="00687DC7">
                    <w:pPr>
                      <w:widowControl w:val="0"/>
                      <w:spacing w:after="120"/>
                      <w:ind w:firstLine="340"/>
                      <w:jc w:val="center"/>
                      <w:rPr>
                        <w:rFonts w:cs="AL-Mohanad"/>
                        <w:b/>
                        <w:bCs/>
                        <w:sz w:val="40"/>
                        <w:szCs w:val="40"/>
                        <w:rtl/>
                      </w:rPr>
                    </w:pPr>
                    <w:r w:rsidRPr="003D4537">
                      <w:rPr>
                        <w:rFonts w:cs="AL-Mohanad" w:hint="cs"/>
                        <w:b/>
                        <w:bCs/>
                        <w:sz w:val="40"/>
                        <w:szCs w:val="40"/>
                        <w:rtl/>
                      </w:rPr>
                      <w:t xml:space="preserve">المطلب الأول : </w:t>
                    </w:r>
                    <w:r w:rsidRPr="003D4537">
                      <w:rPr>
                        <w:rFonts w:cs="AL-Mohanad" w:hint="cs"/>
                        <w:sz w:val="40"/>
                        <w:szCs w:val="40"/>
                        <w:rtl/>
                      </w:rPr>
                      <w:t>حكم الافتيات على الإمام أو نائبه في إقامة حد الردة</w:t>
                    </w:r>
                    <w:r w:rsidRPr="003D4537">
                      <w:rPr>
                        <w:rFonts w:cs="AL-Mohanad" w:hint="cs"/>
                        <w:b/>
                        <w:bCs/>
                        <w:sz w:val="40"/>
                        <w:szCs w:val="40"/>
                        <w:rtl/>
                      </w:rPr>
                      <w:t xml:space="preserve"> </w:t>
                    </w:r>
                  </w:p>
                  <w:p w:rsidR="00D33051" w:rsidRPr="003D4537" w:rsidRDefault="00D33051" w:rsidP="00687DC7">
                    <w:pPr>
                      <w:widowControl w:val="0"/>
                      <w:spacing w:after="120"/>
                      <w:ind w:firstLine="340"/>
                      <w:rPr>
                        <w:rFonts w:cs="AL-Mohanad"/>
                        <w:b/>
                        <w:bCs/>
                        <w:sz w:val="40"/>
                        <w:szCs w:val="40"/>
                        <w:rtl/>
                      </w:rPr>
                    </w:pPr>
                    <w:r w:rsidRPr="003D4537">
                      <w:rPr>
                        <w:rFonts w:cs="AL-Mohanad" w:hint="cs"/>
                        <w:b/>
                        <w:bCs/>
                        <w:sz w:val="40"/>
                        <w:szCs w:val="40"/>
                        <w:rtl/>
                      </w:rPr>
                      <w:t xml:space="preserve">المطلب الثاني : </w:t>
                    </w:r>
                    <w:r w:rsidRPr="003D4537">
                      <w:rPr>
                        <w:rFonts w:cs="AL-Mohanad" w:hint="cs"/>
                        <w:sz w:val="40"/>
                        <w:szCs w:val="40"/>
                        <w:rtl/>
                      </w:rPr>
                      <w:t>الأثر المترتب على ذلك</w:t>
                    </w:r>
                    <w:r w:rsidRPr="003D4537">
                      <w:rPr>
                        <w:rFonts w:cs="AL-Mohanad" w:hint="cs"/>
                        <w:b/>
                        <w:bCs/>
                        <w:sz w:val="40"/>
                        <w:szCs w:val="40"/>
                        <w:rtl/>
                      </w:rPr>
                      <w:t xml:space="preserve">   </w:t>
                    </w:r>
                  </w:p>
                  <w:p w:rsidR="00D33051" w:rsidRPr="000E69C4" w:rsidRDefault="00D33051" w:rsidP="00687DC7">
                    <w:pPr>
                      <w:widowControl w:val="0"/>
                      <w:spacing w:after="120"/>
                      <w:ind w:firstLine="340"/>
                      <w:jc w:val="center"/>
                      <w:rPr>
                        <w:rFonts w:cs="AL-Mohanad"/>
                        <w:sz w:val="40"/>
                        <w:szCs w:val="40"/>
                        <w:rtl/>
                      </w:rPr>
                    </w:pPr>
                  </w:p>
                  <w:p w:rsidR="00D33051" w:rsidRPr="00760296" w:rsidRDefault="00D33051" w:rsidP="00687DC7">
                    <w:pPr>
                      <w:widowControl w:val="0"/>
                      <w:spacing w:after="120"/>
                      <w:ind w:firstLine="340"/>
                      <w:jc w:val="center"/>
                      <w:rPr>
                        <w:sz w:val="46"/>
                        <w:szCs w:val="44"/>
                        <w:rtl/>
                      </w:rPr>
                    </w:pPr>
                  </w:p>
                  <w:p w:rsidR="00D33051" w:rsidRPr="00AB463C" w:rsidRDefault="00D33051" w:rsidP="00687DC7">
                    <w:pPr>
                      <w:widowControl w:val="0"/>
                      <w:spacing w:after="120"/>
                      <w:ind w:firstLine="340"/>
                      <w:jc w:val="center"/>
                      <w:rPr>
                        <w:rFonts w:cs="AL-Mohanad"/>
                        <w:sz w:val="48"/>
                        <w:szCs w:val="4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Default="00D33051" w:rsidP="00687DC7">
                    <w:pPr>
                      <w:jc w:val="center"/>
                      <w:rPr>
                        <w:sz w:val="36"/>
                        <w:rtl/>
                      </w:rPr>
                    </w:pPr>
                  </w:p>
                  <w:p w:rsidR="00D33051" w:rsidRPr="00D96D77" w:rsidRDefault="00D33051" w:rsidP="00687DC7">
                    <w:pPr>
                      <w:jc w:val="center"/>
                      <w:rPr>
                        <w:sz w:val="36"/>
                      </w:rPr>
                    </w:pPr>
                  </w:p>
                </w:txbxContent>
              </v:textbox>
            </v:shape>
          </v:group>
        </w:pict>
      </w:r>
    </w:p>
    <w:p w:rsidR="0087406E" w:rsidRDefault="0087406E" w:rsidP="0087406E">
      <w:pPr>
        <w:rPr>
          <w:rFonts w:ascii="Traditional Arabic" w:hAnsi="Traditional Arabic" w:cs="Al-Homam"/>
          <w:sz w:val="36"/>
          <w:szCs w:val="36"/>
          <w:rtl/>
        </w:rPr>
      </w:pPr>
    </w:p>
    <w:p w:rsidR="0087406E" w:rsidRDefault="0087406E" w:rsidP="0087406E">
      <w:pPr>
        <w:rPr>
          <w:rFonts w:ascii="Traditional Arabic" w:hAnsi="Traditional Arabic" w:cs="Al-Homam"/>
          <w:sz w:val="36"/>
          <w:szCs w:val="36"/>
          <w:rtl/>
        </w:rPr>
      </w:pPr>
    </w:p>
    <w:p w:rsidR="0087406E" w:rsidRDefault="0087406E" w:rsidP="0087406E">
      <w:pPr>
        <w:rPr>
          <w:rFonts w:ascii="Traditional Arabic" w:hAnsi="Traditional Arabic" w:cs="Al-Homam"/>
          <w:sz w:val="36"/>
          <w:szCs w:val="36"/>
          <w:rtl/>
        </w:rPr>
      </w:pPr>
    </w:p>
    <w:p w:rsidR="0087406E" w:rsidRDefault="0087406E"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1A680A">
      <w:pPr>
        <w:jc w:val="both"/>
        <w:rPr>
          <w:rFonts w:ascii="Traditional Arabic" w:hAnsi="Traditional Arabic" w:cs="Al-Homam"/>
          <w:sz w:val="36"/>
          <w:szCs w:val="36"/>
          <w:rtl/>
        </w:rPr>
      </w:pPr>
      <w:r>
        <w:rPr>
          <w:rFonts w:ascii="Traditional Arabic" w:hAnsi="Traditional Arabic" w:cs="Al-Homam" w:hint="cs"/>
          <w:sz w:val="36"/>
          <w:szCs w:val="36"/>
          <w:rtl/>
        </w:rPr>
        <w:t xml:space="preserve">المطلب الأول : حكم الافتيات على الإمام أو نائبه في إقامة حد الردة : </w:t>
      </w:r>
    </w:p>
    <w:p w:rsidR="00001966" w:rsidRDefault="00001966" w:rsidP="001A680A">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اتفق أهل العلم أن حد الردة من حق خالص الله تعالى</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فلا يحتمل العفو والإصلاح والإبراء بعد ثبوته .</w:t>
      </w:r>
    </w:p>
    <w:p w:rsidR="00001966" w:rsidRPr="00085BAE" w:rsidRDefault="00001966" w:rsidP="001A680A">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فإذا ارتد مسلم وكان مستوفيا لشروط الردة ، أهدر دمه ومن حق أي مسلم أن يقتله ، إلا أن الأصل أن قتله إلى الإمام ، أو نائبه ؛ وإن قتله أحد من دون إذن الإمام عزر لأنه افتات على حق من حقوق الإمام </w:t>
      </w:r>
      <w:r w:rsidR="00C35715" w:rsidRPr="00C35715">
        <w:rPr>
          <w:rStyle w:val="a7"/>
          <w:rtl/>
        </w:rPr>
        <w:t>(</w:t>
      </w:r>
      <w:r w:rsidR="009E6E25" w:rsidRPr="00C35715">
        <w:rPr>
          <w:rStyle w:val="a7"/>
          <w:rtl/>
        </w:rPr>
        <w:footnoteReference w:id="240"/>
      </w:r>
      <w:r w:rsidR="00C35715" w:rsidRPr="00C35715">
        <w:rPr>
          <w:rStyle w:val="a7"/>
          <w:rtl/>
        </w:rPr>
        <w:t>)</w:t>
      </w:r>
      <w:r w:rsidR="003D453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كغيره من الحدود</w:t>
      </w:r>
      <w:r w:rsidR="009E6E25">
        <w:rPr>
          <w:rFonts w:ascii="Traditional Arabic" w:hAnsi="Traditional Arabic" w:cs="Traditional Arabic" w:hint="cs"/>
          <w:sz w:val="36"/>
          <w:szCs w:val="36"/>
          <w:rtl/>
        </w:rPr>
        <w:t xml:space="preserve"> التي</w:t>
      </w:r>
      <w:r>
        <w:rPr>
          <w:rFonts w:ascii="Traditional Arabic" w:hAnsi="Traditional Arabic" w:cs="Traditional Arabic" w:hint="cs"/>
          <w:sz w:val="36"/>
          <w:szCs w:val="36"/>
          <w:rtl/>
        </w:rPr>
        <w:t xml:space="preserve"> سبق ذكرها .</w:t>
      </w:r>
    </w:p>
    <w:p w:rsidR="00001966" w:rsidRDefault="00001966" w:rsidP="001A680A">
      <w:pPr>
        <w:tabs>
          <w:tab w:val="left" w:pos="1949"/>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ولذا فقد قرر أهل العلم كما ذكرت آنفا أن الحدود التي هي حق لله تعالى لا يقيمها إلا الإمام أو نائبه </w:t>
      </w:r>
      <w:r w:rsidR="00C35715" w:rsidRPr="00C35715">
        <w:rPr>
          <w:rStyle w:val="a7"/>
          <w:rtl/>
        </w:rPr>
        <w:t>(</w:t>
      </w:r>
      <w:r w:rsidRPr="00C35715">
        <w:rPr>
          <w:rStyle w:val="a7"/>
          <w:rtl/>
        </w:rPr>
        <w:footnoteReference w:id="241"/>
      </w:r>
      <w:r w:rsidR="00C35715" w:rsidRPr="00C35715">
        <w:rPr>
          <w:rStyle w:val="a7"/>
          <w:rtl/>
        </w:rPr>
        <w:t>)</w:t>
      </w:r>
      <w:r>
        <w:rPr>
          <w:rFonts w:ascii="Traditional Arabic" w:hAnsi="Traditional Arabic" w:cs="Traditional Arabic" w:hint="cs"/>
          <w:sz w:val="36"/>
          <w:szCs w:val="36"/>
          <w:rtl/>
        </w:rPr>
        <w:t xml:space="preserve"> ، ولا يجوز الافتيات علي</w:t>
      </w:r>
      <w:r w:rsidR="002E46EA">
        <w:rPr>
          <w:rFonts w:ascii="Traditional Arabic" w:hAnsi="Traditional Arabic" w:cs="Traditional Arabic" w:hint="cs"/>
          <w:sz w:val="36"/>
          <w:szCs w:val="36"/>
          <w:rtl/>
        </w:rPr>
        <w:t>ه في إقامته</w:t>
      </w:r>
      <w:r>
        <w:rPr>
          <w:rFonts w:ascii="Traditional Arabic" w:hAnsi="Traditional Arabic" w:cs="Traditional Arabic" w:hint="cs"/>
          <w:sz w:val="36"/>
          <w:szCs w:val="36"/>
          <w:rtl/>
        </w:rPr>
        <w:t xml:space="preserve"> . </w:t>
      </w: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1A680A">
      <w:pPr>
        <w:jc w:val="both"/>
        <w:rPr>
          <w:rFonts w:ascii="Traditional Arabic" w:hAnsi="Traditional Arabic" w:cs="Al-Homam"/>
          <w:sz w:val="36"/>
          <w:szCs w:val="36"/>
          <w:rtl/>
        </w:rPr>
      </w:pPr>
      <w:r>
        <w:rPr>
          <w:rFonts w:ascii="Traditional Arabic" w:hAnsi="Traditional Arabic" w:cs="Al-Homam" w:hint="cs"/>
          <w:sz w:val="36"/>
          <w:szCs w:val="36"/>
          <w:rtl/>
        </w:rPr>
        <w:t xml:space="preserve">المطلب الثاني : الأثر المترتب على ذلك : </w:t>
      </w:r>
    </w:p>
    <w:p w:rsidR="00687DC7" w:rsidRDefault="009E6E25" w:rsidP="001A680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ذكر أهل العلم أن المرتد من حق أي مسلم أن يقتله إلا أن الأصل قتله إلى الإمام أو نائبه وإن قتله أحد من دون إذن الإمام عزر ، لأنه افتات على الإمام فيما هو من حقوقه كغيره من الحدود ولا ضمان عليه وهذه بعض نصوص الفقهاء في ذلك : </w:t>
      </w:r>
    </w:p>
    <w:p w:rsidR="00EC0D5C" w:rsidRDefault="009E6E25" w:rsidP="001A680A">
      <w:pPr>
        <w:jc w:val="both"/>
        <w:rPr>
          <w:rFonts w:ascii="Traditional Arabic" w:hAnsi="Traditional Arabic" w:cs="Traditional Arabic"/>
          <w:sz w:val="36"/>
          <w:szCs w:val="36"/>
          <w:rtl/>
        </w:rPr>
      </w:pPr>
      <w:r w:rsidRPr="00EC0D5C">
        <w:rPr>
          <w:rFonts w:ascii="Traditional Arabic" w:hAnsi="Traditional Arabic" w:cs="Traditional Arabic" w:hint="cs"/>
          <w:b/>
          <w:bCs/>
          <w:sz w:val="36"/>
          <w:szCs w:val="36"/>
          <w:rtl/>
        </w:rPr>
        <w:t xml:space="preserve">جاء في فتح القدير </w:t>
      </w:r>
      <w:r>
        <w:rPr>
          <w:rFonts w:ascii="Traditional Arabic" w:hAnsi="Traditional Arabic" w:cs="Traditional Arabic" w:hint="cs"/>
          <w:sz w:val="36"/>
          <w:szCs w:val="36"/>
          <w:rtl/>
        </w:rPr>
        <w:t>: "</w:t>
      </w:r>
      <w:r w:rsidRPr="009E6E25">
        <w:rPr>
          <w:rFonts w:ascii="Traditional Arabic" w:hAnsi="Traditional Arabic" w:cs="Traditional Arabic" w:hint="cs"/>
          <w:sz w:val="28"/>
          <w:szCs w:val="28"/>
          <w:rtl/>
        </w:rPr>
        <w:t xml:space="preserve"> </w:t>
      </w:r>
      <w:r w:rsidR="003D4537">
        <w:rPr>
          <w:rFonts w:ascii="Traditional Arabic" w:eastAsiaTheme="minorHAnsi" w:hAnsiTheme="minorHAnsi" w:cs="Traditional Arabic" w:hint="cs"/>
          <w:sz w:val="36"/>
          <w:szCs w:val="36"/>
          <w:rtl/>
        </w:rPr>
        <w:t>فإ</w:t>
      </w:r>
      <w:r w:rsidRPr="009E6E25">
        <w:rPr>
          <w:rFonts w:ascii="Traditional Arabic" w:eastAsiaTheme="minorHAnsi" w:hAnsiTheme="minorHAnsi" w:cs="Traditional Arabic" w:hint="cs"/>
          <w:sz w:val="36"/>
          <w:szCs w:val="36"/>
          <w:rtl/>
        </w:rPr>
        <w:t>ن</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قتله</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قاتل</w:t>
      </w:r>
      <w:r w:rsidR="00EC0D5C">
        <w:rPr>
          <w:rFonts w:ascii="Traditional Arabic" w:eastAsiaTheme="minorHAnsi" w:hAnsiTheme="minorHAnsi" w:cs="Traditional Arabic" w:hint="cs"/>
          <w:sz w:val="36"/>
          <w:szCs w:val="36"/>
          <w:rtl/>
        </w:rPr>
        <w:t xml:space="preserve"> </w:t>
      </w:r>
      <w:r w:rsidR="00EC0D5C">
        <w:rPr>
          <w:rFonts w:ascii="Traditional Arabic" w:eastAsiaTheme="minorHAnsi" w:hAnsiTheme="minorHAnsi" w:cs="Traditional Arabic"/>
          <w:sz w:val="36"/>
          <w:szCs w:val="36"/>
          <w:rtl/>
        </w:rPr>
        <w:t>–</w:t>
      </w:r>
      <w:r w:rsidR="00EC0D5C">
        <w:rPr>
          <w:rFonts w:ascii="Traditional Arabic" w:eastAsiaTheme="minorHAnsi" w:hAnsiTheme="minorHAnsi" w:cs="Traditional Arabic" w:hint="cs"/>
          <w:sz w:val="36"/>
          <w:szCs w:val="36"/>
          <w:rtl/>
        </w:rPr>
        <w:t xml:space="preserve"> المرتد -</w:t>
      </w:r>
      <w:r w:rsidR="00BF5422">
        <w:rPr>
          <w:rFonts w:ascii="Traditional Arabic" w:eastAsiaTheme="minorHAnsi" w:hAnsiTheme="minorHAnsi" w:cs="Traditional Arabic" w:hint="cs"/>
          <w:sz w:val="36"/>
          <w:szCs w:val="36"/>
          <w:rtl/>
        </w:rPr>
        <w:t xml:space="preserve"> </w:t>
      </w:r>
      <w:r w:rsidRPr="009E6E25">
        <w:rPr>
          <w:rFonts w:ascii="Traditional Arabic" w:eastAsiaTheme="minorHAnsi" w:hAnsiTheme="minorHAnsi" w:cs="Traditional Arabic" w:hint="cs"/>
          <w:sz w:val="36"/>
          <w:szCs w:val="36"/>
          <w:rtl/>
        </w:rPr>
        <w:t>قبل</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عرض</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الإسلام</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عليه</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أو</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قطع</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عضوا</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منه</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كره</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ذلك</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ولا</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شيء</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على</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القاتل</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والقاطع</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ل</w:t>
      </w:r>
      <w:r w:rsidR="00EC0D5C">
        <w:rPr>
          <w:rFonts w:ascii="Traditional Arabic" w:eastAsiaTheme="minorHAnsi" w:hAnsiTheme="minorHAnsi" w:cs="Traditional Arabic" w:hint="cs"/>
          <w:sz w:val="36"/>
          <w:szCs w:val="36"/>
          <w:rtl/>
        </w:rPr>
        <w:t>أ</w:t>
      </w:r>
      <w:r w:rsidRPr="009E6E25">
        <w:rPr>
          <w:rFonts w:ascii="Traditional Arabic" w:eastAsiaTheme="minorHAnsi" w:hAnsiTheme="minorHAnsi" w:cs="Traditional Arabic" w:hint="cs"/>
          <w:sz w:val="36"/>
          <w:szCs w:val="36"/>
          <w:rtl/>
        </w:rPr>
        <w:t>ن</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الكفر</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مبيح</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وكل</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جناية</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على</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المرتد</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هدر</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ومعنى</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الكراهة</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هنا</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ترك</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المستحب</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فهي</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كراهة</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تنزيه</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وعند</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من</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يقول</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بوجوب</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العرض</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كراهة</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تحريم</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وفي</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شرح</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الطحاوي</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إذا</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فعل</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ذلك</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أي</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القتل</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أو</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القطع</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بغير</w:t>
      </w:r>
      <w:r w:rsidRPr="009E6E25">
        <w:rPr>
          <w:rFonts w:ascii="Traditional Arabic" w:eastAsiaTheme="minorHAnsi" w:hAnsiTheme="minorHAnsi" w:cs="Traditional Arabic"/>
          <w:sz w:val="36"/>
          <w:szCs w:val="36"/>
          <w:rtl/>
        </w:rPr>
        <w:t xml:space="preserve"> </w:t>
      </w:r>
      <w:r>
        <w:rPr>
          <w:rFonts w:ascii="Traditional Arabic" w:eastAsiaTheme="minorHAnsi" w:hAnsiTheme="minorHAnsi" w:cs="Traditional Arabic" w:hint="cs"/>
          <w:sz w:val="36"/>
          <w:szCs w:val="36"/>
          <w:rtl/>
        </w:rPr>
        <w:t>إ</w:t>
      </w:r>
      <w:r w:rsidRPr="009E6E25">
        <w:rPr>
          <w:rFonts w:ascii="Traditional Arabic" w:eastAsiaTheme="minorHAnsi" w:hAnsiTheme="minorHAnsi" w:cs="Traditional Arabic" w:hint="cs"/>
          <w:sz w:val="36"/>
          <w:szCs w:val="36"/>
          <w:rtl/>
        </w:rPr>
        <w:t>ذن</w:t>
      </w:r>
      <w:r w:rsidRPr="009E6E25">
        <w:rPr>
          <w:rFonts w:ascii="Traditional Arabic" w:eastAsiaTheme="minorHAnsi" w:hAnsiTheme="minorHAnsi" w:cs="Traditional Arabic"/>
          <w:sz w:val="36"/>
          <w:szCs w:val="36"/>
          <w:rtl/>
        </w:rPr>
        <w:t xml:space="preserve"> </w:t>
      </w:r>
      <w:r w:rsidRPr="009E6E25">
        <w:rPr>
          <w:rFonts w:ascii="Traditional Arabic" w:eastAsiaTheme="minorHAnsi" w:hAnsiTheme="minorHAnsi" w:cs="Traditional Arabic" w:hint="cs"/>
          <w:sz w:val="36"/>
          <w:szCs w:val="36"/>
          <w:rtl/>
        </w:rPr>
        <w:t>الأمام</w:t>
      </w:r>
      <w:r w:rsidRPr="009E6E25">
        <w:rPr>
          <w:rFonts w:ascii="Traditional Arabic" w:eastAsiaTheme="minorHAnsi" w:hAnsiTheme="minorHAnsi" w:cs="Traditional Arabic"/>
          <w:sz w:val="36"/>
          <w:szCs w:val="36"/>
          <w:rtl/>
        </w:rPr>
        <w:t xml:space="preserve"> </w:t>
      </w:r>
      <w:r>
        <w:rPr>
          <w:rFonts w:ascii="Traditional Arabic" w:eastAsiaTheme="minorHAnsi" w:hAnsiTheme="minorHAnsi" w:cs="Traditional Arabic" w:hint="cs"/>
          <w:sz w:val="36"/>
          <w:szCs w:val="36"/>
          <w:rtl/>
        </w:rPr>
        <w:t>أ</w:t>
      </w:r>
      <w:r w:rsidRPr="009E6E25">
        <w:rPr>
          <w:rFonts w:ascii="Traditional Arabic" w:eastAsiaTheme="minorHAnsi" w:hAnsiTheme="minorHAnsi" w:cs="Traditional Arabic" w:hint="cs"/>
          <w:sz w:val="36"/>
          <w:szCs w:val="36"/>
          <w:rtl/>
        </w:rPr>
        <w:t>دب</w:t>
      </w:r>
      <w:r>
        <w:rPr>
          <w:rFonts w:ascii="Traditional Arabic" w:hAnsi="Traditional Arabic" w:cs="Traditional Arabic" w:hint="cs"/>
          <w:sz w:val="36"/>
          <w:szCs w:val="36"/>
          <w:rtl/>
        </w:rPr>
        <w:t xml:space="preserve"> " .</w:t>
      </w:r>
      <w:r w:rsidR="00C35715" w:rsidRPr="00C35715">
        <w:rPr>
          <w:rStyle w:val="a7"/>
          <w:rtl/>
        </w:rPr>
        <w:t>(</w:t>
      </w:r>
      <w:r w:rsidR="00EC0D5C" w:rsidRPr="00C35715">
        <w:rPr>
          <w:rStyle w:val="a7"/>
          <w:rtl/>
        </w:rPr>
        <w:footnoteReference w:id="242"/>
      </w:r>
      <w:r w:rsidR="00C35715" w:rsidRPr="00C35715">
        <w:rPr>
          <w:rStyle w:val="a7"/>
          <w:rtl/>
        </w:rPr>
        <w:t>)</w:t>
      </w:r>
    </w:p>
    <w:p w:rsidR="00EC0D5C" w:rsidRPr="009E6E25" w:rsidRDefault="00EC0D5C" w:rsidP="001A680A">
      <w:pPr>
        <w:jc w:val="both"/>
        <w:rPr>
          <w:rFonts w:ascii="Traditional Arabic" w:hAnsi="Traditional Arabic" w:cs="Traditional Arabic"/>
          <w:sz w:val="36"/>
          <w:szCs w:val="36"/>
          <w:rtl/>
        </w:rPr>
      </w:pPr>
      <w:r w:rsidRPr="00EC0D5C">
        <w:rPr>
          <w:rFonts w:ascii="Traditional Arabic" w:hAnsi="Traditional Arabic" w:cs="Traditional Arabic" w:hint="cs"/>
          <w:b/>
          <w:bCs/>
          <w:sz w:val="36"/>
          <w:szCs w:val="36"/>
          <w:rtl/>
        </w:rPr>
        <w:t>وقال الخرشي المالكي</w:t>
      </w:r>
      <w:r w:rsidR="00C35715" w:rsidRPr="00C35715">
        <w:rPr>
          <w:rStyle w:val="a7"/>
          <w:rtl/>
        </w:rPr>
        <w:t>(</w:t>
      </w:r>
      <w:r w:rsidR="000963F2" w:rsidRPr="00C35715">
        <w:rPr>
          <w:rStyle w:val="a7"/>
          <w:rtl/>
        </w:rPr>
        <w:footnoteReference w:id="243"/>
      </w:r>
      <w:r w:rsidR="00C35715" w:rsidRPr="00C35715">
        <w:rPr>
          <w:rStyle w:val="a7"/>
          <w:rtl/>
        </w:rPr>
        <w:t>)</w:t>
      </w:r>
      <w:r>
        <w:rPr>
          <w:rFonts w:ascii="Traditional Arabic" w:hAnsi="Traditional Arabic" w:cs="Traditional Arabic" w:hint="cs"/>
          <w:sz w:val="36"/>
          <w:szCs w:val="36"/>
          <w:rtl/>
        </w:rPr>
        <w:t xml:space="preserve"> : " المرتد إذا قتله مسلم بغير إذن الإمام فإنه لا يقتل به ولكنه يؤدب وعليه ديته إن قتله قبل فوات زمن الإستتابة وديته ثلث خمس دية المسلم كدية المجوسي المستأمن وكذلك الزاني المحصن إذا قتله مسلم بغير إذن الإمام وكذلك قاطع يد سارق بغير إذن الإمام لافتياته على الإمام "</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C35715" w:rsidRPr="00C35715">
        <w:rPr>
          <w:rStyle w:val="a7"/>
          <w:rtl/>
        </w:rPr>
        <w:t>(</w:t>
      </w:r>
      <w:r w:rsidRPr="00C35715">
        <w:rPr>
          <w:rStyle w:val="a7"/>
          <w:rtl/>
        </w:rPr>
        <w:footnoteReference w:id="244"/>
      </w:r>
      <w:r w:rsidR="00C35715" w:rsidRPr="00C35715">
        <w:rPr>
          <w:rStyle w:val="a7"/>
          <w:rtl/>
        </w:rPr>
        <w:t>)</w:t>
      </w:r>
    </w:p>
    <w:p w:rsidR="00687DC7" w:rsidRPr="00EC0D5C" w:rsidRDefault="00EC0D5C" w:rsidP="001A680A">
      <w:pPr>
        <w:jc w:val="both"/>
        <w:rPr>
          <w:rFonts w:ascii="Traditional Arabic" w:hAnsi="Traditional Arabic" w:cs="Traditional Arabic"/>
          <w:sz w:val="36"/>
          <w:szCs w:val="36"/>
          <w:rtl/>
        </w:rPr>
      </w:pPr>
      <w:r w:rsidRPr="000963F2">
        <w:rPr>
          <w:rFonts w:ascii="Traditional Arabic" w:hAnsi="Traditional Arabic" w:cs="Traditional Arabic" w:hint="cs"/>
          <w:b/>
          <w:bCs/>
          <w:sz w:val="36"/>
          <w:szCs w:val="36"/>
          <w:rtl/>
        </w:rPr>
        <w:lastRenderedPageBreak/>
        <w:t xml:space="preserve">وقال الإمام الشافعي </w:t>
      </w:r>
      <w:r w:rsidR="000963F2">
        <w:rPr>
          <w:rFonts w:ascii="Traditional Arabic" w:hAnsi="Traditional Arabic" w:cs="Traditional Arabic" w:hint="cs"/>
          <w:b/>
          <w:bCs/>
          <w:sz w:val="36"/>
          <w:szCs w:val="36"/>
          <w:rtl/>
        </w:rPr>
        <w:t>-</w:t>
      </w:r>
      <w:r w:rsidRPr="000963F2">
        <w:rPr>
          <w:rFonts w:ascii="Traditional Arabic" w:hAnsi="Traditional Arabic" w:cs="Traditional Arabic" w:hint="cs"/>
          <w:b/>
          <w:bCs/>
          <w:sz w:val="36"/>
          <w:szCs w:val="36"/>
          <w:rtl/>
        </w:rPr>
        <w:t xml:space="preserve"> رحمه الله تعالى</w:t>
      </w:r>
      <w:r w:rsidR="000963F2">
        <w:rPr>
          <w:rFonts w:ascii="Traditional Arabic" w:hAnsi="Traditional Arabic" w:cs="Traditional Arabic" w:hint="cs"/>
          <w:b/>
          <w:bCs/>
          <w:sz w:val="36"/>
          <w:szCs w:val="36"/>
          <w:rtl/>
        </w:rPr>
        <w:t>-</w:t>
      </w:r>
      <w:r w:rsidRPr="000963F2">
        <w:rPr>
          <w:rFonts w:ascii="Traditional Arabic" w:hAnsi="Traditional Arabic" w:cs="Traditional Arabic" w:hint="cs"/>
          <w:b/>
          <w:bCs/>
          <w:sz w:val="36"/>
          <w:szCs w:val="36"/>
          <w:rtl/>
        </w:rPr>
        <w:t xml:space="preserve"> </w:t>
      </w:r>
      <w:r w:rsidRPr="00EC0D5C">
        <w:rPr>
          <w:rFonts w:ascii="Traditional Arabic" w:hAnsi="Traditional Arabic" w:cs="Traditional Arabic" w:hint="cs"/>
          <w:sz w:val="36"/>
          <w:szCs w:val="36"/>
          <w:rtl/>
        </w:rPr>
        <w:t xml:space="preserve">: " </w:t>
      </w:r>
      <w:r w:rsidRPr="00EC0D5C">
        <w:rPr>
          <w:rFonts w:ascii="Traditional Arabic" w:eastAsiaTheme="minorHAnsi" w:hAnsiTheme="minorHAnsi" w:cs="Traditional Arabic" w:hint="cs"/>
          <w:sz w:val="36"/>
          <w:szCs w:val="36"/>
          <w:rtl/>
        </w:rPr>
        <w:t>وإذا</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ارتد</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الرجل</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عن</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الاسلام</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فجنى</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عليه</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رجل</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جناية</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فإن</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كانت</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قتلا</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فلا</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عقل</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ولا</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قود</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ويعزر</w:t>
      </w:r>
      <w:r w:rsidRPr="00EC0D5C">
        <w:rPr>
          <w:rFonts w:ascii="Traditional Arabic" w:eastAsiaTheme="minorHAnsi" w:hAnsiTheme="minorHAnsi" w:cs="Traditional Arabic"/>
          <w:sz w:val="36"/>
          <w:szCs w:val="36"/>
          <w:rtl/>
        </w:rPr>
        <w:t xml:space="preserve"> </w:t>
      </w:r>
      <w:r w:rsidR="00DE37DB">
        <w:rPr>
          <w:rFonts w:ascii="Traditional Arabic" w:eastAsiaTheme="minorHAnsi" w:hAnsiTheme="minorHAnsi" w:cs="Traditional Arabic" w:hint="cs"/>
          <w:sz w:val="36"/>
          <w:szCs w:val="36"/>
          <w:rtl/>
        </w:rPr>
        <w:t xml:space="preserve">، </w:t>
      </w:r>
      <w:r w:rsidRPr="00EC0D5C">
        <w:rPr>
          <w:rFonts w:ascii="Traditional Arabic" w:eastAsiaTheme="minorHAnsi" w:hAnsiTheme="minorHAnsi" w:cs="Traditional Arabic" w:hint="cs"/>
          <w:sz w:val="36"/>
          <w:szCs w:val="36"/>
          <w:rtl/>
        </w:rPr>
        <w:t>ل</w:t>
      </w:r>
      <w:r w:rsidR="00DE37DB">
        <w:rPr>
          <w:rFonts w:ascii="Traditional Arabic" w:eastAsiaTheme="minorHAnsi" w:hAnsiTheme="minorHAnsi" w:cs="Traditional Arabic" w:hint="cs"/>
          <w:sz w:val="36"/>
          <w:szCs w:val="36"/>
          <w:rtl/>
        </w:rPr>
        <w:t>أ</w:t>
      </w:r>
      <w:r w:rsidRPr="00EC0D5C">
        <w:rPr>
          <w:rFonts w:ascii="Traditional Arabic" w:eastAsiaTheme="minorHAnsi" w:hAnsiTheme="minorHAnsi" w:cs="Traditional Arabic" w:hint="cs"/>
          <w:sz w:val="36"/>
          <w:szCs w:val="36"/>
          <w:rtl/>
        </w:rPr>
        <w:t>ن</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الحاكم</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الوالى</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للحكم</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عليه</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وليس</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للحاكم</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قتله</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حتى</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يستتاب</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وإن</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كانت</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دون</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النفس</w:t>
      </w:r>
      <w:r w:rsidRPr="00EC0D5C">
        <w:rPr>
          <w:rFonts w:ascii="Traditional Arabic" w:eastAsiaTheme="minorHAnsi" w:hAnsiTheme="minorHAnsi" w:cs="Traditional Arabic"/>
          <w:sz w:val="36"/>
          <w:szCs w:val="36"/>
          <w:rtl/>
        </w:rPr>
        <w:t xml:space="preserve"> </w:t>
      </w:r>
      <w:r w:rsidRPr="00EC0D5C">
        <w:rPr>
          <w:rFonts w:ascii="Traditional Arabic" w:eastAsiaTheme="minorHAnsi" w:hAnsiTheme="minorHAnsi" w:cs="Traditional Arabic" w:hint="cs"/>
          <w:sz w:val="36"/>
          <w:szCs w:val="36"/>
          <w:rtl/>
        </w:rPr>
        <w:t>فكذلك</w:t>
      </w:r>
      <w:r>
        <w:rPr>
          <w:rFonts w:ascii="Traditional Arabic" w:hAnsi="Traditional Arabic" w:cs="Traditional Arabic" w:hint="cs"/>
          <w:sz w:val="36"/>
          <w:szCs w:val="36"/>
          <w:rtl/>
        </w:rPr>
        <w:t xml:space="preserve"> " .</w:t>
      </w:r>
      <w:r w:rsidR="00C35715" w:rsidRPr="00C35715">
        <w:rPr>
          <w:rStyle w:val="a7"/>
          <w:rtl/>
        </w:rPr>
        <w:t>(</w:t>
      </w:r>
      <w:r w:rsidRPr="00C35715">
        <w:rPr>
          <w:rStyle w:val="a7"/>
          <w:rtl/>
        </w:rPr>
        <w:footnoteReference w:id="245"/>
      </w:r>
      <w:r w:rsidR="00C35715" w:rsidRPr="00C35715">
        <w:rPr>
          <w:rStyle w:val="a7"/>
          <w:rtl/>
        </w:rPr>
        <w:t>)</w:t>
      </w:r>
    </w:p>
    <w:p w:rsidR="00E958EC" w:rsidRDefault="00E958EC" w:rsidP="000963F2">
      <w:pPr>
        <w:rPr>
          <w:rFonts w:ascii="Traditional Arabic" w:hAnsi="Traditional Arabic" w:cs="Traditional Arabic"/>
          <w:b/>
          <w:bCs/>
          <w:sz w:val="36"/>
          <w:szCs w:val="36"/>
          <w:rtl/>
        </w:rPr>
      </w:pPr>
    </w:p>
    <w:p w:rsidR="00E958EC" w:rsidRDefault="00E958EC" w:rsidP="000963F2">
      <w:pPr>
        <w:rPr>
          <w:rFonts w:ascii="Traditional Arabic" w:hAnsi="Traditional Arabic" w:cs="Traditional Arabic"/>
          <w:b/>
          <w:bCs/>
          <w:sz w:val="36"/>
          <w:szCs w:val="36"/>
          <w:rtl/>
        </w:rPr>
      </w:pPr>
    </w:p>
    <w:p w:rsidR="00E958EC" w:rsidRDefault="00E958EC" w:rsidP="000963F2">
      <w:pPr>
        <w:rPr>
          <w:rFonts w:ascii="Traditional Arabic" w:hAnsi="Traditional Arabic" w:cs="Traditional Arabic"/>
          <w:b/>
          <w:bCs/>
          <w:sz w:val="36"/>
          <w:szCs w:val="36"/>
          <w:rtl/>
        </w:rPr>
      </w:pPr>
    </w:p>
    <w:p w:rsidR="00687DC7" w:rsidRPr="000963F2" w:rsidRDefault="000963F2" w:rsidP="001A680A">
      <w:pPr>
        <w:jc w:val="both"/>
        <w:rPr>
          <w:rFonts w:ascii="Traditional Arabic" w:hAnsi="Traditional Arabic" w:cs="Traditional Arabic"/>
          <w:sz w:val="36"/>
          <w:szCs w:val="36"/>
          <w:rtl/>
        </w:rPr>
      </w:pPr>
      <w:r w:rsidRPr="000963F2">
        <w:rPr>
          <w:rFonts w:ascii="Traditional Arabic" w:hAnsi="Traditional Arabic" w:cs="Traditional Arabic" w:hint="cs"/>
          <w:b/>
          <w:bCs/>
          <w:sz w:val="36"/>
          <w:szCs w:val="36"/>
          <w:rtl/>
        </w:rPr>
        <w:t>وقال الفتوحي الحنبلي</w:t>
      </w:r>
      <w:r w:rsidR="00C35715" w:rsidRPr="00C35715">
        <w:rPr>
          <w:rStyle w:val="a7"/>
          <w:rtl/>
        </w:rPr>
        <w:t>(</w:t>
      </w:r>
      <w:r w:rsidRPr="00C35715">
        <w:rPr>
          <w:rStyle w:val="a7"/>
          <w:rtl/>
        </w:rPr>
        <w:footnoteReference w:id="246"/>
      </w:r>
      <w:r w:rsidR="00C35715" w:rsidRPr="00C35715">
        <w:rPr>
          <w:rStyle w:val="a7"/>
          <w:rtl/>
        </w:rPr>
        <w:t>)</w:t>
      </w:r>
      <w:r w:rsidRPr="000963F2">
        <w:rPr>
          <w:rFonts w:ascii="Traditional Arabic" w:hAnsi="Traditional Arabic" w:cs="Traditional Arabic" w:hint="cs"/>
          <w:sz w:val="36"/>
          <w:szCs w:val="36"/>
          <w:rtl/>
        </w:rPr>
        <w:t xml:space="preserve"> : " ولا يقتله إلا الإمام أو نائبه ، فإن قتله غيرهما بلا إذن ، أساء ، وعزر ولا ضمان ، ولو كان قبل استتابته ، إلا أن ي</w:t>
      </w:r>
      <w:r>
        <w:rPr>
          <w:rFonts w:ascii="Traditional Arabic" w:hAnsi="Traditional Arabic" w:cs="Traditional Arabic" w:hint="cs"/>
          <w:sz w:val="36"/>
          <w:szCs w:val="36"/>
          <w:rtl/>
        </w:rPr>
        <w:t>لحق بدار حرب فلكل أحد قتله ، وأخذ</w:t>
      </w:r>
      <w:r w:rsidRPr="000963F2">
        <w:rPr>
          <w:rFonts w:ascii="Traditional Arabic" w:hAnsi="Traditional Arabic" w:cs="Traditional Arabic" w:hint="cs"/>
          <w:sz w:val="36"/>
          <w:szCs w:val="36"/>
          <w:rtl/>
        </w:rPr>
        <w:t xml:space="preserve"> م</w:t>
      </w:r>
      <w:r>
        <w:rPr>
          <w:rFonts w:ascii="Traditional Arabic" w:hAnsi="Traditional Arabic" w:cs="Traditional Arabic" w:hint="cs"/>
          <w:sz w:val="36"/>
          <w:szCs w:val="36"/>
          <w:rtl/>
        </w:rPr>
        <w:t>ا م</w:t>
      </w:r>
      <w:r w:rsidRPr="000963F2">
        <w:rPr>
          <w:rFonts w:ascii="Traditional Arabic" w:hAnsi="Traditional Arabic" w:cs="Traditional Arabic" w:hint="cs"/>
          <w:sz w:val="36"/>
          <w:szCs w:val="36"/>
          <w:rtl/>
        </w:rPr>
        <w:t>عه</w:t>
      </w:r>
      <w:r>
        <w:rPr>
          <w:rFonts w:ascii="Traditional Arabic" w:hAnsi="Traditional Arabic" w:cs="Traditional Arabic" w:hint="cs"/>
          <w:sz w:val="36"/>
          <w:szCs w:val="36"/>
          <w:rtl/>
        </w:rPr>
        <w:t xml:space="preserve"> "</w:t>
      </w:r>
      <w:r w:rsidR="00BF5422">
        <w:rPr>
          <w:rFonts w:ascii="Traditional Arabic" w:hAnsi="Traditional Arabic" w:cs="Traditional Arabic" w:hint="cs"/>
          <w:sz w:val="36"/>
          <w:szCs w:val="36"/>
          <w:rtl/>
        </w:rPr>
        <w:t xml:space="preserve"> </w:t>
      </w:r>
      <w:r w:rsidRPr="000963F2">
        <w:rPr>
          <w:rFonts w:ascii="Traditional Arabic" w:hAnsi="Traditional Arabic" w:cs="Traditional Arabic" w:hint="cs"/>
          <w:sz w:val="36"/>
          <w:szCs w:val="36"/>
          <w:rtl/>
        </w:rPr>
        <w:t>.</w:t>
      </w:r>
      <w:r w:rsidR="00C35715" w:rsidRPr="00C35715">
        <w:rPr>
          <w:rStyle w:val="a7"/>
          <w:rtl/>
        </w:rPr>
        <w:t>(</w:t>
      </w:r>
      <w:r w:rsidRPr="00C35715">
        <w:rPr>
          <w:rStyle w:val="a7"/>
          <w:rtl/>
        </w:rPr>
        <w:footnoteReference w:id="247"/>
      </w:r>
      <w:r w:rsidR="00C35715" w:rsidRPr="00C35715">
        <w:rPr>
          <w:rStyle w:val="a7"/>
          <w:rtl/>
        </w:rPr>
        <w:t>)</w:t>
      </w: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687DC7" w:rsidRDefault="00687DC7"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E958EC" w:rsidRDefault="00E958EC" w:rsidP="0087406E">
      <w:pPr>
        <w:rPr>
          <w:rFonts w:ascii="Traditional Arabic" w:hAnsi="Traditional Arabic" w:cs="Al-Homam"/>
          <w:sz w:val="36"/>
          <w:szCs w:val="36"/>
          <w:rtl/>
        </w:rPr>
      </w:pPr>
    </w:p>
    <w:p w:rsidR="0087406E" w:rsidRDefault="0087406E" w:rsidP="0087406E">
      <w:pPr>
        <w:rPr>
          <w:rFonts w:ascii="Traditional Arabic" w:hAnsi="Traditional Arabic" w:cs="Al-Homam"/>
          <w:sz w:val="36"/>
          <w:szCs w:val="36"/>
          <w:rtl/>
        </w:rPr>
      </w:pPr>
    </w:p>
    <w:p w:rsidR="0087406E" w:rsidRDefault="005646B9" w:rsidP="0087406E">
      <w:pPr>
        <w:rPr>
          <w:rFonts w:ascii="Traditional Arabic" w:hAnsi="Traditional Arabic" w:cs="Al-Homam"/>
          <w:sz w:val="36"/>
          <w:szCs w:val="36"/>
          <w:rtl/>
        </w:rPr>
      </w:pPr>
      <w:r>
        <w:rPr>
          <w:rFonts w:ascii="Traditional Arabic" w:hAnsi="Traditional Arabic" w:cs="Al-Homam"/>
          <w:noProof/>
          <w:sz w:val="36"/>
          <w:szCs w:val="36"/>
          <w:rtl/>
        </w:rPr>
        <w:pict>
          <v:group id="_x0000_s1275" style="position:absolute;left:0;text-align:left;margin-left:-1.3pt;margin-top:13.05pt;width:441pt;height:515.95pt;z-index:251685888" coordorigin="1443,2010" coordsize="8820,12240">
            <v:group id="_x0000_s1276" style="position:absolute;left:1443;top:2010;width:8820;height:12240" coordorigin="1443,2010" coordsize="8820,12240">
              <v:rect id="_x0000_s1277" style="position:absolute;left:1800;top:2340;width:8100;height:11520" filled="f" strokeweight="3pt"/>
              <v:shape id="_x0000_s1278" type="#_x0000_t21" style="position:absolute;left:1443;top:2010;width:8820;height:12240" filled="f" strokeweight="6pt">
                <v:stroke linestyle="thinThick"/>
              </v:shape>
            </v:group>
            <v:shape id="_x0000_s1279" type="#_x0000_t202" style="position:absolute;left:1778;top:2318;width:8143;height:11520" filled="f" stroked="f">
              <v:textbox style="mso-next-textbox:#_x0000_s1279">
                <w:txbxContent>
                  <w:p w:rsidR="00D33051" w:rsidRDefault="00D33051" w:rsidP="000963F2">
                    <w:pPr>
                      <w:jc w:val="center"/>
                      <w:rPr>
                        <w:sz w:val="72"/>
                        <w:szCs w:val="72"/>
                        <w:rtl/>
                      </w:rPr>
                    </w:pPr>
                  </w:p>
                  <w:p w:rsidR="00D33051" w:rsidRDefault="00D33051" w:rsidP="000963F2">
                    <w:pPr>
                      <w:jc w:val="center"/>
                      <w:rPr>
                        <w:sz w:val="36"/>
                        <w:rtl/>
                      </w:rPr>
                    </w:pPr>
                  </w:p>
                  <w:p w:rsidR="00D33051" w:rsidRDefault="00D33051" w:rsidP="000963F2">
                    <w:pPr>
                      <w:widowControl w:val="0"/>
                      <w:spacing w:after="120"/>
                      <w:rPr>
                        <w:sz w:val="36"/>
                        <w:rtl/>
                      </w:rPr>
                    </w:pPr>
                  </w:p>
                  <w:p w:rsidR="00D33051" w:rsidRDefault="00D33051" w:rsidP="000963F2">
                    <w:pPr>
                      <w:widowControl w:val="0"/>
                      <w:spacing w:after="120"/>
                      <w:rPr>
                        <w:rFonts w:cs="Shurooq 25"/>
                        <w:sz w:val="70"/>
                        <w:szCs w:val="70"/>
                        <w:rtl/>
                      </w:rPr>
                    </w:pPr>
                  </w:p>
                  <w:p w:rsidR="00D33051" w:rsidRPr="00C60A8D" w:rsidRDefault="00D33051" w:rsidP="000963F2">
                    <w:pPr>
                      <w:widowControl w:val="0"/>
                      <w:spacing w:after="120"/>
                      <w:ind w:firstLine="340"/>
                      <w:jc w:val="center"/>
                      <w:rPr>
                        <w:rFonts w:cs="Al-Mothnna"/>
                        <w:sz w:val="70"/>
                        <w:szCs w:val="70"/>
                        <w:rtl/>
                      </w:rPr>
                    </w:pPr>
                    <w:r w:rsidRPr="00C60A8D">
                      <w:rPr>
                        <w:rFonts w:cs="Al-Mothnna" w:hint="cs"/>
                        <w:sz w:val="70"/>
                        <w:szCs w:val="70"/>
                        <w:rtl/>
                      </w:rPr>
                      <w:t>المبحث التاسع</w:t>
                    </w:r>
                  </w:p>
                  <w:p w:rsidR="00D33051" w:rsidRPr="00CD6040" w:rsidRDefault="00D33051" w:rsidP="000963F2">
                    <w:pPr>
                      <w:widowControl w:val="0"/>
                      <w:spacing w:after="120"/>
                      <w:ind w:firstLine="340"/>
                      <w:jc w:val="center"/>
                      <w:rPr>
                        <w:rFonts w:cs="AL-Mohanad"/>
                        <w:b/>
                        <w:bCs/>
                        <w:sz w:val="32"/>
                        <w:szCs w:val="44"/>
                        <w:rtl/>
                      </w:rPr>
                    </w:pPr>
                    <w:r w:rsidRPr="00CD6040">
                      <w:rPr>
                        <w:rFonts w:cs="AL-Mohanad" w:hint="cs"/>
                        <w:b/>
                        <w:bCs/>
                        <w:sz w:val="32"/>
                        <w:szCs w:val="44"/>
                        <w:rtl/>
                      </w:rPr>
                      <w:t xml:space="preserve">حكم الافتيات على الإمام في إقامة حد التعزير  </w:t>
                    </w:r>
                  </w:p>
                  <w:p w:rsidR="00D33051" w:rsidRPr="00CD6040" w:rsidRDefault="00D33051" w:rsidP="000963F2">
                    <w:pPr>
                      <w:widowControl w:val="0"/>
                      <w:spacing w:after="120"/>
                      <w:ind w:firstLine="340"/>
                      <w:jc w:val="center"/>
                      <w:rPr>
                        <w:rFonts w:cs="AL-Mohanad"/>
                        <w:b/>
                        <w:bCs/>
                        <w:sz w:val="32"/>
                        <w:szCs w:val="44"/>
                        <w:rtl/>
                      </w:rPr>
                    </w:pPr>
                    <w:r w:rsidRPr="00CD6040">
                      <w:rPr>
                        <w:rFonts w:cs="AL-Mohanad" w:hint="cs"/>
                        <w:b/>
                        <w:bCs/>
                        <w:sz w:val="32"/>
                        <w:szCs w:val="44"/>
                        <w:rtl/>
                      </w:rPr>
                      <w:t>وفيه مطلبان :</w:t>
                    </w:r>
                  </w:p>
                  <w:p w:rsidR="00D33051" w:rsidRPr="00687DC7" w:rsidRDefault="00D33051" w:rsidP="006A2457">
                    <w:pPr>
                      <w:widowControl w:val="0"/>
                      <w:spacing w:after="120"/>
                      <w:ind w:firstLine="340"/>
                      <w:jc w:val="center"/>
                      <w:rPr>
                        <w:rFonts w:cs="AL-Mohanad"/>
                        <w:b/>
                        <w:bCs/>
                        <w:sz w:val="36"/>
                        <w:szCs w:val="48"/>
                        <w:rtl/>
                      </w:rPr>
                    </w:pPr>
                    <w:r w:rsidRPr="00CD6040">
                      <w:rPr>
                        <w:rFonts w:cs="AL-Mohanad" w:hint="cs"/>
                        <w:b/>
                        <w:bCs/>
                        <w:sz w:val="28"/>
                        <w:szCs w:val="40"/>
                        <w:rtl/>
                      </w:rPr>
                      <w:t>المطلب الأول :</w:t>
                    </w:r>
                    <w:r w:rsidRPr="00CD6040">
                      <w:rPr>
                        <w:rFonts w:cs="AL-Mohanad" w:hint="cs"/>
                        <w:sz w:val="40"/>
                        <w:szCs w:val="40"/>
                        <w:rtl/>
                      </w:rPr>
                      <w:t xml:space="preserve"> حكم الافتيات على الإمام أو نائبه في إقامة التعزير</w:t>
                    </w:r>
                  </w:p>
                  <w:p w:rsidR="00D33051" w:rsidRPr="005B1F60" w:rsidRDefault="00D33051" w:rsidP="000963F2">
                    <w:pPr>
                      <w:widowControl w:val="0"/>
                      <w:spacing w:after="120"/>
                      <w:ind w:firstLine="340"/>
                      <w:rPr>
                        <w:rFonts w:cs="AL-Mohanad"/>
                        <w:b/>
                        <w:bCs/>
                        <w:sz w:val="28"/>
                        <w:szCs w:val="40"/>
                        <w:rtl/>
                      </w:rPr>
                    </w:pPr>
                    <w:r w:rsidRPr="00CD6040">
                      <w:rPr>
                        <w:rFonts w:cs="AL-Mohanad" w:hint="cs"/>
                        <w:b/>
                        <w:bCs/>
                        <w:sz w:val="28"/>
                        <w:szCs w:val="40"/>
                        <w:rtl/>
                      </w:rPr>
                      <w:t>المطلب الثاني :</w:t>
                    </w:r>
                    <w:r w:rsidRPr="005B1F60">
                      <w:rPr>
                        <w:rFonts w:cs="AL-Mohanad" w:hint="cs"/>
                        <w:b/>
                        <w:bCs/>
                        <w:sz w:val="28"/>
                        <w:szCs w:val="40"/>
                        <w:rtl/>
                      </w:rPr>
                      <w:t xml:space="preserve"> </w:t>
                    </w:r>
                    <w:r w:rsidRPr="00CD6040">
                      <w:rPr>
                        <w:rFonts w:cs="AL-Mohanad" w:hint="cs"/>
                        <w:sz w:val="28"/>
                        <w:szCs w:val="40"/>
                        <w:rtl/>
                      </w:rPr>
                      <w:t>الأثر المترتب على ذلك</w:t>
                    </w:r>
                    <w:r w:rsidRPr="005B1F60">
                      <w:rPr>
                        <w:rFonts w:cs="AL-Mohanad" w:hint="cs"/>
                        <w:b/>
                        <w:bCs/>
                        <w:sz w:val="28"/>
                        <w:szCs w:val="40"/>
                        <w:rtl/>
                      </w:rPr>
                      <w:t xml:space="preserve">   </w:t>
                    </w:r>
                  </w:p>
                  <w:p w:rsidR="00D33051" w:rsidRPr="000E69C4" w:rsidRDefault="00D33051" w:rsidP="000963F2">
                    <w:pPr>
                      <w:widowControl w:val="0"/>
                      <w:spacing w:after="120"/>
                      <w:ind w:firstLine="340"/>
                      <w:jc w:val="center"/>
                      <w:rPr>
                        <w:rFonts w:cs="AL-Mohanad"/>
                        <w:sz w:val="40"/>
                        <w:szCs w:val="40"/>
                        <w:rtl/>
                      </w:rPr>
                    </w:pPr>
                  </w:p>
                  <w:p w:rsidR="00D33051" w:rsidRPr="00760296" w:rsidRDefault="00D33051" w:rsidP="000963F2">
                    <w:pPr>
                      <w:widowControl w:val="0"/>
                      <w:spacing w:after="120"/>
                      <w:ind w:firstLine="340"/>
                      <w:jc w:val="center"/>
                      <w:rPr>
                        <w:sz w:val="46"/>
                        <w:szCs w:val="44"/>
                        <w:rtl/>
                      </w:rPr>
                    </w:pPr>
                  </w:p>
                  <w:p w:rsidR="00D33051" w:rsidRPr="00AB463C" w:rsidRDefault="00D33051" w:rsidP="000963F2">
                    <w:pPr>
                      <w:widowControl w:val="0"/>
                      <w:spacing w:after="120"/>
                      <w:ind w:firstLine="340"/>
                      <w:jc w:val="center"/>
                      <w:rPr>
                        <w:rFonts w:cs="AL-Mohanad"/>
                        <w:sz w:val="48"/>
                        <w:szCs w:val="4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Default="00D33051" w:rsidP="000963F2">
                    <w:pPr>
                      <w:jc w:val="center"/>
                      <w:rPr>
                        <w:sz w:val="36"/>
                        <w:rtl/>
                      </w:rPr>
                    </w:pPr>
                  </w:p>
                  <w:p w:rsidR="00D33051" w:rsidRPr="00D96D77" w:rsidRDefault="00D33051" w:rsidP="000963F2">
                    <w:pPr>
                      <w:jc w:val="center"/>
                      <w:rPr>
                        <w:sz w:val="36"/>
                      </w:rPr>
                    </w:pPr>
                  </w:p>
                </w:txbxContent>
              </v:textbox>
            </v:shape>
          </v:group>
        </w:pict>
      </w:r>
    </w:p>
    <w:p w:rsidR="0087406E" w:rsidRDefault="0087406E" w:rsidP="0087406E">
      <w:pPr>
        <w:rPr>
          <w:rFonts w:ascii="Traditional Arabic" w:hAnsi="Traditional Arabic" w:cs="Al-Homam"/>
          <w:sz w:val="36"/>
          <w:szCs w:val="36"/>
          <w:rtl/>
        </w:rPr>
      </w:pPr>
    </w:p>
    <w:p w:rsidR="000963F2" w:rsidRDefault="000963F2" w:rsidP="0087406E">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Default="000963F2" w:rsidP="000963F2">
      <w:pPr>
        <w:rPr>
          <w:rFonts w:ascii="Traditional Arabic" w:hAnsi="Traditional Arabic" w:cs="Al-Homam"/>
          <w:sz w:val="36"/>
          <w:szCs w:val="36"/>
          <w:rtl/>
        </w:rPr>
      </w:pPr>
    </w:p>
    <w:p w:rsidR="00D27E98" w:rsidRPr="000963F2" w:rsidRDefault="00D27E98" w:rsidP="000963F2">
      <w:pPr>
        <w:rPr>
          <w:rFonts w:ascii="Traditional Arabic" w:hAnsi="Traditional Arabic" w:cs="Al-Homam"/>
          <w:sz w:val="36"/>
          <w:szCs w:val="36"/>
        </w:rPr>
      </w:pPr>
    </w:p>
    <w:p w:rsidR="000963F2" w:rsidRPr="000963F2" w:rsidRDefault="000963F2" w:rsidP="000963F2">
      <w:pPr>
        <w:rPr>
          <w:rFonts w:ascii="Traditional Arabic" w:hAnsi="Traditional Arabic" w:cs="Al-Homam"/>
          <w:sz w:val="36"/>
          <w:szCs w:val="36"/>
        </w:rPr>
      </w:pPr>
    </w:p>
    <w:p w:rsidR="000963F2" w:rsidRDefault="000963F2" w:rsidP="000963F2">
      <w:pPr>
        <w:rPr>
          <w:rFonts w:ascii="Traditional Arabic" w:hAnsi="Traditional Arabic" w:cs="Al-Homam"/>
          <w:sz w:val="36"/>
          <w:szCs w:val="36"/>
          <w:rtl/>
        </w:rPr>
      </w:pPr>
    </w:p>
    <w:p w:rsidR="00D27E98" w:rsidRDefault="00D27E98" w:rsidP="000963F2">
      <w:pPr>
        <w:rPr>
          <w:rFonts w:ascii="Traditional Arabic" w:hAnsi="Traditional Arabic" w:cs="Al-Homam"/>
          <w:sz w:val="36"/>
          <w:szCs w:val="36"/>
        </w:rPr>
      </w:pPr>
    </w:p>
    <w:p w:rsidR="000963F2" w:rsidRDefault="000963F2" w:rsidP="000963F2">
      <w:pPr>
        <w:rPr>
          <w:rFonts w:ascii="Traditional Arabic" w:hAnsi="Traditional Arabic" w:cs="Al-Homam"/>
          <w:sz w:val="36"/>
          <w:szCs w:val="36"/>
          <w:rtl/>
        </w:rPr>
      </w:pPr>
      <w:r>
        <w:rPr>
          <w:rFonts w:ascii="Traditional Arabic" w:hAnsi="Traditional Arabic" w:cs="Al-Homam" w:hint="cs"/>
          <w:sz w:val="36"/>
          <w:szCs w:val="36"/>
          <w:rtl/>
        </w:rPr>
        <w:t>المطلب الأول :</w:t>
      </w:r>
      <w:r w:rsidRPr="000963F2">
        <w:rPr>
          <w:rFonts w:ascii="Traditional Arabic" w:hAnsi="Traditional Arabic" w:cs="Al-Homam" w:hint="cs"/>
          <w:sz w:val="36"/>
          <w:szCs w:val="36"/>
          <w:rtl/>
        </w:rPr>
        <w:t xml:space="preserve"> </w:t>
      </w:r>
      <w:r w:rsidRPr="000963F2">
        <w:rPr>
          <w:rFonts w:cs="Al-Homam" w:hint="cs"/>
          <w:sz w:val="36"/>
          <w:szCs w:val="36"/>
          <w:rtl/>
        </w:rPr>
        <w:t>حكم الافتيات</w:t>
      </w:r>
      <w:r w:rsidR="006A2457">
        <w:rPr>
          <w:rFonts w:cs="Al-Homam" w:hint="cs"/>
          <w:sz w:val="36"/>
          <w:szCs w:val="36"/>
          <w:rtl/>
        </w:rPr>
        <w:t xml:space="preserve"> على الإمام أو نائبه في إقامة</w:t>
      </w:r>
      <w:r w:rsidRPr="000963F2">
        <w:rPr>
          <w:rFonts w:cs="Al-Homam" w:hint="cs"/>
          <w:sz w:val="36"/>
          <w:szCs w:val="36"/>
          <w:rtl/>
        </w:rPr>
        <w:t xml:space="preserve"> التعزير</w:t>
      </w:r>
      <w:r>
        <w:rPr>
          <w:rFonts w:ascii="Traditional Arabic" w:hAnsi="Traditional Arabic" w:cs="Al-Homam" w:hint="cs"/>
          <w:sz w:val="36"/>
          <w:szCs w:val="36"/>
          <w:rtl/>
        </w:rPr>
        <w:t xml:space="preserve"> :</w:t>
      </w:r>
    </w:p>
    <w:p w:rsidR="00FD35CE" w:rsidRPr="00EB5CF4" w:rsidRDefault="00EB5CF4" w:rsidP="00FD35CE">
      <w:pPr>
        <w:rPr>
          <w:rFonts w:ascii="Traditional Arabic" w:hAnsi="Traditional Arabic" w:cs="Traditional Arabic"/>
          <w:b/>
          <w:bCs/>
          <w:sz w:val="36"/>
          <w:szCs w:val="36"/>
          <w:rtl/>
        </w:rPr>
      </w:pPr>
      <w:r w:rsidRPr="00EB5CF4">
        <w:rPr>
          <w:rFonts w:ascii="Traditional Arabic" w:hAnsi="Traditional Arabic" w:cs="Traditional Arabic" w:hint="cs"/>
          <w:b/>
          <w:bCs/>
          <w:sz w:val="36"/>
          <w:szCs w:val="36"/>
          <w:rtl/>
        </w:rPr>
        <w:t>تمهيد :</w:t>
      </w:r>
    </w:p>
    <w:p w:rsidR="009141D9" w:rsidRDefault="00EB5CF4" w:rsidP="00CD6040">
      <w:pPr>
        <w:rPr>
          <w:rFonts w:ascii="Traditional Arabic" w:hAnsi="Traditional Arabic" w:cs="Traditional Arabic"/>
          <w:sz w:val="36"/>
          <w:szCs w:val="36"/>
          <w:rtl/>
        </w:rPr>
      </w:pPr>
      <w:r>
        <w:rPr>
          <w:rFonts w:ascii="Traditional Arabic" w:hAnsi="Traditional Arabic" w:cs="Traditional Arabic" w:hint="cs"/>
          <w:sz w:val="36"/>
          <w:szCs w:val="36"/>
          <w:rtl/>
        </w:rPr>
        <w:t>ذكر أهل العلم رحمهم الله تعالى باب التعزير في آخر كتاب الحدود ف</w:t>
      </w:r>
      <w:r w:rsidR="00CD6040">
        <w:rPr>
          <w:rFonts w:ascii="Traditional Arabic" w:hAnsi="Traditional Arabic" w:cs="Traditional Arabic" w:hint="cs"/>
          <w:sz w:val="36"/>
          <w:szCs w:val="36"/>
          <w:rtl/>
        </w:rPr>
        <w:t>إن</w:t>
      </w:r>
      <w:r>
        <w:rPr>
          <w:rFonts w:ascii="Traditional Arabic" w:hAnsi="Traditional Arabic" w:cs="Traditional Arabic" w:hint="cs"/>
          <w:sz w:val="36"/>
          <w:szCs w:val="36"/>
          <w:rtl/>
        </w:rPr>
        <w:t xml:space="preserve"> فالعقوبات التي تقع على الجناة تنقسم إلى قسمين : </w:t>
      </w:r>
    </w:p>
    <w:p w:rsidR="00CD6040" w:rsidRDefault="00EB5CF4" w:rsidP="002418D0">
      <w:pPr>
        <w:pStyle w:val="a9"/>
        <w:numPr>
          <w:ilvl w:val="0"/>
          <w:numId w:val="35"/>
        </w:numPr>
        <w:rPr>
          <w:rFonts w:ascii="Traditional Arabic" w:hAnsi="Traditional Arabic" w:cs="Traditional Arabic"/>
          <w:sz w:val="36"/>
          <w:szCs w:val="36"/>
        </w:rPr>
      </w:pPr>
      <w:r>
        <w:rPr>
          <w:rFonts w:ascii="Traditional Arabic" w:hAnsi="Traditional Arabic" w:cs="Traditional Arabic" w:hint="cs"/>
          <w:sz w:val="36"/>
          <w:szCs w:val="36"/>
          <w:rtl/>
        </w:rPr>
        <w:t xml:space="preserve">عقوبات مقدرة شرعا وهي الحدود </w:t>
      </w:r>
      <w:r w:rsidR="00CD6040">
        <w:rPr>
          <w:rFonts w:ascii="Traditional Arabic" w:hAnsi="Traditional Arabic" w:cs="Traditional Arabic" w:hint="cs"/>
          <w:sz w:val="36"/>
          <w:szCs w:val="36"/>
          <w:rtl/>
        </w:rPr>
        <w:t>.</w:t>
      </w:r>
    </w:p>
    <w:p w:rsidR="00EB5CF4" w:rsidRPr="00EB5CF4" w:rsidRDefault="00EB5CF4" w:rsidP="002418D0">
      <w:pPr>
        <w:pStyle w:val="a9"/>
        <w:numPr>
          <w:ilvl w:val="0"/>
          <w:numId w:val="35"/>
        </w:numPr>
        <w:rPr>
          <w:rFonts w:ascii="Traditional Arabic" w:hAnsi="Traditional Arabic" w:cs="Traditional Arabic"/>
          <w:sz w:val="36"/>
          <w:szCs w:val="36"/>
        </w:rPr>
      </w:pPr>
      <w:r w:rsidRPr="00EB5CF4">
        <w:rPr>
          <w:rFonts w:ascii="Traditional Arabic" w:hAnsi="Traditional Arabic" w:cs="Traditional Arabic" w:hint="cs"/>
          <w:sz w:val="36"/>
          <w:szCs w:val="36"/>
          <w:rtl/>
        </w:rPr>
        <w:t>عقوبات غير مقدرة شرعا وهي العقوبات التعزيرية .</w:t>
      </w:r>
    </w:p>
    <w:p w:rsidR="00EB5CF4" w:rsidRDefault="00EB5CF4" w:rsidP="005B1F87">
      <w:pPr>
        <w:jc w:val="both"/>
        <w:rPr>
          <w:rFonts w:ascii="Traditional Arabic" w:hAnsi="Traditional Arabic" w:cs="Traditional Arabic"/>
          <w:sz w:val="36"/>
          <w:szCs w:val="36"/>
          <w:rtl/>
        </w:rPr>
      </w:pPr>
      <w:r>
        <w:rPr>
          <w:rFonts w:ascii="Traditional Arabic" w:hAnsi="Traditional Arabic" w:cs="Traditional Arabic" w:hint="cs"/>
          <w:sz w:val="36"/>
          <w:szCs w:val="36"/>
          <w:rtl/>
        </w:rPr>
        <w:t>فالتعزير هو من العقوبات التي يرجع في تقديرها إلى الإمام أو نائبه</w:t>
      </w:r>
      <w:r w:rsidR="005B1F87">
        <w:rPr>
          <w:rFonts w:ascii="Traditional Arabic" w:hAnsi="Traditional Arabic" w:cs="Traditional Arabic" w:hint="cs"/>
          <w:sz w:val="36"/>
          <w:szCs w:val="36"/>
          <w:rtl/>
        </w:rPr>
        <w:t xml:space="preserve"> من القضاة</w:t>
      </w:r>
      <w:r w:rsidR="00ED5AB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فقد نص الفقهاء في كتبهم على أن تقدير العقوبة المناسبة</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للجاني يكون على قدر كثرة ذلك الذنب في الناس وقلته </w:t>
      </w:r>
      <w:r w:rsidR="00CD6040">
        <w:rPr>
          <w:rFonts w:ascii="Traditional Arabic" w:hAnsi="Traditional Arabic" w:cs="Traditional Arabic" w:hint="cs"/>
          <w:sz w:val="36"/>
          <w:szCs w:val="36"/>
          <w:rtl/>
        </w:rPr>
        <w:t>و</w:t>
      </w:r>
      <w:r>
        <w:rPr>
          <w:rFonts w:ascii="Traditional Arabic" w:hAnsi="Traditional Arabic" w:cs="Traditional Arabic" w:hint="cs"/>
          <w:sz w:val="36"/>
          <w:szCs w:val="36"/>
          <w:rtl/>
        </w:rPr>
        <w:t>أن ذلك يرجع إلى الوالي</w:t>
      </w:r>
      <w:r w:rsidR="003167DD">
        <w:rPr>
          <w:rFonts w:ascii="Traditional Arabic" w:hAnsi="Traditional Arabic" w:cs="Traditional Arabic" w:hint="cs"/>
          <w:sz w:val="36"/>
          <w:szCs w:val="36"/>
          <w:rtl/>
        </w:rPr>
        <w:t xml:space="preserve"> ، وهذا بعض مانصوا عليه :</w:t>
      </w:r>
    </w:p>
    <w:p w:rsidR="005B1F87" w:rsidRPr="005B1F87" w:rsidRDefault="005B1F87" w:rsidP="000963F2">
      <w:pPr>
        <w:rPr>
          <w:rFonts w:ascii="Traditional Arabic" w:hAnsi="Traditional Arabic" w:cs="Traditional Arabic"/>
          <w:sz w:val="36"/>
          <w:szCs w:val="36"/>
          <w:rtl/>
        </w:rPr>
      </w:pPr>
      <w:r w:rsidRPr="004D094C">
        <w:rPr>
          <w:rFonts w:ascii="Traditional Arabic" w:hAnsi="Traditional Arabic" w:cs="Traditional Arabic" w:hint="cs"/>
          <w:b/>
          <w:bCs/>
          <w:sz w:val="36"/>
          <w:szCs w:val="36"/>
          <w:rtl/>
        </w:rPr>
        <w:t>جاء في حاشية</w:t>
      </w:r>
      <w:r w:rsidR="004D094C">
        <w:rPr>
          <w:rFonts w:ascii="Traditional Arabic" w:hAnsi="Traditional Arabic" w:cs="Traditional Arabic" w:hint="cs"/>
          <w:b/>
          <w:bCs/>
          <w:sz w:val="36"/>
          <w:szCs w:val="36"/>
          <w:rtl/>
        </w:rPr>
        <w:t xml:space="preserve"> -</w:t>
      </w:r>
      <w:r w:rsidRPr="004D094C">
        <w:rPr>
          <w:rFonts w:ascii="Traditional Arabic" w:hAnsi="Traditional Arabic" w:cs="Traditional Arabic" w:hint="cs"/>
          <w:b/>
          <w:bCs/>
          <w:sz w:val="36"/>
          <w:szCs w:val="36"/>
          <w:rtl/>
        </w:rPr>
        <w:t xml:space="preserve"> ابن عابدين</w:t>
      </w:r>
      <w:r w:rsidRPr="005B1F87">
        <w:rPr>
          <w:rFonts w:ascii="Traditional Arabic" w:hAnsi="Traditional Arabic" w:cs="Traditional Arabic" w:hint="cs"/>
          <w:sz w:val="36"/>
          <w:szCs w:val="36"/>
          <w:rtl/>
        </w:rPr>
        <w:t xml:space="preserve"> </w:t>
      </w:r>
      <w:r w:rsidR="004D094C">
        <w:rPr>
          <w:rFonts w:ascii="Traditional Arabic" w:hAnsi="Traditional Arabic" w:cs="Traditional Arabic" w:hint="cs"/>
          <w:sz w:val="36"/>
          <w:szCs w:val="36"/>
          <w:rtl/>
        </w:rPr>
        <w:t>-</w:t>
      </w:r>
      <w:r w:rsidRPr="005B1F87">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قال الزيلعي : وليس في التعزير شيء مقدر</w:t>
      </w:r>
      <w:r w:rsidR="00ED5AB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وإنما هو مفوض إلى رأي الإمام على ما تقتضي جنايتهم </w:t>
      </w:r>
      <w:r w:rsidR="00ED5AB2">
        <w:rPr>
          <w:rFonts w:ascii="Traditional Arabic" w:hAnsi="Traditional Arabic" w:cs="Traditional Arabic" w:hint="cs"/>
          <w:sz w:val="36"/>
          <w:szCs w:val="36"/>
          <w:rtl/>
        </w:rPr>
        <w:t xml:space="preserve">، فإن العقوبة فيه تختلف باختلاف </w:t>
      </w:r>
      <w:r>
        <w:rPr>
          <w:rFonts w:ascii="Traditional Arabic" w:hAnsi="Traditional Arabic" w:cs="Traditional Arabic" w:hint="cs"/>
          <w:sz w:val="36"/>
          <w:szCs w:val="36"/>
          <w:rtl/>
        </w:rPr>
        <w:t>الجناية... " .</w:t>
      </w:r>
      <w:r w:rsidR="00C35715" w:rsidRPr="00C35715">
        <w:rPr>
          <w:rStyle w:val="a7"/>
          <w:rtl/>
        </w:rPr>
        <w:t>(</w:t>
      </w:r>
      <w:r w:rsidRPr="00C35715">
        <w:rPr>
          <w:rStyle w:val="a7"/>
          <w:rtl/>
        </w:rPr>
        <w:footnoteReference w:id="248"/>
      </w:r>
      <w:r w:rsidR="00C35715" w:rsidRPr="00C35715">
        <w:rPr>
          <w:rStyle w:val="a7"/>
          <w:rtl/>
        </w:rPr>
        <w:t>)</w:t>
      </w:r>
    </w:p>
    <w:p w:rsidR="000963F2" w:rsidRDefault="005B1F87" w:rsidP="004D094C">
      <w:pPr>
        <w:jc w:val="lowKashida"/>
        <w:rPr>
          <w:rFonts w:ascii="Traditional Arabic" w:hAnsi="Traditional Arabic" w:cs="Al-Homam"/>
          <w:sz w:val="36"/>
          <w:szCs w:val="36"/>
          <w:rtl/>
        </w:rPr>
      </w:pPr>
      <w:r w:rsidRPr="005B1F87">
        <w:rPr>
          <w:rFonts w:ascii="Traditional Arabic" w:hAnsi="Traditional Arabic" w:cs="Traditional Arabic" w:hint="cs"/>
          <w:b/>
          <w:bCs/>
          <w:sz w:val="36"/>
          <w:szCs w:val="36"/>
          <w:rtl/>
        </w:rPr>
        <w:t>وقال ابن شاس</w:t>
      </w:r>
      <w:r w:rsidR="00C35715" w:rsidRPr="00C35715">
        <w:rPr>
          <w:rStyle w:val="a7"/>
          <w:rtl/>
        </w:rPr>
        <w:t>(</w:t>
      </w:r>
      <w:r w:rsidRPr="00C35715">
        <w:rPr>
          <w:rStyle w:val="a7"/>
          <w:rtl/>
        </w:rPr>
        <w:footnoteReference w:id="249"/>
      </w:r>
      <w:r w:rsidR="00C35715" w:rsidRPr="00C35715">
        <w:rPr>
          <w:rStyle w:val="a7"/>
          <w:rtl/>
        </w:rPr>
        <w:t>)</w:t>
      </w:r>
      <w:r w:rsidRPr="005B1F87">
        <w:rPr>
          <w:rFonts w:ascii="Traditional Arabic" w:hAnsi="Traditional Arabic" w:cs="Traditional Arabic" w:hint="cs"/>
          <w:b/>
          <w:bCs/>
          <w:sz w:val="36"/>
          <w:szCs w:val="36"/>
          <w:rtl/>
        </w:rPr>
        <w:t xml:space="preserve"> من المالكية</w:t>
      </w:r>
      <w:r w:rsidR="004D094C">
        <w:rPr>
          <w:rFonts w:ascii="Traditional Arabic" w:hAnsi="Traditional Arabic" w:cs="Traditional Arabic" w:hint="cs"/>
          <w:b/>
          <w:bCs/>
          <w:sz w:val="36"/>
          <w:szCs w:val="36"/>
          <w:rtl/>
        </w:rPr>
        <w:t xml:space="preserve"> -رحمه الله تعالى-</w:t>
      </w:r>
      <w:r w:rsidR="00BF5422">
        <w:rPr>
          <w:rFonts w:ascii="Traditional Arabic" w:hAnsi="Traditional Arabic" w:cs="Traditional Arabic" w:hint="cs"/>
          <w:b/>
          <w:bCs/>
          <w:sz w:val="36"/>
          <w:szCs w:val="36"/>
          <w:rtl/>
        </w:rPr>
        <w:t xml:space="preserve"> </w:t>
      </w:r>
      <w:r w:rsidRPr="005B1F87">
        <w:rPr>
          <w:rFonts w:ascii="Traditional Arabic" w:hAnsi="Traditional Arabic" w:cs="Traditional Arabic" w:hint="cs"/>
          <w:b/>
          <w:bCs/>
          <w:sz w:val="36"/>
          <w:szCs w:val="36"/>
          <w:rtl/>
        </w:rPr>
        <w:t>:</w:t>
      </w:r>
      <w:r w:rsidRPr="005B1F87">
        <w:rPr>
          <w:rFonts w:ascii="Traditional Arabic" w:hAnsi="Traditional Arabic" w:cs="Traditional Arabic" w:hint="cs"/>
          <w:sz w:val="36"/>
          <w:szCs w:val="36"/>
          <w:rtl/>
        </w:rPr>
        <w:t xml:space="preserve"> " وأما قدره فلا يتقدر أقله ولا أكثره ، بل هو موكول إلى اجتهاد الإمام بحسب ما يراه في جناية جناية.. "</w:t>
      </w:r>
      <w:r>
        <w:rPr>
          <w:rFonts w:ascii="Traditional Arabic" w:hAnsi="Traditional Arabic" w:cs="Al-Homam" w:hint="cs"/>
          <w:sz w:val="36"/>
          <w:szCs w:val="36"/>
          <w:rtl/>
        </w:rPr>
        <w:t xml:space="preserve"> </w:t>
      </w:r>
      <w:r w:rsidRPr="005B1F87">
        <w:rPr>
          <w:rFonts w:ascii="Traditional Arabic" w:hAnsi="Traditional Arabic" w:cs="Traditional Arabic" w:hint="cs"/>
          <w:sz w:val="36"/>
          <w:szCs w:val="36"/>
          <w:rtl/>
        </w:rPr>
        <w:t>.</w:t>
      </w:r>
      <w:r w:rsidR="00C35715" w:rsidRPr="00C35715">
        <w:rPr>
          <w:rStyle w:val="a7"/>
          <w:rtl/>
        </w:rPr>
        <w:t>(</w:t>
      </w:r>
      <w:r w:rsidRPr="00C35715">
        <w:rPr>
          <w:rStyle w:val="a7"/>
          <w:rtl/>
        </w:rPr>
        <w:footnoteReference w:id="250"/>
      </w:r>
      <w:r w:rsidR="00C35715" w:rsidRPr="00C35715">
        <w:rPr>
          <w:rStyle w:val="a7"/>
          <w:rtl/>
        </w:rPr>
        <w:t>)</w:t>
      </w:r>
    </w:p>
    <w:p w:rsidR="00FD35CE" w:rsidRDefault="004D094C" w:rsidP="00FD35CE">
      <w:pPr>
        <w:jc w:val="lowKashida"/>
        <w:rPr>
          <w:rFonts w:ascii="Traditional Arabic" w:hAnsi="Traditional Arabic" w:cs="Traditional Arabic"/>
          <w:sz w:val="36"/>
          <w:szCs w:val="36"/>
          <w:rtl/>
        </w:rPr>
      </w:pPr>
      <w:r w:rsidRPr="004D094C">
        <w:rPr>
          <w:rFonts w:ascii="Traditional Arabic" w:hAnsi="Traditional Arabic" w:cs="Traditional Arabic" w:hint="cs"/>
          <w:b/>
          <w:bCs/>
          <w:sz w:val="36"/>
          <w:szCs w:val="36"/>
          <w:rtl/>
        </w:rPr>
        <w:lastRenderedPageBreak/>
        <w:t>وجاء في مغني المحتاج</w:t>
      </w:r>
      <w:r>
        <w:rPr>
          <w:rFonts w:ascii="Traditional Arabic" w:hAnsi="Traditional Arabic" w:cs="Traditional Arabic" w:hint="cs"/>
          <w:sz w:val="36"/>
          <w:szCs w:val="36"/>
          <w:rtl/>
        </w:rPr>
        <w:t xml:space="preserve"> : " ويجتهد الإمام في جنسه وقدره لأنه غير مقدر شرعا موكل إلى رأيه يجتهد في سلوك الأصح لا ختلاف ذلك باختلاف مراتب الناس وباختلاف المعاصي .... " .</w:t>
      </w:r>
      <w:r w:rsidR="00C35715" w:rsidRPr="00C35715">
        <w:rPr>
          <w:rStyle w:val="a7"/>
          <w:rtl/>
        </w:rPr>
        <w:t>(</w:t>
      </w:r>
      <w:r w:rsidR="00BD0922" w:rsidRPr="00C35715">
        <w:rPr>
          <w:rStyle w:val="a7"/>
          <w:rtl/>
        </w:rPr>
        <w:footnoteReference w:id="251"/>
      </w:r>
      <w:r w:rsidR="00C35715" w:rsidRPr="00C35715">
        <w:rPr>
          <w:rStyle w:val="a7"/>
          <w:rtl/>
        </w:rPr>
        <w:t>)</w:t>
      </w:r>
    </w:p>
    <w:p w:rsidR="004D094C" w:rsidRDefault="004D094C" w:rsidP="00FD35CE">
      <w:pPr>
        <w:jc w:val="both"/>
        <w:rPr>
          <w:rFonts w:ascii="Traditional Arabic" w:hAnsi="Traditional Arabic" w:cs="Traditional Arabic"/>
          <w:sz w:val="36"/>
          <w:szCs w:val="36"/>
          <w:rtl/>
        </w:rPr>
      </w:pPr>
      <w:r w:rsidRPr="004D094C">
        <w:rPr>
          <w:rFonts w:ascii="Traditional Arabic" w:hAnsi="Traditional Arabic" w:cs="Traditional Arabic" w:hint="cs"/>
          <w:b/>
          <w:bCs/>
          <w:sz w:val="36"/>
          <w:szCs w:val="36"/>
          <w:rtl/>
        </w:rPr>
        <w:t>وقال ابن تيمية رحمه الله تعالى بعد ما ذكر جملة من المحرمات التي تستحق التعزير</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 فهؤلاء يعاقبون تعزيرا وتنكيلا وتأديبا ، بقدر ما يراه الوالي ، على حسب كثرة ذلك ؛ الذنب في الناس وقلته ؛ فإذا كان كثيرا في العقوبة بخلاف إذا كان قليلا ... " .</w:t>
      </w:r>
      <w:r w:rsidR="00C35715" w:rsidRPr="00C35715">
        <w:rPr>
          <w:rStyle w:val="a7"/>
          <w:rtl/>
        </w:rPr>
        <w:t>(</w:t>
      </w:r>
      <w:r w:rsidRPr="00C35715">
        <w:rPr>
          <w:rStyle w:val="a7"/>
          <w:rtl/>
        </w:rPr>
        <w:footnoteReference w:id="252"/>
      </w:r>
      <w:r w:rsidR="00C35715" w:rsidRPr="00C35715">
        <w:rPr>
          <w:rStyle w:val="a7"/>
          <w:rtl/>
        </w:rPr>
        <w:t>)</w:t>
      </w:r>
      <w:r>
        <w:rPr>
          <w:rFonts w:ascii="Traditional Arabic" w:hAnsi="Traditional Arabic" w:cs="Traditional Arabic" w:hint="cs"/>
          <w:sz w:val="36"/>
          <w:szCs w:val="36"/>
          <w:rtl/>
        </w:rPr>
        <w:t xml:space="preserve"> </w:t>
      </w:r>
    </w:p>
    <w:p w:rsidR="00B9736E" w:rsidRDefault="00B9736E" w:rsidP="004D094C">
      <w:pPr>
        <w:jc w:val="both"/>
        <w:rPr>
          <w:rFonts w:ascii="Traditional Arabic" w:hAnsi="Traditional Arabic" w:cs="Traditional Arabic"/>
          <w:sz w:val="36"/>
          <w:szCs w:val="36"/>
          <w:rtl/>
        </w:rPr>
      </w:pPr>
      <w:r>
        <w:rPr>
          <w:rFonts w:ascii="Traditional Arabic" w:hAnsi="Traditional Arabic" w:cs="Traditional Arabic" w:hint="cs"/>
          <w:sz w:val="36"/>
          <w:szCs w:val="36"/>
          <w:rtl/>
        </w:rPr>
        <w:t>ونص أهل العلم على أنه التعزير لا يستوفيه إلا الإمام</w:t>
      </w:r>
      <w:r w:rsidR="00ED5AB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واستثنوا من ذلك مسائل : </w:t>
      </w:r>
    </w:p>
    <w:p w:rsidR="00FD35CE" w:rsidRDefault="00FD35CE" w:rsidP="004D094C">
      <w:pPr>
        <w:jc w:val="both"/>
        <w:rPr>
          <w:rFonts w:ascii="Traditional Arabic" w:hAnsi="Traditional Arabic" w:cs="Traditional Arabic"/>
          <w:sz w:val="36"/>
          <w:szCs w:val="36"/>
          <w:rtl/>
        </w:rPr>
      </w:pPr>
      <w:r w:rsidRPr="00CD6040">
        <w:rPr>
          <w:rFonts w:ascii="Traditional Arabic" w:hAnsi="Traditional Arabic" w:cs="Traditional Arabic" w:hint="cs"/>
          <w:b/>
          <w:bCs/>
          <w:sz w:val="36"/>
          <w:szCs w:val="36"/>
          <w:rtl/>
        </w:rPr>
        <w:t>حيث جاء في البيان</w:t>
      </w:r>
      <w:r>
        <w:rPr>
          <w:rFonts w:ascii="Traditional Arabic" w:hAnsi="Traditional Arabic" w:cs="Traditional Arabic" w:hint="cs"/>
          <w:sz w:val="36"/>
          <w:szCs w:val="36"/>
          <w:rtl/>
        </w:rPr>
        <w:t xml:space="preserve"> : " والتعزير اسم</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يختص بالضرب الذي يضربه الإمام أو خليفته ؛ للتأديب في غير الحدود فأما ضرب الرجل زوجته ، وضرب المعلم للصبي .. فلا يسمى تعزيرا وإنما يسمى تأديبا ". </w:t>
      </w:r>
      <w:r w:rsidR="00C35715" w:rsidRPr="00C35715">
        <w:rPr>
          <w:rStyle w:val="a7"/>
          <w:rtl/>
        </w:rPr>
        <w:t>(</w:t>
      </w:r>
      <w:r w:rsidRPr="00C35715">
        <w:rPr>
          <w:rStyle w:val="a7"/>
          <w:rtl/>
        </w:rPr>
        <w:footnoteReference w:id="253"/>
      </w:r>
      <w:r w:rsidR="00C35715" w:rsidRPr="00C35715">
        <w:rPr>
          <w:rStyle w:val="a7"/>
          <w:rtl/>
        </w:rPr>
        <w:t>)</w:t>
      </w:r>
    </w:p>
    <w:p w:rsidR="00B9736E" w:rsidRDefault="00CD6040" w:rsidP="004D094C">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و</w:t>
      </w:r>
      <w:r w:rsidR="00B9736E" w:rsidRPr="00B9736E">
        <w:rPr>
          <w:rFonts w:ascii="Traditional Arabic" w:hAnsi="Traditional Arabic" w:cs="Traditional Arabic" w:hint="cs"/>
          <w:b/>
          <w:bCs/>
          <w:sz w:val="36"/>
          <w:szCs w:val="36"/>
          <w:rtl/>
        </w:rPr>
        <w:t>جاء في مغني المحتاج</w:t>
      </w:r>
      <w:r w:rsidR="00B9736E">
        <w:rPr>
          <w:rFonts w:ascii="Traditional Arabic" w:hAnsi="Traditional Arabic" w:cs="Traditional Arabic" w:hint="cs"/>
          <w:sz w:val="36"/>
          <w:szCs w:val="36"/>
          <w:rtl/>
        </w:rPr>
        <w:t xml:space="preserve"> : " وقضية كلامه </w:t>
      </w:r>
      <w:r w:rsidR="00B9736E">
        <w:rPr>
          <w:rFonts w:ascii="Traditional Arabic" w:hAnsi="Traditional Arabic" w:cs="Traditional Arabic"/>
          <w:sz w:val="36"/>
          <w:szCs w:val="36"/>
          <w:rtl/>
        </w:rPr>
        <w:t>–</w:t>
      </w:r>
      <w:r w:rsidR="00B9736E">
        <w:rPr>
          <w:rFonts w:ascii="Traditional Arabic" w:hAnsi="Traditional Arabic" w:cs="Traditional Arabic" w:hint="cs"/>
          <w:sz w:val="36"/>
          <w:szCs w:val="36"/>
          <w:rtl/>
        </w:rPr>
        <w:t xml:space="preserve"> أي عبارة المنهاج ( بحبس أو ضرب أو صفع .. </w:t>
      </w:r>
      <w:r w:rsidR="00B9736E">
        <w:rPr>
          <w:rFonts w:ascii="Traditional Arabic" w:hAnsi="Traditional Arabic" w:cs="Traditional Arabic"/>
          <w:sz w:val="36"/>
          <w:szCs w:val="36"/>
          <w:rtl/>
        </w:rPr>
        <w:t>–</w:t>
      </w:r>
      <w:r w:rsidR="00B9736E">
        <w:rPr>
          <w:rFonts w:ascii="Traditional Arabic" w:hAnsi="Traditional Arabic" w:cs="Traditional Arabic" w:hint="cs"/>
          <w:sz w:val="36"/>
          <w:szCs w:val="36"/>
          <w:rtl/>
        </w:rPr>
        <w:t xml:space="preserve"> أي أنه لا يستوفيه إلا الإمام واستثنى منه مسائل الأولى : للأب والام ضرب الصغير والمجنون زجرا لهما عن سيء الأخلاق .. ، الثانية : للمعلم أن يؤدب من يتعلم منه لكن بإذن الولي .. ، الثالثة للزوج ضرب زوجته لنشوزها .. ، الرابعة للسيد ضرب رقيقه لحق نفسه كما هي في الزوج ، بل أولى لأن سلطته أقوى " .</w:t>
      </w:r>
      <w:r w:rsidR="00C35715" w:rsidRPr="00C35715">
        <w:rPr>
          <w:rStyle w:val="a7"/>
          <w:rtl/>
        </w:rPr>
        <w:t>(</w:t>
      </w:r>
      <w:r w:rsidR="00BD0922" w:rsidRPr="00C35715">
        <w:rPr>
          <w:rStyle w:val="a7"/>
          <w:rtl/>
        </w:rPr>
        <w:footnoteReference w:id="254"/>
      </w:r>
      <w:r w:rsidR="00C35715" w:rsidRPr="00C35715">
        <w:rPr>
          <w:rStyle w:val="a7"/>
          <w:rtl/>
        </w:rPr>
        <w:t>)</w:t>
      </w:r>
    </w:p>
    <w:p w:rsidR="00B9736E" w:rsidRPr="00EB5CF4" w:rsidRDefault="00B9736E" w:rsidP="004D094C">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فإذا يفهم مما تقدم أن التعزير هو كغيره من الحدود </w:t>
      </w:r>
      <w:r w:rsidR="00CD6040">
        <w:rPr>
          <w:rFonts w:ascii="Traditional Arabic" w:hAnsi="Traditional Arabic" w:cs="Traditional Arabic" w:hint="cs"/>
          <w:sz w:val="36"/>
          <w:szCs w:val="36"/>
          <w:rtl/>
        </w:rPr>
        <w:t>المقدرة في</w:t>
      </w:r>
      <w:r w:rsidR="00BD0922">
        <w:rPr>
          <w:rFonts w:ascii="Traditional Arabic" w:hAnsi="Traditional Arabic" w:cs="Traditional Arabic" w:hint="cs"/>
          <w:sz w:val="36"/>
          <w:szCs w:val="36"/>
          <w:rtl/>
        </w:rPr>
        <w:t xml:space="preserve"> الإستيفاء وهو أنه يرجع إلى الإمام أو نائبه سواء كان </w:t>
      </w:r>
      <w:r w:rsidR="006F5540">
        <w:rPr>
          <w:rFonts w:ascii="Traditional Arabic" w:hAnsi="Traditional Arabic" w:cs="Traditional Arabic" w:hint="cs"/>
          <w:sz w:val="36"/>
          <w:szCs w:val="36"/>
          <w:rtl/>
        </w:rPr>
        <w:t>بالضرب أ, بالحبس أو التوبيخ أو بالمال عند من يراه</w:t>
      </w:r>
      <w:r w:rsidR="00CD6040">
        <w:rPr>
          <w:rFonts w:ascii="Traditional Arabic" w:hAnsi="Traditional Arabic" w:cs="Traditional Arabic" w:hint="cs"/>
          <w:sz w:val="36"/>
          <w:szCs w:val="36"/>
          <w:rtl/>
        </w:rPr>
        <w:t xml:space="preserve"> ولا يجوز </w:t>
      </w:r>
      <w:r w:rsidR="00A62914">
        <w:rPr>
          <w:rFonts w:ascii="Traditional Arabic" w:hAnsi="Traditional Arabic" w:cs="Traditional Arabic" w:hint="cs"/>
          <w:sz w:val="36"/>
          <w:szCs w:val="36"/>
          <w:rtl/>
        </w:rPr>
        <w:t>الإفتيات</w:t>
      </w:r>
      <w:r w:rsidR="00CD6040">
        <w:rPr>
          <w:rFonts w:ascii="Traditional Arabic" w:hAnsi="Traditional Arabic" w:cs="Traditional Arabic" w:hint="cs"/>
          <w:sz w:val="36"/>
          <w:szCs w:val="36"/>
          <w:rtl/>
        </w:rPr>
        <w:t xml:space="preserve"> عليه إذا رفع إليه</w:t>
      </w:r>
      <w:r w:rsidR="00BF5422">
        <w:rPr>
          <w:rFonts w:ascii="Traditional Arabic" w:hAnsi="Traditional Arabic" w:cs="Traditional Arabic" w:hint="cs"/>
          <w:sz w:val="36"/>
          <w:szCs w:val="36"/>
          <w:rtl/>
        </w:rPr>
        <w:t xml:space="preserve"> </w:t>
      </w:r>
      <w:r w:rsidR="00BD0922">
        <w:rPr>
          <w:rFonts w:ascii="Traditional Arabic" w:hAnsi="Traditional Arabic" w:cs="Traditional Arabic" w:hint="cs"/>
          <w:sz w:val="36"/>
          <w:szCs w:val="36"/>
          <w:rtl/>
        </w:rPr>
        <w:t xml:space="preserve">. </w:t>
      </w:r>
      <w:r w:rsidR="00C35715" w:rsidRPr="00C35715">
        <w:rPr>
          <w:rStyle w:val="a7"/>
          <w:rtl/>
        </w:rPr>
        <w:t>(</w:t>
      </w:r>
      <w:r w:rsidR="00BD0922" w:rsidRPr="00C35715">
        <w:rPr>
          <w:rStyle w:val="a7"/>
          <w:rtl/>
        </w:rPr>
        <w:footnoteReference w:id="255"/>
      </w:r>
      <w:r w:rsidR="00C35715" w:rsidRPr="00C35715">
        <w:rPr>
          <w:rStyle w:val="a7"/>
          <w:rtl/>
        </w:rPr>
        <w:t>)</w:t>
      </w:r>
      <w:r w:rsidR="00BF5422">
        <w:rPr>
          <w:rFonts w:ascii="Traditional Arabic" w:hAnsi="Traditional Arabic" w:cs="Traditional Arabic" w:hint="cs"/>
          <w:sz w:val="36"/>
          <w:szCs w:val="36"/>
          <w:rtl/>
        </w:rPr>
        <w:t xml:space="preserve"> </w:t>
      </w:r>
    </w:p>
    <w:p w:rsidR="004D094C" w:rsidRPr="004D094C" w:rsidRDefault="004D094C" w:rsidP="004D094C">
      <w:pPr>
        <w:jc w:val="lowKashida"/>
        <w:rPr>
          <w:rFonts w:ascii="Traditional Arabic" w:hAnsi="Traditional Arabic" w:cs="Traditional Arabic"/>
          <w:sz w:val="36"/>
          <w:szCs w:val="36"/>
          <w:rtl/>
        </w:rPr>
      </w:pPr>
    </w:p>
    <w:p w:rsidR="000963F2" w:rsidRDefault="000963F2" w:rsidP="000963F2">
      <w:pPr>
        <w:rPr>
          <w:rFonts w:ascii="Traditional Arabic" w:hAnsi="Traditional Arabic" w:cs="Al-Homam"/>
          <w:sz w:val="36"/>
          <w:szCs w:val="36"/>
          <w:rtl/>
        </w:rPr>
      </w:pPr>
    </w:p>
    <w:p w:rsidR="000963F2" w:rsidRDefault="000963F2" w:rsidP="000963F2">
      <w:pPr>
        <w:rPr>
          <w:rFonts w:ascii="Traditional Arabic" w:hAnsi="Traditional Arabic" w:cs="Al-Homam"/>
          <w:sz w:val="36"/>
          <w:szCs w:val="36"/>
          <w:rtl/>
        </w:rPr>
      </w:pPr>
    </w:p>
    <w:p w:rsidR="000963F2" w:rsidRDefault="000963F2" w:rsidP="000963F2">
      <w:pPr>
        <w:rPr>
          <w:rFonts w:ascii="Traditional Arabic" w:hAnsi="Traditional Arabic" w:cs="Al-Homam"/>
          <w:sz w:val="36"/>
          <w:szCs w:val="36"/>
          <w:rtl/>
        </w:rPr>
      </w:pPr>
    </w:p>
    <w:p w:rsidR="000963F2" w:rsidRDefault="000963F2" w:rsidP="000963F2">
      <w:pPr>
        <w:rPr>
          <w:rFonts w:ascii="Traditional Arabic" w:hAnsi="Traditional Arabic" w:cs="Al-Homam"/>
          <w:sz w:val="36"/>
          <w:szCs w:val="36"/>
          <w:rtl/>
        </w:rPr>
      </w:pPr>
    </w:p>
    <w:p w:rsidR="000963F2" w:rsidRDefault="000963F2" w:rsidP="000963F2">
      <w:pPr>
        <w:rPr>
          <w:rFonts w:ascii="Traditional Arabic" w:hAnsi="Traditional Arabic" w:cs="Al-Homam"/>
          <w:sz w:val="36"/>
          <w:szCs w:val="36"/>
          <w:rtl/>
        </w:rPr>
      </w:pPr>
      <w:r>
        <w:rPr>
          <w:rFonts w:ascii="Traditional Arabic" w:hAnsi="Traditional Arabic" w:cs="Al-Homam" w:hint="cs"/>
          <w:sz w:val="36"/>
          <w:szCs w:val="36"/>
          <w:rtl/>
        </w:rPr>
        <w:t xml:space="preserve">المطلب الثاني : الأثر المترتب على ذلك : </w:t>
      </w:r>
    </w:p>
    <w:p w:rsidR="000963F2" w:rsidRDefault="00BD0922" w:rsidP="000963F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إذا قررنا أن التعزير هو من اختصاصات الإمام </w:t>
      </w:r>
      <w:r w:rsidR="00CD6040">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لا ينبغي لأحد الافتيات عليه </w:t>
      </w:r>
      <w:r w:rsidR="006F5540">
        <w:rPr>
          <w:rFonts w:ascii="Traditional Arabic" w:hAnsi="Traditional Arabic" w:cs="Traditional Arabic" w:hint="cs"/>
          <w:sz w:val="36"/>
          <w:szCs w:val="36"/>
          <w:rtl/>
        </w:rPr>
        <w:t xml:space="preserve">في إقامة تلك العقوبة على الجاني . </w:t>
      </w:r>
    </w:p>
    <w:p w:rsidR="006F5540" w:rsidRPr="00BD0922" w:rsidRDefault="006F5540" w:rsidP="00CC09FC">
      <w:pPr>
        <w:jc w:val="both"/>
        <w:rPr>
          <w:rFonts w:ascii="Traditional Arabic" w:hAnsi="Traditional Arabic" w:cs="Traditional Arabic"/>
          <w:sz w:val="36"/>
          <w:szCs w:val="36"/>
          <w:rtl/>
        </w:rPr>
      </w:pPr>
      <w:r>
        <w:rPr>
          <w:rFonts w:ascii="Traditional Arabic" w:hAnsi="Traditional Arabic" w:cs="Traditional Arabic" w:hint="cs"/>
          <w:sz w:val="36"/>
          <w:szCs w:val="36"/>
          <w:rtl/>
        </w:rPr>
        <w:t>ومن أقام التعزير على من اعتدى عليه من دون إذن الإمام بضرب أو توبيخ أو غيره فإن للإمام أن يعنفه على صنيعه</w:t>
      </w:r>
      <w:r w:rsidR="00CC09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وأنه ينبغي لمن أو ذي من أحد أن يأتي إلى القاضي حتى يفصل بينه وبين من قام بإيذائه </w:t>
      </w:r>
      <w:r w:rsidR="00CC09FC">
        <w:rPr>
          <w:rFonts w:ascii="Traditional Arabic" w:hAnsi="Traditional Arabic" w:cs="Traditional Arabic" w:hint="cs"/>
          <w:sz w:val="36"/>
          <w:szCs w:val="36"/>
          <w:rtl/>
        </w:rPr>
        <w:t>؛</w:t>
      </w:r>
      <w:r w:rsidR="00F87733">
        <w:rPr>
          <w:rFonts w:ascii="Traditional Arabic" w:hAnsi="Traditional Arabic" w:cs="Traditional Arabic" w:hint="cs"/>
          <w:sz w:val="36"/>
          <w:szCs w:val="36"/>
          <w:rtl/>
        </w:rPr>
        <w:t xml:space="preserve"> من أجل ألا يحصل حيف في إيقاع العقوبة على المعتدي </w:t>
      </w:r>
      <w:r w:rsidR="00CC09FC">
        <w:rPr>
          <w:rFonts w:ascii="Traditional Arabic" w:hAnsi="Traditional Arabic" w:cs="Traditional Arabic" w:hint="cs"/>
          <w:sz w:val="36"/>
          <w:szCs w:val="36"/>
          <w:rtl/>
        </w:rPr>
        <w:t xml:space="preserve">؛ </w:t>
      </w:r>
      <w:r w:rsidR="00F87733">
        <w:rPr>
          <w:rFonts w:ascii="Traditional Arabic" w:hAnsi="Traditional Arabic" w:cs="Traditional Arabic" w:hint="cs"/>
          <w:sz w:val="36"/>
          <w:szCs w:val="36"/>
          <w:rtl/>
        </w:rPr>
        <w:t xml:space="preserve">ومنعا لانتشار الفوضى بين الناس </w:t>
      </w:r>
      <w:r>
        <w:rPr>
          <w:rFonts w:ascii="Traditional Arabic" w:hAnsi="Traditional Arabic" w:cs="Traditional Arabic" w:hint="cs"/>
          <w:sz w:val="36"/>
          <w:szCs w:val="36"/>
          <w:rtl/>
        </w:rPr>
        <w:t>.</w:t>
      </w:r>
    </w:p>
    <w:p w:rsidR="000963F2" w:rsidRDefault="000963F2" w:rsidP="006F5540">
      <w:pPr>
        <w:jc w:val="both"/>
        <w:rPr>
          <w:rFonts w:ascii="Traditional Arabic" w:hAnsi="Traditional Arabic" w:cs="Al-Homam"/>
          <w:sz w:val="36"/>
          <w:szCs w:val="36"/>
          <w:rtl/>
        </w:rPr>
      </w:pPr>
    </w:p>
    <w:p w:rsidR="000963F2" w:rsidRDefault="000963F2" w:rsidP="000963F2">
      <w:pPr>
        <w:rPr>
          <w:rFonts w:ascii="Traditional Arabic" w:hAnsi="Traditional Arabic" w:cs="Al-Homam"/>
          <w:sz w:val="36"/>
          <w:szCs w:val="36"/>
          <w:rtl/>
        </w:rPr>
      </w:pPr>
    </w:p>
    <w:p w:rsidR="000963F2" w:rsidRDefault="000963F2" w:rsidP="000963F2">
      <w:pPr>
        <w:rPr>
          <w:rFonts w:ascii="Traditional Arabic" w:hAnsi="Traditional Arabic" w:cs="Al-Homam"/>
          <w:sz w:val="36"/>
          <w:szCs w:val="36"/>
          <w:rtl/>
        </w:rPr>
      </w:pPr>
    </w:p>
    <w:p w:rsidR="000963F2" w:rsidRDefault="000963F2" w:rsidP="000963F2">
      <w:pPr>
        <w:rPr>
          <w:rFonts w:ascii="Traditional Arabic" w:hAnsi="Traditional Arabic" w:cs="Al-Homam"/>
          <w:sz w:val="36"/>
          <w:szCs w:val="36"/>
          <w:rtl/>
        </w:rPr>
      </w:pPr>
    </w:p>
    <w:p w:rsidR="000963F2" w:rsidRDefault="000963F2"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9C0B94" w:rsidP="009C0B94">
      <w:pPr>
        <w:tabs>
          <w:tab w:val="left" w:pos="6116"/>
        </w:tabs>
        <w:rPr>
          <w:rFonts w:ascii="Traditional Arabic" w:hAnsi="Traditional Arabic" w:cs="Al-Homam"/>
          <w:sz w:val="36"/>
          <w:szCs w:val="36"/>
          <w:rtl/>
        </w:rPr>
      </w:pPr>
      <w:r>
        <w:rPr>
          <w:rFonts w:ascii="Traditional Arabic" w:hAnsi="Traditional Arabic" w:cs="Al-Homam"/>
          <w:sz w:val="36"/>
          <w:szCs w:val="36"/>
          <w:rtl/>
        </w:rPr>
        <w:tab/>
      </w:r>
    </w:p>
    <w:p w:rsidR="00F87733" w:rsidRDefault="00F87733" w:rsidP="000963F2">
      <w:pPr>
        <w:rPr>
          <w:rFonts w:ascii="Traditional Arabic" w:hAnsi="Traditional Arabic" w:cs="Al-Homam"/>
          <w:sz w:val="36"/>
          <w:szCs w:val="36"/>
          <w:rtl/>
        </w:rPr>
      </w:pPr>
    </w:p>
    <w:p w:rsidR="00FD35CE" w:rsidRDefault="00FD35CE" w:rsidP="000963F2">
      <w:pPr>
        <w:rPr>
          <w:rFonts w:ascii="Traditional Arabic" w:hAnsi="Traditional Arabic" w:cs="Al-Homam"/>
          <w:sz w:val="36"/>
          <w:szCs w:val="36"/>
          <w:rtl/>
        </w:rPr>
      </w:pPr>
    </w:p>
    <w:p w:rsidR="00FD35CE" w:rsidRDefault="00FD35CE"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5646B9" w:rsidP="000963F2">
      <w:pPr>
        <w:rPr>
          <w:rFonts w:ascii="Traditional Arabic" w:hAnsi="Traditional Arabic" w:cs="Al-Homam"/>
          <w:sz w:val="36"/>
          <w:szCs w:val="36"/>
          <w:rtl/>
        </w:rPr>
      </w:pPr>
      <w:r>
        <w:rPr>
          <w:rFonts w:ascii="Traditional Arabic" w:hAnsi="Traditional Arabic" w:cs="Al-Homam"/>
          <w:noProof/>
          <w:sz w:val="36"/>
          <w:szCs w:val="36"/>
          <w:rtl/>
        </w:rPr>
        <w:pict>
          <v:group id="_x0000_s1281" style="position:absolute;left:0;text-align:left;margin-left:4.1pt;margin-top:13.8pt;width:435.45pt;height:612pt;z-index:251686912" coordorigin="1601,2140" coordsize="8709,12418">
            <v:shape id="_x0000_s1282" type="#_x0000_t75" style="position:absolute;left:1601;top:2140;width:8709;height:12418" wrapcoords="779 0 612 43 139 299 -28 662 -28 747 28 1131 473 1366 668 1366 1531 1708 1559 2049 -28 2092 -28 19487 1503 19807 1559 20149 835 20213 223 20362 223 20490 -28 20810 -28 20960 0 21216 306 21515 334 21536 585 21579 668 21579 20654 21579 20737 21579 20960 21536 21489 21173 21600 20832 21489 20341 20876 20191 20013 20149 20041 19807 21405 19466 21572 19466 21600 19423 21600 2092 21544 2070 20013 2049 20013 1708 20654 1366 20848 1366 21377 1110 21405 1025 21572 726 21516 277 21155 64 20932 0 779 0">
              <v:imagedata r:id="rId8" o:title="YORD33"/>
            </v:shape>
            <v:shape id="_x0000_s1283" type="#_x0000_t202" style="position:absolute;left:2468;top:2858;width:7020;height:10980" filled="f" stroked="f">
              <v:textbox style="mso-next-textbox:#_x0000_s1283">
                <w:txbxContent>
                  <w:p w:rsidR="00D33051" w:rsidRDefault="00D33051" w:rsidP="00F87733">
                    <w:pPr>
                      <w:jc w:val="center"/>
                      <w:rPr>
                        <w:rtl/>
                      </w:rPr>
                    </w:pPr>
                  </w:p>
                  <w:p w:rsidR="00D33051" w:rsidRDefault="00D33051" w:rsidP="00F87733">
                    <w:pPr>
                      <w:widowControl w:val="0"/>
                      <w:spacing w:after="120"/>
                      <w:ind w:firstLine="340"/>
                      <w:rPr>
                        <w:rFonts w:ascii="QCF_P499" w:hAnsi="QCF_P499" w:cs="Al-Homam"/>
                        <w:sz w:val="44"/>
                        <w:szCs w:val="44"/>
                        <w:rtl/>
                      </w:rPr>
                    </w:pPr>
                  </w:p>
                  <w:p w:rsidR="00D33051" w:rsidRDefault="00D33051" w:rsidP="00F87733">
                    <w:pPr>
                      <w:widowControl w:val="0"/>
                      <w:spacing w:after="120"/>
                      <w:ind w:firstLine="340"/>
                      <w:jc w:val="center"/>
                      <w:rPr>
                        <w:rFonts w:ascii="QCF_P499" w:hAnsi="QCF_P499" w:cs="Al-Homam"/>
                        <w:sz w:val="44"/>
                        <w:szCs w:val="44"/>
                        <w:rtl/>
                      </w:rPr>
                    </w:pPr>
                    <w:r>
                      <w:rPr>
                        <w:rFonts w:ascii="QCF_P499" w:hAnsi="QCF_P499" w:cs="Al-Homam" w:hint="cs"/>
                        <w:sz w:val="44"/>
                        <w:szCs w:val="44"/>
                        <w:rtl/>
                      </w:rPr>
                      <w:t>الفصل الثالث</w:t>
                    </w:r>
                  </w:p>
                  <w:p w:rsidR="00D33051" w:rsidRDefault="00D33051" w:rsidP="00F87733">
                    <w:pPr>
                      <w:widowControl w:val="0"/>
                      <w:spacing w:after="120"/>
                      <w:ind w:firstLine="340"/>
                      <w:jc w:val="center"/>
                      <w:rPr>
                        <w:rFonts w:ascii="QCF_P499" w:hAnsi="QCF_P499" w:cs="Al-Homam"/>
                        <w:sz w:val="44"/>
                        <w:szCs w:val="44"/>
                        <w:rtl/>
                      </w:rPr>
                    </w:pPr>
                    <w:r>
                      <w:rPr>
                        <w:rFonts w:ascii="QCF_P499" w:hAnsi="QCF_P499" w:cs="Al-Homam" w:hint="cs"/>
                        <w:sz w:val="44"/>
                        <w:szCs w:val="44"/>
                        <w:rtl/>
                      </w:rPr>
                      <w:t>الافتيات على القاضي ( نائب الإمام ) في كتاب القضاء</w:t>
                    </w:r>
                  </w:p>
                  <w:p w:rsidR="00D33051" w:rsidRPr="00F87733" w:rsidRDefault="00D33051" w:rsidP="00F87733">
                    <w:pPr>
                      <w:widowControl w:val="0"/>
                      <w:spacing w:after="120"/>
                      <w:ind w:firstLine="340"/>
                      <w:rPr>
                        <w:rFonts w:ascii="QCF_P499" w:hAnsi="QCF_P499" w:cs="AL-Mohanad"/>
                        <w:sz w:val="36"/>
                        <w:szCs w:val="36"/>
                        <w:rtl/>
                      </w:rPr>
                    </w:pPr>
                    <w:r w:rsidRPr="00F87733">
                      <w:rPr>
                        <w:rFonts w:ascii="QCF_P499" w:hAnsi="QCF_P499" w:cs="AL-Mohanad" w:hint="cs"/>
                        <w:b/>
                        <w:bCs/>
                        <w:sz w:val="36"/>
                        <w:szCs w:val="36"/>
                        <w:rtl/>
                      </w:rPr>
                      <w:t>المبحث الأول :</w:t>
                    </w:r>
                    <w:r w:rsidRPr="00F87733">
                      <w:rPr>
                        <w:rFonts w:ascii="QCF_P499" w:hAnsi="QCF_P499" w:cs="AL-Mohanad" w:hint="cs"/>
                        <w:sz w:val="36"/>
                        <w:szCs w:val="36"/>
                        <w:rtl/>
                      </w:rPr>
                      <w:t xml:space="preserve"> حكم افتيات القاضي بما احتص به قاض آخر في ولاية أو نظر معين </w:t>
                    </w:r>
                  </w:p>
                  <w:p w:rsidR="00D33051" w:rsidRPr="00F87733" w:rsidRDefault="00D33051" w:rsidP="00F87733">
                    <w:pPr>
                      <w:widowControl w:val="0"/>
                      <w:spacing w:after="120"/>
                      <w:ind w:firstLine="340"/>
                      <w:rPr>
                        <w:rFonts w:ascii="QCF_P499" w:hAnsi="QCF_P499" w:cs="AL-Mohanad"/>
                        <w:b/>
                        <w:bCs/>
                        <w:sz w:val="36"/>
                        <w:szCs w:val="36"/>
                        <w:rtl/>
                      </w:rPr>
                    </w:pPr>
                    <w:r w:rsidRPr="00F87733">
                      <w:rPr>
                        <w:rFonts w:ascii="QCF_P499" w:hAnsi="QCF_P499" w:cs="AL-Mohanad" w:hint="cs"/>
                        <w:b/>
                        <w:bCs/>
                        <w:sz w:val="36"/>
                        <w:szCs w:val="36"/>
                        <w:rtl/>
                      </w:rPr>
                      <w:t>المبحث الثاني :</w:t>
                    </w:r>
                    <w:r w:rsidRPr="00F87733">
                      <w:rPr>
                        <w:rFonts w:ascii="QCF_P499" w:hAnsi="QCF_P499" w:cs="AL-Mohanad" w:hint="cs"/>
                        <w:sz w:val="36"/>
                        <w:szCs w:val="36"/>
                        <w:rtl/>
                      </w:rPr>
                      <w:t xml:space="preserve"> حكم الافتيات على القاضي بقول الخصم قد </w:t>
                    </w:r>
                    <w:r w:rsidRPr="00F87733">
                      <w:rPr>
                        <w:rFonts w:ascii="QCF_P499" w:hAnsi="QCF_P499" w:cs="AL-Mohanad" w:hint="cs"/>
                        <w:b/>
                        <w:bCs/>
                        <w:sz w:val="36"/>
                        <w:szCs w:val="36"/>
                        <w:rtl/>
                      </w:rPr>
                      <w:t>حكمت علي بغير حق أو ارتشيت أو غيره .</w:t>
                    </w:r>
                  </w:p>
                  <w:p w:rsidR="00D33051" w:rsidRPr="00F87733" w:rsidRDefault="00D33051" w:rsidP="00F87733">
                    <w:pPr>
                      <w:widowControl w:val="0"/>
                      <w:spacing w:after="120"/>
                      <w:ind w:firstLine="340"/>
                      <w:rPr>
                        <w:rFonts w:ascii="QCF_P499" w:hAnsi="QCF_P499" w:cs="AL-Mohanad"/>
                        <w:sz w:val="36"/>
                        <w:szCs w:val="36"/>
                        <w:rtl/>
                      </w:rPr>
                    </w:pPr>
                    <w:r w:rsidRPr="00F87733">
                      <w:rPr>
                        <w:rFonts w:ascii="QCF_P499" w:hAnsi="QCF_P499" w:cs="AL-Mohanad" w:hint="cs"/>
                        <w:b/>
                        <w:bCs/>
                        <w:sz w:val="36"/>
                        <w:szCs w:val="36"/>
                        <w:rtl/>
                      </w:rPr>
                      <w:t>المبحث الثالث :</w:t>
                    </w:r>
                    <w:r w:rsidRPr="00F87733">
                      <w:rPr>
                        <w:rFonts w:ascii="QCF_P499" w:hAnsi="QCF_P499" w:cs="AL-Mohanad" w:hint="cs"/>
                        <w:sz w:val="36"/>
                        <w:szCs w:val="36"/>
                        <w:rtl/>
                      </w:rPr>
                      <w:t xml:space="preserve"> حكم الافتيات على القاضي بمخالفة اجتهاده في الحكم على القضية </w:t>
                    </w:r>
                  </w:p>
                  <w:p w:rsidR="00D33051" w:rsidRPr="00F87733" w:rsidRDefault="00D33051" w:rsidP="00F87733">
                    <w:pPr>
                      <w:widowControl w:val="0"/>
                      <w:spacing w:after="120"/>
                      <w:ind w:firstLine="340"/>
                      <w:rPr>
                        <w:rFonts w:cs="AL-Mohanad"/>
                      </w:rPr>
                    </w:pPr>
                    <w:r w:rsidRPr="00F87733">
                      <w:rPr>
                        <w:rFonts w:ascii="QCF_P499" w:hAnsi="QCF_P499" w:cs="AL-Mohanad" w:hint="cs"/>
                        <w:b/>
                        <w:bCs/>
                        <w:sz w:val="36"/>
                        <w:szCs w:val="36"/>
                        <w:rtl/>
                      </w:rPr>
                      <w:t>المبحث الرابع :</w:t>
                    </w:r>
                    <w:r w:rsidRPr="00F87733">
                      <w:rPr>
                        <w:rFonts w:ascii="QCF_P499" w:hAnsi="QCF_P499" w:cs="AL-Mohanad" w:hint="cs"/>
                        <w:sz w:val="36"/>
                        <w:szCs w:val="36"/>
                        <w:rtl/>
                      </w:rPr>
                      <w:t xml:space="preserve"> حكم تحكيم خصمين رجلا بينهما من غير القضاة  </w:t>
                    </w:r>
                  </w:p>
                </w:txbxContent>
              </v:textbox>
            </v:shape>
          </v:group>
        </w:pict>
      </w: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F87733" w:rsidRDefault="00F87733" w:rsidP="000963F2">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5646B9" w:rsidP="00F27B30">
      <w:pPr>
        <w:rPr>
          <w:rFonts w:ascii="Traditional Arabic" w:hAnsi="Traditional Arabic" w:cs="Al-Homam"/>
          <w:sz w:val="36"/>
          <w:szCs w:val="36"/>
          <w:rtl/>
        </w:rPr>
      </w:pPr>
      <w:r>
        <w:rPr>
          <w:rFonts w:ascii="Traditional Arabic" w:hAnsi="Traditional Arabic" w:cs="Al-Homam"/>
          <w:noProof/>
          <w:sz w:val="36"/>
          <w:szCs w:val="36"/>
          <w:rtl/>
        </w:rPr>
        <w:pict>
          <v:group id="_x0000_s1285" style="position:absolute;left:0;text-align:left;margin-left:10.7pt;margin-top:24.4pt;width:441pt;height:456.15pt;z-index:251687936" coordorigin="1443,2010" coordsize="8820,12240">
            <v:group id="_x0000_s1286" style="position:absolute;left:1443;top:2010;width:8820;height:12240" coordorigin="1443,2010" coordsize="8820,12240">
              <v:rect id="_x0000_s1287" style="position:absolute;left:1800;top:2340;width:8100;height:11520" filled="f" strokeweight="3pt"/>
              <v:shape id="_x0000_s1288" type="#_x0000_t21" style="position:absolute;left:1443;top:2010;width:8820;height:12240" filled="f" strokeweight="6pt">
                <v:stroke linestyle="thinThick"/>
              </v:shape>
            </v:group>
            <v:shape id="_x0000_s1289" type="#_x0000_t202" style="position:absolute;left:1778;top:2318;width:8143;height:11520" filled="f" stroked="f">
              <v:textbox style="mso-next-textbox:#_x0000_s1289">
                <w:txbxContent>
                  <w:p w:rsidR="00D33051" w:rsidRDefault="00D33051" w:rsidP="00996299">
                    <w:pPr>
                      <w:jc w:val="center"/>
                      <w:rPr>
                        <w:sz w:val="72"/>
                        <w:szCs w:val="72"/>
                        <w:rtl/>
                      </w:rPr>
                    </w:pPr>
                  </w:p>
                  <w:p w:rsidR="00D33051" w:rsidRDefault="00D33051" w:rsidP="00996299">
                    <w:pPr>
                      <w:jc w:val="center"/>
                      <w:rPr>
                        <w:sz w:val="36"/>
                        <w:rtl/>
                      </w:rPr>
                    </w:pPr>
                  </w:p>
                  <w:p w:rsidR="00D33051" w:rsidRDefault="00D33051" w:rsidP="00996299">
                    <w:pPr>
                      <w:widowControl w:val="0"/>
                      <w:spacing w:after="120"/>
                      <w:rPr>
                        <w:sz w:val="36"/>
                        <w:rtl/>
                      </w:rPr>
                    </w:pPr>
                  </w:p>
                  <w:p w:rsidR="00D33051" w:rsidRDefault="00D33051" w:rsidP="00996299">
                    <w:pPr>
                      <w:widowControl w:val="0"/>
                      <w:spacing w:after="120"/>
                      <w:rPr>
                        <w:rFonts w:cs="Shurooq 25"/>
                        <w:sz w:val="70"/>
                        <w:szCs w:val="70"/>
                        <w:rtl/>
                      </w:rPr>
                    </w:pPr>
                  </w:p>
                  <w:p w:rsidR="00D33051" w:rsidRPr="00C60A8D" w:rsidRDefault="00D33051" w:rsidP="00996299">
                    <w:pPr>
                      <w:widowControl w:val="0"/>
                      <w:spacing w:after="120"/>
                      <w:ind w:firstLine="340"/>
                      <w:jc w:val="center"/>
                      <w:rPr>
                        <w:rFonts w:cs="Al-Mothnna"/>
                        <w:sz w:val="70"/>
                        <w:szCs w:val="70"/>
                        <w:rtl/>
                      </w:rPr>
                    </w:pPr>
                    <w:r w:rsidRPr="00C60A8D">
                      <w:rPr>
                        <w:rFonts w:cs="Al-Mothnna" w:hint="cs"/>
                        <w:sz w:val="70"/>
                        <w:szCs w:val="70"/>
                        <w:rtl/>
                      </w:rPr>
                      <w:t>المبحث الأول</w:t>
                    </w:r>
                  </w:p>
                  <w:p w:rsidR="00D33051" w:rsidRPr="00996299" w:rsidRDefault="00D33051" w:rsidP="00996299">
                    <w:pPr>
                      <w:widowControl w:val="0"/>
                      <w:spacing w:after="120"/>
                      <w:ind w:firstLine="340"/>
                      <w:jc w:val="center"/>
                      <w:rPr>
                        <w:rFonts w:cs="AL-Mohanad"/>
                        <w:b/>
                        <w:bCs/>
                        <w:sz w:val="32"/>
                        <w:szCs w:val="44"/>
                        <w:rtl/>
                      </w:rPr>
                    </w:pPr>
                    <w:r w:rsidRPr="00996299">
                      <w:rPr>
                        <w:rFonts w:cs="AL-Mohanad" w:hint="cs"/>
                        <w:b/>
                        <w:bCs/>
                        <w:sz w:val="40"/>
                        <w:szCs w:val="52"/>
                        <w:rtl/>
                      </w:rPr>
                      <w:t xml:space="preserve">حكم افتيات القاضي بما اختص به قاض به في ولاية أو نظر معين </w:t>
                    </w:r>
                  </w:p>
                  <w:p w:rsidR="00D33051" w:rsidRPr="000E69C4" w:rsidRDefault="00D33051" w:rsidP="00996299">
                    <w:pPr>
                      <w:widowControl w:val="0"/>
                      <w:spacing w:after="120"/>
                      <w:ind w:firstLine="340"/>
                      <w:jc w:val="center"/>
                      <w:rPr>
                        <w:rFonts w:cs="AL-Mohanad"/>
                        <w:sz w:val="40"/>
                        <w:szCs w:val="40"/>
                        <w:rtl/>
                      </w:rPr>
                    </w:pPr>
                  </w:p>
                  <w:p w:rsidR="00D33051" w:rsidRPr="00760296" w:rsidRDefault="00D33051" w:rsidP="00996299">
                    <w:pPr>
                      <w:widowControl w:val="0"/>
                      <w:spacing w:after="120"/>
                      <w:ind w:firstLine="340"/>
                      <w:jc w:val="center"/>
                      <w:rPr>
                        <w:sz w:val="46"/>
                        <w:szCs w:val="44"/>
                        <w:rtl/>
                      </w:rPr>
                    </w:pPr>
                  </w:p>
                  <w:p w:rsidR="00D33051" w:rsidRPr="00AB463C" w:rsidRDefault="00D33051" w:rsidP="00996299">
                    <w:pPr>
                      <w:widowControl w:val="0"/>
                      <w:spacing w:after="120"/>
                      <w:ind w:firstLine="340"/>
                      <w:jc w:val="center"/>
                      <w:rPr>
                        <w:rFonts w:cs="AL-Mohanad"/>
                        <w:sz w:val="48"/>
                        <w:szCs w:val="4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Pr="00D96D77" w:rsidRDefault="00D33051" w:rsidP="00996299">
                    <w:pPr>
                      <w:jc w:val="center"/>
                      <w:rPr>
                        <w:sz w:val="36"/>
                      </w:rPr>
                    </w:pPr>
                  </w:p>
                </w:txbxContent>
              </v:textbox>
            </v:shape>
          </v:group>
        </w:pict>
      </w: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96299" w:rsidRDefault="00996299" w:rsidP="00F27B30">
      <w:pPr>
        <w:rPr>
          <w:rFonts w:ascii="Traditional Arabic" w:hAnsi="Traditional Arabic" w:cs="Al-Homam"/>
          <w:sz w:val="36"/>
          <w:szCs w:val="36"/>
          <w:rtl/>
        </w:rPr>
      </w:pPr>
    </w:p>
    <w:p w:rsidR="00905603" w:rsidRDefault="00905603" w:rsidP="001A680A">
      <w:pPr>
        <w:jc w:val="both"/>
        <w:rPr>
          <w:rFonts w:ascii="Traditional Arabic" w:hAnsi="Traditional Arabic" w:cs="Al-Homam"/>
          <w:sz w:val="36"/>
          <w:szCs w:val="36"/>
          <w:rtl/>
        </w:rPr>
      </w:pPr>
      <w:r>
        <w:rPr>
          <w:rFonts w:ascii="Traditional Arabic" w:hAnsi="Traditional Arabic" w:cs="Al-Homam" w:hint="cs"/>
          <w:sz w:val="36"/>
          <w:szCs w:val="36"/>
          <w:rtl/>
        </w:rPr>
        <w:t xml:space="preserve">المبحث الأول : </w:t>
      </w:r>
      <w:r w:rsidRPr="00905603">
        <w:rPr>
          <w:rFonts w:ascii="QCF_P499" w:hAnsi="QCF_P499" w:cs="Al-Homam" w:hint="cs"/>
          <w:sz w:val="36"/>
          <w:szCs w:val="36"/>
          <w:rtl/>
        </w:rPr>
        <w:t>حكم افتيات القاضي بما احتص به قاض آخر في ولاية أو نظر معين</w:t>
      </w:r>
      <w:r w:rsidR="00F27B30">
        <w:rPr>
          <w:rFonts w:ascii="Traditional Arabic" w:hAnsi="Traditional Arabic" w:cs="Al-Homam" w:hint="cs"/>
          <w:sz w:val="36"/>
          <w:szCs w:val="36"/>
          <w:rtl/>
        </w:rPr>
        <w:t xml:space="preserve"> :</w:t>
      </w:r>
    </w:p>
    <w:p w:rsidR="0081070E" w:rsidRDefault="0081070E" w:rsidP="001A680A">
      <w:pPr>
        <w:jc w:val="both"/>
        <w:rPr>
          <w:rFonts w:ascii="Traditional Arabic" w:hAnsi="Traditional Arabic" w:cs="Traditional Arabic"/>
          <w:sz w:val="36"/>
          <w:szCs w:val="36"/>
          <w:rtl/>
        </w:rPr>
      </w:pPr>
      <w:r>
        <w:rPr>
          <w:rFonts w:ascii="Traditional Arabic" w:hAnsi="Traditional Arabic" w:cs="Traditional Arabic" w:hint="cs"/>
          <w:sz w:val="36"/>
          <w:szCs w:val="36"/>
          <w:rtl/>
        </w:rPr>
        <w:t>تولية الإمام للقاضي ينقسم إلى أربعة أقسام :</w:t>
      </w:r>
    </w:p>
    <w:p w:rsidR="0081070E" w:rsidRPr="0081070E" w:rsidRDefault="0081070E" w:rsidP="001A680A">
      <w:pPr>
        <w:pStyle w:val="a9"/>
        <w:numPr>
          <w:ilvl w:val="0"/>
          <w:numId w:val="36"/>
        </w:numPr>
        <w:autoSpaceDE w:val="0"/>
        <w:autoSpaceDN w:val="0"/>
        <w:adjustRightInd w:val="0"/>
        <w:jc w:val="both"/>
        <w:rPr>
          <w:rFonts w:ascii="Traditional Arabic" w:cs="Traditional Arabic"/>
          <w:sz w:val="36"/>
          <w:szCs w:val="36"/>
        </w:rPr>
      </w:pPr>
      <w:r w:rsidRPr="0081070E">
        <w:rPr>
          <w:rFonts w:ascii="Traditional Arabic" w:cs="Traditional Arabic" w:hint="cs"/>
          <w:sz w:val="36"/>
          <w:szCs w:val="36"/>
          <w:rtl/>
        </w:rPr>
        <w:t>أن يولى</w:t>
      </w:r>
      <w:r w:rsidRPr="0081070E">
        <w:rPr>
          <w:rFonts w:ascii="Traditional Arabic" w:cs="Traditional Arabic"/>
          <w:sz w:val="36"/>
          <w:szCs w:val="36"/>
          <w:rtl/>
        </w:rPr>
        <w:t xml:space="preserve"> </w:t>
      </w:r>
      <w:r w:rsidRPr="0081070E">
        <w:rPr>
          <w:rFonts w:ascii="Traditional Arabic" w:cs="Traditional Arabic" w:hint="cs"/>
          <w:sz w:val="36"/>
          <w:szCs w:val="36"/>
          <w:rtl/>
        </w:rPr>
        <w:t>عموم</w:t>
      </w:r>
      <w:r w:rsidRPr="0081070E">
        <w:rPr>
          <w:rFonts w:ascii="Traditional Arabic" w:cs="Traditional Arabic"/>
          <w:sz w:val="36"/>
          <w:szCs w:val="36"/>
          <w:rtl/>
        </w:rPr>
        <w:t xml:space="preserve"> </w:t>
      </w:r>
      <w:r w:rsidRPr="0081070E">
        <w:rPr>
          <w:rFonts w:ascii="Traditional Arabic" w:cs="Traditional Arabic" w:hint="cs"/>
          <w:sz w:val="36"/>
          <w:szCs w:val="36"/>
          <w:rtl/>
        </w:rPr>
        <w:t>النظر</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خصوص</w:t>
      </w:r>
      <w:r w:rsidRPr="0081070E">
        <w:rPr>
          <w:rFonts w:ascii="Traditional Arabic" w:cs="Traditional Arabic"/>
          <w:sz w:val="36"/>
          <w:szCs w:val="36"/>
          <w:rtl/>
        </w:rPr>
        <w:t xml:space="preserve"> </w:t>
      </w:r>
      <w:r w:rsidRPr="0081070E">
        <w:rPr>
          <w:rFonts w:ascii="Traditional Arabic" w:cs="Traditional Arabic" w:hint="cs"/>
          <w:sz w:val="36"/>
          <w:szCs w:val="36"/>
          <w:rtl/>
        </w:rPr>
        <w:t>العمل</w:t>
      </w:r>
      <w:r w:rsidR="00ED5AB2">
        <w:rPr>
          <w:rFonts w:ascii="Traditional Arabic" w:cs="Traditional Arabic" w:hint="cs"/>
          <w:sz w:val="36"/>
          <w:szCs w:val="36"/>
          <w:rtl/>
        </w:rPr>
        <w:t xml:space="preserve"> ،</w:t>
      </w:r>
      <w:r w:rsidRPr="0081070E">
        <w:rPr>
          <w:rFonts w:ascii="Traditional Arabic" w:cs="Traditional Arabic"/>
          <w:sz w:val="36"/>
          <w:szCs w:val="36"/>
          <w:rtl/>
        </w:rPr>
        <w:t xml:space="preserve"> </w:t>
      </w:r>
      <w:r w:rsidRPr="0081070E">
        <w:rPr>
          <w:rFonts w:ascii="Traditional Arabic" w:cs="Traditional Arabic" w:hint="cs"/>
          <w:sz w:val="36"/>
          <w:szCs w:val="36"/>
          <w:rtl/>
        </w:rPr>
        <w:t>فيقلده</w:t>
      </w:r>
      <w:r w:rsidRPr="0081070E">
        <w:rPr>
          <w:rFonts w:ascii="Traditional Arabic" w:cs="Traditional Arabic"/>
          <w:sz w:val="36"/>
          <w:szCs w:val="36"/>
          <w:rtl/>
        </w:rPr>
        <w:t xml:space="preserve"> </w:t>
      </w:r>
      <w:r w:rsidRPr="0081070E">
        <w:rPr>
          <w:rFonts w:ascii="Traditional Arabic" w:cs="Traditional Arabic" w:hint="cs"/>
          <w:sz w:val="36"/>
          <w:szCs w:val="36"/>
          <w:rtl/>
        </w:rPr>
        <w:t>النظر</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جميع</w:t>
      </w:r>
      <w:r w:rsidRPr="0081070E">
        <w:rPr>
          <w:rFonts w:ascii="Traditional Arabic" w:cs="Traditional Arabic"/>
          <w:sz w:val="36"/>
          <w:szCs w:val="36"/>
          <w:rtl/>
        </w:rPr>
        <w:t xml:space="preserve"> </w:t>
      </w:r>
      <w:r w:rsidRPr="0081070E">
        <w:rPr>
          <w:rFonts w:ascii="Traditional Arabic" w:cs="Traditional Arabic" w:hint="cs"/>
          <w:sz w:val="36"/>
          <w:szCs w:val="36"/>
          <w:rtl/>
        </w:rPr>
        <w:t>الأحكام</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بلد</w:t>
      </w:r>
      <w:r w:rsidRPr="0081070E">
        <w:rPr>
          <w:rFonts w:ascii="Traditional Arabic" w:cs="Traditional Arabic"/>
          <w:sz w:val="36"/>
          <w:szCs w:val="36"/>
          <w:rtl/>
        </w:rPr>
        <w:t xml:space="preserve"> </w:t>
      </w:r>
      <w:r w:rsidRPr="0081070E">
        <w:rPr>
          <w:rFonts w:ascii="Traditional Arabic" w:cs="Traditional Arabic" w:hint="cs"/>
          <w:sz w:val="36"/>
          <w:szCs w:val="36"/>
          <w:rtl/>
        </w:rPr>
        <w:t>بعينه</w:t>
      </w:r>
      <w:r w:rsidRPr="0081070E">
        <w:rPr>
          <w:rFonts w:ascii="Traditional Arabic" w:cs="Traditional Arabic"/>
          <w:sz w:val="36"/>
          <w:szCs w:val="36"/>
          <w:rtl/>
        </w:rPr>
        <w:t xml:space="preserve"> </w:t>
      </w:r>
      <w:r w:rsidRPr="0081070E">
        <w:rPr>
          <w:rFonts w:ascii="Traditional Arabic" w:cs="Traditional Arabic" w:hint="cs"/>
          <w:sz w:val="36"/>
          <w:szCs w:val="36"/>
          <w:rtl/>
        </w:rPr>
        <w:t>فينفذ</w:t>
      </w:r>
      <w:r w:rsidRPr="0081070E">
        <w:rPr>
          <w:rFonts w:ascii="Traditional Arabic" w:cs="Traditional Arabic"/>
          <w:sz w:val="36"/>
          <w:szCs w:val="36"/>
          <w:rtl/>
        </w:rPr>
        <w:t xml:space="preserve"> </w:t>
      </w:r>
      <w:r w:rsidRPr="0081070E">
        <w:rPr>
          <w:rFonts w:ascii="Traditional Arabic" w:cs="Traditional Arabic" w:hint="cs"/>
          <w:sz w:val="36"/>
          <w:szCs w:val="36"/>
          <w:rtl/>
        </w:rPr>
        <w:t>حكمه</w:t>
      </w:r>
      <w:r w:rsidRPr="0081070E">
        <w:rPr>
          <w:rFonts w:ascii="Traditional Arabic" w:cs="Traditional Arabic"/>
          <w:sz w:val="36"/>
          <w:szCs w:val="36"/>
          <w:rtl/>
        </w:rPr>
        <w:t xml:space="preserve"> </w:t>
      </w:r>
      <w:r w:rsidRPr="0081070E">
        <w:rPr>
          <w:rFonts w:ascii="Traditional Arabic" w:cs="Traditional Arabic" w:hint="cs"/>
          <w:sz w:val="36"/>
          <w:szCs w:val="36"/>
          <w:rtl/>
        </w:rPr>
        <w:t>فيمن</w:t>
      </w:r>
      <w:r w:rsidRPr="0081070E">
        <w:rPr>
          <w:rFonts w:ascii="Traditional Arabic" w:cs="Traditional Arabic"/>
          <w:sz w:val="36"/>
          <w:szCs w:val="36"/>
          <w:rtl/>
        </w:rPr>
        <w:t xml:space="preserve"> </w:t>
      </w:r>
      <w:r w:rsidRPr="0081070E">
        <w:rPr>
          <w:rFonts w:ascii="Traditional Arabic" w:cs="Traditional Arabic" w:hint="cs"/>
          <w:sz w:val="36"/>
          <w:szCs w:val="36"/>
          <w:rtl/>
        </w:rPr>
        <w:t>سكنه</w:t>
      </w:r>
      <w:r w:rsidR="00ED5AB2">
        <w:rPr>
          <w:rFonts w:ascii="Traditional Arabic" w:cs="Traditional Arabic" w:hint="cs"/>
          <w:sz w:val="36"/>
          <w:szCs w:val="36"/>
          <w:rtl/>
        </w:rPr>
        <w:t xml:space="preserve"> ،</w:t>
      </w:r>
      <w:r w:rsidRPr="0081070E">
        <w:rPr>
          <w:rFonts w:ascii="Traditional Arabic" w:cs="Traditional Arabic"/>
          <w:sz w:val="36"/>
          <w:szCs w:val="36"/>
          <w:rtl/>
        </w:rPr>
        <w:t xml:space="preserve"> </w:t>
      </w:r>
      <w:r w:rsidRPr="0081070E">
        <w:rPr>
          <w:rFonts w:ascii="Traditional Arabic" w:cs="Traditional Arabic" w:hint="cs"/>
          <w:sz w:val="36"/>
          <w:szCs w:val="36"/>
          <w:rtl/>
        </w:rPr>
        <w:t>ومن</w:t>
      </w:r>
      <w:r w:rsidRPr="0081070E">
        <w:rPr>
          <w:rFonts w:ascii="Traditional Arabic" w:cs="Traditional Arabic"/>
          <w:sz w:val="36"/>
          <w:szCs w:val="36"/>
          <w:rtl/>
        </w:rPr>
        <w:t xml:space="preserve"> </w:t>
      </w:r>
      <w:r w:rsidRPr="0081070E">
        <w:rPr>
          <w:rFonts w:ascii="Traditional Arabic" w:cs="Traditional Arabic" w:hint="cs"/>
          <w:sz w:val="36"/>
          <w:szCs w:val="36"/>
          <w:rtl/>
        </w:rPr>
        <w:t>أتى</w:t>
      </w:r>
      <w:r w:rsidRPr="0081070E">
        <w:rPr>
          <w:rFonts w:ascii="Traditional Arabic" w:cs="Traditional Arabic"/>
          <w:sz w:val="36"/>
          <w:szCs w:val="36"/>
          <w:rtl/>
        </w:rPr>
        <w:t xml:space="preserve"> </w:t>
      </w:r>
      <w:r w:rsidRPr="0081070E">
        <w:rPr>
          <w:rFonts w:ascii="Traditional Arabic" w:cs="Traditional Arabic" w:hint="cs"/>
          <w:sz w:val="36"/>
          <w:szCs w:val="36"/>
          <w:rtl/>
        </w:rPr>
        <w:t>إليه</w:t>
      </w:r>
      <w:r w:rsidRPr="0081070E">
        <w:rPr>
          <w:rFonts w:ascii="Traditional Arabic" w:cs="Traditional Arabic"/>
          <w:sz w:val="36"/>
          <w:szCs w:val="36"/>
          <w:rtl/>
        </w:rPr>
        <w:t xml:space="preserve"> </w:t>
      </w:r>
      <w:r w:rsidRPr="0081070E">
        <w:rPr>
          <w:rFonts w:ascii="Traditional Arabic" w:cs="Traditional Arabic" w:hint="cs"/>
          <w:sz w:val="36"/>
          <w:szCs w:val="36"/>
          <w:rtl/>
        </w:rPr>
        <w:t>من</w:t>
      </w:r>
      <w:r w:rsidRPr="0081070E">
        <w:rPr>
          <w:rFonts w:ascii="Traditional Arabic" w:cs="Traditional Arabic"/>
          <w:sz w:val="36"/>
          <w:szCs w:val="36"/>
          <w:rtl/>
        </w:rPr>
        <w:t xml:space="preserve"> </w:t>
      </w:r>
      <w:r w:rsidRPr="0081070E">
        <w:rPr>
          <w:rFonts w:ascii="Traditional Arabic" w:cs="Traditional Arabic" w:hint="cs"/>
          <w:sz w:val="36"/>
          <w:szCs w:val="36"/>
          <w:rtl/>
        </w:rPr>
        <w:t>غير</w:t>
      </w:r>
      <w:r w:rsidRPr="0081070E">
        <w:rPr>
          <w:rFonts w:ascii="Traditional Arabic" w:cs="Traditional Arabic"/>
          <w:sz w:val="36"/>
          <w:szCs w:val="36"/>
          <w:rtl/>
        </w:rPr>
        <w:t xml:space="preserve"> </w:t>
      </w:r>
      <w:r w:rsidRPr="0081070E">
        <w:rPr>
          <w:rFonts w:ascii="Traditional Arabic" w:cs="Traditional Arabic" w:hint="cs"/>
          <w:sz w:val="36"/>
          <w:szCs w:val="36"/>
          <w:rtl/>
        </w:rPr>
        <w:t>سكانه</w:t>
      </w:r>
      <w:r w:rsidRPr="0081070E">
        <w:rPr>
          <w:rFonts w:ascii="Traditional Arabic" w:cs="Traditional Arabic"/>
          <w:sz w:val="36"/>
          <w:szCs w:val="36"/>
          <w:rtl/>
        </w:rPr>
        <w:t xml:space="preserve"> </w:t>
      </w:r>
      <w:r w:rsidR="00CC09FC">
        <w:rPr>
          <w:rFonts w:ascii="Traditional Arabic" w:cs="Traditional Arabic" w:hint="cs"/>
          <w:sz w:val="36"/>
          <w:szCs w:val="36"/>
          <w:rtl/>
        </w:rPr>
        <w:t>.</w:t>
      </w:r>
    </w:p>
    <w:p w:rsidR="0081070E" w:rsidRPr="0081070E" w:rsidRDefault="0081070E" w:rsidP="001A680A">
      <w:pPr>
        <w:pStyle w:val="a9"/>
        <w:numPr>
          <w:ilvl w:val="0"/>
          <w:numId w:val="36"/>
        </w:numPr>
        <w:autoSpaceDE w:val="0"/>
        <w:autoSpaceDN w:val="0"/>
        <w:adjustRightInd w:val="0"/>
        <w:jc w:val="both"/>
        <w:rPr>
          <w:rFonts w:ascii="Traditional Arabic" w:cs="Traditional Arabic"/>
          <w:sz w:val="36"/>
          <w:szCs w:val="36"/>
        </w:rPr>
      </w:pPr>
      <w:r w:rsidRPr="0081070E">
        <w:rPr>
          <w:rFonts w:ascii="Traditional Arabic" w:cs="Traditional Arabic" w:hint="cs"/>
          <w:sz w:val="36"/>
          <w:szCs w:val="36"/>
          <w:rtl/>
        </w:rPr>
        <w:t>ويجوز</w:t>
      </w:r>
      <w:r w:rsidRPr="0081070E">
        <w:rPr>
          <w:rFonts w:ascii="Traditional Arabic" w:cs="Traditional Arabic"/>
          <w:sz w:val="36"/>
          <w:szCs w:val="36"/>
          <w:rtl/>
        </w:rPr>
        <w:t xml:space="preserve"> </w:t>
      </w:r>
      <w:r w:rsidRPr="0081070E">
        <w:rPr>
          <w:rFonts w:ascii="Traditional Arabic" w:cs="Traditional Arabic" w:hint="cs"/>
          <w:sz w:val="36"/>
          <w:szCs w:val="36"/>
          <w:rtl/>
        </w:rPr>
        <w:t>أن</w:t>
      </w:r>
      <w:r w:rsidRPr="0081070E">
        <w:rPr>
          <w:rFonts w:ascii="Traditional Arabic" w:cs="Traditional Arabic"/>
          <w:sz w:val="36"/>
          <w:szCs w:val="36"/>
          <w:rtl/>
        </w:rPr>
        <w:t xml:space="preserve"> </w:t>
      </w:r>
      <w:r w:rsidRPr="0081070E">
        <w:rPr>
          <w:rFonts w:ascii="Traditional Arabic" w:cs="Traditional Arabic" w:hint="cs"/>
          <w:sz w:val="36"/>
          <w:szCs w:val="36"/>
          <w:rtl/>
        </w:rPr>
        <w:t>يقلده</w:t>
      </w:r>
      <w:r w:rsidRPr="0081070E">
        <w:rPr>
          <w:rFonts w:ascii="Traditional Arabic" w:cs="Traditional Arabic"/>
          <w:sz w:val="36"/>
          <w:szCs w:val="36"/>
          <w:rtl/>
        </w:rPr>
        <w:t xml:space="preserve"> </w:t>
      </w:r>
      <w:r w:rsidRPr="0081070E">
        <w:rPr>
          <w:rFonts w:ascii="Traditional Arabic" w:cs="Traditional Arabic" w:hint="cs"/>
          <w:sz w:val="36"/>
          <w:szCs w:val="36"/>
          <w:rtl/>
        </w:rPr>
        <w:t>خصوص</w:t>
      </w:r>
      <w:r w:rsidRPr="0081070E">
        <w:rPr>
          <w:rFonts w:ascii="Traditional Arabic" w:cs="Traditional Arabic"/>
          <w:sz w:val="36"/>
          <w:szCs w:val="36"/>
          <w:rtl/>
        </w:rPr>
        <w:t xml:space="preserve"> </w:t>
      </w:r>
      <w:r w:rsidRPr="0081070E">
        <w:rPr>
          <w:rFonts w:ascii="Traditional Arabic" w:cs="Traditional Arabic" w:hint="cs"/>
          <w:sz w:val="36"/>
          <w:szCs w:val="36"/>
          <w:rtl/>
        </w:rPr>
        <w:t>النظر</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عموم</w:t>
      </w:r>
      <w:r w:rsidRPr="0081070E">
        <w:rPr>
          <w:rFonts w:ascii="Traditional Arabic" w:cs="Traditional Arabic"/>
          <w:sz w:val="36"/>
          <w:szCs w:val="36"/>
          <w:rtl/>
        </w:rPr>
        <w:t xml:space="preserve"> </w:t>
      </w:r>
      <w:r w:rsidRPr="0081070E">
        <w:rPr>
          <w:rFonts w:ascii="Traditional Arabic" w:cs="Traditional Arabic" w:hint="cs"/>
          <w:sz w:val="36"/>
          <w:szCs w:val="36"/>
          <w:rtl/>
        </w:rPr>
        <w:t>العمل</w:t>
      </w:r>
      <w:r w:rsidR="00ED5AB2">
        <w:rPr>
          <w:rFonts w:ascii="Traditional Arabic" w:cs="Traditional Arabic" w:hint="cs"/>
          <w:sz w:val="36"/>
          <w:szCs w:val="36"/>
          <w:rtl/>
        </w:rPr>
        <w:t xml:space="preserve"> ،</w:t>
      </w:r>
      <w:r w:rsidRPr="0081070E">
        <w:rPr>
          <w:rFonts w:ascii="Traditional Arabic" w:cs="Traditional Arabic"/>
          <w:sz w:val="36"/>
          <w:szCs w:val="36"/>
          <w:rtl/>
        </w:rPr>
        <w:t xml:space="preserve"> </w:t>
      </w:r>
      <w:r w:rsidRPr="0081070E">
        <w:rPr>
          <w:rFonts w:ascii="Traditional Arabic" w:cs="Traditional Arabic" w:hint="cs"/>
          <w:sz w:val="36"/>
          <w:szCs w:val="36"/>
          <w:rtl/>
        </w:rPr>
        <w:t>فيقول</w:t>
      </w:r>
      <w:r w:rsidRPr="0081070E">
        <w:rPr>
          <w:rFonts w:ascii="Traditional Arabic" w:cs="Traditional Arabic"/>
          <w:sz w:val="36"/>
          <w:szCs w:val="36"/>
          <w:rtl/>
        </w:rPr>
        <w:t xml:space="preserve"> </w:t>
      </w:r>
      <w:r w:rsidRPr="0081070E">
        <w:rPr>
          <w:rFonts w:ascii="Traditional Arabic" w:cs="Traditional Arabic" w:hint="cs"/>
          <w:sz w:val="36"/>
          <w:szCs w:val="36"/>
          <w:rtl/>
        </w:rPr>
        <w:t>جعلت</w:t>
      </w:r>
      <w:r w:rsidRPr="0081070E">
        <w:rPr>
          <w:rFonts w:ascii="Traditional Arabic" w:cs="Traditional Arabic"/>
          <w:sz w:val="36"/>
          <w:szCs w:val="36"/>
          <w:rtl/>
        </w:rPr>
        <w:t xml:space="preserve"> </w:t>
      </w:r>
      <w:r w:rsidRPr="0081070E">
        <w:rPr>
          <w:rFonts w:ascii="Traditional Arabic" w:cs="Traditional Arabic" w:hint="cs"/>
          <w:sz w:val="36"/>
          <w:szCs w:val="36"/>
          <w:rtl/>
        </w:rPr>
        <w:t>اليك</w:t>
      </w:r>
      <w:r w:rsidRPr="0081070E">
        <w:rPr>
          <w:rFonts w:ascii="Traditional Arabic" w:cs="Traditional Arabic"/>
          <w:sz w:val="36"/>
          <w:szCs w:val="36"/>
          <w:rtl/>
        </w:rPr>
        <w:t xml:space="preserve"> </w:t>
      </w:r>
      <w:r w:rsidRPr="0081070E">
        <w:rPr>
          <w:rFonts w:ascii="Traditional Arabic" w:cs="Traditional Arabic" w:hint="cs"/>
          <w:sz w:val="36"/>
          <w:szCs w:val="36"/>
          <w:rtl/>
        </w:rPr>
        <w:t>حكم</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المداينات</w:t>
      </w:r>
      <w:r w:rsidRPr="0081070E">
        <w:rPr>
          <w:rFonts w:ascii="Traditional Arabic" w:cs="Traditional Arabic"/>
          <w:sz w:val="36"/>
          <w:szCs w:val="36"/>
          <w:rtl/>
        </w:rPr>
        <w:t xml:space="preserve"> </w:t>
      </w:r>
      <w:r w:rsidRPr="0081070E">
        <w:rPr>
          <w:rFonts w:ascii="Traditional Arabic" w:cs="Traditional Arabic" w:hint="cs"/>
          <w:sz w:val="36"/>
          <w:szCs w:val="36"/>
          <w:rtl/>
        </w:rPr>
        <w:t>خاصة</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جميع</w:t>
      </w:r>
      <w:r w:rsidRPr="0081070E">
        <w:rPr>
          <w:rFonts w:ascii="Traditional Arabic" w:cs="Traditional Arabic"/>
          <w:sz w:val="36"/>
          <w:szCs w:val="36"/>
          <w:rtl/>
        </w:rPr>
        <w:t xml:space="preserve"> </w:t>
      </w:r>
      <w:r w:rsidRPr="0081070E">
        <w:rPr>
          <w:rFonts w:ascii="Traditional Arabic" w:cs="Traditional Arabic" w:hint="cs"/>
          <w:sz w:val="36"/>
          <w:szCs w:val="36"/>
          <w:rtl/>
        </w:rPr>
        <w:t>ولايتي</w:t>
      </w:r>
      <w:r w:rsidR="00994173">
        <w:rPr>
          <w:rFonts w:ascii="Traditional Arabic" w:cs="Traditional Arabic" w:hint="cs"/>
          <w:sz w:val="36"/>
          <w:szCs w:val="36"/>
          <w:rtl/>
        </w:rPr>
        <w:t xml:space="preserve"> ،</w:t>
      </w:r>
      <w:r w:rsidRPr="0081070E">
        <w:rPr>
          <w:rFonts w:ascii="Traditional Arabic" w:cs="Traditional Arabic"/>
          <w:sz w:val="36"/>
          <w:szCs w:val="36"/>
          <w:rtl/>
        </w:rPr>
        <w:t xml:space="preserve"> </w:t>
      </w:r>
      <w:r w:rsidRPr="0081070E">
        <w:rPr>
          <w:rFonts w:ascii="Traditional Arabic" w:cs="Traditional Arabic" w:hint="cs"/>
          <w:sz w:val="36"/>
          <w:szCs w:val="36"/>
          <w:rtl/>
        </w:rPr>
        <w:t>ويجوز</w:t>
      </w:r>
      <w:r w:rsidRPr="0081070E">
        <w:rPr>
          <w:rFonts w:ascii="Traditional Arabic" w:cs="Traditional Arabic"/>
          <w:sz w:val="36"/>
          <w:szCs w:val="36"/>
          <w:rtl/>
        </w:rPr>
        <w:t xml:space="preserve"> </w:t>
      </w:r>
      <w:r w:rsidRPr="0081070E">
        <w:rPr>
          <w:rFonts w:ascii="Traditional Arabic" w:cs="Traditional Arabic" w:hint="cs"/>
          <w:sz w:val="36"/>
          <w:szCs w:val="36"/>
          <w:rtl/>
        </w:rPr>
        <w:t>أن</w:t>
      </w:r>
      <w:r w:rsidRPr="0081070E">
        <w:rPr>
          <w:rFonts w:ascii="Traditional Arabic" w:cs="Traditional Arabic"/>
          <w:sz w:val="36"/>
          <w:szCs w:val="36"/>
          <w:rtl/>
        </w:rPr>
        <w:t xml:space="preserve"> </w:t>
      </w:r>
      <w:r w:rsidRPr="0081070E">
        <w:rPr>
          <w:rFonts w:ascii="Traditional Arabic" w:cs="Traditional Arabic" w:hint="cs"/>
          <w:sz w:val="36"/>
          <w:szCs w:val="36"/>
          <w:rtl/>
        </w:rPr>
        <w:t>يجعل</w:t>
      </w:r>
      <w:r w:rsidRPr="0081070E">
        <w:rPr>
          <w:rFonts w:ascii="Traditional Arabic" w:cs="Traditional Arabic"/>
          <w:sz w:val="36"/>
          <w:szCs w:val="36"/>
          <w:rtl/>
        </w:rPr>
        <w:t xml:space="preserve"> </w:t>
      </w:r>
      <w:r w:rsidRPr="0081070E">
        <w:rPr>
          <w:rFonts w:ascii="Traditional Arabic" w:cs="Traditional Arabic" w:hint="cs"/>
          <w:sz w:val="36"/>
          <w:szCs w:val="36"/>
          <w:rtl/>
        </w:rPr>
        <w:t>حكمه</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قدر</w:t>
      </w:r>
      <w:r w:rsidRPr="0081070E">
        <w:rPr>
          <w:rFonts w:ascii="Traditional Arabic" w:cs="Traditional Arabic"/>
          <w:sz w:val="36"/>
          <w:szCs w:val="36"/>
          <w:rtl/>
        </w:rPr>
        <w:t xml:space="preserve"> </w:t>
      </w:r>
      <w:r w:rsidRPr="0081070E">
        <w:rPr>
          <w:rFonts w:ascii="Traditional Arabic" w:cs="Traditional Arabic" w:hint="cs"/>
          <w:sz w:val="36"/>
          <w:szCs w:val="36"/>
          <w:rtl/>
        </w:rPr>
        <w:t>من</w:t>
      </w:r>
      <w:r w:rsidRPr="0081070E">
        <w:rPr>
          <w:rFonts w:ascii="Traditional Arabic" w:cs="Traditional Arabic"/>
          <w:sz w:val="36"/>
          <w:szCs w:val="36"/>
          <w:rtl/>
        </w:rPr>
        <w:t xml:space="preserve"> </w:t>
      </w:r>
      <w:r w:rsidRPr="0081070E">
        <w:rPr>
          <w:rFonts w:ascii="Traditional Arabic" w:cs="Traditional Arabic" w:hint="cs"/>
          <w:sz w:val="36"/>
          <w:szCs w:val="36"/>
          <w:rtl/>
        </w:rPr>
        <w:t>المال</w:t>
      </w:r>
      <w:r w:rsidRPr="0081070E">
        <w:rPr>
          <w:rFonts w:ascii="Traditional Arabic" w:cs="Traditional Arabic"/>
          <w:sz w:val="36"/>
          <w:szCs w:val="36"/>
          <w:rtl/>
        </w:rPr>
        <w:t xml:space="preserve"> </w:t>
      </w:r>
      <w:r w:rsidRPr="0081070E">
        <w:rPr>
          <w:rFonts w:ascii="Traditional Arabic" w:cs="Traditional Arabic" w:hint="cs"/>
          <w:sz w:val="36"/>
          <w:szCs w:val="36"/>
          <w:rtl/>
        </w:rPr>
        <w:t>نحو</w:t>
      </w:r>
      <w:r w:rsidRPr="0081070E">
        <w:rPr>
          <w:rFonts w:ascii="Traditional Arabic" w:cs="Traditional Arabic"/>
          <w:sz w:val="36"/>
          <w:szCs w:val="36"/>
          <w:rtl/>
        </w:rPr>
        <w:t xml:space="preserve"> </w:t>
      </w:r>
      <w:r w:rsidRPr="0081070E">
        <w:rPr>
          <w:rFonts w:ascii="Traditional Arabic" w:cs="Traditional Arabic" w:hint="cs"/>
          <w:sz w:val="36"/>
          <w:szCs w:val="36"/>
          <w:rtl/>
        </w:rPr>
        <w:t>أن</w:t>
      </w:r>
      <w:r w:rsidRPr="0081070E">
        <w:rPr>
          <w:rFonts w:ascii="Traditional Arabic" w:cs="Traditional Arabic"/>
          <w:sz w:val="36"/>
          <w:szCs w:val="36"/>
          <w:rtl/>
        </w:rPr>
        <w:t xml:space="preserve"> </w:t>
      </w:r>
      <w:r w:rsidRPr="0081070E">
        <w:rPr>
          <w:rFonts w:ascii="Traditional Arabic" w:cs="Traditional Arabic" w:hint="cs"/>
          <w:sz w:val="36"/>
          <w:szCs w:val="36"/>
          <w:rtl/>
        </w:rPr>
        <w:t>يقول</w:t>
      </w:r>
      <w:r w:rsidRPr="0081070E">
        <w:rPr>
          <w:rFonts w:ascii="Traditional Arabic" w:cs="Traditional Arabic"/>
          <w:sz w:val="36"/>
          <w:szCs w:val="36"/>
          <w:rtl/>
        </w:rPr>
        <w:t xml:space="preserve"> </w:t>
      </w:r>
      <w:r w:rsidRPr="0081070E">
        <w:rPr>
          <w:rFonts w:ascii="Traditional Arabic" w:cs="Traditional Arabic" w:hint="cs"/>
          <w:sz w:val="36"/>
          <w:szCs w:val="36"/>
          <w:rtl/>
        </w:rPr>
        <w:t>احكم</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المائة</w:t>
      </w:r>
      <w:r w:rsidRPr="0081070E">
        <w:rPr>
          <w:rFonts w:ascii="Traditional Arabic" w:cs="Traditional Arabic"/>
          <w:sz w:val="36"/>
          <w:szCs w:val="36"/>
          <w:rtl/>
        </w:rPr>
        <w:t xml:space="preserve"> </w:t>
      </w:r>
      <w:r w:rsidRPr="0081070E">
        <w:rPr>
          <w:rFonts w:ascii="Traditional Arabic" w:cs="Traditional Arabic" w:hint="cs"/>
          <w:sz w:val="36"/>
          <w:szCs w:val="36"/>
          <w:rtl/>
        </w:rPr>
        <w:t>فما</w:t>
      </w:r>
      <w:r w:rsidRPr="0081070E">
        <w:rPr>
          <w:rFonts w:ascii="Traditional Arabic" w:cs="Traditional Arabic"/>
          <w:sz w:val="36"/>
          <w:szCs w:val="36"/>
          <w:rtl/>
        </w:rPr>
        <w:t xml:space="preserve"> </w:t>
      </w:r>
      <w:r w:rsidRPr="0081070E">
        <w:rPr>
          <w:rFonts w:ascii="Traditional Arabic" w:cs="Traditional Arabic" w:hint="cs"/>
          <w:sz w:val="36"/>
          <w:szCs w:val="36"/>
          <w:rtl/>
        </w:rPr>
        <w:t>دونها</w:t>
      </w:r>
      <w:r w:rsidRPr="0081070E">
        <w:rPr>
          <w:rFonts w:ascii="Traditional Arabic" w:cs="Traditional Arabic"/>
          <w:sz w:val="36"/>
          <w:szCs w:val="36"/>
          <w:rtl/>
        </w:rPr>
        <w:t xml:space="preserve"> </w:t>
      </w:r>
      <w:r w:rsidRPr="0081070E">
        <w:rPr>
          <w:rFonts w:ascii="Traditional Arabic" w:cs="Traditional Arabic" w:hint="cs"/>
          <w:sz w:val="36"/>
          <w:szCs w:val="36"/>
          <w:rtl/>
        </w:rPr>
        <w:t>فلا</w:t>
      </w:r>
      <w:r w:rsidRPr="0081070E">
        <w:rPr>
          <w:rFonts w:ascii="Traditional Arabic" w:cs="Traditional Arabic"/>
          <w:sz w:val="36"/>
          <w:szCs w:val="36"/>
          <w:rtl/>
        </w:rPr>
        <w:t xml:space="preserve"> </w:t>
      </w:r>
      <w:r w:rsidRPr="0081070E">
        <w:rPr>
          <w:rFonts w:ascii="Traditional Arabic" w:cs="Traditional Arabic" w:hint="cs"/>
          <w:sz w:val="36"/>
          <w:szCs w:val="36"/>
          <w:rtl/>
        </w:rPr>
        <w:t>ينفذ</w:t>
      </w:r>
      <w:r w:rsidRPr="0081070E">
        <w:rPr>
          <w:rFonts w:ascii="Traditional Arabic" w:cs="Traditional Arabic"/>
          <w:sz w:val="36"/>
          <w:szCs w:val="36"/>
          <w:rtl/>
        </w:rPr>
        <w:t xml:space="preserve"> </w:t>
      </w:r>
      <w:r w:rsidRPr="0081070E">
        <w:rPr>
          <w:rFonts w:ascii="Traditional Arabic" w:cs="Traditional Arabic" w:hint="cs"/>
          <w:sz w:val="36"/>
          <w:szCs w:val="36"/>
          <w:rtl/>
        </w:rPr>
        <w:t>حكمه</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أكثر</w:t>
      </w:r>
      <w:r w:rsidRPr="0081070E">
        <w:rPr>
          <w:rFonts w:ascii="Traditional Arabic" w:cs="Traditional Arabic"/>
          <w:sz w:val="36"/>
          <w:szCs w:val="36"/>
          <w:rtl/>
        </w:rPr>
        <w:t xml:space="preserve"> </w:t>
      </w:r>
      <w:r w:rsidRPr="0081070E">
        <w:rPr>
          <w:rFonts w:ascii="Traditional Arabic" w:cs="Traditional Arabic" w:hint="cs"/>
          <w:sz w:val="36"/>
          <w:szCs w:val="36"/>
          <w:rtl/>
        </w:rPr>
        <w:t>منها</w:t>
      </w:r>
      <w:r w:rsidR="00CC09FC">
        <w:rPr>
          <w:rFonts w:ascii="Traditional Arabic" w:cs="Traditional Arabic" w:hint="cs"/>
          <w:sz w:val="36"/>
          <w:szCs w:val="36"/>
          <w:rtl/>
        </w:rPr>
        <w:t xml:space="preserve"> .</w:t>
      </w:r>
    </w:p>
    <w:p w:rsidR="0081070E" w:rsidRPr="0081070E" w:rsidRDefault="0081070E" w:rsidP="001A680A">
      <w:pPr>
        <w:pStyle w:val="a9"/>
        <w:numPr>
          <w:ilvl w:val="0"/>
          <w:numId w:val="36"/>
        </w:numPr>
        <w:autoSpaceDE w:val="0"/>
        <w:autoSpaceDN w:val="0"/>
        <w:adjustRightInd w:val="0"/>
        <w:jc w:val="both"/>
        <w:rPr>
          <w:rFonts w:ascii="Traditional Arabic" w:cs="Traditional Arabic"/>
          <w:sz w:val="36"/>
          <w:szCs w:val="36"/>
        </w:rPr>
      </w:pPr>
      <w:r w:rsidRPr="0081070E">
        <w:rPr>
          <w:rFonts w:ascii="Traditional Arabic" w:cs="Traditional Arabic"/>
          <w:sz w:val="36"/>
          <w:szCs w:val="36"/>
          <w:rtl/>
        </w:rPr>
        <w:t xml:space="preserve"> </w:t>
      </w:r>
      <w:r w:rsidRPr="0081070E">
        <w:rPr>
          <w:rFonts w:ascii="Traditional Arabic" w:cs="Traditional Arabic" w:hint="cs"/>
          <w:sz w:val="36"/>
          <w:szCs w:val="36"/>
          <w:rtl/>
        </w:rPr>
        <w:t>ويجوز</w:t>
      </w:r>
      <w:r w:rsidRPr="0081070E">
        <w:rPr>
          <w:rFonts w:ascii="Traditional Arabic" w:cs="Traditional Arabic"/>
          <w:sz w:val="36"/>
          <w:szCs w:val="36"/>
          <w:rtl/>
        </w:rPr>
        <w:t xml:space="preserve"> </w:t>
      </w:r>
      <w:r w:rsidRPr="0081070E">
        <w:rPr>
          <w:rFonts w:ascii="Traditional Arabic" w:cs="Traditional Arabic" w:hint="cs"/>
          <w:sz w:val="36"/>
          <w:szCs w:val="36"/>
          <w:rtl/>
        </w:rPr>
        <w:t>أن</w:t>
      </w:r>
      <w:r w:rsidRPr="0081070E">
        <w:rPr>
          <w:rFonts w:ascii="Traditional Arabic" w:cs="Traditional Arabic"/>
          <w:sz w:val="36"/>
          <w:szCs w:val="36"/>
          <w:rtl/>
        </w:rPr>
        <w:t xml:space="preserve"> </w:t>
      </w:r>
      <w:r w:rsidRPr="0081070E">
        <w:rPr>
          <w:rFonts w:ascii="Traditional Arabic" w:cs="Traditional Arabic" w:hint="cs"/>
          <w:sz w:val="36"/>
          <w:szCs w:val="36"/>
          <w:rtl/>
        </w:rPr>
        <w:t>يوليه</w:t>
      </w:r>
      <w:r w:rsidRPr="0081070E">
        <w:rPr>
          <w:rFonts w:ascii="Traditional Arabic" w:cs="Traditional Arabic"/>
          <w:sz w:val="36"/>
          <w:szCs w:val="36"/>
          <w:rtl/>
        </w:rPr>
        <w:t xml:space="preserve"> </w:t>
      </w:r>
      <w:r w:rsidRPr="0081070E">
        <w:rPr>
          <w:rFonts w:ascii="Traditional Arabic" w:cs="Traditional Arabic" w:hint="cs"/>
          <w:sz w:val="36"/>
          <w:szCs w:val="36"/>
          <w:rtl/>
        </w:rPr>
        <w:t>عموم</w:t>
      </w:r>
      <w:r w:rsidRPr="0081070E">
        <w:rPr>
          <w:rFonts w:ascii="Traditional Arabic" w:cs="Traditional Arabic"/>
          <w:sz w:val="36"/>
          <w:szCs w:val="36"/>
          <w:rtl/>
        </w:rPr>
        <w:t xml:space="preserve"> </w:t>
      </w:r>
      <w:r w:rsidRPr="0081070E">
        <w:rPr>
          <w:rFonts w:ascii="Traditional Arabic" w:cs="Traditional Arabic" w:hint="cs"/>
          <w:sz w:val="36"/>
          <w:szCs w:val="36"/>
          <w:rtl/>
        </w:rPr>
        <w:t>النظر</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عموم</w:t>
      </w:r>
      <w:r w:rsidRPr="0081070E">
        <w:rPr>
          <w:rFonts w:ascii="Traditional Arabic" w:cs="Traditional Arabic"/>
          <w:sz w:val="36"/>
          <w:szCs w:val="36"/>
          <w:rtl/>
        </w:rPr>
        <w:t xml:space="preserve"> </w:t>
      </w:r>
      <w:r w:rsidRPr="0081070E">
        <w:rPr>
          <w:rFonts w:ascii="Traditional Arabic" w:cs="Traditional Arabic" w:hint="cs"/>
          <w:sz w:val="36"/>
          <w:szCs w:val="36"/>
          <w:rtl/>
        </w:rPr>
        <w:t>العمل</w:t>
      </w:r>
      <w:r w:rsidRPr="0081070E">
        <w:rPr>
          <w:rFonts w:ascii="Traditional Arabic" w:cs="Traditional Arabic"/>
          <w:sz w:val="36"/>
          <w:szCs w:val="36"/>
          <w:rtl/>
        </w:rPr>
        <w:t xml:space="preserve"> </w:t>
      </w:r>
      <w:r>
        <w:rPr>
          <w:rFonts w:ascii="Traditional Arabic" w:cs="Traditional Arabic" w:hint="cs"/>
          <w:sz w:val="36"/>
          <w:szCs w:val="36"/>
          <w:rtl/>
        </w:rPr>
        <w:t>.</w:t>
      </w:r>
    </w:p>
    <w:p w:rsidR="0081070E" w:rsidRPr="0081070E" w:rsidRDefault="0081070E" w:rsidP="001A680A">
      <w:pPr>
        <w:pStyle w:val="a9"/>
        <w:numPr>
          <w:ilvl w:val="0"/>
          <w:numId w:val="36"/>
        </w:numPr>
        <w:autoSpaceDE w:val="0"/>
        <w:autoSpaceDN w:val="0"/>
        <w:adjustRightInd w:val="0"/>
        <w:jc w:val="both"/>
        <w:rPr>
          <w:rFonts w:ascii="Traditional Arabic" w:cs="Traditional Arabic"/>
          <w:sz w:val="36"/>
          <w:szCs w:val="36"/>
          <w:rtl/>
        </w:rPr>
      </w:pPr>
      <w:r w:rsidRPr="0081070E">
        <w:rPr>
          <w:rFonts w:ascii="Traditional Arabic" w:cs="Traditional Arabic" w:hint="cs"/>
          <w:sz w:val="36"/>
          <w:szCs w:val="36"/>
          <w:rtl/>
        </w:rPr>
        <w:t>وخصوص</w:t>
      </w:r>
      <w:r w:rsidRPr="0081070E">
        <w:rPr>
          <w:rFonts w:ascii="Traditional Arabic" w:cs="Traditional Arabic"/>
          <w:sz w:val="36"/>
          <w:szCs w:val="36"/>
          <w:rtl/>
        </w:rPr>
        <w:t xml:space="preserve"> </w:t>
      </w:r>
      <w:r w:rsidRPr="0081070E">
        <w:rPr>
          <w:rFonts w:ascii="Traditional Arabic" w:cs="Traditional Arabic" w:hint="cs"/>
          <w:sz w:val="36"/>
          <w:szCs w:val="36"/>
          <w:rtl/>
        </w:rPr>
        <w:t>النظر</w:t>
      </w:r>
      <w:r w:rsidRPr="0081070E">
        <w:rPr>
          <w:rFonts w:ascii="Traditional Arabic" w:cs="Traditional Arabic"/>
          <w:sz w:val="36"/>
          <w:szCs w:val="36"/>
          <w:rtl/>
        </w:rPr>
        <w:t xml:space="preserve"> </w:t>
      </w:r>
      <w:r w:rsidRPr="0081070E">
        <w:rPr>
          <w:rFonts w:ascii="Traditional Arabic" w:cs="Traditional Arabic" w:hint="cs"/>
          <w:sz w:val="36"/>
          <w:szCs w:val="36"/>
          <w:rtl/>
        </w:rPr>
        <w:t>في</w:t>
      </w:r>
      <w:r w:rsidRPr="0081070E">
        <w:rPr>
          <w:rFonts w:ascii="Traditional Arabic" w:cs="Traditional Arabic"/>
          <w:sz w:val="36"/>
          <w:szCs w:val="36"/>
          <w:rtl/>
        </w:rPr>
        <w:t xml:space="preserve"> </w:t>
      </w:r>
      <w:r w:rsidRPr="0081070E">
        <w:rPr>
          <w:rFonts w:ascii="Traditional Arabic" w:cs="Traditional Arabic" w:hint="cs"/>
          <w:sz w:val="36"/>
          <w:szCs w:val="36"/>
          <w:rtl/>
        </w:rPr>
        <w:t>خصوص</w:t>
      </w:r>
      <w:r w:rsidRPr="0081070E">
        <w:rPr>
          <w:rFonts w:ascii="Traditional Arabic" w:cs="Traditional Arabic"/>
          <w:sz w:val="36"/>
          <w:szCs w:val="36"/>
          <w:rtl/>
        </w:rPr>
        <w:t xml:space="preserve"> </w:t>
      </w:r>
      <w:r w:rsidRPr="0081070E">
        <w:rPr>
          <w:rFonts w:ascii="Traditional Arabic" w:cs="Traditional Arabic" w:hint="cs"/>
          <w:sz w:val="36"/>
          <w:szCs w:val="36"/>
          <w:rtl/>
        </w:rPr>
        <w:t>العمل</w:t>
      </w:r>
      <w:r w:rsidRPr="0081070E">
        <w:rPr>
          <w:rFonts w:ascii="Traditional Arabic" w:cs="Traditional Arabic"/>
          <w:sz w:val="36"/>
          <w:szCs w:val="36"/>
          <w:rtl/>
        </w:rPr>
        <w:t xml:space="preserve"> </w:t>
      </w:r>
      <w:r>
        <w:rPr>
          <w:rFonts w:ascii="Traditional Arabic" w:cs="Traditional Arabic" w:hint="cs"/>
          <w:sz w:val="36"/>
          <w:szCs w:val="36"/>
          <w:rtl/>
        </w:rPr>
        <w:t>.</w:t>
      </w:r>
      <w:r w:rsidR="00C35715" w:rsidRPr="00C35715">
        <w:rPr>
          <w:rStyle w:val="a7"/>
          <w:rtl/>
        </w:rPr>
        <w:t>(</w:t>
      </w:r>
      <w:r w:rsidRPr="00C35715">
        <w:rPr>
          <w:rStyle w:val="a7"/>
          <w:rtl/>
        </w:rPr>
        <w:footnoteReference w:id="256"/>
      </w:r>
      <w:r w:rsidR="00C35715" w:rsidRPr="00C35715">
        <w:rPr>
          <w:rStyle w:val="a7"/>
          <w:rtl/>
        </w:rPr>
        <w:t>)</w:t>
      </w:r>
    </w:p>
    <w:p w:rsidR="00F87733" w:rsidRDefault="0081070E" w:rsidP="001A680A">
      <w:pPr>
        <w:jc w:val="both"/>
        <w:rPr>
          <w:rFonts w:ascii="Traditional Arabic" w:hAnsi="Traditional Arabic" w:cs="Traditional Arabic"/>
          <w:sz w:val="36"/>
          <w:szCs w:val="36"/>
          <w:rtl/>
        </w:rPr>
      </w:pPr>
      <w:r>
        <w:rPr>
          <w:rFonts w:ascii="Traditional Arabic" w:hAnsi="Traditional Arabic" w:cs="Traditional Arabic" w:hint="cs"/>
          <w:sz w:val="36"/>
          <w:szCs w:val="36"/>
          <w:rtl/>
        </w:rPr>
        <w:t>ويفهم مما تقدم أن تولية</w:t>
      </w:r>
      <w:r w:rsidR="0024796E">
        <w:rPr>
          <w:rFonts w:ascii="Traditional Arabic" w:hAnsi="Traditional Arabic" w:cs="Traditional Arabic" w:hint="cs"/>
          <w:sz w:val="36"/>
          <w:szCs w:val="36"/>
          <w:rtl/>
        </w:rPr>
        <w:t xml:space="preserve"> الإمام للقاضي</w:t>
      </w:r>
      <w:r w:rsidR="00994173">
        <w:rPr>
          <w:rFonts w:ascii="Traditional Arabic" w:hAnsi="Traditional Arabic" w:cs="Traditional Arabic" w:hint="cs"/>
          <w:sz w:val="36"/>
          <w:szCs w:val="36"/>
          <w:rtl/>
        </w:rPr>
        <w:t xml:space="preserve"> ،</w:t>
      </w:r>
      <w:r w:rsidR="0024796E">
        <w:rPr>
          <w:rFonts w:ascii="Traditional Arabic" w:hAnsi="Traditional Arabic" w:cs="Traditional Arabic" w:hint="cs"/>
          <w:sz w:val="36"/>
          <w:szCs w:val="36"/>
          <w:rtl/>
        </w:rPr>
        <w:t xml:space="preserve"> قد تكون خاصة</w:t>
      </w:r>
      <w:r w:rsidR="00994173">
        <w:rPr>
          <w:rFonts w:ascii="Traditional Arabic" w:hAnsi="Traditional Arabic" w:cs="Traditional Arabic" w:hint="cs"/>
          <w:sz w:val="36"/>
          <w:szCs w:val="36"/>
          <w:rtl/>
        </w:rPr>
        <w:t xml:space="preserve"> ،</w:t>
      </w:r>
      <w:r w:rsidR="0024796E">
        <w:rPr>
          <w:rFonts w:ascii="Traditional Arabic" w:hAnsi="Traditional Arabic" w:cs="Traditional Arabic" w:hint="cs"/>
          <w:sz w:val="36"/>
          <w:szCs w:val="36"/>
          <w:rtl/>
        </w:rPr>
        <w:t xml:space="preserve"> وقد تكون عامة</w:t>
      </w:r>
      <w:r w:rsidR="00994173">
        <w:rPr>
          <w:rFonts w:ascii="Traditional Arabic" w:hAnsi="Traditional Arabic" w:cs="Traditional Arabic" w:hint="cs"/>
          <w:sz w:val="36"/>
          <w:szCs w:val="36"/>
          <w:rtl/>
        </w:rPr>
        <w:t xml:space="preserve"> ،</w:t>
      </w:r>
      <w:r w:rsidR="0024796E">
        <w:rPr>
          <w:rFonts w:ascii="Traditional Arabic" w:hAnsi="Traditional Arabic" w:cs="Traditional Arabic" w:hint="cs"/>
          <w:sz w:val="36"/>
          <w:szCs w:val="36"/>
          <w:rtl/>
        </w:rPr>
        <w:t xml:space="preserve"> وحينئذ فلو خرج القاضي عن نطاق ولا</w:t>
      </w:r>
      <w:r w:rsidR="00CC09FC">
        <w:rPr>
          <w:rFonts w:ascii="Traditional Arabic" w:hAnsi="Traditional Arabic" w:cs="Traditional Arabic" w:hint="cs"/>
          <w:sz w:val="36"/>
          <w:szCs w:val="36"/>
          <w:rtl/>
        </w:rPr>
        <w:t>يته أو نظره</w:t>
      </w:r>
      <w:r w:rsidR="00994173">
        <w:rPr>
          <w:rFonts w:ascii="Traditional Arabic" w:hAnsi="Traditional Arabic" w:cs="Traditional Arabic" w:hint="cs"/>
          <w:sz w:val="36"/>
          <w:szCs w:val="36"/>
          <w:rtl/>
        </w:rPr>
        <w:t xml:space="preserve"> ،</w:t>
      </w:r>
      <w:r w:rsidR="00CC09FC">
        <w:rPr>
          <w:rFonts w:ascii="Traditional Arabic" w:hAnsi="Traditional Arabic" w:cs="Traditional Arabic" w:hint="cs"/>
          <w:sz w:val="36"/>
          <w:szCs w:val="36"/>
          <w:rtl/>
        </w:rPr>
        <w:t xml:space="preserve"> فهل ينفذ حكمه</w:t>
      </w:r>
      <w:r w:rsidR="00994173">
        <w:rPr>
          <w:rFonts w:ascii="Traditional Arabic" w:hAnsi="Traditional Arabic" w:cs="Traditional Arabic" w:hint="cs"/>
          <w:sz w:val="36"/>
          <w:szCs w:val="36"/>
          <w:rtl/>
        </w:rPr>
        <w:t xml:space="preserve"> ،</w:t>
      </w:r>
      <w:r w:rsidR="00CC09FC">
        <w:rPr>
          <w:rFonts w:ascii="Traditional Arabic" w:hAnsi="Traditional Arabic" w:cs="Traditional Arabic" w:hint="cs"/>
          <w:sz w:val="36"/>
          <w:szCs w:val="36"/>
          <w:rtl/>
        </w:rPr>
        <w:t xml:space="preserve"> </w:t>
      </w:r>
      <w:r w:rsidR="0024796E">
        <w:rPr>
          <w:rFonts w:ascii="Traditional Arabic" w:hAnsi="Traditional Arabic" w:cs="Traditional Arabic" w:hint="cs"/>
          <w:sz w:val="36"/>
          <w:szCs w:val="36"/>
          <w:rtl/>
        </w:rPr>
        <w:t>ويعد ذلك افتياتا على قاضي تلك الولاية</w:t>
      </w:r>
      <w:r w:rsidR="00994173">
        <w:rPr>
          <w:rFonts w:ascii="Traditional Arabic" w:hAnsi="Traditional Arabic" w:cs="Traditional Arabic" w:hint="cs"/>
          <w:sz w:val="36"/>
          <w:szCs w:val="36"/>
          <w:rtl/>
        </w:rPr>
        <w:t xml:space="preserve"> ،</w:t>
      </w:r>
      <w:r w:rsidR="0024796E">
        <w:rPr>
          <w:rFonts w:ascii="Traditional Arabic" w:hAnsi="Traditional Arabic" w:cs="Traditional Arabic" w:hint="cs"/>
          <w:sz w:val="36"/>
          <w:szCs w:val="36"/>
          <w:rtl/>
        </w:rPr>
        <w:t xml:space="preserve"> </w:t>
      </w:r>
      <w:r w:rsidR="00CC09FC">
        <w:rPr>
          <w:rFonts w:ascii="Traditional Arabic" w:hAnsi="Traditional Arabic" w:cs="Traditional Arabic" w:hint="cs"/>
          <w:sz w:val="36"/>
          <w:szCs w:val="36"/>
          <w:rtl/>
        </w:rPr>
        <w:t>أم لا ينفذ حكمه أصلا</w:t>
      </w:r>
      <w:r w:rsidR="0024796E">
        <w:rPr>
          <w:rFonts w:ascii="Traditional Arabic" w:hAnsi="Traditional Arabic" w:cs="Traditional Arabic" w:hint="cs"/>
          <w:sz w:val="36"/>
          <w:szCs w:val="36"/>
          <w:rtl/>
        </w:rPr>
        <w:t xml:space="preserve"> ؟ </w:t>
      </w:r>
    </w:p>
    <w:p w:rsidR="0024796E" w:rsidRDefault="0024796E" w:rsidP="001A680A">
      <w:pPr>
        <w:jc w:val="both"/>
        <w:rPr>
          <w:rFonts w:ascii="Traditional Arabic" w:hAnsi="Traditional Arabic" w:cs="Traditional Arabic"/>
          <w:sz w:val="36"/>
          <w:szCs w:val="36"/>
          <w:rtl/>
        </w:rPr>
      </w:pPr>
      <w:r>
        <w:rPr>
          <w:rFonts w:ascii="Traditional Arabic" w:hAnsi="Traditional Arabic" w:cs="Traditional Arabic" w:hint="cs"/>
          <w:sz w:val="36"/>
          <w:szCs w:val="36"/>
          <w:rtl/>
        </w:rPr>
        <w:t>لم أجد من نص على هذه المسألة بوضوح في كتب الفقهاء إلا فروعا يسيرة ممكن أن ت</w:t>
      </w:r>
      <w:r w:rsidR="00994173">
        <w:rPr>
          <w:rFonts w:ascii="Traditional Arabic" w:hAnsi="Traditional Arabic" w:cs="Traditional Arabic" w:hint="cs"/>
          <w:sz w:val="36"/>
          <w:szCs w:val="36"/>
          <w:rtl/>
        </w:rPr>
        <w:t>ُ</w:t>
      </w:r>
      <w:r>
        <w:rPr>
          <w:rFonts w:ascii="Traditional Arabic" w:hAnsi="Traditional Arabic" w:cs="Traditional Arabic" w:hint="cs"/>
          <w:sz w:val="36"/>
          <w:szCs w:val="36"/>
          <w:rtl/>
        </w:rPr>
        <w:t>خر</w:t>
      </w:r>
      <w:r w:rsidR="00994173">
        <w:rPr>
          <w:rFonts w:ascii="Traditional Arabic" w:hAnsi="Traditional Arabic" w:cs="Traditional Arabic" w:hint="cs"/>
          <w:sz w:val="36"/>
          <w:szCs w:val="36"/>
          <w:rtl/>
        </w:rPr>
        <w:t>َّ</w:t>
      </w:r>
      <w:r>
        <w:rPr>
          <w:rFonts w:ascii="Traditional Arabic" w:hAnsi="Traditional Arabic" w:cs="Traditional Arabic" w:hint="cs"/>
          <w:sz w:val="36"/>
          <w:szCs w:val="36"/>
          <w:rtl/>
        </w:rPr>
        <w:t>ج عليها هذه المسألة</w:t>
      </w:r>
      <w:r w:rsidR="00994173">
        <w:rPr>
          <w:rFonts w:ascii="Traditional Arabic" w:hAnsi="Traditional Arabic" w:cs="Traditional Arabic" w:hint="cs"/>
          <w:sz w:val="36"/>
          <w:szCs w:val="36"/>
          <w:rtl/>
        </w:rPr>
        <w:t xml:space="preserve"> ،</w:t>
      </w:r>
      <w:r w:rsidR="00CC09FC">
        <w:rPr>
          <w:rFonts w:ascii="Traditional Arabic" w:hAnsi="Traditional Arabic" w:cs="Traditional Arabic" w:hint="cs"/>
          <w:sz w:val="36"/>
          <w:szCs w:val="36"/>
          <w:rtl/>
        </w:rPr>
        <w:t xml:space="preserve"> وأكثر من نص عليها هم الشافعية</w:t>
      </w:r>
      <w:r>
        <w:rPr>
          <w:rFonts w:ascii="Traditional Arabic" w:hAnsi="Traditional Arabic" w:cs="Traditional Arabic" w:hint="cs"/>
          <w:sz w:val="36"/>
          <w:szCs w:val="36"/>
          <w:rtl/>
        </w:rPr>
        <w:t xml:space="preserve"> .</w:t>
      </w:r>
    </w:p>
    <w:p w:rsidR="0024796E" w:rsidRDefault="00275C26" w:rsidP="001A680A">
      <w:pPr>
        <w:jc w:val="both"/>
        <w:rPr>
          <w:rFonts w:ascii="Traditional Arabic" w:hAnsi="Traditional Arabic" w:cs="Traditional Arabic"/>
          <w:sz w:val="36"/>
          <w:szCs w:val="36"/>
          <w:rtl/>
        </w:rPr>
      </w:pPr>
      <w:r>
        <w:rPr>
          <w:rFonts w:ascii="Traditional Arabic" w:hAnsi="Traditional Arabic" w:cs="Traditional Arabic" w:hint="cs"/>
          <w:sz w:val="36"/>
          <w:szCs w:val="36"/>
          <w:rtl/>
        </w:rPr>
        <w:t>حيث نص الشافعية</w:t>
      </w:r>
      <w:r w:rsidR="0024796E">
        <w:rPr>
          <w:rFonts w:ascii="Traditional Arabic" w:hAnsi="Traditional Arabic" w:cs="Traditional Arabic" w:hint="cs"/>
          <w:sz w:val="36"/>
          <w:szCs w:val="36"/>
          <w:rtl/>
        </w:rPr>
        <w:t xml:space="preserve"> على أن للقاضي أن يحكم بين أهل ولا يته حيثما كانوا </w:t>
      </w:r>
      <w:r w:rsidR="00B01879">
        <w:rPr>
          <w:rFonts w:ascii="Traditional Arabic" w:hAnsi="Traditional Arabic" w:cs="Traditional Arabic" w:hint="cs"/>
          <w:sz w:val="36"/>
          <w:szCs w:val="36"/>
          <w:rtl/>
        </w:rPr>
        <w:t>و</w:t>
      </w:r>
      <w:r w:rsidR="0024796E">
        <w:rPr>
          <w:rFonts w:ascii="Traditional Arabic" w:hAnsi="Traditional Arabic" w:cs="Traditional Arabic" w:hint="cs"/>
          <w:sz w:val="36"/>
          <w:szCs w:val="36"/>
          <w:rtl/>
        </w:rPr>
        <w:t>جاز له أن يحكم بينهم وإن كانوا في ولاية غيره .</w:t>
      </w:r>
      <w:r w:rsidR="00C35715" w:rsidRPr="00C35715">
        <w:rPr>
          <w:rStyle w:val="a7"/>
          <w:rtl/>
        </w:rPr>
        <w:t>(</w:t>
      </w:r>
      <w:r w:rsidR="00B01879" w:rsidRPr="00C35715">
        <w:rPr>
          <w:rStyle w:val="a7"/>
          <w:rtl/>
        </w:rPr>
        <w:footnoteReference w:id="257"/>
      </w:r>
      <w:r w:rsidR="00C35715" w:rsidRPr="00C35715">
        <w:rPr>
          <w:rStyle w:val="a7"/>
          <w:rtl/>
        </w:rPr>
        <w:t>)</w:t>
      </w:r>
      <w:r w:rsidR="00BF5422">
        <w:rPr>
          <w:rFonts w:ascii="Traditional Arabic" w:hAnsi="Traditional Arabic" w:cs="Traditional Arabic" w:hint="cs"/>
          <w:sz w:val="36"/>
          <w:szCs w:val="36"/>
          <w:rtl/>
        </w:rPr>
        <w:t xml:space="preserve"> </w:t>
      </w:r>
    </w:p>
    <w:p w:rsidR="007E4FBF" w:rsidRPr="007E4FBF" w:rsidRDefault="007E4FBF" w:rsidP="001A680A">
      <w:pPr>
        <w:jc w:val="both"/>
        <w:rPr>
          <w:rFonts w:ascii="Traditional Arabic" w:hAnsi="Traditional Arabic" w:cs="Traditional Arabic"/>
          <w:sz w:val="36"/>
          <w:szCs w:val="36"/>
          <w:rtl/>
        </w:rPr>
      </w:pPr>
      <w:r w:rsidRPr="00CC09FC">
        <w:rPr>
          <w:rFonts w:ascii="Traditional Arabic" w:hAnsi="Traditional Arabic" w:cs="Traditional Arabic" w:hint="cs"/>
          <w:b/>
          <w:bCs/>
          <w:sz w:val="36"/>
          <w:szCs w:val="36"/>
          <w:rtl/>
        </w:rPr>
        <w:lastRenderedPageBreak/>
        <w:t>وذكر الماوردي من الشافعية كذلك</w:t>
      </w:r>
      <w:r>
        <w:rPr>
          <w:rFonts w:ascii="Traditional Arabic" w:hAnsi="Traditional Arabic" w:cs="Traditional Arabic" w:hint="cs"/>
          <w:sz w:val="36"/>
          <w:szCs w:val="36"/>
          <w:rtl/>
        </w:rPr>
        <w:t xml:space="preserve"> : أن الإمام إذا قلد القاضي بلدا وسكت عن نواحيها ، فإن جرى العرف بإفرادها عنها لم تدخل في ولا يته ، وإن جرى بإضافتها دخلت ، وإن اختلف العرف روعي أكثرها عرفا ، فإن استويا روعي أقربهما عهدا . </w:t>
      </w:r>
      <w:r w:rsidR="00C35715" w:rsidRPr="00C35715">
        <w:rPr>
          <w:rStyle w:val="a7"/>
          <w:rtl/>
        </w:rPr>
        <w:t>(</w:t>
      </w:r>
      <w:r w:rsidRPr="00C35715">
        <w:rPr>
          <w:rStyle w:val="a7"/>
          <w:rtl/>
        </w:rPr>
        <w:footnoteReference w:id="258"/>
      </w:r>
      <w:r w:rsidR="00C35715" w:rsidRPr="00C35715">
        <w:rPr>
          <w:rStyle w:val="a7"/>
          <w:rtl/>
        </w:rPr>
        <w:t>)</w:t>
      </w:r>
    </w:p>
    <w:p w:rsidR="00F87733" w:rsidRDefault="007E4FBF" w:rsidP="0099629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والذي يظهر والله أعلم </w:t>
      </w:r>
      <w:r w:rsidR="00A118BD">
        <w:rPr>
          <w:rFonts w:ascii="Traditional Arabic" w:hAnsi="Traditional Arabic" w:cs="Traditional Arabic" w:hint="cs"/>
          <w:sz w:val="36"/>
          <w:szCs w:val="36"/>
          <w:rtl/>
        </w:rPr>
        <w:t>مما سبق</w:t>
      </w:r>
      <w:r w:rsidR="00994173">
        <w:rPr>
          <w:rFonts w:ascii="Traditional Arabic" w:hAnsi="Traditional Arabic" w:cs="Traditional Arabic" w:hint="cs"/>
          <w:sz w:val="36"/>
          <w:szCs w:val="36"/>
          <w:rtl/>
        </w:rPr>
        <w:t xml:space="preserve"> ،</w:t>
      </w:r>
      <w:r w:rsidR="00A118BD">
        <w:rPr>
          <w:rFonts w:ascii="Traditional Arabic" w:hAnsi="Traditional Arabic" w:cs="Traditional Arabic" w:hint="cs"/>
          <w:sz w:val="36"/>
          <w:szCs w:val="36"/>
          <w:rtl/>
        </w:rPr>
        <w:t xml:space="preserve"> أن الإمام أو نائبه إذا عين رجلا للقضاء وقد بين له اختصاصاته سواء الولائية منها </w:t>
      </w:r>
      <w:r w:rsidR="00CC09FC">
        <w:rPr>
          <w:rFonts w:ascii="Traditional Arabic" w:hAnsi="Traditional Arabic" w:cs="Traditional Arabic" w:hint="cs"/>
          <w:sz w:val="36"/>
          <w:szCs w:val="36"/>
          <w:rtl/>
        </w:rPr>
        <w:t xml:space="preserve">، </w:t>
      </w:r>
      <w:r w:rsidR="00A118BD">
        <w:rPr>
          <w:rFonts w:ascii="Traditional Arabic" w:hAnsi="Traditional Arabic" w:cs="Traditional Arabic" w:hint="cs"/>
          <w:sz w:val="36"/>
          <w:szCs w:val="36"/>
          <w:rtl/>
        </w:rPr>
        <w:t>أم المكانية</w:t>
      </w:r>
      <w:r w:rsidR="00CC09FC">
        <w:rPr>
          <w:rFonts w:ascii="Traditional Arabic" w:hAnsi="Traditional Arabic" w:cs="Traditional Arabic" w:hint="cs"/>
          <w:sz w:val="36"/>
          <w:szCs w:val="36"/>
          <w:rtl/>
        </w:rPr>
        <w:t xml:space="preserve"> ،</w:t>
      </w:r>
      <w:r w:rsidR="00A118BD">
        <w:rPr>
          <w:rFonts w:ascii="Traditional Arabic" w:hAnsi="Traditional Arabic" w:cs="Traditional Arabic" w:hint="cs"/>
          <w:sz w:val="36"/>
          <w:szCs w:val="36"/>
          <w:rtl/>
        </w:rPr>
        <w:t xml:space="preserve"> أم النوعية </w:t>
      </w:r>
      <w:r w:rsidR="00CC09FC">
        <w:rPr>
          <w:rFonts w:ascii="Traditional Arabic" w:hAnsi="Traditional Arabic" w:cs="Traditional Arabic" w:hint="cs"/>
          <w:sz w:val="36"/>
          <w:szCs w:val="36"/>
          <w:rtl/>
        </w:rPr>
        <w:t xml:space="preserve">، </w:t>
      </w:r>
      <w:r w:rsidR="00A118BD">
        <w:rPr>
          <w:rFonts w:ascii="Traditional Arabic" w:hAnsi="Traditional Arabic" w:cs="Traditional Arabic" w:hint="cs"/>
          <w:sz w:val="36"/>
          <w:szCs w:val="36"/>
          <w:rtl/>
        </w:rPr>
        <w:t xml:space="preserve">أم غيرها </w:t>
      </w:r>
      <w:r w:rsidR="00CC09FC">
        <w:rPr>
          <w:rFonts w:ascii="Traditional Arabic" w:hAnsi="Traditional Arabic" w:cs="Traditional Arabic" w:hint="cs"/>
          <w:sz w:val="36"/>
          <w:szCs w:val="36"/>
          <w:rtl/>
        </w:rPr>
        <w:t xml:space="preserve">، </w:t>
      </w:r>
      <w:r w:rsidR="00A118BD">
        <w:rPr>
          <w:rFonts w:ascii="Traditional Arabic" w:hAnsi="Traditional Arabic" w:cs="Traditional Arabic" w:hint="cs"/>
          <w:sz w:val="36"/>
          <w:szCs w:val="36"/>
          <w:rtl/>
        </w:rPr>
        <w:t>فإن على القاضي أن يباشر اختصاصه</w:t>
      </w:r>
      <w:r w:rsidR="00994173">
        <w:rPr>
          <w:rFonts w:ascii="Traditional Arabic" w:hAnsi="Traditional Arabic" w:cs="Traditional Arabic" w:hint="cs"/>
          <w:sz w:val="36"/>
          <w:szCs w:val="36"/>
          <w:rtl/>
        </w:rPr>
        <w:t xml:space="preserve"> ،</w:t>
      </w:r>
      <w:r w:rsidR="00A118BD">
        <w:rPr>
          <w:rFonts w:ascii="Traditional Arabic" w:hAnsi="Traditional Arabic" w:cs="Traditional Arabic" w:hint="cs"/>
          <w:sz w:val="36"/>
          <w:szCs w:val="36"/>
          <w:rtl/>
        </w:rPr>
        <w:t xml:space="preserve"> ويدع ما يداه</w:t>
      </w:r>
      <w:r w:rsidR="00994173">
        <w:rPr>
          <w:rFonts w:ascii="Traditional Arabic" w:hAnsi="Traditional Arabic" w:cs="Traditional Arabic" w:hint="cs"/>
          <w:sz w:val="36"/>
          <w:szCs w:val="36"/>
          <w:rtl/>
        </w:rPr>
        <w:t xml:space="preserve"> ،</w:t>
      </w:r>
      <w:r w:rsidR="00A118BD">
        <w:rPr>
          <w:rFonts w:ascii="Traditional Arabic" w:hAnsi="Traditional Arabic" w:cs="Traditional Arabic" w:hint="cs"/>
          <w:sz w:val="36"/>
          <w:szCs w:val="36"/>
          <w:rtl/>
        </w:rPr>
        <w:t xml:space="preserve"> وعلى هذا فلا ينبغي </w:t>
      </w:r>
      <w:r w:rsidR="00A62914">
        <w:rPr>
          <w:rFonts w:ascii="Traditional Arabic" w:hAnsi="Traditional Arabic" w:cs="Traditional Arabic" w:hint="cs"/>
          <w:sz w:val="36"/>
          <w:szCs w:val="36"/>
          <w:rtl/>
        </w:rPr>
        <w:t>الإفتيات</w:t>
      </w:r>
      <w:r w:rsidR="00994173">
        <w:rPr>
          <w:rFonts w:ascii="Traditional Arabic" w:hAnsi="Traditional Arabic" w:cs="Traditional Arabic" w:hint="cs"/>
          <w:sz w:val="36"/>
          <w:szCs w:val="36"/>
          <w:rtl/>
        </w:rPr>
        <w:t xml:space="preserve"> عليه من قبل قاض آخر.</w:t>
      </w:r>
    </w:p>
    <w:p w:rsidR="00A118BD" w:rsidRPr="007E4FBF" w:rsidRDefault="00A118BD" w:rsidP="00996299">
      <w:pPr>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إذا لم يكن ثم نص صريح</w:t>
      </w:r>
      <w:r w:rsidR="0099417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أو ظاهر يبين الاختصاص في نص التولية وما في حكمها من التعاليم </w:t>
      </w:r>
      <w:r w:rsidR="00996299">
        <w:rPr>
          <w:rFonts w:ascii="Traditional Arabic" w:hAnsi="Traditional Arabic" w:cs="Traditional Arabic" w:hint="cs"/>
          <w:sz w:val="36"/>
          <w:szCs w:val="36"/>
          <w:rtl/>
        </w:rPr>
        <w:t>المنظمة للإختصاص</w:t>
      </w:r>
      <w:r w:rsidR="00994173">
        <w:rPr>
          <w:rFonts w:ascii="Traditional Arabic" w:hAnsi="Traditional Arabic" w:cs="Traditional Arabic" w:hint="cs"/>
          <w:sz w:val="36"/>
          <w:szCs w:val="36"/>
          <w:rtl/>
        </w:rPr>
        <w:t xml:space="preserve"> ،</w:t>
      </w:r>
      <w:r w:rsidR="00996299">
        <w:rPr>
          <w:rFonts w:ascii="Traditional Arabic" w:hAnsi="Traditional Arabic" w:cs="Traditional Arabic" w:hint="cs"/>
          <w:sz w:val="36"/>
          <w:szCs w:val="36"/>
          <w:rtl/>
        </w:rPr>
        <w:t xml:space="preserve"> فإن</w:t>
      </w:r>
      <w:r w:rsidR="00CC09FC">
        <w:rPr>
          <w:rFonts w:ascii="Traditional Arabic" w:hAnsi="Traditional Arabic" w:cs="Traditional Arabic" w:hint="cs"/>
          <w:sz w:val="36"/>
          <w:szCs w:val="36"/>
          <w:rtl/>
        </w:rPr>
        <w:t>ه</w:t>
      </w:r>
      <w:r w:rsidR="00996299">
        <w:rPr>
          <w:rFonts w:ascii="Traditional Arabic" w:hAnsi="Traditional Arabic" w:cs="Traditional Arabic" w:hint="cs"/>
          <w:sz w:val="36"/>
          <w:szCs w:val="36"/>
          <w:rtl/>
        </w:rPr>
        <w:t xml:space="preserve"> يصار إلى العرف القضائي</w:t>
      </w:r>
      <w:r w:rsidR="00994173">
        <w:rPr>
          <w:rFonts w:ascii="Traditional Arabic" w:hAnsi="Traditional Arabic" w:cs="Traditional Arabic" w:hint="cs"/>
          <w:sz w:val="36"/>
          <w:szCs w:val="36"/>
          <w:rtl/>
        </w:rPr>
        <w:t xml:space="preserve"> ،</w:t>
      </w:r>
      <w:r w:rsidR="00996299">
        <w:rPr>
          <w:rFonts w:ascii="Traditional Arabic" w:hAnsi="Traditional Arabic" w:cs="Traditional Arabic" w:hint="cs"/>
          <w:sz w:val="36"/>
          <w:szCs w:val="36"/>
          <w:rtl/>
        </w:rPr>
        <w:t xml:space="preserve"> وما جرى به العمل لتفسير مجمل نصوص التولية وما في حكمها</w:t>
      </w:r>
      <w:r w:rsidR="00994173">
        <w:rPr>
          <w:rFonts w:ascii="Traditional Arabic" w:hAnsi="Traditional Arabic" w:cs="Traditional Arabic" w:hint="cs"/>
          <w:sz w:val="36"/>
          <w:szCs w:val="36"/>
          <w:rtl/>
        </w:rPr>
        <w:t xml:space="preserve"> ،</w:t>
      </w:r>
      <w:r w:rsidR="00996299">
        <w:rPr>
          <w:rFonts w:ascii="Traditional Arabic" w:hAnsi="Traditional Arabic" w:cs="Traditional Arabic" w:hint="cs"/>
          <w:sz w:val="36"/>
          <w:szCs w:val="36"/>
          <w:rtl/>
        </w:rPr>
        <w:t xml:space="preserve"> وبيان ما سكت عنها من ذلك وهو ما ذكره الماوردي أو نحو منه .</w:t>
      </w:r>
      <w:r w:rsidR="00C35715" w:rsidRPr="00C35715">
        <w:rPr>
          <w:rStyle w:val="a7"/>
          <w:rtl/>
        </w:rPr>
        <w:t>(</w:t>
      </w:r>
      <w:r w:rsidR="00996299" w:rsidRPr="00C35715">
        <w:rPr>
          <w:rStyle w:val="a7"/>
          <w:rtl/>
        </w:rPr>
        <w:footnoteReference w:id="259"/>
      </w:r>
      <w:r w:rsidR="00C35715" w:rsidRPr="00C35715">
        <w:rPr>
          <w:rStyle w:val="a7"/>
          <w:rtl/>
        </w:rPr>
        <w:t>)</w:t>
      </w:r>
    </w:p>
    <w:p w:rsidR="00A118BD" w:rsidRDefault="00A118BD" w:rsidP="000963F2">
      <w:pPr>
        <w:rPr>
          <w:rFonts w:ascii="Traditional Arabic" w:hAnsi="Traditional Arabic" w:cs="Al-Homam"/>
          <w:sz w:val="36"/>
          <w:szCs w:val="36"/>
          <w:rtl/>
        </w:rPr>
      </w:pPr>
    </w:p>
    <w:p w:rsidR="00A118BD" w:rsidRDefault="00A118BD" w:rsidP="000963F2">
      <w:pPr>
        <w:rPr>
          <w:rFonts w:ascii="Traditional Arabic" w:hAnsi="Traditional Arabic" w:cs="Al-Homam"/>
          <w:sz w:val="36"/>
          <w:szCs w:val="36"/>
          <w:rtl/>
        </w:rPr>
      </w:pPr>
    </w:p>
    <w:p w:rsidR="00996299" w:rsidRDefault="00A118BD" w:rsidP="00996299">
      <w:pPr>
        <w:bidi w:val="0"/>
        <w:spacing w:after="200" w:line="276" w:lineRule="auto"/>
        <w:jc w:val="right"/>
        <w:rPr>
          <w:rFonts w:asciiTheme="minorHAnsi" w:hAnsiTheme="minorHAnsi" w:cs="Al-Homam"/>
          <w:sz w:val="36"/>
          <w:szCs w:val="36"/>
          <w:rtl/>
        </w:rPr>
      </w:pPr>
      <w:r>
        <w:rPr>
          <w:rFonts w:ascii="Traditional Arabic" w:hAnsi="Traditional Arabic" w:cs="Al-Homam"/>
          <w:sz w:val="36"/>
          <w:szCs w:val="36"/>
          <w:rtl/>
        </w:rPr>
        <w:br w:type="page"/>
      </w:r>
      <w:bookmarkStart w:id="1" w:name="فهارس"/>
      <w:bookmarkEnd w:id="1"/>
    </w:p>
    <w:p w:rsidR="00996299" w:rsidRDefault="00996299" w:rsidP="00A118BD">
      <w:pPr>
        <w:pStyle w:val="1"/>
        <w:rPr>
          <w:rtl/>
        </w:rPr>
      </w:pPr>
    </w:p>
    <w:p w:rsidR="00996299" w:rsidRDefault="00996299" w:rsidP="00A118BD">
      <w:pPr>
        <w:pStyle w:val="1"/>
        <w:rPr>
          <w:rtl/>
        </w:rPr>
      </w:pPr>
    </w:p>
    <w:p w:rsidR="00996299" w:rsidRDefault="005646B9" w:rsidP="00A118BD">
      <w:pPr>
        <w:pStyle w:val="1"/>
        <w:rPr>
          <w:rtl/>
        </w:rPr>
      </w:pPr>
      <w:r>
        <w:rPr>
          <w:noProof/>
          <w:rtl/>
        </w:rPr>
        <w:pict>
          <v:group id="_x0000_s1290" style="position:absolute;left:0;text-align:left;margin-left:-7.85pt;margin-top:4.05pt;width:441pt;height:548.4pt;z-index:251688960" coordorigin="1443,2010" coordsize="8820,12240">
            <v:group id="_x0000_s1291" style="position:absolute;left:1443;top:2010;width:8820;height:12240" coordorigin="1443,2010" coordsize="8820,12240">
              <v:rect id="_x0000_s1292" style="position:absolute;left:1800;top:2340;width:8100;height:11520" filled="f" strokeweight="3pt"/>
              <v:shape id="_x0000_s1293" type="#_x0000_t21" style="position:absolute;left:1443;top:2010;width:8820;height:12240" filled="f" strokeweight="6pt">
                <v:stroke linestyle="thinThick"/>
              </v:shape>
            </v:group>
            <v:shape id="_x0000_s1294" type="#_x0000_t202" style="position:absolute;left:1778;top:2318;width:8143;height:11520" filled="f" stroked="f">
              <v:textbox style="mso-next-textbox:#_x0000_s1294">
                <w:txbxContent>
                  <w:p w:rsidR="00D33051" w:rsidRDefault="00D33051" w:rsidP="00996299">
                    <w:pPr>
                      <w:jc w:val="center"/>
                      <w:rPr>
                        <w:sz w:val="72"/>
                        <w:szCs w:val="72"/>
                        <w:rtl/>
                      </w:rPr>
                    </w:pPr>
                  </w:p>
                  <w:p w:rsidR="00D33051" w:rsidRDefault="00D33051" w:rsidP="00996299">
                    <w:pPr>
                      <w:jc w:val="center"/>
                      <w:rPr>
                        <w:sz w:val="36"/>
                        <w:rtl/>
                      </w:rPr>
                    </w:pPr>
                  </w:p>
                  <w:p w:rsidR="00D33051" w:rsidRDefault="00D33051" w:rsidP="00996299">
                    <w:pPr>
                      <w:widowControl w:val="0"/>
                      <w:spacing w:after="120"/>
                      <w:rPr>
                        <w:sz w:val="36"/>
                        <w:rtl/>
                      </w:rPr>
                    </w:pPr>
                  </w:p>
                  <w:p w:rsidR="00D33051" w:rsidRDefault="00D33051" w:rsidP="00996299">
                    <w:pPr>
                      <w:widowControl w:val="0"/>
                      <w:spacing w:after="120"/>
                      <w:rPr>
                        <w:rFonts w:cs="Shurooq 25"/>
                        <w:sz w:val="70"/>
                        <w:szCs w:val="70"/>
                        <w:rtl/>
                      </w:rPr>
                    </w:pPr>
                  </w:p>
                  <w:p w:rsidR="00D33051" w:rsidRPr="00C60A8D" w:rsidRDefault="00D33051" w:rsidP="00996299">
                    <w:pPr>
                      <w:widowControl w:val="0"/>
                      <w:spacing w:after="120"/>
                      <w:ind w:firstLine="340"/>
                      <w:jc w:val="center"/>
                      <w:rPr>
                        <w:rFonts w:cs="Al-Mothnna"/>
                        <w:sz w:val="70"/>
                        <w:szCs w:val="70"/>
                        <w:rtl/>
                      </w:rPr>
                    </w:pPr>
                    <w:r w:rsidRPr="00C60A8D">
                      <w:rPr>
                        <w:rFonts w:cs="Al-Mothnna" w:hint="cs"/>
                        <w:sz w:val="70"/>
                        <w:szCs w:val="70"/>
                        <w:rtl/>
                      </w:rPr>
                      <w:t>المبحث الثاني</w:t>
                    </w:r>
                  </w:p>
                  <w:p w:rsidR="00D33051" w:rsidRPr="00355F9D" w:rsidRDefault="00D33051" w:rsidP="00996299">
                    <w:pPr>
                      <w:widowControl w:val="0"/>
                      <w:spacing w:after="120"/>
                      <w:ind w:firstLine="340"/>
                      <w:jc w:val="center"/>
                      <w:rPr>
                        <w:rFonts w:cs="AL-Mohanad"/>
                        <w:b/>
                        <w:bCs/>
                        <w:sz w:val="32"/>
                        <w:szCs w:val="44"/>
                        <w:rtl/>
                      </w:rPr>
                    </w:pPr>
                    <w:r w:rsidRPr="00355F9D">
                      <w:rPr>
                        <w:rFonts w:cs="AL-Mohanad" w:hint="cs"/>
                        <w:b/>
                        <w:bCs/>
                        <w:sz w:val="32"/>
                        <w:szCs w:val="44"/>
                        <w:rtl/>
                      </w:rPr>
                      <w:t>حكم الافتيات على القاضي بقول الخصم قد حكمت علي بغير حق</w:t>
                    </w:r>
                  </w:p>
                  <w:p w:rsidR="00D33051" w:rsidRDefault="00D33051" w:rsidP="00996299">
                    <w:pPr>
                      <w:widowControl w:val="0"/>
                      <w:spacing w:after="120"/>
                      <w:ind w:firstLine="340"/>
                      <w:jc w:val="center"/>
                      <w:rPr>
                        <w:rFonts w:cs="AL-Mohanad"/>
                        <w:b/>
                        <w:bCs/>
                        <w:sz w:val="36"/>
                        <w:szCs w:val="48"/>
                        <w:rtl/>
                      </w:rPr>
                    </w:pPr>
                    <w:r>
                      <w:rPr>
                        <w:rFonts w:cs="AL-Mohanad" w:hint="cs"/>
                        <w:b/>
                        <w:bCs/>
                        <w:sz w:val="36"/>
                        <w:szCs w:val="48"/>
                        <w:rtl/>
                      </w:rPr>
                      <w:t>وفيه مطلبان :</w:t>
                    </w:r>
                  </w:p>
                  <w:p w:rsidR="00D33051" w:rsidRPr="00687DC7" w:rsidRDefault="00D33051" w:rsidP="00996299">
                    <w:pPr>
                      <w:widowControl w:val="0"/>
                      <w:spacing w:after="120"/>
                      <w:ind w:firstLine="340"/>
                      <w:jc w:val="center"/>
                      <w:rPr>
                        <w:rFonts w:cs="AL-Mohanad"/>
                        <w:b/>
                        <w:bCs/>
                        <w:sz w:val="36"/>
                        <w:szCs w:val="48"/>
                        <w:rtl/>
                      </w:rPr>
                    </w:pPr>
                    <w:r w:rsidRPr="00355F9D">
                      <w:rPr>
                        <w:rFonts w:cs="AL-Mohanad" w:hint="cs"/>
                        <w:b/>
                        <w:bCs/>
                        <w:sz w:val="28"/>
                        <w:szCs w:val="40"/>
                        <w:rtl/>
                      </w:rPr>
                      <w:t>المطلب الأول :</w:t>
                    </w:r>
                    <w:r>
                      <w:rPr>
                        <w:rFonts w:cs="AL-Mohanad" w:hint="cs"/>
                        <w:b/>
                        <w:bCs/>
                        <w:sz w:val="36"/>
                        <w:szCs w:val="48"/>
                        <w:rtl/>
                      </w:rPr>
                      <w:t xml:space="preserve"> </w:t>
                    </w:r>
                    <w:r w:rsidRPr="00355F9D">
                      <w:rPr>
                        <w:rFonts w:cs="AL-Mohanad" w:hint="cs"/>
                        <w:sz w:val="28"/>
                        <w:szCs w:val="40"/>
                        <w:rtl/>
                      </w:rPr>
                      <w:t>حكم من افتات على القاضي بقول الخصم قد حكمت علي بغير حق أو ارتشيت أو غيره</w:t>
                    </w:r>
                  </w:p>
                  <w:p w:rsidR="00D33051" w:rsidRPr="005B1F60" w:rsidRDefault="00D33051" w:rsidP="00996299">
                    <w:pPr>
                      <w:widowControl w:val="0"/>
                      <w:spacing w:after="120"/>
                      <w:ind w:firstLine="340"/>
                      <w:rPr>
                        <w:rFonts w:cs="AL-Mohanad"/>
                        <w:b/>
                        <w:bCs/>
                        <w:sz w:val="28"/>
                        <w:szCs w:val="40"/>
                        <w:rtl/>
                      </w:rPr>
                    </w:pPr>
                    <w:r w:rsidRPr="00355F9D">
                      <w:rPr>
                        <w:rFonts w:cs="AL-Mohanad" w:hint="cs"/>
                        <w:b/>
                        <w:bCs/>
                        <w:sz w:val="28"/>
                        <w:szCs w:val="40"/>
                        <w:rtl/>
                      </w:rPr>
                      <w:t>المطلب الثاني :</w:t>
                    </w:r>
                    <w:r w:rsidRPr="005B1F60">
                      <w:rPr>
                        <w:rFonts w:cs="AL-Mohanad" w:hint="cs"/>
                        <w:b/>
                        <w:bCs/>
                        <w:sz w:val="28"/>
                        <w:szCs w:val="40"/>
                        <w:rtl/>
                      </w:rPr>
                      <w:t xml:space="preserve"> </w:t>
                    </w:r>
                    <w:r w:rsidRPr="00355F9D">
                      <w:rPr>
                        <w:rFonts w:cs="AL-Mohanad" w:hint="cs"/>
                        <w:sz w:val="28"/>
                        <w:szCs w:val="40"/>
                        <w:rtl/>
                      </w:rPr>
                      <w:t>الأثر المترتب على ذلك</w:t>
                    </w:r>
                    <w:r w:rsidRPr="005B1F60">
                      <w:rPr>
                        <w:rFonts w:cs="AL-Mohanad" w:hint="cs"/>
                        <w:b/>
                        <w:bCs/>
                        <w:sz w:val="28"/>
                        <w:szCs w:val="40"/>
                        <w:rtl/>
                      </w:rPr>
                      <w:t xml:space="preserve">   </w:t>
                    </w:r>
                  </w:p>
                  <w:p w:rsidR="00D33051" w:rsidRPr="000E69C4" w:rsidRDefault="00D33051" w:rsidP="00996299">
                    <w:pPr>
                      <w:widowControl w:val="0"/>
                      <w:spacing w:after="120"/>
                      <w:ind w:firstLine="340"/>
                      <w:jc w:val="center"/>
                      <w:rPr>
                        <w:rFonts w:cs="AL-Mohanad"/>
                        <w:sz w:val="40"/>
                        <w:szCs w:val="40"/>
                        <w:rtl/>
                      </w:rPr>
                    </w:pPr>
                  </w:p>
                  <w:p w:rsidR="00D33051" w:rsidRPr="00760296" w:rsidRDefault="00D33051" w:rsidP="00996299">
                    <w:pPr>
                      <w:widowControl w:val="0"/>
                      <w:spacing w:after="120"/>
                      <w:ind w:firstLine="340"/>
                      <w:jc w:val="center"/>
                      <w:rPr>
                        <w:sz w:val="46"/>
                        <w:szCs w:val="44"/>
                        <w:rtl/>
                      </w:rPr>
                    </w:pPr>
                  </w:p>
                  <w:p w:rsidR="00D33051" w:rsidRPr="00AB463C" w:rsidRDefault="00D33051" w:rsidP="00996299">
                    <w:pPr>
                      <w:widowControl w:val="0"/>
                      <w:spacing w:after="120"/>
                      <w:ind w:firstLine="340"/>
                      <w:jc w:val="center"/>
                      <w:rPr>
                        <w:rFonts w:cs="AL-Mohanad"/>
                        <w:sz w:val="48"/>
                        <w:szCs w:val="4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Default="00D33051" w:rsidP="00996299">
                    <w:pPr>
                      <w:jc w:val="center"/>
                      <w:rPr>
                        <w:sz w:val="36"/>
                        <w:rtl/>
                      </w:rPr>
                    </w:pPr>
                  </w:p>
                  <w:p w:rsidR="00D33051" w:rsidRPr="00D96D77" w:rsidRDefault="00D33051" w:rsidP="00996299">
                    <w:pPr>
                      <w:jc w:val="center"/>
                      <w:rPr>
                        <w:sz w:val="36"/>
                      </w:rPr>
                    </w:pPr>
                  </w:p>
                </w:txbxContent>
              </v:textbox>
            </v:shape>
          </v:group>
        </w:pict>
      </w: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996299" w:rsidRDefault="00996299" w:rsidP="00A118BD">
      <w:pPr>
        <w:pStyle w:val="1"/>
        <w:rPr>
          <w:rtl/>
        </w:rPr>
      </w:pPr>
    </w:p>
    <w:p w:rsidR="00DA0F82" w:rsidRDefault="00996299" w:rsidP="00355F9D">
      <w:pPr>
        <w:widowControl w:val="0"/>
        <w:spacing w:after="120"/>
        <w:rPr>
          <w:rFonts w:cs="Al-Homam"/>
          <w:sz w:val="32"/>
          <w:szCs w:val="44"/>
          <w:rtl/>
        </w:rPr>
      </w:pPr>
      <w:r w:rsidRPr="00996299">
        <w:rPr>
          <w:rFonts w:cs="Al-Homam" w:hint="cs"/>
          <w:szCs w:val="36"/>
          <w:rtl/>
        </w:rPr>
        <w:lastRenderedPageBreak/>
        <w:t>المطلب الأول :</w:t>
      </w:r>
      <w:r w:rsidRPr="00996299">
        <w:rPr>
          <w:rFonts w:cs="Al-Homam" w:hint="cs"/>
          <w:sz w:val="32"/>
          <w:szCs w:val="44"/>
          <w:rtl/>
        </w:rPr>
        <w:t xml:space="preserve"> </w:t>
      </w:r>
      <w:r w:rsidRPr="00996299">
        <w:rPr>
          <w:rFonts w:cs="Al-Homam" w:hint="cs"/>
          <w:szCs w:val="36"/>
          <w:rtl/>
        </w:rPr>
        <w:t>حكم من افتات على القاضي بقول الخصم قد حكمت علي بغير حق أو ارتشيت أو غيره</w:t>
      </w:r>
      <w:r>
        <w:rPr>
          <w:rFonts w:cs="Al-Homam" w:hint="cs"/>
          <w:sz w:val="32"/>
          <w:szCs w:val="44"/>
          <w:rtl/>
        </w:rPr>
        <w:t xml:space="preserve"> :</w:t>
      </w:r>
    </w:p>
    <w:p w:rsidR="00994173" w:rsidRDefault="00DA0F82" w:rsidP="00355F9D">
      <w:pPr>
        <w:widowControl w:val="0"/>
        <w:spacing w:after="120"/>
        <w:jc w:val="both"/>
        <w:rPr>
          <w:rFonts w:cs="Traditional Arabic"/>
          <w:szCs w:val="36"/>
          <w:rtl/>
        </w:rPr>
      </w:pPr>
      <w:r>
        <w:rPr>
          <w:rFonts w:cs="Traditional Arabic" w:hint="cs"/>
          <w:szCs w:val="36"/>
          <w:rtl/>
        </w:rPr>
        <w:t>نص الفقهاء على أنه لا يجوز لأحد من الخصوم أن يفتات على القاضي</w:t>
      </w:r>
      <w:r w:rsidR="00994173">
        <w:rPr>
          <w:rFonts w:cs="Traditional Arabic" w:hint="cs"/>
          <w:szCs w:val="36"/>
          <w:rtl/>
        </w:rPr>
        <w:t xml:space="preserve"> ،</w:t>
      </w:r>
      <w:r>
        <w:rPr>
          <w:rFonts w:cs="Traditional Arabic" w:hint="cs"/>
          <w:szCs w:val="36"/>
          <w:rtl/>
        </w:rPr>
        <w:t xml:space="preserve"> ويحصل </w:t>
      </w:r>
      <w:r w:rsidR="00A62914">
        <w:rPr>
          <w:rFonts w:cs="Traditional Arabic" w:hint="cs"/>
          <w:szCs w:val="36"/>
          <w:rtl/>
        </w:rPr>
        <w:t>الإفتيات</w:t>
      </w:r>
      <w:r>
        <w:rPr>
          <w:rFonts w:cs="Traditional Arabic" w:hint="cs"/>
          <w:szCs w:val="36"/>
          <w:rtl/>
        </w:rPr>
        <w:t xml:space="preserve"> على القاضي من قبل الخصوم بالقول في الغالب</w:t>
      </w:r>
      <w:r w:rsidR="00994173">
        <w:rPr>
          <w:rFonts w:cs="Traditional Arabic" w:hint="cs"/>
          <w:szCs w:val="36"/>
          <w:rtl/>
        </w:rPr>
        <w:t xml:space="preserve"> ،</w:t>
      </w:r>
      <w:r>
        <w:rPr>
          <w:rFonts w:cs="Traditional Arabic" w:hint="cs"/>
          <w:szCs w:val="36"/>
          <w:rtl/>
        </w:rPr>
        <w:t xml:space="preserve"> وذلك بعد صدور الحكم مثلا</w:t>
      </w:r>
      <w:r w:rsidR="00994173">
        <w:rPr>
          <w:rFonts w:cs="Traditional Arabic" w:hint="cs"/>
          <w:szCs w:val="36"/>
          <w:rtl/>
        </w:rPr>
        <w:t xml:space="preserve"> .</w:t>
      </w:r>
    </w:p>
    <w:p w:rsidR="00456D05" w:rsidRDefault="00DA0F82" w:rsidP="00355F9D">
      <w:pPr>
        <w:widowControl w:val="0"/>
        <w:spacing w:after="120"/>
        <w:jc w:val="both"/>
        <w:rPr>
          <w:rFonts w:cs="Traditional Arabic"/>
          <w:szCs w:val="36"/>
          <w:rtl/>
        </w:rPr>
      </w:pPr>
      <w:r>
        <w:rPr>
          <w:rFonts w:cs="Traditional Arabic" w:hint="cs"/>
          <w:szCs w:val="36"/>
          <w:rtl/>
        </w:rPr>
        <w:t xml:space="preserve"> فيقول الخصم قد حكمت علي بغير حق</w:t>
      </w:r>
      <w:r w:rsidR="00456D05">
        <w:rPr>
          <w:rFonts w:cs="Traditional Arabic" w:hint="cs"/>
          <w:szCs w:val="36"/>
          <w:rtl/>
        </w:rPr>
        <w:t xml:space="preserve"> ،</w:t>
      </w:r>
      <w:r>
        <w:rPr>
          <w:rFonts w:cs="Traditional Arabic" w:hint="cs"/>
          <w:szCs w:val="36"/>
          <w:rtl/>
        </w:rPr>
        <w:t xml:space="preserve"> أو يتهم الخصم ُ القاضي َ </w:t>
      </w:r>
      <w:r w:rsidR="00456D05">
        <w:rPr>
          <w:rFonts w:cs="Traditional Arabic" w:hint="cs"/>
          <w:szCs w:val="36"/>
          <w:rtl/>
        </w:rPr>
        <w:t>بأنه أخذ رشوة، أو اتهمه بأنه ظلمه ، وكذلك لو أن الخصم زور على القاضي بأن يُحضِر الخصمُ شاهدين يشهدان على ما لم يسمعا .</w:t>
      </w:r>
      <w:r w:rsidR="00C35715" w:rsidRPr="00C35715">
        <w:rPr>
          <w:rStyle w:val="a7"/>
          <w:rtl/>
        </w:rPr>
        <w:t>(</w:t>
      </w:r>
      <w:r w:rsidR="00456D05" w:rsidRPr="00C35715">
        <w:rPr>
          <w:rStyle w:val="a7"/>
          <w:rtl/>
        </w:rPr>
        <w:footnoteReference w:id="260"/>
      </w:r>
      <w:r w:rsidR="00C35715" w:rsidRPr="00C35715">
        <w:rPr>
          <w:rStyle w:val="a7"/>
          <w:rtl/>
        </w:rPr>
        <w:t>)</w:t>
      </w:r>
    </w:p>
    <w:p w:rsidR="00DA0F82" w:rsidRPr="00DA0F82" w:rsidRDefault="00994173" w:rsidP="00456D05">
      <w:pPr>
        <w:widowControl w:val="0"/>
        <w:spacing w:after="120"/>
        <w:jc w:val="both"/>
        <w:rPr>
          <w:rFonts w:cs="Traditional Arabic"/>
          <w:szCs w:val="36"/>
          <w:rtl/>
        </w:rPr>
      </w:pPr>
      <w:r>
        <w:rPr>
          <w:rFonts w:cs="Traditional Arabic" w:hint="cs"/>
          <w:szCs w:val="36"/>
          <w:rtl/>
        </w:rPr>
        <w:t xml:space="preserve"> فإن </w:t>
      </w:r>
      <w:r w:rsidR="00456D05">
        <w:rPr>
          <w:rFonts w:cs="Traditional Arabic" w:hint="cs"/>
          <w:szCs w:val="36"/>
          <w:rtl/>
        </w:rPr>
        <w:t>مثل هذه الأقوال وغيرها يكون فيها افتياتا على القاضي من قبل الخصوم الذين يستوجب عليهم إجلال وتقدير مجلس القضاء ، ولا يجوز لهم اتهام أحد من القضاة الذين قد ولاهم الإمام وهم عدول ثقات ؛ على أنهم قد حكموا بغير حق أو غير ذلك وإنما على الخصم إذا أراد الاعتراص على الحكم أن يتبع إجراء</w:t>
      </w:r>
      <w:r w:rsidR="002E46EA">
        <w:rPr>
          <w:rFonts w:cs="Traditional Arabic" w:hint="cs"/>
          <w:szCs w:val="36"/>
          <w:rtl/>
        </w:rPr>
        <w:t>ات</w:t>
      </w:r>
      <w:r w:rsidR="00456D05">
        <w:rPr>
          <w:rFonts w:cs="Traditional Arabic" w:hint="cs"/>
          <w:szCs w:val="36"/>
          <w:rtl/>
        </w:rPr>
        <w:t xml:space="preserve"> التقاضي المعلومة </w:t>
      </w:r>
      <w:r w:rsidR="00355F9D">
        <w:rPr>
          <w:rFonts w:cs="Traditional Arabic" w:hint="cs"/>
          <w:szCs w:val="36"/>
          <w:rtl/>
        </w:rPr>
        <w:t>؛</w:t>
      </w:r>
      <w:r w:rsidR="00456D05">
        <w:rPr>
          <w:rFonts w:cs="Traditional Arabic" w:hint="cs"/>
          <w:szCs w:val="36"/>
          <w:rtl/>
        </w:rPr>
        <w:t>حتى يستطيع</w:t>
      </w:r>
      <w:r w:rsidR="00BF5422">
        <w:rPr>
          <w:rFonts w:cs="Traditional Arabic" w:hint="cs"/>
          <w:szCs w:val="36"/>
          <w:rtl/>
        </w:rPr>
        <w:t xml:space="preserve"> </w:t>
      </w:r>
      <w:r w:rsidR="00456D05">
        <w:rPr>
          <w:rFonts w:cs="Traditional Arabic" w:hint="cs"/>
          <w:szCs w:val="36"/>
          <w:rtl/>
        </w:rPr>
        <w:t>الحصول على حقه الذي يريده .</w:t>
      </w:r>
      <w:r w:rsidR="00BF5422">
        <w:rPr>
          <w:rFonts w:cs="Traditional Arabic" w:hint="cs"/>
          <w:szCs w:val="36"/>
          <w:rtl/>
        </w:rPr>
        <w:t xml:space="preserve"> </w:t>
      </w:r>
    </w:p>
    <w:p w:rsidR="006954B4" w:rsidRDefault="006954B4"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tl/>
        </w:rPr>
      </w:pPr>
    </w:p>
    <w:p w:rsidR="00675890" w:rsidRDefault="00675890" w:rsidP="006954B4">
      <w:pPr>
        <w:rPr>
          <w:rFonts w:cs="Al-Homam"/>
          <w:sz w:val="36"/>
          <w:szCs w:val="36"/>
          <w:rtl/>
        </w:rPr>
      </w:pPr>
      <w:r w:rsidRPr="00675890">
        <w:rPr>
          <w:rFonts w:cs="Al-Homam" w:hint="cs"/>
          <w:sz w:val="36"/>
          <w:szCs w:val="36"/>
          <w:rtl/>
        </w:rPr>
        <w:lastRenderedPageBreak/>
        <w:t xml:space="preserve">المطلب الثاني : الأثر المترتب على ذلك : </w:t>
      </w:r>
    </w:p>
    <w:p w:rsidR="00134D9D" w:rsidRPr="00534504" w:rsidRDefault="00675890" w:rsidP="00134D9D">
      <w:pPr>
        <w:widowControl w:val="0"/>
        <w:spacing w:after="120"/>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 xml:space="preserve">نص </w:t>
      </w:r>
      <w:r w:rsidR="00134D9D">
        <w:rPr>
          <w:rFonts w:ascii="Traditional Arabic" w:eastAsiaTheme="minorHAnsi" w:hAnsiTheme="minorHAnsi" w:cs="Traditional Arabic" w:hint="cs"/>
          <w:color w:val="000000"/>
          <w:sz w:val="36"/>
          <w:szCs w:val="36"/>
          <w:rtl/>
        </w:rPr>
        <w:t>الفقهاء</w:t>
      </w:r>
      <w:r>
        <w:rPr>
          <w:rFonts w:ascii="Traditional Arabic" w:eastAsiaTheme="minorHAnsi" w:hAnsiTheme="minorHAnsi" w:cs="Traditional Arabic" w:hint="cs"/>
          <w:color w:val="000000"/>
          <w:sz w:val="36"/>
          <w:szCs w:val="36"/>
          <w:rtl/>
        </w:rPr>
        <w:t xml:space="preserve"> على أن للقاضي أن يؤدب ذلك الخصم الذي افتات عليه بمثل تلك الأ</w:t>
      </w:r>
      <w:r w:rsidR="002E46EA">
        <w:rPr>
          <w:rFonts w:ascii="Traditional Arabic" w:eastAsiaTheme="minorHAnsi" w:hAnsiTheme="minorHAnsi" w:cs="Traditional Arabic" w:hint="cs"/>
          <w:color w:val="000000"/>
          <w:sz w:val="36"/>
          <w:szCs w:val="36"/>
          <w:rtl/>
        </w:rPr>
        <w:t>قوال التي سبق ذكرها</w:t>
      </w:r>
      <w:r w:rsidR="00BF5422">
        <w:rPr>
          <w:rFonts w:ascii="Traditional Arabic" w:eastAsiaTheme="minorHAnsi" w:hAnsiTheme="minorHAnsi" w:cs="Traditional Arabic" w:hint="cs"/>
          <w:color w:val="000000"/>
          <w:sz w:val="36"/>
          <w:szCs w:val="36"/>
          <w:rtl/>
        </w:rPr>
        <w:t xml:space="preserve"> </w:t>
      </w:r>
      <w:r w:rsidR="00994173">
        <w:rPr>
          <w:rFonts w:ascii="Traditional Arabic" w:eastAsiaTheme="minorHAnsi" w:hAnsiTheme="minorHAnsi" w:cs="Traditional Arabic" w:hint="cs"/>
          <w:color w:val="000000"/>
          <w:sz w:val="36"/>
          <w:szCs w:val="36"/>
          <w:rtl/>
        </w:rPr>
        <w:t>،</w:t>
      </w:r>
      <w:r w:rsidR="002E46EA">
        <w:rPr>
          <w:rFonts w:ascii="Traditional Arabic" w:eastAsiaTheme="minorHAnsi" w:hAnsiTheme="minorHAnsi" w:cs="Traditional Arabic" w:hint="cs"/>
          <w:color w:val="000000"/>
          <w:sz w:val="36"/>
          <w:szCs w:val="36"/>
          <w:rtl/>
        </w:rPr>
        <w:t>حتى ولو لم ي</w:t>
      </w:r>
      <w:r>
        <w:rPr>
          <w:rFonts w:ascii="Traditional Arabic" w:eastAsiaTheme="minorHAnsi" w:hAnsiTheme="minorHAnsi" w:cs="Traditional Arabic" w:hint="cs"/>
          <w:color w:val="000000"/>
          <w:sz w:val="36"/>
          <w:szCs w:val="36"/>
          <w:rtl/>
        </w:rPr>
        <w:t>ثبت ذلك الافتيات عليه ببينة</w:t>
      </w:r>
      <w:r w:rsidR="00994173">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لأنه إذا ت</w:t>
      </w:r>
      <w:r w:rsidR="00534504">
        <w:rPr>
          <w:rFonts w:ascii="Traditional Arabic" w:eastAsiaTheme="minorHAnsi" w:hAnsiTheme="minorHAnsi" w:cs="Traditional Arabic" w:hint="cs"/>
          <w:color w:val="000000"/>
          <w:sz w:val="36"/>
          <w:szCs w:val="36"/>
          <w:rtl/>
        </w:rPr>
        <w:t>وقف على</w:t>
      </w:r>
      <w:r>
        <w:rPr>
          <w:rFonts w:ascii="Traditional Arabic" w:eastAsiaTheme="minorHAnsi" w:hAnsiTheme="minorHAnsi" w:cs="Traditional Arabic" w:hint="cs"/>
          <w:color w:val="000000"/>
          <w:sz w:val="36"/>
          <w:szCs w:val="36"/>
          <w:rtl/>
        </w:rPr>
        <w:t xml:space="preserve"> الإثبات </w:t>
      </w:r>
      <w:r w:rsidR="00534504">
        <w:rPr>
          <w:rFonts w:ascii="Traditional Arabic" w:eastAsiaTheme="minorHAnsi" w:hAnsiTheme="minorHAnsi" w:cs="Traditional Arabic" w:hint="cs"/>
          <w:color w:val="000000"/>
          <w:sz w:val="36"/>
          <w:szCs w:val="36"/>
          <w:rtl/>
        </w:rPr>
        <w:t>قد يؤدي إلى أن يكون ذريعة للافتيات عليه من قبل الخصوم ، ومع</w:t>
      </w:r>
      <w:r w:rsidR="00134D9D">
        <w:rPr>
          <w:rFonts w:ascii="Traditional Arabic" w:eastAsiaTheme="minorHAnsi" w:hAnsiTheme="minorHAnsi" w:cs="Traditional Arabic" w:hint="cs"/>
          <w:color w:val="000000"/>
          <w:sz w:val="36"/>
          <w:szCs w:val="36"/>
          <w:rtl/>
        </w:rPr>
        <w:t xml:space="preserve"> ذلك</w:t>
      </w:r>
      <w:r w:rsidR="00534504">
        <w:rPr>
          <w:rFonts w:ascii="Traditional Arabic" w:eastAsiaTheme="minorHAnsi" w:hAnsiTheme="minorHAnsi" w:cs="Traditional Arabic" w:hint="cs"/>
          <w:color w:val="000000"/>
          <w:sz w:val="36"/>
          <w:szCs w:val="36"/>
          <w:rtl/>
        </w:rPr>
        <w:t xml:space="preserve"> له أن يعفو عنه</w:t>
      </w:r>
      <w:r w:rsidR="00994173">
        <w:rPr>
          <w:rFonts w:ascii="Traditional Arabic" w:eastAsiaTheme="minorHAnsi" w:hAnsiTheme="minorHAnsi" w:cs="Traditional Arabic" w:hint="cs"/>
          <w:color w:val="000000"/>
          <w:sz w:val="36"/>
          <w:szCs w:val="36"/>
          <w:rtl/>
        </w:rPr>
        <w:t xml:space="preserve"> ؛</w:t>
      </w:r>
      <w:r w:rsidR="00534504">
        <w:rPr>
          <w:rFonts w:ascii="Traditional Arabic" w:eastAsiaTheme="minorHAnsi" w:hAnsiTheme="minorHAnsi" w:cs="Traditional Arabic" w:hint="cs"/>
          <w:color w:val="000000"/>
          <w:sz w:val="36"/>
          <w:szCs w:val="36"/>
          <w:rtl/>
        </w:rPr>
        <w:t xml:space="preserve"> لأن أقرب للتقوى ، وله أن ينتهره </w:t>
      </w:r>
      <w:r w:rsidR="00534504" w:rsidRPr="00534504">
        <w:rPr>
          <w:rFonts w:ascii="Traditional Arabic" w:eastAsiaTheme="minorHAnsi" w:hAnsiTheme="minorHAnsi" w:cs="Traditional Arabic" w:hint="cs"/>
          <w:color w:val="000000"/>
          <w:sz w:val="36"/>
          <w:szCs w:val="36"/>
          <w:rtl/>
        </w:rPr>
        <w:t>إذا</w:t>
      </w:r>
      <w:r w:rsidR="00534504" w:rsidRPr="00534504">
        <w:rPr>
          <w:rFonts w:ascii="Traditional Arabic" w:eastAsiaTheme="minorHAnsi" w:hAnsiTheme="minorHAnsi" w:cs="Traditional Arabic"/>
          <w:color w:val="000000"/>
          <w:sz w:val="36"/>
          <w:szCs w:val="36"/>
          <w:rtl/>
        </w:rPr>
        <w:t xml:space="preserve"> </w:t>
      </w:r>
      <w:r w:rsidR="00534504" w:rsidRPr="00534504">
        <w:rPr>
          <w:rFonts w:ascii="Traditional Arabic" w:eastAsiaTheme="minorHAnsi" w:hAnsiTheme="minorHAnsi" w:cs="Traditional Arabic" w:hint="cs"/>
          <w:color w:val="000000"/>
          <w:sz w:val="36"/>
          <w:szCs w:val="36"/>
          <w:rtl/>
        </w:rPr>
        <w:t>التوى</w:t>
      </w:r>
      <w:r w:rsidR="00534504" w:rsidRPr="00534504">
        <w:rPr>
          <w:rFonts w:ascii="Traditional Arabic" w:eastAsiaTheme="minorHAnsi" w:hAnsiTheme="minorHAnsi" w:cs="Traditional Arabic"/>
          <w:color w:val="000000"/>
          <w:sz w:val="36"/>
          <w:szCs w:val="36"/>
          <w:rtl/>
        </w:rPr>
        <w:t xml:space="preserve"> </w:t>
      </w:r>
      <w:r w:rsidR="00534504" w:rsidRPr="00534504">
        <w:rPr>
          <w:rFonts w:ascii="Traditional Arabic" w:eastAsiaTheme="minorHAnsi" w:hAnsiTheme="minorHAnsi" w:cs="Traditional Arabic" w:hint="cs"/>
          <w:color w:val="000000"/>
          <w:sz w:val="36"/>
          <w:szCs w:val="36"/>
          <w:rtl/>
        </w:rPr>
        <w:t>عن</w:t>
      </w:r>
      <w:r w:rsidR="00534504" w:rsidRPr="00534504">
        <w:rPr>
          <w:rFonts w:ascii="Traditional Arabic" w:eastAsiaTheme="minorHAnsi" w:hAnsiTheme="minorHAnsi" w:cs="Traditional Arabic"/>
          <w:color w:val="000000"/>
          <w:sz w:val="36"/>
          <w:szCs w:val="36"/>
          <w:rtl/>
        </w:rPr>
        <w:t xml:space="preserve"> </w:t>
      </w:r>
      <w:r w:rsidR="00534504" w:rsidRPr="00534504">
        <w:rPr>
          <w:rFonts w:ascii="Traditional Arabic" w:eastAsiaTheme="minorHAnsi" w:hAnsiTheme="minorHAnsi" w:cs="Traditional Arabic" w:hint="cs"/>
          <w:color w:val="000000"/>
          <w:sz w:val="36"/>
          <w:szCs w:val="36"/>
          <w:rtl/>
        </w:rPr>
        <w:t>الحق</w:t>
      </w:r>
      <w:r w:rsidR="00534504" w:rsidRPr="00534504">
        <w:rPr>
          <w:rFonts w:ascii="Traditional Arabic" w:eastAsiaTheme="minorHAnsi" w:hAnsiTheme="minorHAnsi" w:cs="Traditional Arabic"/>
          <w:color w:val="000000"/>
          <w:sz w:val="36"/>
          <w:szCs w:val="36"/>
          <w:rtl/>
        </w:rPr>
        <w:t xml:space="preserve"> </w:t>
      </w:r>
      <w:r w:rsidR="00534504" w:rsidRPr="00534504">
        <w:rPr>
          <w:rFonts w:ascii="Traditional Arabic" w:eastAsiaTheme="minorHAnsi" w:hAnsiTheme="minorHAnsi" w:cs="Traditional Arabic" w:hint="cs"/>
          <w:color w:val="000000"/>
          <w:sz w:val="36"/>
          <w:szCs w:val="36"/>
          <w:rtl/>
        </w:rPr>
        <w:t>لئلا</w:t>
      </w:r>
      <w:r w:rsidR="00534504" w:rsidRPr="00534504">
        <w:rPr>
          <w:rFonts w:ascii="Traditional Arabic" w:eastAsiaTheme="minorHAnsi" w:hAnsiTheme="minorHAnsi" w:cs="Traditional Arabic"/>
          <w:color w:val="000000"/>
          <w:sz w:val="36"/>
          <w:szCs w:val="36"/>
          <w:rtl/>
        </w:rPr>
        <w:t xml:space="preserve"> </w:t>
      </w:r>
      <w:r w:rsidR="00534504" w:rsidRPr="00534504">
        <w:rPr>
          <w:rFonts w:ascii="Traditional Arabic" w:eastAsiaTheme="minorHAnsi" w:hAnsiTheme="minorHAnsi" w:cs="Traditional Arabic" w:hint="cs"/>
          <w:color w:val="000000"/>
          <w:sz w:val="36"/>
          <w:szCs w:val="36"/>
          <w:rtl/>
        </w:rPr>
        <w:t>يطمع</w:t>
      </w:r>
      <w:r w:rsidR="00534504" w:rsidRPr="00534504">
        <w:rPr>
          <w:rFonts w:ascii="Traditional Arabic" w:eastAsiaTheme="minorHAnsi" w:hAnsiTheme="minorHAnsi" w:cs="Traditional Arabic"/>
          <w:color w:val="000000"/>
          <w:sz w:val="36"/>
          <w:szCs w:val="36"/>
          <w:rtl/>
        </w:rPr>
        <w:t xml:space="preserve"> </w:t>
      </w:r>
      <w:r w:rsidR="00534504" w:rsidRPr="00534504">
        <w:rPr>
          <w:rFonts w:ascii="Traditional Arabic" w:eastAsiaTheme="minorHAnsi" w:hAnsiTheme="minorHAnsi" w:cs="Traditional Arabic" w:hint="cs"/>
          <w:color w:val="000000"/>
          <w:sz w:val="36"/>
          <w:szCs w:val="36"/>
          <w:rtl/>
        </w:rPr>
        <w:t>فيه</w:t>
      </w:r>
      <w:r w:rsidR="00534504">
        <w:rPr>
          <w:rFonts w:ascii="Traditional Arabic" w:eastAsiaTheme="minorHAnsi" w:hAnsiTheme="minorHAnsi" w:cs="Traditional Arabic" w:hint="cs"/>
          <w:color w:val="000000"/>
          <w:sz w:val="36"/>
          <w:szCs w:val="36"/>
          <w:rtl/>
        </w:rPr>
        <w:t xml:space="preserve"> .</w:t>
      </w:r>
      <w:r w:rsidR="00C35715" w:rsidRPr="00C35715">
        <w:rPr>
          <w:rStyle w:val="a7"/>
          <w:rFonts w:eastAsiaTheme="minorHAnsi"/>
          <w:rtl/>
        </w:rPr>
        <w:t>(</w:t>
      </w:r>
      <w:r w:rsidR="00534504" w:rsidRPr="00C35715">
        <w:rPr>
          <w:rStyle w:val="a7"/>
          <w:rFonts w:eastAsiaTheme="minorHAnsi"/>
          <w:rtl/>
        </w:rPr>
        <w:footnoteReference w:id="261"/>
      </w:r>
      <w:r w:rsidR="00C35715" w:rsidRPr="00C35715">
        <w:rPr>
          <w:rStyle w:val="a7"/>
          <w:rFonts w:eastAsiaTheme="minorHAnsi"/>
          <w:rtl/>
        </w:rPr>
        <w:t>)</w:t>
      </w:r>
    </w:p>
    <w:p w:rsidR="00994173" w:rsidRDefault="003C0B41" w:rsidP="003C0B41">
      <w:pPr>
        <w:jc w:val="both"/>
        <w:rPr>
          <w:rFonts w:cs="Traditional Arabic"/>
          <w:sz w:val="36"/>
          <w:szCs w:val="36"/>
          <w:rtl/>
        </w:rPr>
      </w:pPr>
      <w:r w:rsidRPr="003C0B41">
        <w:rPr>
          <w:rFonts w:cs="Traditional Arabic" w:hint="cs"/>
          <w:b/>
          <w:bCs/>
          <w:sz w:val="36"/>
          <w:szCs w:val="36"/>
          <w:rtl/>
        </w:rPr>
        <w:t>قال في الإنصاف :</w:t>
      </w:r>
      <w:r w:rsidRPr="003C0B41">
        <w:rPr>
          <w:rFonts w:cs="Traditional Arabic" w:hint="cs"/>
          <w:sz w:val="36"/>
          <w:szCs w:val="36"/>
          <w:rtl/>
        </w:rPr>
        <w:t xml:space="preserve"> "</w:t>
      </w:r>
      <w:r>
        <w:rPr>
          <w:rFonts w:cs="Traditional Arabic" w:hint="cs"/>
          <w:sz w:val="36"/>
          <w:szCs w:val="36"/>
          <w:rtl/>
        </w:rPr>
        <w:t xml:space="preserve"> فائدتان ؛ إحداهما ، لو افتات عليه خصم ، فقال المصنف ، والشارح : له تأديبه والعفو عنه .</w:t>
      </w:r>
    </w:p>
    <w:p w:rsidR="00675890" w:rsidRDefault="003C0B41" w:rsidP="003C0B41">
      <w:pPr>
        <w:jc w:val="both"/>
        <w:rPr>
          <w:rFonts w:cs="Traditional Arabic"/>
          <w:sz w:val="36"/>
          <w:szCs w:val="36"/>
          <w:rtl/>
        </w:rPr>
      </w:pPr>
      <w:r>
        <w:rPr>
          <w:rFonts w:cs="Traditional Arabic" w:hint="cs"/>
          <w:sz w:val="36"/>
          <w:szCs w:val="36"/>
          <w:rtl/>
        </w:rPr>
        <w:t xml:space="preserve"> وقال في الفصول : يزبره [ أي يمنعه وينهاه ]</w:t>
      </w:r>
      <w:r w:rsidR="00BF5422">
        <w:rPr>
          <w:rFonts w:cs="Traditional Arabic" w:hint="cs"/>
          <w:sz w:val="36"/>
          <w:szCs w:val="36"/>
          <w:rtl/>
        </w:rPr>
        <w:t xml:space="preserve"> </w:t>
      </w:r>
      <w:r>
        <w:rPr>
          <w:rFonts w:cs="Traditional Arabic" w:hint="cs"/>
          <w:sz w:val="36"/>
          <w:szCs w:val="36"/>
          <w:rtl/>
        </w:rPr>
        <w:t>،</w:t>
      </w:r>
      <w:r w:rsidR="00994173">
        <w:rPr>
          <w:rFonts w:cs="Traditional Arabic" w:hint="cs"/>
          <w:sz w:val="36"/>
          <w:szCs w:val="36"/>
          <w:rtl/>
        </w:rPr>
        <w:t xml:space="preserve"> </w:t>
      </w:r>
      <w:r>
        <w:rPr>
          <w:rFonts w:cs="Traditional Arabic" w:hint="cs"/>
          <w:sz w:val="36"/>
          <w:szCs w:val="36"/>
          <w:rtl/>
        </w:rPr>
        <w:t>فإن ع</w:t>
      </w:r>
      <w:r w:rsidR="00994173">
        <w:rPr>
          <w:rFonts w:cs="Traditional Arabic" w:hint="cs"/>
          <w:sz w:val="36"/>
          <w:szCs w:val="36"/>
          <w:rtl/>
        </w:rPr>
        <w:t>اد عزره بدفع الصائل والنشوز ...</w:t>
      </w:r>
      <w:r>
        <w:rPr>
          <w:rFonts w:cs="Traditional Arabic" w:hint="cs"/>
          <w:sz w:val="36"/>
          <w:szCs w:val="36"/>
          <w:rtl/>
        </w:rPr>
        <w:t>" .</w:t>
      </w:r>
      <w:r w:rsidR="00C35715" w:rsidRPr="00C35715">
        <w:rPr>
          <w:rStyle w:val="a7"/>
          <w:rtl/>
        </w:rPr>
        <w:t>(</w:t>
      </w:r>
      <w:r w:rsidRPr="00C35715">
        <w:rPr>
          <w:rStyle w:val="a7"/>
          <w:rtl/>
        </w:rPr>
        <w:footnoteReference w:id="262"/>
      </w:r>
      <w:r w:rsidR="00C35715" w:rsidRPr="00C35715">
        <w:rPr>
          <w:rStyle w:val="a7"/>
          <w:rtl/>
        </w:rPr>
        <w:t>)</w:t>
      </w:r>
    </w:p>
    <w:p w:rsidR="003C0B41" w:rsidRPr="003C0B41" w:rsidRDefault="00134D9D" w:rsidP="003C0B41">
      <w:pPr>
        <w:jc w:val="both"/>
        <w:rPr>
          <w:rFonts w:cs="Traditional Arabic"/>
          <w:sz w:val="36"/>
          <w:szCs w:val="36"/>
          <w:rtl/>
        </w:rPr>
      </w:pPr>
      <w:r>
        <w:rPr>
          <w:rFonts w:cs="Traditional Arabic" w:hint="cs"/>
          <w:sz w:val="36"/>
          <w:szCs w:val="36"/>
          <w:rtl/>
        </w:rPr>
        <w:t>ونص المالكية على أن للقاضي أن يؤدب من أساء عليه</w:t>
      </w:r>
      <w:r w:rsidR="00994173">
        <w:rPr>
          <w:rFonts w:cs="Traditional Arabic" w:hint="cs"/>
          <w:sz w:val="36"/>
          <w:szCs w:val="36"/>
          <w:rtl/>
        </w:rPr>
        <w:t xml:space="preserve"> ،</w:t>
      </w:r>
      <w:r>
        <w:rPr>
          <w:rFonts w:cs="Traditional Arabic" w:hint="cs"/>
          <w:sz w:val="36"/>
          <w:szCs w:val="36"/>
          <w:rtl/>
        </w:rPr>
        <w:t xml:space="preserve"> وإن لزم منه الحكم لنفسه </w:t>
      </w:r>
      <w:r w:rsidR="00994173">
        <w:rPr>
          <w:rFonts w:cs="Traditional Arabic" w:hint="cs"/>
          <w:sz w:val="36"/>
          <w:szCs w:val="36"/>
          <w:rtl/>
        </w:rPr>
        <w:t xml:space="preserve">؛ </w:t>
      </w:r>
      <w:r>
        <w:rPr>
          <w:rFonts w:cs="Traditional Arabic" w:hint="cs"/>
          <w:sz w:val="36"/>
          <w:szCs w:val="36"/>
          <w:rtl/>
        </w:rPr>
        <w:t>خشية انتهاك مجلس الشرع</w:t>
      </w:r>
      <w:r w:rsidR="00994173">
        <w:rPr>
          <w:rFonts w:cs="Traditional Arabic" w:hint="cs"/>
          <w:sz w:val="36"/>
          <w:szCs w:val="36"/>
          <w:rtl/>
        </w:rPr>
        <w:t xml:space="preserve"> ،</w:t>
      </w:r>
      <w:r>
        <w:rPr>
          <w:rFonts w:cs="Traditional Arabic" w:hint="cs"/>
          <w:sz w:val="36"/>
          <w:szCs w:val="36"/>
          <w:rtl/>
        </w:rPr>
        <w:t xml:space="preserve"> وحرمة الحاكم ولو بغير بينة</w:t>
      </w:r>
      <w:r w:rsidR="00994173">
        <w:rPr>
          <w:rFonts w:cs="Traditional Arabic" w:hint="cs"/>
          <w:sz w:val="36"/>
          <w:szCs w:val="36"/>
          <w:rtl/>
        </w:rPr>
        <w:t xml:space="preserve"> ؛</w:t>
      </w:r>
      <w:r>
        <w:rPr>
          <w:rFonts w:cs="Traditional Arabic" w:hint="cs"/>
          <w:sz w:val="36"/>
          <w:szCs w:val="36"/>
          <w:rtl/>
        </w:rPr>
        <w:t xml:space="preserve"> لأن هذا مما يستند فيه لعلمه والتأديب بما يراه أولى من العفو .</w:t>
      </w:r>
      <w:r w:rsidR="00C35715" w:rsidRPr="00C35715">
        <w:rPr>
          <w:rStyle w:val="a7"/>
          <w:rtl/>
        </w:rPr>
        <w:t>(</w:t>
      </w:r>
      <w:r w:rsidRPr="00C35715">
        <w:rPr>
          <w:rStyle w:val="a7"/>
          <w:rtl/>
        </w:rPr>
        <w:footnoteReference w:id="263"/>
      </w:r>
      <w:r w:rsidR="00C35715" w:rsidRPr="00C35715">
        <w:rPr>
          <w:rStyle w:val="a7"/>
          <w:rtl/>
        </w:rPr>
        <w:t>)</w:t>
      </w:r>
    </w:p>
    <w:p w:rsidR="00675890" w:rsidRDefault="00675890"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5646B9" w:rsidP="006954B4">
      <w:pPr>
        <w:rPr>
          <w:rtl/>
        </w:rPr>
      </w:pPr>
      <w:r>
        <w:rPr>
          <w:noProof/>
          <w:rtl/>
        </w:rPr>
        <w:pict>
          <v:group id="_x0000_s1296" style="position:absolute;left:0;text-align:left;margin-left:-10.3pt;margin-top:1.85pt;width:441pt;height:544.4pt;z-index:251689984" coordorigin="1443,2010" coordsize="8820,12240">
            <v:group id="_x0000_s1297" style="position:absolute;left:1443;top:2010;width:8820;height:12240" coordorigin="1443,2010" coordsize="8820,12240">
              <v:rect id="_x0000_s1298" style="position:absolute;left:1800;top:2340;width:8100;height:11520" filled="f" strokeweight="3pt"/>
              <v:shape id="_x0000_s1299" type="#_x0000_t21" style="position:absolute;left:1443;top:2010;width:8820;height:12240" filled="f" strokeweight="6pt">
                <v:stroke linestyle="thinThick"/>
              </v:shape>
            </v:group>
            <v:shape id="_x0000_s1300" type="#_x0000_t202" style="position:absolute;left:1778;top:2318;width:8143;height:11520" filled="f" stroked="f">
              <v:textbox style="mso-next-textbox:#_x0000_s1300">
                <w:txbxContent>
                  <w:p w:rsidR="00D33051" w:rsidRDefault="00D33051" w:rsidP="007E5DAA">
                    <w:pPr>
                      <w:jc w:val="center"/>
                      <w:rPr>
                        <w:sz w:val="72"/>
                        <w:szCs w:val="72"/>
                        <w:rtl/>
                      </w:rPr>
                    </w:pPr>
                  </w:p>
                  <w:p w:rsidR="00D33051" w:rsidRDefault="00D33051" w:rsidP="007E5DAA">
                    <w:pPr>
                      <w:jc w:val="center"/>
                      <w:rPr>
                        <w:sz w:val="36"/>
                        <w:rtl/>
                      </w:rPr>
                    </w:pPr>
                  </w:p>
                  <w:p w:rsidR="00D33051" w:rsidRDefault="00D33051" w:rsidP="007E5DAA">
                    <w:pPr>
                      <w:widowControl w:val="0"/>
                      <w:spacing w:after="120"/>
                      <w:rPr>
                        <w:sz w:val="36"/>
                        <w:rtl/>
                      </w:rPr>
                    </w:pPr>
                  </w:p>
                  <w:p w:rsidR="00D33051" w:rsidRDefault="00D33051" w:rsidP="007E5DAA">
                    <w:pPr>
                      <w:widowControl w:val="0"/>
                      <w:spacing w:after="120"/>
                      <w:rPr>
                        <w:rFonts w:cs="Shurooq 25"/>
                        <w:sz w:val="70"/>
                        <w:szCs w:val="70"/>
                        <w:rtl/>
                      </w:rPr>
                    </w:pPr>
                  </w:p>
                  <w:p w:rsidR="00D33051" w:rsidRPr="00C60A8D" w:rsidRDefault="00D33051" w:rsidP="007E5DAA">
                    <w:pPr>
                      <w:widowControl w:val="0"/>
                      <w:spacing w:after="120"/>
                      <w:ind w:firstLine="340"/>
                      <w:jc w:val="center"/>
                      <w:rPr>
                        <w:rFonts w:cs="Al-Mothnna"/>
                        <w:sz w:val="70"/>
                        <w:szCs w:val="70"/>
                        <w:rtl/>
                      </w:rPr>
                    </w:pPr>
                    <w:r w:rsidRPr="00C60A8D">
                      <w:rPr>
                        <w:rFonts w:cs="Al-Mothnna" w:hint="cs"/>
                        <w:sz w:val="70"/>
                        <w:szCs w:val="70"/>
                        <w:rtl/>
                      </w:rPr>
                      <w:t>المبحث الثالث</w:t>
                    </w:r>
                  </w:p>
                  <w:p w:rsidR="00D33051" w:rsidRPr="00395C7C" w:rsidRDefault="00D33051" w:rsidP="007E5DAA">
                    <w:pPr>
                      <w:widowControl w:val="0"/>
                      <w:spacing w:after="120"/>
                      <w:ind w:firstLine="340"/>
                      <w:jc w:val="center"/>
                      <w:rPr>
                        <w:rFonts w:cs="AL-Mohanad"/>
                        <w:b/>
                        <w:bCs/>
                        <w:sz w:val="32"/>
                        <w:szCs w:val="44"/>
                        <w:rtl/>
                      </w:rPr>
                    </w:pPr>
                    <w:r w:rsidRPr="00395C7C">
                      <w:rPr>
                        <w:rFonts w:cs="AL-Mohanad" w:hint="cs"/>
                        <w:b/>
                        <w:bCs/>
                        <w:sz w:val="32"/>
                        <w:szCs w:val="44"/>
                        <w:rtl/>
                      </w:rPr>
                      <w:t xml:space="preserve">حكم الافتيات على القاضي بمخالفة اجتهاده في الحكم على القضية </w:t>
                    </w:r>
                  </w:p>
                  <w:p w:rsidR="00D33051" w:rsidRPr="00395C7C" w:rsidRDefault="00D33051" w:rsidP="007E5DAA">
                    <w:pPr>
                      <w:widowControl w:val="0"/>
                      <w:spacing w:after="120"/>
                      <w:ind w:firstLine="340"/>
                      <w:jc w:val="center"/>
                      <w:rPr>
                        <w:rFonts w:cs="AL-Mohanad"/>
                        <w:b/>
                        <w:bCs/>
                        <w:sz w:val="36"/>
                        <w:szCs w:val="48"/>
                        <w:rtl/>
                      </w:rPr>
                    </w:pPr>
                    <w:r w:rsidRPr="00395C7C">
                      <w:rPr>
                        <w:rFonts w:cs="AL-Mohanad" w:hint="cs"/>
                        <w:b/>
                        <w:bCs/>
                        <w:sz w:val="36"/>
                        <w:szCs w:val="48"/>
                        <w:rtl/>
                      </w:rPr>
                      <w:t>وفيه مطلبان :</w:t>
                    </w:r>
                  </w:p>
                  <w:p w:rsidR="00D33051" w:rsidRPr="00687DC7" w:rsidRDefault="00D33051" w:rsidP="007E5DAA">
                    <w:pPr>
                      <w:widowControl w:val="0"/>
                      <w:spacing w:after="120"/>
                      <w:ind w:firstLine="340"/>
                      <w:jc w:val="center"/>
                      <w:rPr>
                        <w:rFonts w:cs="AL-Mohanad"/>
                        <w:b/>
                        <w:bCs/>
                        <w:sz w:val="36"/>
                        <w:szCs w:val="48"/>
                        <w:rtl/>
                      </w:rPr>
                    </w:pPr>
                    <w:r w:rsidRPr="00395C7C">
                      <w:rPr>
                        <w:rFonts w:cs="AL-Mohanad" w:hint="cs"/>
                        <w:b/>
                        <w:bCs/>
                        <w:sz w:val="28"/>
                        <w:szCs w:val="40"/>
                        <w:rtl/>
                      </w:rPr>
                      <w:t>المطلب الأول :</w:t>
                    </w:r>
                    <w:r>
                      <w:rPr>
                        <w:rFonts w:cs="AL-Mohanad" w:hint="cs"/>
                        <w:b/>
                        <w:bCs/>
                        <w:sz w:val="36"/>
                        <w:szCs w:val="48"/>
                        <w:rtl/>
                      </w:rPr>
                      <w:t xml:space="preserve"> </w:t>
                    </w:r>
                    <w:r w:rsidRPr="00395C7C">
                      <w:rPr>
                        <w:rFonts w:cs="AL-Mohanad" w:hint="cs"/>
                        <w:sz w:val="28"/>
                        <w:szCs w:val="40"/>
                        <w:rtl/>
                      </w:rPr>
                      <w:t>حكم ما إذا اتضح للقاضي الحكم باجتهاده فافتات عليه من ينقض حكمه</w:t>
                    </w:r>
                  </w:p>
                  <w:p w:rsidR="00D33051" w:rsidRPr="005B1F60" w:rsidRDefault="00D33051" w:rsidP="007E5DAA">
                    <w:pPr>
                      <w:widowControl w:val="0"/>
                      <w:spacing w:after="120"/>
                      <w:ind w:firstLine="340"/>
                      <w:rPr>
                        <w:rFonts w:cs="AL-Mohanad"/>
                        <w:b/>
                        <w:bCs/>
                        <w:sz w:val="28"/>
                        <w:szCs w:val="40"/>
                        <w:rtl/>
                      </w:rPr>
                    </w:pPr>
                    <w:r w:rsidRPr="00395C7C">
                      <w:rPr>
                        <w:rFonts w:cs="AL-Mohanad" w:hint="cs"/>
                        <w:b/>
                        <w:bCs/>
                        <w:sz w:val="28"/>
                        <w:szCs w:val="40"/>
                        <w:rtl/>
                      </w:rPr>
                      <w:t>المطلب الثاني :</w:t>
                    </w:r>
                    <w:r w:rsidRPr="005B1F60">
                      <w:rPr>
                        <w:rFonts w:cs="AL-Mohanad" w:hint="cs"/>
                        <w:b/>
                        <w:bCs/>
                        <w:sz w:val="28"/>
                        <w:szCs w:val="40"/>
                        <w:rtl/>
                      </w:rPr>
                      <w:t xml:space="preserve"> </w:t>
                    </w:r>
                    <w:r w:rsidRPr="00395C7C">
                      <w:rPr>
                        <w:rFonts w:cs="AL-Mohanad" w:hint="cs"/>
                        <w:sz w:val="28"/>
                        <w:szCs w:val="40"/>
                        <w:rtl/>
                      </w:rPr>
                      <w:t>الأثر المترتب على ذلك</w:t>
                    </w:r>
                    <w:r w:rsidRPr="005B1F60">
                      <w:rPr>
                        <w:rFonts w:cs="AL-Mohanad" w:hint="cs"/>
                        <w:b/>
                        <w:bCs/>
                        <w:sz w:val="28"/>
                        <w:szCs w:val="40"/>
                        <w:rtl/>
                      </w:rPr>
                      <w:t xml:space="preserve">   </w:t>
                    </w:r>
                  </w:p>
                  <w:p w:rsidR="00D33051" w:rsidRPr="000E69C4" w:rsidRDefault="00D33051" w:rsidP="007E5DAA">
                    <w:pPr>
                      <w:widowControl w:val="0"/>
                      <w:spacing w:after="120"/>
                      <w:ind w:firstLine="340"/>
                      <w:jc w:val="center"/>
                      <w:rPr>
                        <w:rFonts w:cs="AL-Mohanad"/>
                        <w:sz w:val="40"/>
                        <w:szCs w:val="40"/>
                        <w:rtl/>
                      </w:rPr>
                    </w:pPr>
                  </w:p>
                  <w:p w:rsidR="00D33051" w:rsidRPr="00760296" w:rsidRDefault="00D33051" w:rsidP="007E5DAA">
                    <w:pPr>
                      <w:widowControl w:val="0"/>
                      <w:spacing w:after="120"/>
                      <w:ind w:firstLine="340"/>
                      <w:jc w:val="center"/>
                      <w:rPr>
                        <w:sz w:val="46"/>
                        <w:szCs w:val="44"/>
                        <w:rtl/>
                      </w:rPr>
                    </w:pPr>
                  </w:p>
                  <w:p w:rsidR="00D33051" w:rsidRPr="00AB463C" w:rsidRDefault="00D33051" w:rsidP="007E5DAA">
                    <w:pPr>
                      <w:widowControl w:val="0"/>
                      <w:spacing w:after="120"/>
                      <w:ind w:firstLine="340"/>
                      <w:jc w:val="center"/>
                      <w:rPr>
                        <w:rFonts w:cs="AL-Mohanad"/>
                        <w:sz w:val="48"/>
                        <w:szCs w:val="4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Default="00D33051" w:rsidP="007E5DAA">
                    <w:pPr>
                      <w:jc w:val="center"/>
                      <w:rPr>
                        <w:sz w:val="36"/>
                        <w:rtl/>
                      </w:rPr>
                    </w:pPr>
                  </w:p>
                  <w:p w:rsidR="00D33051" w:rsidRPr="00D96D77" w:rsidRDefault="00D33051" w:rsidP="007E5DAA">
                    <w:pPr>
                      <w:jc w:val="center"/>
                      <w:rPr>
                        <w:sz w:val="36"/>
                      </w:rPr>
                    </w:pPr>
                  </w:p>
                </w:txbxContent>
              </v:textbox>
            </v:shape>
          </v:group>
        </w:pict>
      </w: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7E5DAA" w:rsidP="006954B4">
      <w:pPr>
        <w:rPr>
          <w:rFonts w:cs="Al-Homam"/>
          <w:sz w:val="36"/>
          <w:szCs w:val="36"/>
          <w:rtl/>
        </w:rPr>
      </w:pPr>
      <w:r w:rsidRPr="007E5DAA">
        <w:rPr>
          <w:rFonts w:cs="Al-Homam" w:hint="cs"/>
          <w:sz w:val="36"/>
          <w:szCs w:val="36"/>
          <w:rtl/>
        </w:rPr>
        <w:lastRenderedPageBreak/>
        <w:t>المطلب الأول : حكم ما إذا اتضح للقاضي الحكم باجتهاده فافتات عليه من ينقض حكمه</w:t>
      </w:r>
      <w:r>
        <w:rPr>
          <w:rFonts w:cs="Al-Homam" w:hint="cs"/>
          <w:sz w:val="36"/>
          <w:szCs w:val="36"/>
          <w:rtl/>
        </w:rPr>
        <w:t xml:space="preserve"> :</w:t>
      </w:r>
      <w:r w:rsidR="00BF5422">
        <w:rPr>
          <w:rFonts w:cs="Al-Homam" w:hint="cs"/>
          <w:sz w:val="36"/>
          <w:szCs w:val="36"/>
          <w:rtl/>
        </w:rPr>
        <w:t xml:space="preserve">   </w:t>
      </w:r>
    </w:p>
    <w:p w:rsidR="00E83E89" w:rsidRDefault="00D53574" w:rsidP="00400B9A">
      <w:pPr>
        <w:autoSpaceDE w:val="0"/>
        <w:autoSpaceDN w:val="0"/>
        <w:adjustRightInd w:val="0"/>
        <w:jc w:val="both"/>
        <w:rPr>
          <w:rFonts w:ascii="Traditional Arabic" w:cs="Traditional Arabic"/>
          <w:color w:val="000000"/>
          <w:sz w:val="36"/>
          <w:szCs w:val="36"/>
          <w:rtl/>
        </w:rPr>
      </w:pPr>
      <w:r w:rsidRPr="00275C26">
        <w:rPr>
          <w:rFonts w:ascii="Traditional Arabic" w:cs="Traditional Arabic" w:hint="cs"/>
          <w:color w:val="000000"/>
          <w:sz w:val="36"/>
          <w:szCs w:val="36"/>
          <w:rtl/>
        </w:rPr>
        <w:t>ذ</w:t>
      </w:r>
      <w:r w:rsidR="00C93B90" w:rsidRPr="00275C26">
        <w:rPr>
          <w:rFonts w:ascii="Traditional Arabic" w:cs="Traditional Arabic" w:hint="cs"/>
          <w:color w:val="000000"/>
          <w:sz w:val="36"/>
          <w:szCs w:val="36"/>
          <w:rtl/>
        </w:rPr>
        <w:t>هب</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جمهور</w:t>
      </w:r>
      <w:r w:rsidR="00C93B90" w:rsidRPr="00275C26">
        <w:rPr>
          <w:rFonts w:ascii="Traditional Arabic" w:cs="Traditional Arabic"/>
          <w:color w:val="000000"/>
          <w:sz w:val="36"/>
          <w:szCs w:val="36"/>
          <w:rtl/>
        </w:rPr>
        <w:t xml:space="preserve"> </w:t>
      </w:r>
      <w:r w:rsidR="00275C26">
        <w:rPr>
          <w:rFonts w:ascii="Traditional Arabic" w:cs="Traditional Arabic" w:hint="cs"/>
          <w:color w:val="000000"/>
          <w:sz w:val="36"/>
          <w:szCs w:val="36"/>
          <w:rtl/>
        </w:rPr>
        <w:t>أهل العلم أنه</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يندب</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للقاضي</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أن</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يستشير</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فيما</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يعرض</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عليه</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من</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الوقائع</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التي</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يشكل</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عليه</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أمرها</w:t>
      </w:r>
      <w:r w:rsidR="00E83E89">
        <w:rPr>
          <w:rFonts w:ascii="Traditional Arabic" w:cs="Traditional Arabic" w:hint="cs"/>
          <w:color w:val="000000"/>
          <w:sz w:val="36"/>
          <w:szCs w:val="36"/>
          <w:rtl/>
        </w:rPr>
        <w:t xml:space="preserve"> ،</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إذا</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لم</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يتبين</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له</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فيها</w:t>
      </w:r>
      <w:r w:rsidR="00C93B90" w:rsidRPr="00275C26">
        <w:rPr>
          <w:rFonts w:ascii="Traditional Arabic" w:cs="Traditional Arabic"/>
          <w:color w:val="000000"/>
          <w:sz w:val="36"/>
          <w:szCs w:val="36"/>
          <w:rtl/>
        </w:rPr>
        <w:t xml:space="preserve"> </w:t>
      </w:r>
      <w:r w:rsidR="00C93B90" w:rsidRPr="00275C26">
        <w:rPr>
          <w:rFonts w:ascii="Traditional Arabic" w:cs="Traditional Arabic" w:hint="cs"/>
          <w:color w:val="000000"/>
          <w:sz w:val="36"/>
          <w:szCs w:val="36"/>
          <w:rtl/>
        </w:rPr>
        <w:t>الحكم</w:t>
      </w:r>
      <w:r w:rsidR="00C93B90" w:rsidRPr="00275C26">
        <w:rPr>
          <w:rFonts w:ascii="Traditional Arabic" w:cs="Traditional Arabic"/>
          <w:color w:val="000000"/>
          <w:sz w:val="36"/>
          <w:szCs w:val="36"/>
          <w:rtl/>
        </w:rPr>
        <w:t xml:space="preserve"> . </w:t>
      </w:r>
    </w:p>
    <w:p w:rsidR="00275C26" w:rsidRDefault="00C93B90" w:rsidP="00400B9A">
      <w:pPr>
        <w:autoSpaceDE w:val="0"/>
        <w:autoSpaceDN w:val="0"/>
        <w:adjustRightInd w:val="0"/>
        <w:jc w:val="both"/>
        <w:rPr>
          <w:rFonts w:ascii="Traditional Arabic" w:cs="Traditional Arabic"/>
          <w:color w:val="000000"/>
          <w:sz w:val="36"/>
          <w:szCs w:val="36"/>
          <w:rtl/>
        </w:rPr>
      </w:pPr>
      <w:r w:rsidRPr="00275C26">
        <w:rPr>
          <w:rFonts w:ascii="Traditional Arabic" w:cs="Traditional Arabic" w:hint="cs"/>
          <w:color w:val="000000"/>
          <w:sz w:val="36"/>
          <w:szCs w:val="36"/>
          <w:rtl/>
        </w:rPr>
        <w:t>ومحل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الشورى</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القضاء</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هو</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فيما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اختلفت</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أقوال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الفقهاء</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وتعارضت</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آراؤهم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المسائل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الداخلة</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الاجتهاد</w:t>
      </w:r>
      <w:r w:rsidR="00E83E89">
        <w:rPr>
          <w:rFonts w:ascii="Traditional Arabic" w:cs="Traditional Arabic"/>
          <w:color w:val="000000"/>
          <w:sz w:val="36"/>
          <w:szCs w:val="36"/>
          <w:rtl/>
        </w:rPr>
        <w:t xml:space="preserve"> </w:t>
      </w:r>
      <w:r w:rsidR="00E83E89">
        <w:rPr>
          <w:rFonts w:ascii="Traditional Arabic" w:cs="Traditional Arabic" w:hint="cs"/>
          <w:color w:val="000000"/>
          <w:sz w:val="36"/>
          <w:szCs w:val="36"/>
          <w:rtl/>
        </w:rPr>
        <w:t>،</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أما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الحكم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المعلوم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بنص</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أو</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إجماع</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أو</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قياس</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جلي</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فلا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مدخل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للمشاورة</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فيه</w:t>
      </w:r>
      <w:r w:rsidR="00BF5422">
        <w:rPr>
          <w:rFonts w:ascii="Traditional Arabic" w:cs="Traditional Arabic"/>
          <w:color w:val="000000"/>
          <w:sz w:val="36"/>
          <w:szCs w:val="36"/>
          <w:rtl/>
        </w:rPr>
        <w:t xml:space="preserve"> </w:t>
      </w:r>
      <w:r w:rsidR="00400B9A">
        <w:rPr>
          <w:rFonts w:ascii="Traditional Arabic" w:cs="Traditional Arabic" w:hint="cs"/>
          <w:color w:val="000000"/>
          <w:sz w:val="36"/>
          <w:szCs w:val="36"/>
          <w:rtl/>
        </w:rPr>
        <w:t>.</w:t>
      </w:r>
    </w:p>
    <w:p w:rsidR="00400B9A" w:rsidRDefault="00400B9A" w:rsidP="00395C7C">
      <w:pPr>
        <w:autoSpaceDE w:val="0"/>
        <w:autoSpaceDN w:val="0"/>
        <w:adjustRightInd w:val="0"/>
        <w:jc w:val="both"/>
        <w:rPr>
          <w:rFonts w:ascii="Traditional Arabic" w:cs="Traditional Arabic"/>
          <w:color w:val="000000"/>
          <w:sz w:val="36"/>
          <w:szCs w:val="36"/>
          <w:rtl/>
        </w:rPr>
      </w:pPr>
      <w:r w:rsidRPr="00ED49BC">
        <w:rPr>
          <w:rFonts w:ascii="Traditional Arabic" w:cs="Traditional Arabic" w:hint="cs"/>
          <w:b/>
          <w:bCs/>
          <w:color w:val="000000"/>
          <w:sz w:val="36"/>
          <w:szCs w:val="36"/>
          <w:rtl/>
        </w:rPr>
        <w:t>جاء في البيان</w:t>
      </w:r>
      <w:r w:rsidR="00BF5422">
        <w:rPr>
          <w:rFonts w:ascii="Traditional Arabic" w:cs="Traditional Arabic" w:hint="cs"/>
          <w:b/>
          <w:bCs/>
          <w:color w:val="000000"/>
          <w:sz w:val="36"/>
          <w:szCs w:val="36"/>
          <w:rtl/>
        </w:rPr>
        <w:t xml:space="preserve"> </w:t>
      </w:r>
      <w:r>
        <w:rPr>
          <w:rFonts w:ascii="Traditional Arabic" w:cs="Traditional Arabic" w:hint="cs"/>
          <w:color w:val="000000"/>
          <w:sz w:val="36"/>
          <w:szCs w:val="36"/>
          <w:rtl/>
        </w:rPr>
        <w:t xml:space="preserve">: " وإذا أراد الحاكم أن يحكم بشيء ، فإن كان أمرا واضحا لا يحتاج فيه إلى الإجتهاد ؛ مثل الحكم الذي دل عليه النص : وهو الكتاب أو السنة أو الإجماع أو القياس الجلي .. فإنه يحكم به ولا يشاور به من بحضرته من الفقهاء ، لأنه لا يحتمل إلا معنى واحدا ، فلم يحتج فيه إلى المشاورة ... </w:t>
      </w:r>
      <w:r w:rsidR="00395C7C">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00C35715" w:rsidRPr="00C35715">
        <w:rPr>
          <w:rStyle w:val="a7"/>
          <w:rtl/>
        </w:rPr>
        <w:t>(</w:t>
      </w:r>
      <w:r w:rsidRPr="00C35715">
        <w:rPr>
          <w:rStyle w:val="a7"/>
          <w:rtl/>
        </w:rPr>
        <w:footnoteReference w:id="264"/>
      </w:r>
      <w:r w:rsidR="00C35715" w:rsidRPr="00C35715">
        <w:rPr>
          <w:rStyle w:val="a7"/>
          <w:rtl/>
        </w:rPr>
        <w:t>)</w:t>
      </w:r>
    </w:p>
    <w:p w:rsidR="00ED49BC" w:rsidRDefault="00ED49BC" w:rsidP="00275C26">
      <w:pPr>
        <w:autoSpaceDE w:val="0"/>
        <w:autoSpaceDN w:val="0"/>
        <w:adjustRightInd w:val="0"/>
        <w:jc w:val="both"/>
        <w:rPr>
          <w:rFonts w:ascii="Traditional Arabic" w:cs="Traditional Arabic"/>
          <w:color w:val="000000"/>
          <w:sz w:val="36"/>
          <w:szCs w:val="36"/>
          <w:rtl/>
        </w:rPr>
      </w:pPr>
      <w:r>
        <w:rPr>
          <w:rFonts w:ascii="Traditional Arabic" w:cs="Traditional Arabic" w:hint="cs"/>
          <w:color w:val="000000"/>
          <w:sz w:val="36"/>
          <w:szCs w:val="36"/>
          <w:rtl/>
        </w:rPr>
        <w:t>ويدل على ذلك قول النبي صلى الله عليه وسلم لمعاذ حين بعثه إلى اليمن : ( بم تحكم ؟ قال بكتاب الله ، قال : فإن لم تجد ؟ قال بسنة رسول الله صلى الله عليه وسلم ، قال : فإن لم تجد ؟ قال أجتهد رأيي ولا آلوا . قال : الحمد لله الذي هدى رسول َ رسولِ الله لما يرضي رسول الله ) .</w:t>
      </w:r>
      <w:r w:rsidR="00C35715" w:rsidRPr="00C35715">
        <w:rPr>
          <w:rStyle w:val="a7"/>
          <w:rtl/>
        </w:rPr>
        <w:t>(</w:t>
      </w:r>
      <w:r w:rsidRPr="00C35715">
        <w:rPr>
          <w:rStyle w:val="a7"/>
          <w:rtl/>
        </w:rPr>
        <w:footnoteReference w:id="265"/>
      </w:r>
      <w:r w:rsidR="00C35715" w:rsidRPr="00C35715">
        <w:rPr>
          <w:rStyle w:val="a7"/>
          <w:rtl/>
        </w:rPr>
        <w:t>)</w:t>
      </w:r>
    </w:p>
    <w:p w:rsidR="006E01A3" w:rsidRPr="009E2AFF" w:rsidRDefault="006E01A3" w:rsidP="006E01A3">
      <w:pPr>
        <w:rPr>
          <w:rtl/>
        </w:rPr>
      </w:pPr>
      <w:r w:rsidRPr="009E2AFF">
        <w:rPr>
          <w:rFonts w:ascii="Traditional Arabic" w:cs="Traditional Arabic" w:hint="cs"/>
          <w:b/>
          <w:bCs/>
          <w:color w:val="000000"/>
          <w:sz w:val="36"/>
          <w:szCs w:val="36"/>
          <w:rtl/>
        </w:rPr>
        <w:t>وفي</w:t>
      </w:r>
      <w:r w:rsidRPr="009E2AFF">
        <w:rPr>
          <w:rFonts w:ascii="Traditional Arabic" w:cs="Traditional Arabic"/>
          <w:b/>
          <w:bCs/>
          <w:color w:val="000000"/>
          <w:sz w:val="36"/>
          <w:szCs w:val="36"/>
          <w:rtl/>
        </w:rPr>
        <w:t xml:space="preserve"> </w:t>
      </w:r>
      <w:r w:rsidRPr="009E2AFF">
        <w:rPr>
          <w:rFonts w:ascii="Traditional Arabic" w:cs="Traditional Arabic" w:hint="cs"/>
          <w:b/>
          <w:bCs/>
          <w:color w:val="000000"/>
          <w:sz w:val="36"/>
          <w:szCs w:val="36"/>
          <w:rtl/>
        </w:rPr>
        <w:t>قول</w:t>
      </w:r>
      <w:r w:rsidRPr="009E2AFF">
        <w:rPr>
          <w:rFonts w:ascii="Traditional Arabic" w:cs="Traditional Arabic"/>
          <w:b/>
          <w:bCs/>
          <w:color w:val="000000"/>
          <w:sz w:val="36"/>
          <w:szCs w:val="36"/>
          <w:rtl/>
        </w:rPr>
        <w:t xml:space="preserve"> </w:t>
      </w:r>
      <w:r w:rsidRPr="009E2AFF">
        <w:rPr>
          <w:rFonts w:ascii="Traditional Arabic" w:cs="Traditional Arabic" w:hint="cs"/>
          <w:b/>
          <w:bCs/>
          <w:color w:val="000000"/>
          <w:sz w:val="36"/>
          <w:szCs w:val="36"/>
          <w:rtl/>
        </w:rPr>
        <w:t>عند</w:t>
      </w:r>
      <w:r w:rsidRPr="009E2AFF">
        <w:rPr>
          <w:rFonts w:ascii="Traditional Arabic" w:cs="Traditional Arabic"/>
          <w:b/>
          <w:bCs/>
          <w:color w:val="000000"/>
          <w:sz w:val="36"/>
          <w:szCs w:val="36"/>
          <w:rtl/>
        </w:rPr>
        <w:t xml:space="preserve"> </w:t>
      </w:r>
      <w:r w:rsidRPr="009E2AFF">
        <w:rPr>
          <w:rFonts w:ascii="Traditional Arabic" w:cs="Traditional Arabic" w:hint="cs"/>
          <w:b/>
          <w:bCs/>
          <w:color w:val="000000"/>
          <w:sz w:val="36"/>
          <w:szCs w:val="36"/>
          <w:rtl/>
        </w:rPr>
        <w:t>المالكية</w:t>
      </w:r>
      <w:r w:rsidRPr="009E2AFF">
        <w:rPr>
          <w:rFonts w:ascii="Traditional Arabic" w:cs="Traditional Arabic"/>
          <w:b/>
          <w:bCs/>
          <w:color w:val="000000"/>
          <w:sz w:val="36"/>
          <w:szCs w:val="36"/>
          <w:rtl/>
        </w:rPr>
        <w:t xml:space="preserve"> :</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أن</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القاضي</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يؤمر</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بألا</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يقضي</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فيما</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سبيله</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الاجتهاد</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إلا</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بعد</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مشورة</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من</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يسوغ</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له</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الاجتهاد</w:t>
      </w:r>
      <w:r w:rsidRPr="009E2AFF">
        <w:rPr>
          <w:rFonts w:ascii="Traditional Arabic" w:cs="Traditional Arabic"/>
          <w:color w:val="000000"/>
          <w:sz w:val="36"/>
          <w:szCs w:val="36"/>
          <w:rtl/>
        </w:rPr>
        <w:t xml:space="preserve"> ; </w:t>
      </w:r>
      <w:r w:rsidRPr="009E2AFF">
        <w:rPr>
          <w:rFonts w:ascii="Traditional Arabic" w:cs="Traditional Arabic" w:hint="cs"/>
          <w:color w:val="000000"/>
          <w:sz w:val="36"/>
          <w:szCs w:val="36"/>
          <w:rtl/>
        </w:rPr>
        <w:t>إذا</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لم</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يكن</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القاضي</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من</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أهل</w:t>
      </w:r>
      <w:r w:rsidRPr="009E2AFF">
        <w:rPr>
          <w:rFonts w:ascii="Traditional Arabic" w:cs="Traditional Arabic"/>
          <w:color w:val="000000"/>
          <w:sz w:val="36"/>
          <w:szCs w:val="36"/>
          <w:rtl/>
        </w:rPr>
        <w:t xml:space="preserve"> </w:t>
      </w:r>
      <w:r w:rsidRPr="009E2AFF">
        <w:rPr>
          <w:rFonts w:ascii="Traditional Arabic" w:cs="Traditional Arabic" w:hint="cs"/>
          <w:color w:val="000000"/>
          <w:sz w:val="36"/>
          <w:szCs w:val="36"/>
          <w:rtl/>
        </w:rPr>
        <w:t>الاجتهاد</w:t>
      </w:r>
      <w:r w:rsidRPr="009E2AFF">
        <w:rPr>
          <w:rFonts w:ascii="Traditional Arabic" w:cs="Traditional Arabic"/>
          <w:color w:val="000000"/>
          <w:sz w:val="36"/>
          <w:szCs w:val="36"/>
          <w:rtl/>
        </w:rPr>
        <w:t xml:space="preserve"> .</w:t>
      </w:r>
      <w:r w:rsidR="00C35715" w:rsidRPr="00C35715">
        <w:rPr>
          <w:rStyle w:val="a7"/>
          <w:rtl/>
        </w:rPr>
        <w:t>(</w:t>
      </w:r>
      <w:r w:rsidR="009E2AFF" w:rsidRPr="00C35715">
        <w:rPr>
          <w:rStyle w:val="a7"/>
          <w:rtl/>
        </w:rPr>
        <w:footnoteReference w:id="266"/>
      </w:r>
      <w:r w:rsidR="00C35715" w:rsidRPr="00C35715">
        <w:rPr>
          <w:rStyle w:val="a7"/>
          <w:rtl/>
        </w:rPr>
        <w:t>)</w:t>
      </w:r>
    </w:p>
    <w:p w:rsidR="006E01A3" w:rsidRPr="00275C26" w:rsidRDefault="00C93B90" w:rsidP="009E2AFF">
      <w:pPr>
        <w:autoSpaceDE w:val="0"/>
        <w:autoSpaceDN w:val="0"/>
        <w:adjustRightInd w:val="0"/>
        <w:jc w:val="both"/>
        <w:rPr>
          <w:rFonts w:ascii="Traditional Arabic" w:cs="Traditional Arabic"/>
          <w:color w:val="000000"/>
          <w:sz w:val="36"/>
          <w:szCs w:val="36"/>
          <w:rtl/>
        </w:rPr>
      </w:pPr>
      <w:r w:rsidRPr="00275C26">
        <w:rPr>
          <w:rFonts w:ascii="Traditional Arabic" w:cs="Traditional Arabic" w:hint="cs"/>
          <w:color w:val="000000"/>
          <w:sz w:val="36"/>
          <w:szCs w:val="36"/>
          <w:rtl/>
        </w:rPr>
        <w:lastRenderedPageBreak/>
        <w:t>وعلى</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القول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بالندب</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فإن</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القاضي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لا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يلزم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بمشورة</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مستشاريه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فإذا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حكم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باجتهاده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فليس</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لأحد</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أن</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يعترض</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عليه</w:t>
      </w:r>
      <w:r w:rsidR="00E83E89">
        <w:rPr>
          <w:rFonts w:ascii="Traditional Arabic" w:cs="Traditional Arabic" w:hint="cs"/>
          <w:color w:val="000000"/>
          <w:sz w:val="36"/>
          <w:szCs w:val="36"/>
          <w:rtl/>
        </w:rPr>
        <w:t xml:space="preserve"> ؛</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لأن</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ذلك</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افتياتا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عليه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وإن</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خالف</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اجتهاده</w:t>
      </w:r>
      <w:r w:rsidR="00BF5422">
        <w:rPr>
          <w:rFonts w:ascii="Traditional Arabic" w:cs="Traditional Arabic"/>
          <w:color w:val="000000"/>
          <w:sz w:val="36"/>
          <w:szCs w:val="36"/>
          <w:rtl/>
        </w:rPr>
        <w:t xml:space="preserve"> </w:t>
      </w:r>
      <w:r w:rsidR="009E2AFF">
        <w:rPr>
          <w:rFonts w:ascii="Traditional Arabic" w:cs="Traditional Arabic" w:hint="cs"/>
          <w:color w:val="000000"/>
          <w:sz w:val="36"/>
          <w:szCs w:val="36"/>
          <w:rtl/>
        </w:rPr>
        <w:t>.</w:t>
      </w:r>
    </w:p>
    <w:p w:rsidR="00400B9A" w:rsidRPr="005C1B05" w:rsidRDefault="009E2AFF" w:rsidP="005C1B05">
      <w:pPr>
        <w:autoSpaceDE w:val="0"/>
        <w:autoSpaceDN w:val="0"/>
        <w:adjustRightInd w:val="0"/>
        <w:jc w:val="both"/>
        <w:rPr>
          <w:rFonts w:ascii="Traditional Arabic" w:cs="Traditional Arabic"/>
          <w:color w:val="000000"/>
          <w:sz w:val="36"/>
          <w:szCs w:val="36"/>
          <w:rtl/>
        </w:rPr>
      </w:pPr>
      <w:r>
        <w:rPr>
          <w:rFonts w:ascii="Traditional Arabic" w:cs="Traditional Arabic" w:hint="cs"/>
          <w:b/>
          <w:bCs/>
          <w:color w:val="000000"/>
          <w:sz w:val="36"/>
          <w:szCs w:val="36"/>
          <w:rtl/>
        </w:rPr>
        <w:t>قال</w:t>
      </w:r>
      <w:r w:rsidR="00400B9A">
        <w:rPr>
          <w:rFonts w:ascii="Traditional Arabic" w:cs="Traditional Arabic" w:hint="cs"/>
          <w:b/>
          <w:bCs/>
          <w:color w:val="000000"/>
          <w:sz w:val="36"/>
          <w:szCs w:val="36"/>
          <w:rtl/>
        </w:rPr>
        <w:t xml:space="preserve"> في المغني: </w:t>
      </w:r>
      <w:r w:rsidR="00400B9A" w:rsidRPr="00D229DA">
        <w:rPr>
          <w:rFonts w:ascii="Traditional Arabic" w:cs="Traditional Arabic" w:hint="cs"/>
          <w:color w:val="000000"/>
          <w:sz w:val="36"/>
          <w:szCs w:val="36"/>
          <w:rtl/>
        </w:rPr>
        <w:t>"</w:t>
      </w:r>
      <w:r w:rsidR="00D229DA" w:rsidRPr="00D229DA">
        <w:rPr>
          <w:rFonts w:ascii="Traditional Arabic" w:cs="Traditional Arabic" w:hint="cs"/>
          <w:color w:val="000000"/>
          <w:sz w:val="36"/>
          <w:szCs w:val="36"/>
          <w:rtl/>
        </w:rPr>
        <w:t xml:space="preserve"> قال أصحابنا : يستحب أن يحضر مجلسه أهل العلم من كل مذهب حتى إذا حدثت حادثة ، يفتقر إلى أن يسألهم عنها سألهم ، ليذكروا أدلتهم فيها وجوابهم عنها فإنه</w:t>
      </w:r>
      <w:r w:rsidR="009B23B6">
        <w:rPr>
          <w:rFonts w:ascii="Traditional Arabic" w:cs="Traditional Arabic" w:hint="cs"/>
          <w:color w:val="000000"/>
          <w:sz w:val="36"/>
          <w:szCs w:val="36"/>
          <w:rtl/>
        </w:rPr>
        <w:t xml:space="preserve"> أسرع لا جتهاده ، وأقرب لصوابه ،</w:t>
      </w:r>
      <w:r w:rsidR="00E83E89">
        <w:rPr>
          <w:rFonts w:ascii="Traditional Arabic" w:cs="Traditional Arabic" w:hint="cs"/>
          <w:color w:val="000000"/>
          <w:sz w:val="36"/>
          <w:szCs w:val="36"/>
          <w:rtl/>
        </w:rPr>
        <w:t xml:space="preserve"> </w:t>
      </w:r>
      <w:r w:rsidR="00D229DA" w:rsidRPr="00D229DA">
        <w:rPr>
          <w:rFonts w:ascii="Traditional Arabic" w:cs="Traditional Arabic" w:hint="cs"/>
          <w:color w:val="000000"/>
          <w:sz w:val="36"/>
          <w:szCs w:val="36"/>
          <w:rtl/>
        </w:rPr>
        <w:t>فإن حكم باجتهاده ، فليس لأحد منهم أن يرد عليه وإن خالف ا</w:t>
      </w:r>
      <w:r w:rsidR="00E83E89">
        <w:rPr>
          <w:rFonts w:ascii="Traditional Arabic" w:cs="Traditional Arabic" w:hint="cs"/>
          <w:color w:val="000000"/>
          <w:sz w:val="36"/>
          <w:szCs w:val="36"/>
          <w:rtl/>
        </w:rPr>
        <w:t>جتهاده ؛</w:t>
      </w:r>
      <w:r w:rsidR="00395C7C">
        <w:rPr>
          <w:rFonts w:ascii="Traditional Arabic" w:cs="Traditional Arabic" w:hint="cs"/>
          <w:color w:val="000000"/>
          <w:sz w:val="36"/>
          <w:szCs w:val="36"/>
          <w:rtl/>
        </w:rPr>
        <w:t xml:space="preserve"> لأن فيه افتياتا عليه</w:t>
      </w:r>
      <w:r w:rsidR="00E83E89">
        <w:rPr>
          <w:rFonts w:ascii="Traditional Arabic" w:cs="Traditional Arabic" w:hint="cs"/>
          <w:color w:val="000000"/>
          <w:sz w:val="36"/>
          <w:szCs w:val="36"/>
          <w:rtl/>
        </w:rPr>
        <w:t xml:space="preserve"> </w:t>
      </w:r>
      <w:r w:rsidR="00395C7C">
        <w:rPr>
          <w:rFonts w:ascii="Traditional Arabic" w:cs="Traditional Arabic" w:hint="cs"/>
          <w:color w:val="000000"/>
          <w:sz w:val="36"/>
          <w:szCs w:val="36"/>
          <w:rtl/>
        </w:rPr>
        <w:t>،</w:t>
      </w:r>
      <w:r w:rsidR="00E83E89">
        <w:rPr>
          <w:rFonts w:ascii="Traditional Arabic" w:cs="Traditional Arabic" w:hint="cs"/>
          <w:color w:val="000000"/>
          <w:sz w:val="36"/>
          <w:szCs w:val="36"/>
          <w:rtl/>
        </w:rPr>
        <w:t xml:space="preserve"> </w:t>
      </w:r>
      <w:r w:rsidR="00D229DA" w:rsidRPr="00D229DA">
        <w:rPr>
          <w:rFonts w:ascii="Traditional Arabic" w:cs="Traditional Arabic" w:hint="cs"/>
          <w:color w:val="000000"/>
          <w:sz w:val="36"/>
          <w:szCs w:val="36"/>
          <w:rtl/>
        </w:rPr>
        <w:t xml:space="preserve">إلا أن يحكم بما يخالف نصا أو إجماعا </w:t>
      </w:r>
      <w:r w:rsidR="00D229DA">
        <w:rPr>
          <w:rFonts w:ascii="Traditional Arabic" w:cs="Traditional Arabic" w:hint="cs"/>
          <w:b/>
          <w:bCs/>
          <w:color w:val="000000"/>
          <w:sz w:val="36"/>
          <w:szCs w:val="36"/>
          <w:rtl/>
        </w:rPr>
        <w:t>".</w:t>
      </w:r>
      <w:r w:rsidR="00C35715" w:rsidRPr="00C35715">
        <w:rPr>
          <w:rStyle w:val="a7"/>
          <w:rtl/>
        </w:rPr>
        <w:t>(</w:t>
      </w:r>
      <w:r w:rsidR="00D229DA" w:rsidRPr="00C35715">
        <w:rPr>
          <w:rStyle w:val="a7"/>
          <w:rtl/>
        </w:rPr>
        <w:footnoteReference w:id="267"/>
      </w:r>
      <w:r w:rsidR="00C35715" w:rsidRPr="00C35715">
        <w:rPr>
          <w:rStyle w:val="a7"/>
          <w:rtl/>
        </w:rPr>
        <w:t>)</w:t>
      </w:r>
    </w:p>
    <w:p w:rsidR="00C93B90" w:rsidRPr="006E01A3" w:rsidRDefault="00C93B90" w:rsidP="006E01A3">
      <w:pPr>
        <w:autoSpaceDE w:val="0"/>
        <w:autoSpaceDN w:val="0"/>
        <w:adjustRightInd w:val="0"/>
        <w:jc w:val="both"/>
        <w:rPr>
          <w:rFonts w:ascii="Traditional Arabic" w:cs="Traditional Arabic"/>
          <w:color w:val="000000"/>
          <w:sz w:val="36"/>
          <w:szCs w:val="36"/>
          <w:rtl/>
        </w:rPr>
      </w:pPr>
      <w:r w:rsidRPr="006E01A3">
        <w:rPr>
          <w:rFonts w:ascii="Traditional Arabic" w:cs="Traditional Arabic" w:hint="cs"/>
          <w:color w:val="000000"/>
          <w:sz w:val="36"/>
          <w:szCs w:val="36"/>
          <w:rtl/>
        </w:rPr>
        <w:t>ويشاور</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القاضي</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الموافقين</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والمخالفين</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من</w:t>
      </w:r>
      <w:r w:rsidR="00BF5422">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الفقهاء</w:t>
      </w:r>
      <w:r w:rsidRPr="006E01A3">
        <w:rPr>
          <w:rFonts w:ascii="Traditional Arabic" w:cs="Traditional Arabic"/>
          <w:color w:val="000000"/>
          <w:sz w:val="36"/>
          <w:szCs w:val="36"/>
          <w:rtl/>
        </w:rPr>
        <w:t xml:space="preserve"> , </w:t>
      </w:r>
      <w:r w:rsidRPr="006E01A3">
        <w:rPr>
          <w:rFonts w:ascii="Traditional Arabic" w:cs="Traditional Arabic" w:hint="cs"/>
          <w:color w:val="000000"/>
          <w:sz w:val="36"/>
          <w:szCs w:val="36"/>
          <w:rtl/>
        </w:rPr>
        <w:t>ويسألهم</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عن</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حججهم</w:t>
      </w:r>
      <w:r w:rsidR="00E83E89">
        <w:rPr>
          <w:rFonts w:ascii="Traditional Arabic" w:cs="Traditional Arabic" w:hint="cs"/>
          <w:color w:val="000000"/>
          <w:sz w:val="36"/>
          <w:szCs w:val="36"/>
          <w:rtl/>
        </w:rPr>
        <w:t xml:space="preserve"> ؛</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ليقف</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على</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أدلة</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كل</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فريق</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فيكون</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اجتهاده</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أقرب</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إلى</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الصواب</w:t>
      </w:r>
      <w:r w:rsidRPr="006E01A3">
        <w:rPr>
          <w:rFonts w:ascii="Traditional Arabic" w:cs="Traditional Arabic"/>
          <w:color w:val="000000"/>
          <w:sz w:val="36"/>
          <w:szCs w:val="36"/>
          <w:rtl/>
        </w:rPr>
        <w:t xml:space="preserve"> . </w:t>
      </w:r>
      <w:r w:rsidRPr="006E01A3">
        <w:rPr>
          <w:rFonts w:ascii="Traditional Arabic" w:cs="Traditional Arabic" w:hint="cs"/>
          <w:color w:val="000000"/>
          <w:sz w:val="36"/>
          <w:szCs w:val="36"/>
          <w:rtl/>
        </w:rPr>
        <w:t>فإذا</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لم</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يقع</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اجتهاد</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القاضي</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على</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شيء</w:t>
      </w:r>
      <w:r w:rsidRPr="006E01A3">
        <w:rPr>
          <w:rFonts w:ascii="Traditional Arabic" w:cs="Traditional Arabic"/>
          <w:color w:val="000000"/>
          <w:sz w:val="36"/>
          <w:szCs w:val="36"/>
          <w:rtl/>
        </w:rPr>
        <w:t xml:space="preserve"> , </w:t>
      </w:r>
      <w:r w:rsidRPr="006E01A3">
        <w:rPr>
          <w:rFonts w:ascii="Traditional Arabic" w:cs="Traditional Arabic" w:hint="cs"/>
          <w:color w:val="000000"/>
          <w:sz w:val="36"/>
          <w:szCs w:val="36"/>
          <w:rtl/>
        </w:rPr>
        <w:t>وبقيت</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الحادثة</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مختلفة</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ومشكلة</w:t>
      </w:r>
      <w:r w:rsidRPr="006E01A3">
        <w:rPr>
          <w:rFonts w:ascii="Traditional Arabic" w:cs="Traditional Arabic"/>
          <w:color w:val="000000"/>
          <w:sz w:val="36"/>
          <w:szCs w:val="36"/>
          <w:rtl/>
        </w:rPr>
        <w:t xml:space="preserve"> : </w:t>
      </w:r>
      <w:r w:rsidRPr="006E01A3">
        <w:rPr>
          <w:rFonts w:ascii="Traditional Arabic" w:cs="Traditional Arabic" w:hint="cs"/>
          <w:color w:val="000000"/>
          <w:sz w:val="36"/>
          <w:szCs w:val="36"/>
          <w:rtl/>
        </w:rPr>
        <w:t>كتب</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إلى</w:t>
      </w:r>
      <w:r w:rsidRPr="006E01A3">
        <w:rPr>
          <w:rFonts w:ascii="Traditional Arabic" w:cs="Traditional Arabic"/>
          <w:color w:val="000000"/>
          <w:sz w:val="36"/>
          <w:szCs w:val="36"/>
          <w:rtl/>
        </w:rPr>
        <w:t xml:space="preserve"> : </w:t>
      </w:r>
      <w:r w:rsidRPr="006E01A3">
        <w:rPr>
          <w:rFonts w:ascii="Traditional Arabic" w:cs="Traditional Arabic" w:hint="cs"/>
          <w:color w:val="000000"/>
          <w:sz w:val="36"/>
          <w:szCs w:val="36"/>
          <w:rtl/>
        </w:rPr>
        <w:t>فقهاء</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غير</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مصره</w:t>
      </w:r>
      <w:r w:rsidRPr="006E01A3">
        <w:rPr>
          <w:rFonts w:ascii="Traditional Arabic" w:cs="Traditional Arabic"/>
          <w:color w:val="000000"/>
          <w:sz w:val="36"/>
          <w:szCs w:val="36"/>
          <w:rtl/>
        </w:rPr>
        <w:t xml:space="preserve"> , </w:t>
      </w:r>
      <w:r w:rsidRPr="006E01A3">
        <w:rPr>
          <w:rFonts w:ascii="Traditional Arabic" w:cs="Traditional Arabic" w:hint="cs"/>
          <w:color w:val="000000"/>
          <w:sz w:val="36"/>
          <w:szCs w:val="36"/>
          <w:rtl/>
        </w:rPr>
        <w:t>فالمشاورة</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بالكتاب</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سنة</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قديمة</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في</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الحوادث</w:t>
      </w:r>
      <w:r w:rsidRPr="006E01A3">
        <w:rPr>
          <w:rFonts w:ascii="Traditional Arabic" w:cs="Traditional Arabic"/>
          <w:color w:val="000000"/>
          <w:sz w:val="36"/>
          <w:szCs w:val="36"/>
          <w:rtl/>
        </w:rPr>
        <w:t xml:space="preserve"> </w:t>
      </w:r>
      <w:r w:rsidRPr="006E01A3">
        <w:rPr>
          <w:rFonts w:ascii="Traditional Arabic" w:cs="Traditional Arabic" w:hint="cs"/>
          <w:color w:val="000000"/>
          <w:sz w:val="36"/>
          <w:szCs w:val="36"/>
          <w:rtl/>
        </w:rPr>
        <w:t>الشرعية</w:t>
      </w:r>
      <w:r w:rsidR="006E01A3">
        <w:rPr>
          <w:rFonts w:ascii="Traditional Arabic" w:cs="Traditional Arabic" w:hint="cs"/>
          <w:color w:val="000000"/>
          <w:sz w:val="36"/>
          <w:szCs w:val="36"/>
          <w:rtl/>
        </w:rPr>
        <w:t xml:space="preserve"> .</w:t>
      </w:r>
      <w:r w:rsidR="00C35715" w:rsidRPr="00C35715">
        <w:rPr>
          <w:rStyle w:val="a7"/>
          <w:rtl/>
        </w:rPr>
        <w:t>(</w:t>
      </w:r>
      <w:r w:rsidR="006E01A3" w:rsidRPr="00C35715">
        <w:rPr>
          <w:rStyle w:val="a7"/>
          <w:rtl/>
        </w:rPr>
        <w:footnoteReference w:id="268"/>
      </w:r>
      <w:r w:rsidR="00C35715" w:rsidRPr="00C35715">
        <w:rPr>
          <w:rStyle w:val="a7"/>
          <w:rtl/>
        </w:rPr>
        <w:t>)</w:t>
      </w:r>
    </w:p>
    <w:p w:rsidR="00AF76E9" w:rsidRDefault="00AF76E9" w:rsidP="00C93B90">
      <w:pPr>
        <w:autoSpaceDE w:val="0"/>
        <w:autoSpaceDN w:val="0"/>
        <w:adjustRightInd w:val="0"/>
        <w:rPr>
          <w:rFonts w:ascii="Traditional Arabic" w:cs="Traditional Arabic"/>
          <w:b/>
          <w:bCs/>
          <w:color w:val="000000"/>
          <w:sz w:val="36"/>
          <w:szCs w:val="36"/>
          <w:rtl/>
        </w:rPr>
      </w:pPr>
    </w:p>
    <w:p w:rsidR="007E5DAA" w:rsidRPr="007E5DAA" w:rsidRDefault="007E5DAA" w:rsidP="006954B4">
      <w:pPr>
        <w:rPr>
          <w:rFonts w:cs="Al-Homam"/>
          <w:sz w:val="36"/>
          <w:szCs w:val="36"/>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842C26" w:rsidRDefault="00842C26" w:rsidP="006954B4">
      <w:pPr>
        <w:rPr>
          <w:rtl/>
        </w:rPr>
      </w:pPr>
    </w:p>
    <w:p w:rsidR="009E2AFF" w:rsidRDefault="009E2AFF" w:rsidP="006954B4">
      <w:pPr>
        <w:rPr>
          <w:rtl/>
        </w:rPr>
      </w:pPr>
    </w:p>
    <w:p w:rsidR="009E2AFF" w:rsidRDefault="009E2AFF" w:rsidP="006954B4">
      <w:pPr>
        <w:rPr>
          <w:rtl/>
        </w:rPr>
      </w:pPr>
    </w:p>
    <w:p w:rsidR="009E2AFF" w:rsidRDefault="009E2AFF" w:rsidP="006954B4">
      <w:pPr>
        <w:rPr>
          <w:rtl/>
        </w:rPr>
      </w:pPr>
    </w:p>
    <w:p w:rsidR="009E2AFF" w:rsidRDefault="009E2AFF" w:rsidP="006954B4">
      <w:pPr>
        <w:rPr>
          <w:rtl/>
        </w:rPr>
      </w:pPr>
    </w:p>
    <w:p w:rsidR="005C1B05" w:rsidRDefault="005C1B05" w:rsidP="006954B4">
      <w:pPr>
        <w:rPr>
          <w:rtl/>
        </w:rPr>
      </w:pPr>
    </w:p>
    <w:p w:rsidR="009E2AFF" w:rsidRPr="009E2AFF" w:rsidRDefault="009E2AFF" w:rsidP="001A680A">
      <w:pPr>
        <w:jc w:val="both"/>
        <w:rPr>
          <w:rFonts w:cs="Al-Homam"/>
          <w:sz w:val="36"/>
          <w:szCs w:val="36"/>
          <w:rtl/>
        </w:rPr>
      </w:pPr>
      <w:r w:rsidRPr="009E2AFF">
        <w:rPr>
          <w:rFonts w:cs="Al-Homam" w:hint="cs"/>
          <w:sz w:val="36"/>
          <w:szCs w:val="36"/>
          <w:rtl/>
        </w:rPr>
        <w:lastRenderedPageBreak/>
        <w:t xml:space="preserve">الأثر المترتب على ذلك : </w:t>
      </w:r>
    </w:p>
    <w:p w:rsidR="005C1B05" w:rsidRDefault="005C1B05" w:rsidP="001A680A">
      <w:pPr>
        <w:jc w:val="both"/>
        <w:rPr>
          <w:rFonts w:cs="Traditional Arabic"/>
          <w:sz w:val="36"/>
          <w:szCs w:val="36"/>
          <w:rtl/>
        </w:rPr>
      </w:pPr>
      <w:r>
        <w:rPr>
          <w:rFonts w:cs="Traditional Arabic" w:hint="cs"/>
          <w:sz w:val="36"/>
          <w:szCs w:val="36"/>
          <w:rtl/>
        </w:rPr>
        <w:t>تبين مما سبق أن</w:t>
      </w:r>
      <w:r w:rsidR="009E2AFF">
        <w:rPr>
          <w:rFonts w:cs="Traditional Arabic" w:hint="cs"/>
          <w:sz w:val="36"/>
          <w:szCs w:val="36"/>
          <w:rtl/>
        </w:rPr>
        <w:t xml:space="preserve"> من افتات على القاضي بنقض حكمه لمخالفته رأيه </w:t>
      </w:r>
      <w:r>
        <w:rPr>
          <w:rFonts w:cs="Traditional Arabic" w:hint="cs"/>
          <w:sz w:val="36"/>
          <w:szCs w:val="36"/>
          <w:rtl/>
        </w:rPr>
        <w:t>فإن حكم القاضي ماض في القضية</w:t>
      </w:r>
      <w:r w:rsidR="00E83E89">
        <w:rPr>
          <w:rFonts w:cs="Traditional Arabic" w:hint="cs"/>
          <w:sz w:val="36"/>
          <w:szCs w:val="36"/>
          <w:rtl/>
        </w:rPr>
        <w:t xml:space="preserve"> ،</w:t>
      </w:r>
      <w:r>
        <w:rPr>
          <w:rFonts w:cs="Traditional Arabic" w:hint="cs"/>
          <w:sz w:val="36"/>
          <w:szCs w:val="36"/>
          <w:rtl/>
        </w:rPr>
        <w:t xml:space="preserve"> وليس لأحد الاعتراض عليه كما بينا سابقا .</w:t>
      </w:r>
    </w:p>
    <w:p w:rsidR="00E83E89" w:rsidRDefault="005C1B05" w:rsidP="001A680A">
      <w:pPr>
        <w:jc w:val="both"/>
        <w:rPr>
          <w:rFonts w:cs="Traditional Arabic"/>
          <w:sz w:val="36"/>
          <w:szCs w:val="36"/>
          <w:rtl/>
        </w:rPr>
      </w:pPr>
      <w:r>
        <w:rPr>
          <w:rFonts w:cs="Traditional Arabic" w:hint="cs"/>
          <w:sz w:val="36"/>
          <w:szCs w:val="36"/>
          <w:rtl/>
        </w:rPr>
        <w:t>وهذا ما لم يخالف نصا أو جماعا</w:t>
      </w:r>
      <w:r w:rsidR="002E46EA">
        <w:rPr>
          <w:rFonts w:cs="Traditional Arabic" w:hint="cs"/>
          <w:sz w:val="36"/>
          <w:szCs w:val="36"/>
          <w:rtl/>
        </w:rPr>
        <w:t xml:space="preserve"> فإن خالف</w:t>
      </w:r>
      <w:r w:rsidR="009B23B6">
        <w:rPr>
          <w:rFonts w:cs="Traditional Arabic" w:hint="cs"/>
          <w:sz w:val="36"/>
          <w:szCs w:val="36"/>
          <w:rtl/>
        </w:rPr>
        <w:t xml:space="preserve"> فعلى القاضي أن</w:t>
      </w:r>
      <w:r>
        <w:rPr>
          <w:rFonts w:cs="Traditional Arabic" w:hint="cs"/>
          <w:sz w:val="36"/>
          <w:szCs w:val="36"/>
          <w:rtl/>
        </w:rPr>
        <w:t xml:space="preserve"> ينقض حكمه هو أو غيره كما نص على ذلك </w:t>
      </w:r>
      <w:r w:rsidR="00E83E89">
        <w:rPr>
          <w:rFonts w:cs="Traditional Arabic" w:hint="cs"/>
          <w:sz w:val="36"/>
          <w:szCs w:val="36"/>
          <w:rtl/>
        </w:rPr>
        <w:t xml:space="preserve">- </w:t>
      </w:r>
      <w:r>
        <w:rPr>
          <w:rFonts w:cs="Traditional Arabic" w:hint="cs"/>
          <w:sz w:val="36"/>
          <w:szCs w:val="36"/>
          <w:rtl/>
        </w:rPr>
        <w:t>ابن القاسم</w:t>
      </w:r>
      <w:r w:rsidR="00C35715" w:rsidRPr="00C35715">
        <w:rPr>
          <w:rStyle w:val="a7"/>
          <w:rtl/>
        </w:rPr>
        <w:t>(</w:t>
      </w:r>
      <w:r w:rsidR="004270AB" w:rsidRPr="00C35715">
        <w:rPr>
          <w:rStyle w:val="a7"/>
          <w:rtl/>
        </w:rPr>
        <w:footnoteReference w:id="269"/>
      </w:r>
      <w:r w:rsidR="00C35715" w:rsidRPr="00C35715">
        <w:rPr>
          <w:rStyle w:val="a7"/>
          <w:rtl/>
        </w:rPr>
        <w:t>)</w:t>
      </w:r>
      <w:r>
        <w:rPr>
          <w:rFonts w:cs="Traditional Arabic" w:hint="cs"/>
          <w:sz w:val="36"/>
          <w:szCs w:val="36"/>
          <w:rtl/>
        </w:rPr>
        <w:t xml:space="preserve"> </w:t>
      </w:r>
      <w:r w:rsidR="00E83E89">
        <w:rPr>
          <w:rFonts w:cs="Traditional Arabic" w:hint="cs"/>
          <w:sz w:val="36"/>
          <w:szCs w:val="36"/>
          <w:rtl/>
        </w:rPr>
        <w:t xml:space="preserve">- </w:t>
      </w:r>
      <w:r>
        <w:rPr>
          <w:rFonts w:cs="Traditional Arabic" w:hint="cs"/>
          <w:sz w:val="36"/>
          <w:szCs w:val="36"/>
          <w:rtl/>
        </w:rPr>
        <w:t>من المالكية فقال : " أن القاضي له أربعة أقسام وذكر منها : القسم الأول : أن يخالف نص الكتاب والسنة أو الإجماع فهذا يفسخه هو</w:t>
      </w:r>
    </w:p>
    <w:p w:rsidR="005C1B05" w:rsidRDefault="00E83E89" w:rsidP="001A680A">
      <w:pPr>
        <w:jc w:val="both"/>
        <w:rPr>
          <w:rFonts w:cs="Traditional Arabic"/>
          <w:sz w:val="36"/>
          <w:szCs w:val="36"/>
          <w:rtl/>
        </w:rPr>
      </w:pPr>
      <w:r>
        <w:rPr>
          <w:rFonts w:cs="Traditional Arabic" w:hint="cs"/>
          <w:sz w:val="36"/>
          <w:szCs w:val="36"/>
          <w:rtl/>
        </w:rPr>
        <w:t xml:space="preserve"> و</w:t>
      </w:r>
      <w:r w:rsidR="005C1B05">
        <w:rPr>
          <w:rFonts w:cs="Traditional Arabic" w:hint="cs"/>
          <w:sz w:val="36"/>
          <w:szCs w:val="36"/>
          <w:rtl/>
        </w:rPr>
        <w:t>غيره .. ".</w:t>
      </w:r>
      <w:r w:rsidR="00C35715" w:rsidRPr="00C35715">
        <w:rPr>
          <w:rStyle w:val="a7"/>
          <w:rtl/>
        </w:rPr>
        <w:t>(</w:t>
      </w:r>
      <w:r w:rsidR="005C1B05" w:rsidRPr="00C35715">
        <w:rPr>
          <w:rStyle w:val="a7"/>
          <w:rtl/>
        </w:rPr>
        <w:footnoteReference w:id="270"/>
      </w:r>
      <w:r w:rsidR="00C35715" w:rsidRPr="00C35715">
        <w:rPr>
          <w:rStyle w:val="a7"/>
          <w:rtl/>
        </w:rPr>
        <w:t>)</w:t>
      </w:r>
      <w:r w:rsidR="005C1B05">
        <w:rPr>
          <w:rFonts w:cs="Traditional Arabic" w:hint="cs"/>
          <w:sz w:val="36"/>
          <w:szCs w:val="36"/>
          <w:rtl/>
        </w:rPr>
        <w:t xml:space="preserve"> </w:t>
      </w:r>
    </w:p>
    <w:p w:rsidR="005C1B05" w:rsidRDefault="005C1B05"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5646B9" w:rsidP="006954B4">
      <w:pPr>
        <w:rPr>
          <w:rFonts w:cs="Traditional Arabic"/>
          <w:sz w:val="36"/>
          <w:szCs w:val="36"/>
          <w:rtl/>
        </w:rPr>
      </w:pPr>
      <w:r>
        <w:rPr>
          <w:rFonts w:cs="Traditional Arabic"/>
          <w:noProof/>
          <w:sz w:val="36"/>
          <w:szCs w:val="36"/>
          <w:rtl/>
        </w:rPr>
        <w:pict>
          <v:group id="_x0000_s1302" style="position:absolute;left:0;text-align:left;margin-left:-17.05pt;margin-top:25.25pt;width:441pt;height:531.6pt;z-index:251691008" coordorigin="1443,2010" coordsize="8820,12240">
            <v:group id="_x0000_s1303" style="position:absolute;left:1443;top:2010;width:8820;height:12240" coordorigin="1443,2010" coordsize="8820,12240">
              <v:rect id="_x0000_s1304" style="position:absolute;left:1800;top:2340;width:8100;height:11520" filled="f" strokeweight="3pt"/>
              <v:shape id="_x0000_s1305" type="#_x0000_t21" style="position:absolute;left:1443;top:2010;width:8820;height:12240" filled="f" strokeweight="6pt">
                <v:stroke linestyle="thinThick"/>
              </v:shape>
            </v:group>
            <v:shape id="_x0000_s1306" type="#_x0000_t202" style="position:absolute;left:1778;top:2318;width:8143;height:11520" filled="f" stroked="f">
              <v:textbox style="mso-next-textbox:#_x0000_s1306">
                <w:txbxContent>
                  <w:p w:rsidR="00D33051" w:rsidRDefault="00D33051" w:rsidP="009B23B6">
                    <w:pPr>
                      <w:jc w:val="center"/>
                      <w:rPr>
                        <w:sz w:val="72"/>
                        <w:szCs w:val="72"/>
                        <w:rtl/>
                      </w:rPr>
                    </w:pPr>
                  </w:p>
                  <w:p w:rsidR="00D33051" w:rsidRDefault="00D33051" w:rsidP="009B23B6">
                    <w:pPr>
                      <w:jc w:val="center"/>
                      <w:rPr>
                        <w:sz w:val="36"/>
                        <w:rtl/>
                      </w:rPr>
                    </w:pPr>
                  </w:p>
                  <w:p w:rsidR="00D33051" w:rsidRDefault="00D33051" w:rsidP="009B23B6">
                    <w:pPr>
                      <w:widowControl w:val="0"/>
                      <w:spacing w:after="120"/>
                      <w:rPr>
                        <w:sz w:val="36"/>
                        <w:rtl/>
                      </w:rPr>
                    </w:pPr>
                  </w:p>
                  <w:p w:rsidR="00D33051" w:rsidRDefault="00D33051" w:rsidP="009B23B6">
                    <w:pPr>
                      <w:widowControl w:val="0"/>
                      <w:spacing w:after="120"/>
                      <w:jc w:val="center"/>
                      <w:rPr>
                        <w:rFonts w:cs="Shurooq 25"/>
                        <w:sz w:val="70"/>
                        <w:szCs w:val="70"/>
                        <w:rtl/>
                      </w:rPr>
                    </w:pPr>
                  </w:p>
                  <w:p w:rsidR="00D33051" w:rsidRPr="00C60A8D" w:rsidRDefault="00D33051" w:rsidP="009B23B6">
                    <w:pPr>
                      <w:widowControl w:val="0"/>
                      <w:spacing w:after="120"/>
                      <w:jc w:val="center"/>
                      <w:rPr>
                        <w:rFonts w:cs="Al-Mothnna"/>
                        <w:sz w:val="70"/>
                        <w:szCs w:val="70"/>
                        <w:rtl/>
                      </w:rPr>
                    </w:pPr>
                    <w:r w:rsidRPr="00C60A8D">
                      <w:rPr>
                        <w:rFonts w:cs="Al-Mothnna" w:hint="cs"/>
                        <w:sz w:val="70"/>
                        <w:szCs w:val="70"/>
                        <w:rtl/>
                      </w:rPr>
                      <w:t>المبحث الرابع</w:t>
                    </w:r>
                  </w:p>
                  <w:p w:rsidR="00D33051" w:rsidRPr="004270AB" w:rsidRDefault="00D33051" w:rsidP="009B23B6">
                    <w:pPr>
                      <w:widowControl w:val="0"/>
                      <w:spacing w:after="120"/>
                      <w:ind w:firstLine="340"/>
                      <w:jc w:val="center"/>
                      <w:rPr>
                        <w:rFonts w:cs="AL-Mohanad"/>
                        <w:b/>
                        <w:bCs/>
                        <w:sz w:val="32"/>
                        <w:szCs w:val="44"/>
                        <w:rtl/>
                      </w:rPr>
                    </w:pPr>
                    <w:r w:rsidRPr="004270AB">
                      <w:rPr>
                        <w:rFonts w:cs="AL-Mohanad" w:hint="cs"/>
                        <w:b/>
                        <w:bCs/>
                        <w:sz w:val="32"/>
                        <w:szCs w:val="44"/>
                        <w:rtl/>
                      </w:rPr>
                      <w:t xml:space="preserve">حكم تحكيم خصمين رجلا بينهما من غير القضاة  </w:t>
                    </w:r>
                  </w:p>
                  <w:p w:rsidR="00D33051" w:rsidRDefault="00D33051" w:rsidP="009B23B6">
                    <w:pPr>
                      <w:widowControl w:val="0"/>
                      <w:spacing w:after="120"/>
                      <w:ind w:firstLine="340"/>
                      <w:jc w:val="center"/>
                      <w:rPr>
                        <w:rFonts w:cs="AL-Mohanad"/>
                        <w:b/>
                        <w:bCs/>
                        <w:sz w:val="36"/>
                        <w:szCs w:val="48"/>
                        <w:rtl/>
                      </w:rPr>
                    </w:pPr>
                    <w:r>
                      <w:rPr>
                        <w:rFonts w:cs="AL-Mohanad" w:hint="cs"/>
                        <w:b/>
                        <w:bCs/>
                        <w:sz w:val="36"/>
                        <w:szCs w:val="48"/>
                        <w:rtl/>
                      </w:rPr>
                      <w:t>وفيه مطلبان :</w:t>
                    </w:r>
                  </w:p>
                  <w:p w:rsidR="00D33051" w:rsidRPr="00687DC7" w:rsidRDefault="00D33051" w:rsidP="009B23B6">
                    <w:pPr>
                      <w:widowControl w:val="0"/>
                      <w:spacing w:after="120"/>
                      <w:ind w:firstLine="340"/>
                      <w:jc w:val="center"/>
                      <w:rPr>
                        <w:rFonts w:cs="AL-Mohanad"/>
                        <w:b/>
                        <w:bCs/>
                        <w:sz w:val="36"/>
                        <w:szCs w:val="48"/>
                        <w:rtl/>
                      </w:rPr>
                    </w:pPr>
                    <w:r w:rsidRPr="004270AB">
                      <w:rPr>
                        <w:rFonts w:cs="AL-Mohanad" w:hint="cs"/>
                        <w:b/>
                        <w:bCs/>
                        <w:sz w:val="28"/>
                        <w:szCs w:val="40"/>
                        <w:rtl/>
                      </w:rPr>
                      <w:t>المطلب الأول :</w:t>
                    </w:r>
                    <w:r>
                      <w:rPr>
                        <w:rFonts w:cs="AL-Mohanad" w:hint="cs"/>
                        <w:b/>
                        <w:bCs/>
                        <w:sz w:val="36"/>
                        <w:szCs w:val="48"/>
                        <w:rtl/>
                      </w:rPr>
                      <w:t xml:space="preserve"> </w:t>
                    </w:r>
                    <w:r w:rsidRPr="004270AB">
                      <w:rPr>
                        <w:rFonts w:cs="AL-Mohanad" w:hint="cs"/>
                        <w:sz w:val="28"/>
                        <w:szCs w:val="40"/>
                        <w:rtl/>
                      </w:rPr>
                      <w:t>حكم تحكيم خصمين رجلا بينهما من غير القضاة</w:t>
                    </w:r>
                  </w:p>
                  <w:p w:rsidR="00D33051" w:rsidRPr="005B1F60" w:rsidRDefault="00D33051" w:rsidP="009B23B6">
                    <w:pPr>
                      <w:widowControl w:val="0"/>
                      <w:spacing w:after="120"/>
                      <w:ind w:firstLine="340"/>
                      <w:rPr>
                        <w:rFonts w:cs="AL-Mohanad"/>
                        <w:b/>
                        <w:bCs/>
                        <w:sz w:val="28"/>
                        <w:szCs w:val="40"/>
                        <w:rtl/>
                      </w:rPr>
                    </w:pPr>
                    <w:r w:rsidRPr="004270AB">
                      <w:rPr>
                        <w:rFonts w:cs="AL-Mohanad" w:hint="cs"/>
                        <w:b/>
                        <w:bCs/>
                        <w:sz w:val="28"/>
                        <w:szCs w:val="40"/>
                        <w:rtl/>
                      </w:rPr>
                      <w:t>المطلب الثاني :</w:t>
                    </w:r>
                    <w:r w:rsidRPr="005B1F60">
                      <w:rPr>
                        <w:rFonts w:cs="AL-Mohanad" w:hint="cs"/>
                        <w:b/>
                        <w:bCs/>
                        <w:sz w:val="28"/>
                        <w:szCs w:val="40"/>
                        <w:rtl/>
                      </w:rPr>
                      <w:t xml:space="preserve"> </w:t>
                    </w:r>
                    <w:r w:rsidRPr="004270AB">
                      <w:rPr>
                        <w:rFonts w:cs="AL-Mohanad" w:hint="cs"/>
                        <w:sz w:val="28"/>
                        <w:szCs w:val="40"/>
                        <w:rtl/>
                      </w:rPr>
                      <w:t>الأثر المترتب على ذلك</w:t>
                    </w:r>
                    <w:r w:rsidRPr="005B1F60">
                      <w:rPr>
                        <w:rFonts w:cs="AL-Mohanad" w:hint="cs"/>
                        <w:b/>
                        <w:bCs/>
                        <w:sz w:val="28"/>
                        <w:szCs w:val="40"/>
                        <w:rtl/>
                      </w:rPr>
                      <w:t xml:space="preserve">   </w:t>
                    </w:r>
                  </w:p>
                  <w:p w:rsidR="00D33051" w:rsidRPr="000E69C4" w:rsidRDefault="00D33051" w:rsidP="009B23B6">
                    <w:pPr>
                      <w:widowControl w:val="0"/>
                      <w:spacing w:after="120"/>
                      <w:ind w:firstLine="340"/>
                      <w:jc w:val="center"/>
                      <w:rPr>
                        <w:rFonts w:cs="AL-Mohanad"/>
                        <w:sz w:val="40"/>
                        <w:szCs w:val="40"/>
                        <w:rtl/>
                      </w:rPr>
                    </w:pPr>
                  </w:p>
                  <w:p w:rsidR="00D33051" w:rsidRPr="00760296" w:rsidRDefault="00D33051" w:rsidP="009B23B6">
                    <w:pPr>
                      <w:widowControl w:val="0"/>
                      <w:spacing w:after="120"/>
                      <w:ind w:firstLine="340"/>
                      <w:jc w:val="center"/>
                      <w:rPr>
                        <w:sz w:val="46"/>
                        <w:szCs w:val="44"/>
                        <w:rtl/>
                      </w:rPr>
                    </w:pPr>
                  </w:p>
                  <w:p w:rsidR="00D33051" w:rsidRPr="00AB463C" w:rsidRDefault="00D33051" w:rsidP="009B23B6">
                    <w:pPr>
                      <w:widowControl w:val="0"/>
                      <w:spacing w:after="120"/>
                      <w:ind w:firstLine="340"/>
                      <w:jc w:val="center"/>
                      <w:rPr>
                        <w:rFonts w:cs="AL-Mohanad"/>
                        <w:sz w:val="48"/>
                        <w:szCs w:val="4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Default="00D33051" w:rsidP="009B23B6">
                    <w:pPr>
                      <w:jc w:val="center"/>
                      <w:rPr>
                        <w:sz w:val="36"/>
                        <w:rtl/>
                      </w:rPr>
                    </w:pPr>
                  </w:p>
                  <w:p w:rsidR="00D33051" w:rsidRPr="00D96D77" w:rsidRDefault="00D33051" w:rsidP="009B23B6">
                    <w:pPr>
                      <w:jc w:val="center"/>
                      <w:rPr>
                        <w:sz w:val="36"/>
                      </w:rPr>
                    </w:pPr>
                  </w:p>
                </w:txbxContent>
              </v:textbox>
            </v:shape>
          </v:group>
        </w:pict>
      </w: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564E2" w:rsidRDefault="009564E2" w:rsidP="006954B4">
      <w:pPr>
        <w:rPr>
          <w:rFonts w:cs="Traditional Arabic"/>
          <w:sz w:val="36"/>
          <w:szCs w:val="36"/>
          <w:rtl/>
        </w:rPr>
      </w:pPr>
    </w:p>
    <w:p w:rsidR="009B23B6" w:rsidRDefault="009B23B6" w:rsidP="006954B4">
      <w:pPr>
        <w:rPr>
          <w:rFonts w:cs="Traditional Arabic"/>
          <w:sz w:val="36"/>
          <w:szCs w:val="36"/>
          <w:rtl/>
        </w:rPr>
      </w:pPr>
    </w:p>
    <w:p w:rsidR="009B23B6" w:rsidRDefault="009B23B6" w:rsidP="006954B4">
      <w:pPr>
        <w:rPr>
          <w:rFonts w:cs="Traditional Arabic"/>
          <w:sz w:val="36"/>
          <w:szCs w:val="36"/>
          <w:rtl/>
        </w:rPr>
      </w:pPr>
    </w:p>
    <w:p w:rsidR="009B23B6" w:rsidRPr="009B23B6" w:rsidRDefault="009B23B6" w:rsidP="001A680A">
      <w:pPr>
        <w:jc w:val="both"/>
        <w:rPr>
          <w:rFonts w:cs="Al-Homam"/>
          <w:sz w:val="36"/>
          <w:szCs w:val="36"/>
          <w:rtl/>
        </w:rPr>
      </w:pPr>
      <w:r w:rsidRPr="009B23B6">
        <w:rPr>
          <w:rFonts w:cs="Al-Homam" w:hint="cs"/>
          <w:sz w:val="36"/>
          <w:szCs w:val="36"/>
          <w:rtl/>
        </w:rPr>
        <w:t>المطلب الأول : حكم تحكيم خصمين رجلا بينهما من غير القضاة :</w:t>
      </w:r>
    </w:p>
    <w:p w:rsidR="00265421" w:rsidRDefault="00265421" w:rsidP="001A680A">
      <w:pPr>
        <w:jc w:val="both"/>
        <w:rPr>
          <w:rFonts w:ascii="Traditional Arabic" w:eastAsiaTheme="minorHAnsi" w:hAnsiTheme="minorHAnsi" w:cs="Traditional Arabic"/>
          <w:b/>
          <w:bCs/>
          <w:color w:val="000000"/>
          <w:sz w:val="36"/>
          <w:szCs w:val="36"/>
          <w:rtl/>
        </w:rPr>
      </w:pPr>
      <w:r w:rsidRPr="00265421">
        <w:rPr>
          <w:rFonts w:ascii="Traditional Arabic" w:eastAsiaTheme="minorHAnsi" w:hAnsiTheme="minorHAnsi" w:cs="Traditional Arabic" w:hint="cs"/>
          <w:color w:val="000000"/>
          <w:sz w:val="36"/>
          <w:szCs w:val="36"/>
          <w:rtl/>
        </w:rPr>
        <w:t>تمهيد :</w:t>
      </w:r>
      <w:r w:rsidRPr="00265421">
        <w:rPr>
          <w:rFonts w:ascii="Traditional Arabic" w:eastAsiaTheme="minorHAnsi" w:hAnsiTheme="minorHAnsi" w:cs="Traditional Arabic" w:hint="cs"/>
          <w:b/>
          <w:bCs/>
          <w:color w:val="000000"/>
          <w:sz w:val="36"/>
          <w:szCs w:val="36"/>
          <w:rtl/>
        </w:rPr>
        <w:t xml:space="preserve"> </w:t>
      </w:r>
      <w:r>
        <w:rPr>
          <w:rFonts w:ascii="Traditional Arabic" w:eastAsiaTheme="minorHAnsi" w:hAnsiTheme="minorHAnsi" w:cs="Traditional Arabic" w:hint="cs"/>
          <w:b/>
          <w:bCs/>
          <w:color w:val="000000"/>
          <w:sz w:val="36"/>
          <w:szCs w:val="36"/>
          <w:rtl/>
        </w:rPr>
        <w:t>التحكيم عند الفقهاء عبارة عن اتخاذ الخصمين حاكما برضاهما لفصل خصومتهما ودعواهما .</w:t>
      </w:r>
      <w:r w:rsidR="00C35715" w:rsidRPr="00C35715">
        <w:rPr>
          <w:rStyle w:val="a7"/>
          <w:rFonts w:eastAsiaTheme="minorHAnsi"/>
          <w:rtl/>
        </w:rPr>
        <w:t>(</w:t>
      </w:r>
      <w:r w:rsidRPr="00C35715">
        <w:rPr>
          <w:rStyle w:val="a7"/>
          <w:rFonts w:eastAsiaTheme="minorHAnsi"/>
          <w:rtl/>
        </w:rPr>
        <w:footnoteReference w:id="271"/>
      </w:r>
      <w:r w:rsidR="00C35715" w:rsidRPr="00C35715">
        <w:rPr>
          <w:rStyle w:val="a7"/>
          <w:rFonts w:eastAsiaTheme="minorHAnsi"/>
          <w:rtl/>
        </w:rPr>
        <w:t>)</w:t>
      </w:r>
    </w:p>
    <w:p w:rsidR="00CF2A3F" w:rsidRDefault="00265421" w:rsidP="001A680A">
      <w:pPr>
        <w:jc w:val="both"/>
        <w:rPr>
          <w:rFonts w:ascii="Traditional Arabic" w:eastAsiaTheme="minorHAnsi" w:hAnsiTheme="minorHAnsi" w:cs="Traditional Arabic"/>
          <w:color w:val="000000"/>
          <w:sz w:val="36"/>
          <w:szCs w:val="36"/>
          <w:rtl/>
        </w:rPr>
      </w:pPr>
      <w:r w:rsidRPr="00861660">
        <w:rPr>
          <w:rFonts w:ascii="Traditional Arabic" w:eastAsiaTheme="minorHAnsi" w:hAnsiTheme="minorHAnsi" w:cs="Traditional Arabic" w:hint="cs"/>
          <w:color w:val="000000"/>
          <w:sz w:val="36"/>
          <w:szCs w:val="36"/>
          <w:rtl/>
        </w:rPr>
        <w:t>القول بجواز التحكيم</w:t>
      </w:r>
      <w:r w:rsidR="00CF2A3F">
        <w:rPr>
          <w:rFonts w:ascii="Traditional Arabic" w:eastAsiaTheme="minorHAnsi" w:hAnsiTheme="minorHAnsi" w:cs="Traditional Arabic" w:hint="cs"/>
          <w:color w:val="000000"/>
          <w:sz w:val="36"/>
          <w:szCs w:val="36"/>
          <w:rtl/>
        </w:rPr>
        <w:t xml:space="preserve"> ذهب إليه أكثر الفقهاء .</w:t>
      </w:r>
      <w:r w:rsidR="00C35715" w:rsidRPr="00C35715">
        <w:rPr>
          <w:rStyle w:val="a7"/>
          <w:rFonts w:eastAsiaTheme="minorHAnsi"/>
          <w:rtl/>
        </w:rPr>
        <w:t>(</w:t>
      </w:r>
      <w:r w:rsidR="005E13C9" w:rsidRPr="00C35715">
        <w:rPr>
          <w:rStyle w:val="a7"/>
          <w:rFonts w:eastAsiaTheme="minorHAnsi"/>
          <w:rtl/>
        </w:rPr>
        <w:footnoteReference w:id="272"/>
      </w:r>
      <w:r w:rsidR="00C35715" w:rsidRPr="00C35715">
        <w:rPr>
          <w:rStyle w:val="a7"/>
          <w:rFonts w:eastAsiaTheme="minorHAnsi"/>
          <w:rtl/>
        </w:rPr>
        <w:t>)</w:t>
      </w:r>
    </w:p>
    <w:p w:rsidR="00E83E89" w:rsidRDefault="00CF2A3F" w:rsidP="001A680A">
      <w:pPr>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إلا من الحنفية من امتنع من الفتوى بذلك وإن كان يرى صحته ،</w:t>
      </w:r>
      <w:r w:rsidRPr="00B679CC">
        <w:rPr>
          <w:rFonts w:ascii="Traditional Arabic" w:eastAsiaTheme="minorHAnsi" w:hAnsiTheme="minorHAnsi" w:cs="Traditional Arabic" w:hint="cs"/>
          <w:color w:val="000000"/>
          <w:sz w:val="28"/>
          <w:szCs w:val="28"/>
          <w:rtl/>
        </w:rPr>
        <w:t xml:space="preserve"> </w:t>
      </w:r>
      <w:r w:rsidR="00B679CC" w:rsidRPr="00B679CC">
        <w:rPr>
          <w:rFonts w:ascii="Traditional Arabic" w:eastAsiaTheme="minorHAnsi" w:hAnsiTheme="minorHAnsi" w:cs="Traditional Arabic" w:hint="cs"/>
          <w:color w:val="000000"/>
          <w:sz w:val="36"/>
          <w:szCs w:val="36"/>
          <w:rtl/>
        </w:rPr>
        <w:t>وَحُجَّتُهُ</w:t>
      </w:r>
      <w:r w:rsidR="00B679CC" w:rsidRPr="00B679CC">
        <w:rPr>
          <w:rFonts w:ascii="Traditional Arabic" w:eastAsiaTheme="minorHAnsi" w:hAnsiTheme="minorHAnsi" w:cs="Traditional Arabic"/>
          <w:color w:val="000000"/>
          <w:sz w:val="36"/>
          <w:szCs w:val="36"/>
          <w:rtl/>
        </w:rPr>
        <w:t xml:space="preserve"> :</w:t>
      </w:r>
      <w:r w:rsidR="00E83E89">
        <w:rPr>
          <w:rFonts w:ascii="Traditional Arabic" w:eastAsiaTheme="minorHAnsi" w:hAnsiTheme="minorHAnsi" w:cs="Traditional Arabic" w:hint="cs"/>
          <w:color w:val="000000"/>
          <w:sz w:val="36"/>
          <w:szCs w:val="36"/>
          <w:rtl/>
        </w:rPr>
        <w:t>"</w:t>
      </w:r>
      <w:r w:rsidR="00BF5422">
        <w:rPr>
          <w:rFonts w:ascii="Traditional Arabic" w:eastAsiaTheme="minorHAnsi" w:hAnsiTheme="minorHAnsi" w:cs="Traditional Arabic" w:hint="cs"/>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أَنَّ</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السَّلَفَ</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إِنَّمَا</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يَخْتَارُونَ</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لِلْحُكْمِ</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مَنْ</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كَانَ</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عَالِمًا</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صَالِحًا</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دَيِّنًا</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فَيَحْكُمُ</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بِمَا</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يَعْلَمُهُ</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مِنْ</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أَحْكَامِ</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الشَّرْعِ</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أَوْ</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بِمَا</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أَدَّى</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إِلَيْهِ</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اجْتِهَادُ</w:t>
      </w:r>
      <w:r w:rsidR="00B679CC" w:rsidRPr="00B679CC">
        <w:rPr>
          <w:rFonts w:ascii="Traditional Arabic" w:eastAsiaTheme="minorHAnsi" w:hAnsiTheme="minorHAnsi" w:cs="Traditional Arabic"/>
          <w:color w:val="000000"/>
          <w:sz w:val="36"/>
          <w:szCs w:val="36"/>
          <w:rtl/>
        </w:rPr>
        <w:t xml:space="preserve"> </w:t>
      </w:r>
      <w:r w:rsidR="00B679CC" w:rsidRPr="00B679CC">
        <w:rPr>
          <w:rFonts w:ascii="Traditional Arabic" w:eastAsiaTheme="minorHAnsi" w:hAnsiTheme="minorHAnsi" w:cs="Traditional Arabic" w:hint="cs"/>
          <w:color w:val="000000"/>
          <w:sz w:val="36"/>
          <w:szCs w:val="36"/>
          <w:rtl/>
        </w:rPr>
        <w:t>الْمُجْتَهِدِينَ</w:t>
      </w:r>
      <w:r w:rsidR="00B679CC" w:rsidRPr="00B679CC">
        <w:rPr>
          <w:rFonts w:ascii="Traditional Arabic" w:eastAsiaTheme="minorHAnsi" w:hAnsiTheme="minorHAnsi" w:cs="Traditional Arabic"/>
          <w:color w:val="000000"/>
          <w:sz w:val="36"/>
          <w:szCs w:val="36"/>
          <w:rtl/>
        </w:rPr>
        <w:t xml:space="preserve"> .</w:t>
      </w:r>
    </w:p>
    <w:p w:rsidR="00CF2A3F" w:rsidRDefault="00B679CC" w:rsidP="001A680A">
      <w:pPr>
        <w:jc w:val="both"/>
        <w:rPr>
          <w:rFonts w:ascii="Traditional Arabic" w:eastAsiaTheme="minorHAnsi" w:hAnsiTheme="minorHAnsi" w:cs="Traditional Arabic"/>
          <w:color w:val="000000"/>
          <w:sz w:val="36"/>
          <w:szCs w:val="36"/>
          <w:rtl/>
        </w:rPr>
      </w:pP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فَلَوْ</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قِيل</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بِصِحَّةِ</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التَّحْكِيمِ</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الْيَوْمَ</w:t>
      </w:r>
      <w:r w:rsidRPr="00B679CC">
        <w:rPr>
          <w:rFonts w:ascii="Traditional Arabic" w:eastAsiaTheme="minorHAnsi" w:hAnsiTheme="minorHAnsi" w:cs="Traditional Arabic" w:hint="cs"/>
          <w:color w:val="000000"/>
          <w:sz w:val="28"/>
          <w:szCs w:val="28"/>
          <w:rtl/>
        </w:rPr>
        <w:t xml:space="preserve"> </w:t>
      </w:r>
      <w:r w:rsidRPr="00B679CC">
        <w:rPr>
          <w:rFonts w:ascii="Traditional Arabic" w:eastAsiaTheme="minorHAnsi" w:hAnsiTheme="minorHAnsi" w:cs="Traditional Arabic" w:hint="cs"/>
          <w:color w:val="000000"/>
          <w:sz w:val="36"/>
          <w:szCs w:val="36"/>
          <w:rtl/>
        </w:rPr>
        <w:t>لَتَجَاسَرَ</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الْعَوَامُّ</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وَمَنْ</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كَانَ</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فِي</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حُكْمِهِمْ</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إِلَى</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تَحْكِيمِ</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أَمْثَالِهِمْ</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فَيَحْكُمُ</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الْحَكَمُ</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بِجَهْلِهِ</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بِغَيْرِ</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مَا</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شَرَعَ</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اللَّهُ</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تَعَالَى</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مِنَ</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الأَْحْكَامِ</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وَهَذَا</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مَفْسَدَةٌ</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عَظِيمَةٌ</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وَلِذَلِكَ</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أَفْتَوْا</w:t>
      </w:r>
      <w:r w:rsidRPr="00B679CC">
        <w:rPr>
          <w:rFonts w:ascii="Traditional Arabic" w:eastAsiaTheme="minorHAnsi" w:hAnsiTheme="minorHAnsi" w:cs="Traditional Arabic"/>
          <w:color w:val="000000"/>
          <w:sz w:val="36"/>
          <w:szCs w:val="36"/>
          <w:rtl/>
        </w:rPr>
        <w:t xml:space="preserve"> </w:t>
      </w:r>
      <w:r w:rsidRPr="00B679CC">
        <w:rPr>
          <w:rFonts w:ascii="Traditional Arabic" w:eastAsiaTheme="minorHAnsi" w:hAnsiTheme="minorHAnsi" w:cs="Traditional Arabic" w:hint="cs"/>
          <w:color w:val="000000"/>
          <w:sz w:val="36"/>
          <w:szCs w:val="36"/>
          <w:rtl/>
        </w:rPr>
        <w:t>بِمَنْعِهِ</w:t>
      </w:r>
      <w:r w:rsidR="00E83E89">
        <w:rPr>
          <w:rFonts w:ascii="Traditional Arabic" w:eastAsiaTheme="minorHAnsi" w:hAnsiTheme="minorHAnsi" w:cs="Traditional Arabic" w:hint="cs"/>
          <w:color w:val="000000"/>
          <w:sz w:val="36"/>
          <w:szCs w:val="36"/>
          <w:rtl/>
        </w:rPr>
        <w:t xml:space="preserve"> "</w:t>
      </w:r>
      <w:r w:rsidRPr="00B679CC">
        <w:rPr>
          <w:rFonts w:ascii="Traditional Arabic" w:eastAsiaTheme="minorHAnsi" w:hAnsiTheme="minorHAnsi" w:cs="Traditional Arabic"/>
          <w:color w:val="000000"/>
          <w:sz w:val="36"/>
          <w:szCs w:val="36"/>
          <w:rtl/>
        </w:rPr>
        <w:t xml:space="preserve"> </w:t>
      </w:r>
      <w:r>
        <w:rPr>
          <w:rFonts w:ascii="Traditional Arabic" w:eastAsiaTheme="minorHAnsi" w:hAnsiTheme="minorHAnsi" w:cs="Traditional Arabic"/>
          <w:b/>
          <w:bCs/>
          <w:color w:val="000000"/>
          <w:sz w:val="44"/>
          <w:szCs w:val="44"/>
          <w:rtl/>
        </w:rPr>
        <w:t>.</w:t>
      </w:r>
      <w:r w:rsidR="00C35715" w:rsidRPr="00C35715">
        <w:rPr>
          <w:rStyle w:val="a7"/>
          <w:rFonts w:eastAsiaTheme="minorHAnsi"/>
          <w:rtl/>
        </w:rPr>
        <w:t>(</w:t>
      </w:r>
      <w:r w:rsidRPr="00C35715">
        <w:rPr>
          <w:rStyle w:val="a7"/>
          <w:rFonts w:eastAsiaTheme="minorHAnsi"/>
          <w:rtl/>
        </w:rPr>
        <w:footnoteReference w:id="273"/>
      </w:r>
      <w:r w:rsidR="00C35715" w:rsidRPr="00C35715">
        <w:rPr>
          <w:rStyle w:val="a7"/>
          <w:rFonts w:eastAsiaTheme="minorHAnsi"/>
          <w:rtl/>
        </w:rPr>
        <w:t>)</w:t>
      </w:r>
    </w:p>
    <w:p w:rsidR="00B679CC" w:rsidRDefault="00B679CC" w:rsidP="001A680A">
      <w:pPr>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ونقل عن أصبغ</w:t>
      </w:r>
      <w:r w:rsidR="00C35715" w:rsidRPr="00C35715">
        <w:rPr>
          <w:rStyle w:val="a7"/>
          <w:rFonts w:eastAsiaTheme="minorHAnsi"/>
          <w:rtl/>
        </w:rPr>
        <w:t>(</w:t>
      </w:r>
      <w:r w:rsidR="004270AB" w:rsidRPr="00C35715">
        <w:rPr>
          <w:rStyle w:val="a7"/>
          <w:rFonts w:eastAsiaTheme="minorHAnsi"/>
          <w:rtl/>
        </w:rPr>
        <w:footnoteReference w:id="274"/>
      </w:r>
      <w:r w:rsidR="00C35715" w:rsidRPr="00C35715">
        <w:rPr>
          <w:rStyle w:val="a7"/>
          <w:rFonts w:eastAsiaTheme="minorHAnsi"/>
          <w:rtl/>
        </w:rPr>
        <w:t>)</w:t>
      </w:r>
      <w:r>
        <w:rPr>
          <w:rFonts w:ascii="Traditional Arabic" w:eastAsiaTheme="minorHAnsi" w:hAnsiTheme="minorHAnsi" w:cs="Traditional Arabic" w:hint="cs"/>
          <w:color w:val="000000"/>
          <w:sz w:val="36"/>
          <w:szCs w:val="36"/>
          <w:rtl/>
        </w:rPr>
        <w:t xml:space="preserve"> من المالكية</w:t>
      </w:r>
      <w:r w:rsidR="00E83E89">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أن</w:t>
      </w:r>
      <w:r w:rsidR="00E83E89">
        <w:rPr>
          <w:rFonts w:ascii="Traditional Arabic" w:eastAsiaTheme="minorHAnsi" w:hAnsiTheme="minorHAnsi" w:cs="Traditional Arabic" w:hint="cs"/>
          <w:color w:val="000000"/>
          <w:sz w:val="36"/>
          <w:szCs w:val="36"/>
          <w:rtl/>
        </w:rPr>
        <w:t>ه</w:t>
      </w:r>
      <w:r>
        <w:rPr>
          <w:rFonts w:ascii="Traditional Arabic" w:eastAsiaTheme="minorHAnsi" w:hAnsiTheme="minorHAnsi" w:cs="Traditional Arabic" w:hint="cs"/>
          <w:color w:val="000000"/>
          <w:sz w:val="36"/>
          <w:szCs w:val="36"/>
          <w:rtl/>
        </w:rPr>
        <w:t xml:space="preserve"> يكره تحكيمه ابتداء إن كان ذلك الخصم المحكم هو القاضي</w:t>
      </w:r>
      <w:r w:rsidR="00E83E89">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ويمضي حكمه بعد الوقوع والنزول إن كان غير جور .</w:t>
      </w:r>
      <w:r w:rsidR="00C35715" w:rsidRPr="00C35715">
        <w:rPr>
          <w:rStyle w:val="a7"/>
          <w:rFonts w:eastAsiaTheme="minorHAnsi"/>
          <w:rtl/>
        </w:rPr>
        <w:t>(</w:t>
      </w:r>
      <w:r w:rsidRPr="00C35715">
        <w:rPr>
          <w:rStyle w:val="a7"/>
          <w:rFonts w:eastAsiaTheme="minorHAnsi"/>
          <w:rtl/>
        </w:rPr>
        <w:footnoteReference w:id="275"/>
      </w:r>
      <w:r w:rsidR="00C35715" w:rsidRPr="00C35715">
        <w:rPr>
          <w:rStyle w:val="a7"/>
          <w:rFonts w:eastAsiaTheme="minorHAnsi"/>
          <w:rtl/>
        </w:rPr>
        <w:t>)</w:t>
      </w:r>
      <w:r w:rsidR="00BF5422">
        <w:rPr>
          <w:rFonts w:ascii="Traditional Arabic" w:eastAsiaTheme="minorHAnsi" w:hAnsiTheme="minorHAnsi" w:cs="Traditional Arabic" w:hint="cs"/>
          <w:color w:val="000000"/>
          <w:sz w:val="36"/>
          <w:szCs w:val="36"/>
          <w:rtl/>
        </w:rPr>
        <w:t xml:space="preserve"> </w:t>
      </w:r>
    </w:p>
    <w:p w:rsidR="00B679CC" w:rsidRDefault="00B679CC" w:rsidP="001A680A">
      <w:pPr>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ونقل كذلك أنه لا يجوز تحكيمه فلا ينفذ حكمه إن كان ذلك الخصم المحكم هو القاضي</w:t>
      </w:r>
      <w:r w:rsidR="00E83E89">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سواء كان حكمه جورا أو غير جور .</w:t>
      </w:r>
      <w:r w:rsidR="00C35715" w:rsidRPr="00C35715">
        <w:rPr>
          <w:rStyle w:val="a7"/>
          <w:rFonts w:eastAsiaTheme="minorHAnsi"/>
          <w:rtl/>
        </w:rPr>
        <w:t>(</w:t>
      </w:r>
      <w:r w:rsidRPr="00C35715">
        <w:rPr>
          <w:rStyle w:val="a7"/>
          <w:rFonts w:eastAsiaTheme="minorHAnsi"/>
          <w:rtl/>
        </w:rPr>
        <w:footnoteReference w:id="276"/>
      </w:r>
      <w:r w:rsidR="00C35715" w:rsidRPr="00C35715">
        <w:rPr>
          <w:rStyle w:val="a7"/>
          <w:rFonts w:eastAsiaTheme="minorHAnsi"/>
          <w:rtl/>
        </w:rPr>
        <w:t>)</w:t>
      </w:r>
      <w:r w:rsidR="00803630">
        <w:rPr>
          <w:rFonts w:ascii="Traditional Arabic" w:eastAsiaTheme="minorHAnsi" w:hAnsiTheme="minorHAnsi" w:cs="Traditional Arabic" w:hint="cs"/>
          <w:color w:val="000000"/>
          <w:sz w:val="36"/>
          <w:szCs w:val="36"/>
          <w:rtl/>
        </w:rPr>
        <w:t xml:space="preserve"> </w:t>
      </w:r>
    </w:p>
    <w:p w:rsidR="008510BA" w:rsidRDefault="008510BA" w:rsidP="00DA78BB">
      <w:pPr>
        <w:jc w:val="both"/>
        <w:rPr>
          <w:rFonts w:ascii="Traditional Arabic" w:eastAsiaTheme="minorHAnsi" w:hAnsiTheme="minorHAnsi" w:cs="Traditional Arabic"/>
          <w:color w:val="000000"/>
          <w:sz w:val="36"/>
          <w:szCs w:val="36"/>
          <w:rtl/>
        </w:rPr>
      </w:pPr>
    </w:p>
    <w:p w:rsidR="00DA78BB" w:rsidRDefault="000F05E9" w:rsidP="001A680A">
      <w:pPr>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lastRenderedPageBreak/>
        <w:t>وللشافعية ثلاثة أقوال في المسألة فمنهم من قال بعدم الجواز</w:t>
      </w:r>
      <w:r w:rsidR="00E83E89">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ومنهم من قال بالجواز إذا لم يكن في البلد قاض</w:t>
      </w:r>
      <w:r w:rsidR="00E83E89">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ومنهم من</w:t>
      </w:r>
      <w:r w:rsidR="00BF5422">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قال بجوازه في المال فقط . </w:t>
      </w:r>
      <w:r w:rsidR="00C35715" w:rsidRPr="00C35715">
        <w:rPr>
          <w:rStyle w:val="a7"/>
          <w:rFonts w:eastAsiaTheme="minorHAnsi"/>
          <w:rtl/>
        </w:rPr>
        <w:t>(</w:t>
      </w:r>
      <w:r w:rsidR="00DA78BB" w:rsidRPr="00C35715">
        <w:rPr>
          <w:rStyle w:val="a7"/>
          <w:rFonts w:eastAsiaTheme="minorHAnsi"/>
          <w:rtl/>
        </w:rPr>
        <w:footnoteReference w:id="277"/>
      </w:r>
      <w:r w:rsidR="00C35715" w:rsidRPr="00C35715">
        <w:rPr>
          <w:rStyle w:val="a7"/>
          <w:rFonts w:eastAsiaTheme="minorHAnsi"/>
          <w:rtl/>
        </w:rPr>
        <w:t>)</w:t>
      </w:r>
    </w:p>
    <w:p w:rsidR="00DA78BB" w:rsidRDefault="000F05E9" w:rsidP="001A680A">
      <w:pPr>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ومهما يكن فإن جواز التحكيم هو مذهب</w:t>
      </w:r>
      <w:r w:rsidR="00B768DA">
        <w:rPr>
          <w:rFonts w:ascii="Traditional Arabic" w:eastAsiaTheme="minorHAnsi" w:hAnsiTheme="minorHAnsi" w:cs="Traditional Arabic" w:hint="cs"/>
          <w:color w:val="000000"/>
          <w:sz w:val="36"/>
          <w:szCs w:val="36"/>
          <w:rtl/>
        </w:rPr>
        <w:t xml:space="preserve"> ا</w:t>
      </w:r>
      <w:r w:rsidR="00DA78BB">
        <w:rPr>
          <w:rFonts w:ascii="Traditional Arabic" w:eastAsiaTheme="minorHAnsi" w:hAnsiTheme="minorHAnsi" w:cs="Traditional Arabic" w:hint="cs"/>
          <w:color w:val="000000"/>
          <w:sz w:val="36"/>
          <w:szCs w:val="36"/>
          <w:rtl/>
        </w:rPr>
        <w:t>لأحناف</w:t>
      </w:r>
      <w:r w:rsidR="00265421" w:rsidRPr="00861660">
        <w:rPr>
          <w:rFonts w:ascii="Traditional Arabic" w:eastAsiaTheme="minorHAnsi" w:hAnsiTheme="minorHAnsi" w:cs="Traditional Arabic" w:hint="cs"/>
          <w:color w:val="000000"/>
          <w:sz w:val="36"/>
          <w:szCs w:val="36"/>
          <w:rtl/>
        </w:rPr>
        <w:t xml:space="preserve"> والأصح عندهم</w:t>
      </w:r>
      <w:r w:rsidR="000B64D1">
        <w:rPr>
          <w:rFonts w:ascii="Traditional Arabic" w:eastAsiaTheme="minorHAnsi" w:hAnsiTheme="minorHAnsi" w:cs="Traditional Arabic" w:hint="cs"/>
          <w:color w:val="000000"/>
          <w:sz w:val="36"/>
          <w:szCs w:val="36"/>
          <w:rtl/>
        </w:rPr>
        <w:t xml:space="preserve"> ويلزم الخصمان حكمه</w:t>
      </w:r>
      <w:r w:rsidR="00265421" w:rsidRPr="00861660">
        <w:rPr>
          <w:rFonts w:ascii="Traditional Arabic" w:eastAsiaTheme="minorHAnsi" w:hAnsiTheme="minorHAnsi" w:cs="Traditional Arabic" w:hint="cs"/>
          <w:color w:val="000000"/>
          <w:sz w:val="36"/>
          <w:szCs w:val="36"/>
          <w:rtl/>
        </w:rPr>
        <w:t xml:space="preserve"> </w:t>
      </w:r>
      <w:r w:rsidR="00C35715" w:rsidRPr="00C35715">
        <w:rPr>
          <w:rStyle w:val="a7"/>
          <w:rFonts w:eastAsiaTheme="minorHAnsi"/>
          <w:rtl/>
        </w:rPr>
        <w:t>(</w:t>
      </w:r>
      <w:r w:rsidR="000B64D1" w:rsidRPr="00C35715">
        <w:rPr>
          <w:rStyle w:val="a7"/>
          <w:rFonts w:eastAsiaTheme="minorHAnsi"/>
          <w:rtl/>
        </w:rPr>
        <w:footnoteReference w:id="278"/>
      </w:r>
      <w:r w:rsidR="00C35715" w:rsidRPr="00C35715">
        <w:rPr>
          <w:rStyle w:val="a7"/>
          <w:rFonts w:eastAsiaTheme="minorHAnsi"/>
          <w:rtl/>
        </w:rPr>
        <w:t>)</w:t>
      </w:r>
      <w:r w:rsidR="00DA78BB">
        <w:rPr>
          <w:rFonts w:ascii="Traditional Arabic" w:eastAsiaTheme="minorHAnsi" w:hAnsiTheme="minorHAnsi" w:cs="Traditional Arabic" w:hint="cs"/>
          <w:color w:val="000000"/>
          <w:sz w:val="36"/>
          <w:szCs w:val="36"/>
          <w:rtl/>
        </w:rPr>
        <w:t>.</w:t>
      </w:r>
    </w:p>
    <w:p w:rsidR="00AD1961" w:rsidRDefault="00265421" w:rsidP="001A680A">
      <w:pPr>
        <w:jc w:val="both"/>
        <w:rPr>
          <w:rFonts w:ascii="Traditional Arabic" w:eastAsiaTheme="minorHAnsi" w:hAnsiTheme="minorHAnsi" w:cs="Traditional Arabic"/>
          <w:color w:val="000000"/>
          <w:sz w:val="36"/>
          <w:szCs w:val="36"/>
          <w:rtl/>
        </w:rPr>
      </w:pPr>
      <w:r w:rsidRPr="00861660">
        <w:rPr>
          <w:rFonts w:ascii="Traditional Arabic" w:eastAsiaTheme="minorHAnsi" w:hAnsiTheme="minorHAnsi" w:cs="Traditional Arabic" w:hint="cs"/>
          <w:color w:val="000000"/>
          <w:sz w:val="36"/>
          <w:szCs w:val="36"/>
          <w:rtl/>
        </w:rPr>
        <w:t>و</w:t>
      </w:r>
      <w:r w:rsidR="000F05E9">
        <w:rPr>
          <w:rFonts w:ascii="Traditional Arabic" w:eastAsiaTheme="minorHAnsi" w:hAnsiTheme="minorHAnsi" w:cs="Traditional Arabic" w:hint="cs"/>
          <w:color w:val="000000"/>
          <w:sz w:val="36"/>
          <w:szCs w:val="36"/>
          <w:rtl/>
        </w:rPr>
        <w:t>هو</w:t>
      </w:r>
      <w:r w:rsidR="00DA78BB">
        <w:rPr>
          <w:rFonts w:ascii="Traditional Arabic" w:eastAsiaTheme="minorHAnsi" w:hAnsiTheme="minorHAnsi" w:cs="Traditional Arabic" w:hint="cs"/>
          <w:color w:val="000000"/>
          <w:sz w:val="36"/>
          <w:szCs w:val="36"/>
          <w:rtl/>
        </w:rPr>
        <w:t xml:space="preserve"> </w:t>
      </w:r>
      <w:r w:rsidRPr="00861660">
        <w:rPr>
          <w:rFonts w:ascii="Traditional Arabic" w:eastAsiaTheme="minorHAnsi" w:hAnsiTheme="minorHAnsi" w:cs="Traditional Arabic" w:hint="cs"/>
          <w:color w:val="000000"/>
          <w:sz w:val="36"/>
          <w:szCs w:val="36"/>
          <w:rtl/>
        </w:rPr>
        <w:t>الأصح عند ج</w:t>
      </w:r>
      <w:r w:rsidR="00861660" w:rsidRPr="00861660">
        <w:rPr>
          <w:rFonts w:ascii="Traditional Arabic" w:eastAsiaTheme="minorHAnsi" w:hAnsiTheme="minorHAnsi" w:cs="Traditional Arabic" w:hint="cs"/>
          <w:color w:val="000000"/>
          <w:sz w:val="36"/>
          <w:szCs w:val="36"/>
          <w:rtl/>
        </w:rPr>
        <w:t>مهور الشافعية</w:t>
      </w:r>
      <w:r w:rsidR="000B64D1">
        <w:rPr>
          <w:rFonts w:ascii="Traditional Arabic" w:eastAsiaTheme="minorHAnsi" w:hAnsiTheme="minorHAnsi" w:cs="Traditional Arabic" w:hint="cs"/>
          <w:color w:val="000000"/>
          <w:sz w:val="36"/>
          <w:szCs w:val="36"/>
          <w:rtl/>
        </w:rPr>
        <w:t xml:space="preserve"> إلا إن </w:t>
      </w:r>
      <w:r w:rsidR="00AD1961">
        <w:rPr>
          <w:rFonts w:ascii="Traditional Arabic" w:eastAsiaTheme="minorHAnsi" w:hAnsiTheme="minorHAnsi" w:cs="Traditional Arabic" w:hint="cs"/>
          <w:color w:val="000000"/>
          <w:sz w:val="36"/>
          <w:szCs w:val="36"/>
          <w:rtl/>
        </w:rPr>
        <w:t>عندهم في الإلزام بالتحكيم قولان</w:t>
      </w:r>
      <w:r w:rsidR="00E83E89">
        <w:rPr>
          <w:rFonts w:ascii="Traditional Arabic" w:eastAsiaTheme="minorHAnsi" w:hAnsiTheme="minorHAnsi" w:cs="Traditional Arabic" w:hint="cs"/>
          <w:color w:val="000000"/>
          <w:sz w:val="36"/>
          <w:szCs w:val="36"/>
          <w:rtl/>
        </w:rPr>
        <w:t xml:space="preserve"> </w:t>
      </w:r>
      <w:r w:rsidR="00AD1961">
        <w:rPr>
          <w:rFonts w:ascii="Traditional Arabic" w:eastAsiaTheme="minorHAnsi" w:hAnsiTheme="minorHAnsi" w:cs="Traditional Arabic" w:hint="cs"/>
          <w:color w:val="000000"/>
          <w:sz w:val="36"/>
          <w:szCs w:val="36"/>
          <w:rtl/>
        </w:rPr>
        <w:t>:</w:t>
      </w:r>
    </w:p>
    <w:p w:rsidR="00AD1961" w:rsidRDefault="00AD1961" w:rsidP="001A680A">
      <w:pPr>
        <w:jc w:val="both"/>
        <w:rPr>
          <w:rFonts w:ascii="Traditional Arabic" w:eastAsiaTheme="minorHAnsi" w:hAnsiTheme="minorHAnsi" w:cs="Traditional Arabic"/>
          <w:color w:val="000000"/>
          <w:sz w:val="36"/>
          <w:szCs w:val="36"/>
          <w:rtl/>
        </w:rPr>
      </w:pPr>
      <w:r w:rsidRPr="00B768DA">
        <w:rPr>
          <w:rFonts w:ascii="Traditional Arabic" w:eastAsiaTheme="minorHAnsi" w:hAnsiTheme="minorHAnsi" w:cs="Traditional Arabic" w:hint="cs"/>
          <w:b/>
          <w:bCs/>
          <w:color w:val="000000"/>
          <w:sz w:val="36"/>
          <w:szCs w:val="36"/>
          <w:rtl/>
        </w:rPr>
        <w:t>القول الأول</w:t>
      </w:r>
      <w:r>
        <w:rPr>
          <w:rFonts w:ascii="Traditional Arabic" w:eastAsiaTheme="minorHAnsi" w:hAnsiTheme="minorHAnsi" w:cs="Traditional Arabic" w:hint="cs"/>
          <w:color w:val="000000"/>
          <w:sz w:val="36"/>
          <w:szCs w:val="36"/>
          <w:rtl/>
        </w:rPr>
        <w:t xml:space="preserve"> : لا يلزمهما حكمه إلا برضاهما بحكمه بعد الحكم ؛ لأنه لما اعتبر رضاهما في ابتداء الحكم عنده .. اعتبر رضاهما بلزوم حكمه . </w:t>
      </w:r>
    </w:p>
    <w:p w:rsidR="00AD1961" w:rsidRDefault="00AD1961" w:rsidP="001A680A">
      <w:pPr>
        <w:jc w:val="both"/>
        <w:rPr>
          <w:rFonts w:ascii="Traditional Arabic" w:eastAsiaTheme="minorHAnsi" w:hAnsiTheme="minorHAnsi" w:cs="Traditional Arabic"/>
          <w:color w:val="000000"/>
          <w:sz w:val="36"/>
          <w:szCs w:val="36"/>
          <w:rtl/>
        </w:rPr>
      </w:pPr>
      <w:r w:rsidRPr="00B768DA">
        <w:rPr>
          <w:rFonts w:ascii="Traditional Arabic" w:eastAsiaTheme="minorHAnsi" w:hAnsiTheme="minorHAnsi" w:cs="Traditional Arabic" w:hint="cs"/>
          <w:b/>
          <w:bCs/>
          <w:color w:val="000000"/>
          <w:sz w:val="36"/>
          <w:szCs w:val="36"/>
          <w:rtl/>
        </w:rPr>
        <w:t>القول الثاني</w:t>
      </w:r>
      <w:r>
        <w:rPr>
          <w:rFonts w:ascii="Traditional Arabic" w:eastAsiaTheme="minorHAnsi" w:hAnsiTheme="minorHAnsi" w:cs="Traditional Arabic" w:hint="cs"/>
          <w:color w:val="000000"/>
          <w:sz w:val="36"/>
          <w:szCs w:val="36"/>
          <w:rtl/>
        </w:rPr>
        <w:t xml:space="preserve"> : يلزم حكمه بنفس الحاكم ؛ لما روي : أن النبي صلى الله عليه وسلم قال :</w:t>
      </w:r>
      <w:r w:rsidR="00BF5422">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من حكم بين اثنين تراضيا بحكمه ، فلم يعدل .. فعليه لعنة الله " .</w:t>
      </w:r>
      <w:r w:rsidR="00C35715" w:rsidRPr="00C35715">
        <w:rPr>
          <w:rStyle w:val="a7"/>
          <w:rFonts w:eastAsiaTheme="minorHAnsi"/>
          <w:rtl/>
        </w:rPr>
        <w:t>(</w:t>
      </w:r>
      <w:r w:rsidR="00B768DA" w:rsidRPr="00C35715">
        <w:rPr>
          <w:rStyle w:val="a7"/>
          <w:rFonts w:eastAsiaTheme="minorHAnsi"/>
          <w:rtl/>
        </w:rPr>
        <w:footnoteReference w:id="279"/>
      </w:r>
      <w:r w:rsidR="00C35715" w:rsidRPr="00C35715">
        <w:rPr>
          <w:rStyle w:val="a7"/>
          <w:rFonts w:eastAsiaTheme="minorHAnsi"/>
          <w:rtl/>
        </w:rPr>
        <w:t>)</w:t>
      </w:r>
    </w:p>
    <w:p w:rsidR="00AD1961" w:rsidRDefault="00AD1961" w:rsidP="001A680A">
      <w:pPr>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وجه الاستدلال : فلما توعده العدل في الحكم .. دل على أنه إذا عدل .. لزم حكمه</w:t>
      </w:r>
      <w:r w:rsidR="00E83E89">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ولأن من صح حكمه لزم حكمه بنفس الحكم ، كالحاكم إذا ولاه الإمام .</w:t>
      </w:r>
      <w:r w:rsidR="00C35715" w:rsidRPr="00C35715">
        <w:rPr>
          <w:rStyle w:val="a7"/>
          <w:rFonts w:eastAsiaTheme="minorHAnsi"/>
          <w:rtl/>
        </w:rPr>
        <w:t>(</w:t>
      </w:r>
      <w:r w:rsidR="000B64D1" w:rsidRPr="00C35715">
        <w:rPr>
          <w:rStyle w:val="a7"/>
          <w:rFonts w:eastAsiaTheme="minorHAnsi"/>
          <w:rtl/>
        </w:rPr>
        <w:footnoteReference w:id="280"/>
      </w:r>
      <w:r w:rsidR="00C35715" w:rsidRPr="00C35715">
        <w:rPr>
          <w:rStyle w:val="a7"/>
          <w:rFonts w:eastAsiaTheme="minorHAnsi"/>
          <w:rtl/>
        </w:rPr>
        <w:t>)</w:t>
      </w:r>
    </w:p>
    <w:p w:rsidR="00265421" w:rsidRDefault="00861660" w:rsidP="001A680A">
      <w:pPr>
        <w:jc w:val="both"/>
        <w:rPr>
          <w:rFonts w:ascii="Traditional Arabic" w:eastAsiaTheme="minorHAnsi" w:hAnsiTheme="minorHAnsi" w:cs="Traditional Arabic"/>
          <w:color w:val="000000"/>
          <w:sz w:val="36"/>
          <w:szCs w:val="36"/>
          <w:rtl/>
        </w:rPr>
      </w:pPr>
      <w:r w:rsidRPr="00861660">
        <w:rPr>
          <w:rFonts w:ascii="Traditional Arabic" w:eastAsiaTheme="minorHAnsi" w:hAnsiTheme="minorHAnsi" w:cs="Traditional Arabic" w:hint="cs"/>
          <w:color w:val="000000"/>
          <w:sz w:val="36"/>
          <w:szCs w:val="36"/>
          <w:rtl/>
        </w:rPr>
        <w:t>و</w:t>
      </w:r>
      <w:r w:rsidR="000F05E9">
        <w:rPr>
          <w:rFonts w:ascii="Traditional Arabic" w:eastAsiaTheme="minorHAnsi" w:hAnsiTheme="minorHAnsi" w:cs="Traditional Arabic" w:hint="cs"/>
          <w:color w:val="000000"/>
          <w:sz w:val="36"/>
          <w:szCs w:val="36"/>
          <w:rtl/>
        </w:rPr>
        <w:t>جواز التحكيم هو ظاهر كلام المالكية</w:t>
      </w:r>
      <w:r w:rsidR="00BF5422">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و</w:t>
      </w:r>
      <w:r w:rsidRPr="00861660">
        <w:rPr>
          <w:rFonts w:ascii="Traditional Arabic" w:eastAsiaTheme="minorHAnsi" w:hAnsiTheme="minorHAnsi" w:cs="Traditional Arabic" w:hint="cs"/>
          <w:color w:val="000000"/>
          <w:sz w:val="36"/>
          <w:szCs w:val="36"/>
          <w:rtl/>
        </w:rPr>
        <w:t>ينفذ</w:t>
      </w:r>
      <w:r>
        <w:rPr>
          <w:rFonts w:ascii="Traditional Arabic" w:eastAsiaTheme="minorHAnsi" w:hAnsiTheme="minorHAnsi" w:cs="Traditional Arabic" w:hint="cs"/>
          <w:color w:val="000000"/>
          <w:sz w:val="36"/>
          <w:szCs w:val="36"/>
          <w:rtl/>
        </w:rPr>
        <w:t xml:space="preserve"> مطلقا</w:t>
      </w:r>
      <w:r w:rsidRPr="00861660">
        <w:rPr>
          <w:rFonts w:ascii="Traditional Arabic" w:eastAsiaTheme="minorHAnsi" w:hAnsiTheme="minorHAnsi" w:cs="Traditional Arabic" w:hint="cs"/>
          <w:color w:val="000000"/>
          <w:sz w:val="36"/>
          <w:szCs w:val="36"/>
          <w:rtl/>
        </w:rPr>
        <w:t xml:space="preserve"> بعد الوقوع</w:t>
      </w:r>
      <w:r>
        <w:rPr>
          <w:rFonts w:ascii="Traditional Arabic" w:eastAsiaTheme="minorHAnsi" w:hAnsiTheme="minorHAnsi" w:cs="Traditional Arabic" w:hint="cs"/>
          <w:color w:val="000000"/>
          <w:sz w:val="36"/>
          <w:szCs w:val="36"/>
          <w:rtl/>
        </w:rPr>
        <w:t xml:space="preserve"> إن لم يكن جورا</w:t>
      </w:r>
      <w:r w:rsidRPr="00861660">
        <w:rPr>
          <w:rFonts w:ascii="Traditional Arabic" w:eastAsiaTheme="minorHAnsi" w:hAnsiTheme="minorHAnsi" w:cs="Traditional Arabic" w:hint="cs"/>
          <w:color w:val="000000"/>
          <w:sz w:val="36"/>
          <w:szCs w:val="36"/>
          <w:rtl/>
        </w:rPr>
        <w:t xml:space="preserve"> . </w:t>
      </w:r>
      <w:r w:rsidR="00C35715" w:rsidRPr="00C35715">
        <w:rPr>
          <w:rStyle w:val="a7"/>
          <w:rFonts w:eastAsiaTheme="minorHAnsi"/>
          <w:rtl/>
        </w:rPr>
        <w:t>(</w:t>
      </w:r>
      <w:r w:rsidRPr="00C35715">
        <w:rPr>
          <w:rStyle w:val="a7"/>
          <w:rFonts w:eastAsiaTheme="minorHAnsi"/>
          <w:rtl/>
        </w:rPr>
        <w:footnoteReference w:id="281"/>
      </w:r>
      <w:r w:rsidR="00C35715" w:rsidRPr="00C35715">
        <w:rPr>
          <w:rStyle w:val="a7"/>
          <w:rFonts w:eastAsiaTheme="minorHAnsi"/>
          <w:rtl/>
        </w:rPr>
        <w:t>)</w:t>
      </w:r>
      <w:r w:rsidR="000B64D1">
        <w:rPr>
          <w:rFonts w:ascii="Traditional Arabic" w:eastAsiaTheme="minorHAnsi" w:hAnsiTheme="minorHAnsi" w:cs="Traditional Arabic" w:hint="cs"/>
          <w:color w:val="000000"/>
          <w:sz w:val="36"/>
          <w:szCs w:val="36"/>
          <w:rtl/>
        </w:rPr>
        <w:t xml:space="preserve"> </w:t>
      </w:r>
      <w:r w:rsidR="000F05E9">
        <w:rPr>
          <w:rFonts w:ascii="Traditional Arabic" w:eastAsiaTheme="minorHAnsi" w:hAnsiTheme="minorHAnsi" w:cs="Traditional Arabic" w:hint="cs"/>
          <w:color w:val="000000"/>
          <w:sz w:val="36"/>
          <w:szCs w:val="36"/>
          <w:rtl/>
        </w:rPr>
        <w:t>وكذلك</w:t>
      </w:r>
      <w:r w:rsidR="00B768DA" w:rsidRPr="00861660">
        <w:rPr>
          <w:rFonts w:ascii="Traditional Arabic" w:eastAsiaTheme="minorHAnsi" w:hAnsiTheme="minorHAnsi" w:cs="Traditional Arabic" w:hint="cs"/>
          <w:color w:val="000000"/>
          <w:sz w:val="36"/>
          <w:szCs w:val="36"/>
          <w:rtl/>
        </w:rPr>
        <w:t xml:space="preserve"> مذهب الحنابلة</w:t>
      </w:r>
      <w:r w:rsidR="000F05E9">
        <w:rPr>
          <w:rFonts w:ascii="Traditional Arabic" w:eastAsiaTheme="minorHAnsi" w:hAnsiTheme="minorHAnsi" w:cs="Traditional Arabic" w:hint="cs"/>
          <w:color w:val="000000"/>
          <w:sz w:val="36"/>
          <w:szCs w:val="36"/>
          <w:rtl/>
        </w:rPr>
        <w:t xml:space="preserve"> </w:t>
      </w:r>
      <w:r w:rsidR="00B768DA">
        <w:rPr>
          <w:rFonts w:ascii="Traditional Arabic" w:eastAsiaTheme="minorHAnsi" w:hAnsiTheme="minorHAnsi" w:cs="Traditional Arabic" w:hint="cs"/>
          <w:color w:val="000000"/>
          <w:sz w:val="36"/>
          <w:szCs w:val="36"/>
          <w:rtl/>
        </w:rPr>
        <w:t>و</w:t>
      </w:r>
      <w:r w:rsidR="000F05E9">
        <w:rPr>
          <w:rFonts w:ascii="Traditional Arabic" w:eastAsiaTheme="minorHAnsi" w:hAnsiTheme="minorHAnsi" w:cs="Traditional Arabic" w:hint="cs"/>
          <w:color w:val="000000"/>
          <w:sz w:val="36"/>
          <w:szCs w:val="36"/>
          <w:rtl/>
        </w:rPr>
        <w:t>عندهم ينفذ حكم المحكم</w:t>
      </w:r>
      <w:r w:rsidR="00B768DA">
        <w:rPr>
          <w:rFonts w:ascii="Traditional Arabic" w:eastAsiaTheme="minorHAnsi" w:hAnsiTheme="minorHAnsi" w:cs="Traditional Arabic" w:hint="cs"/>
          <w:color w:val="000000"/>
          <w:sz w:val="36"/>
          <w:szCs w:val="36"/>
          <w:rtl/>
        </w:rPr>
        <w:t xml:space="preserve"> مطلقا</w:t>
      </w:r>
      <w:r w:rsidR="00BF5422">
        <w:rPr>
          <w:rFonts w:ascii="Traditional Arabic" w:eastAsiaTheme="minorHAnsi" w:hAnsiTheme="minorHAnsi" w:cs="Traditional Arabic" w:hint="cs"/>
          <w:color w:val="000000"/>
          <w:sz w:val="36"/>
          <w:szCs w:val="36"/>
          <w:rtl/>
        </w:rPr>
        <w:t xml:space="preserve"> </w:t>
      </w:r>
      <w:r w:rsidR="004270AB">
        <w:rPr>
          <w:rFonts w:ascii="Traditional Arabic" w:eastAsiaTheme="minorHAnsi" w:hAnsiTheme="minorHAnsi" w:cs="Traditional Arabic" w:hint="cs"/>
          <w:color w:val="000000"/>
          <w:sz w:val="36"/>
          <w:szCs w:val="36"/>
          <w:rtl/>
        </w:rPr>
        <w:t>.</w:t>
      </w:r>
      <w:r w:rsidR="00C35715" w:rsidRPr="00C35715">
        <w:rPr>
          <w:rStyle w:val="a7"/>
          <w:rFonts w:eastAsiaTheme="minorHAnsi"/>
          <w:rtl/>
        </w:rPr>
        <w:t>(</w:t>
      </w:r>
      <w:r w:rsidR="00B768DA" w:rsidRPr="00C35715">
        <w:rPr>
          <w:rStyle w:val="a7"/>
          <w:rFonts w:eastAsiaTheme="minorHAnsi"/>
          <w:rtl/>
        </w:rPr>
        <w:footnoteReference w:id="282"/>
      </w:r>
      <w:r w:rsidR="00C35715" w:rsidRPr="00C35715">
        <w:rPr>
          <w:rStyle w:val="a7"/>
          <w:rFonts w:eastAsiaTheme="minorHAnsi"/>
          <w:rtl/>
        </w:rPr>
        <w:t>)</w:t>
      </w:r>
    </w:p>
    <w:p w:rsidR="00B768DA" w:rsidRPr="004270AB" w:rsidRDefault="00B768DA" w:rsidP="001A680A">
      <w:pPr>
        <w:jc w:val="both"/>
        <w:rPr>
          <w:rFonts w:ascii="Traditional Arabic" w:eastAsiaTheme="minorHAnsi" w:hAnsiTheme="minorHAnsi" w:cs="Traditional Arabic"/>
          <w:b/>
          <w:bCs/>
          <w:color w:val="000000"/>
          <w:sz w:val="36"/>
          <w:szCs w:val="36"/>
          <w:rtl/>
        </w:rPr>
      </w:pPr>
      <w:r w:rsidRPr="004270AB">
        <w:rPr>
          <w:rFonts w:ascii="Traditional Arabic" w:eastAsiaTheme="minorHAnsi" w:hAnsiTheme="minorHAnsi" w:cs="Traditional Arabic" w:hint="cs"/>
          <w:b/>
          <w:bCs/>
          <w:color w:val="000000"/>
          <w:sz w:val="36"/>
          <w:szCs w:val="36"/>
          <w:rtl/>
        </w:rPr>
        <w:t>والأدلة</w:t>
      </w:r>
      <w:r w:rsidR="000B64D1" w:rsidRPr="004270AB">
        <w:rPr>
          <w:rFonts w:ascii="Traditional Arabic" w:eastAsiaTheme="minorHAnsi" w:hAnsiTheme="minorHAnsi" w:cs="Traditional Arabic" w:hint="cs"/>
          <w:b/>
          <w:bCs/>
          <w:color w:val="000000"/>
          <w:sz w:val="36"/>
          <w:szCs w:val="36"/>
          <w:rtl/>
        </w:rPr>
        <w:t xml:space="preserve"> على جواز التحكيم</w:t>
      </w:r>
      <w:r w:rsidR="00550DCE" w:rsidRPr="004270AB">
        <w:rPr>
          <w:rFonts w:ascii="Traditional Arabic" w:eastAsiaTheme="minorHAnsi" w:hAnsiTheme="minorHAnsi" w:cs="Traditional Arabic" w:hint="cs"/>
          <w:b/>
          <w:bCs/>
          <w:color w:val="000000"/>
          <w:sz w:val="36"/>
          <w:szCs w:val="36"/>
          <w:rtl/>
        </w:rPr>
        <w:t xml:space="preserve"> والإلزام به</w:t>
      </w:r>
      <w:r w:rsidR="000B64D1" w:rsidRPr="004270AB">
        <w:rPr>
          <w:rFonts w:ascii="Traditional Arabic" w:eastAsiaTheme="minorHAnsi" w:hAnsiTheme="minorHAnsi" w:cs="Traditional Arabic" w:hint="cs"/>
          <w:b/>
          <w:bCs/>
          <w:color w:val="000000"/>
          <w:sz w:val="36"/>
          <w:szCs w:val="36"/>
          <w:rtl/>
        </w:rPr>
        <w:t xml:space="preserve"> </w:t>
      </w:r>
      <w:r w:rsidRPr="004270AB">
        <w:rPr>
          <w:rFonts w:ascii="Traditional Arabic" w:eastAsiaTheme="minorHAnsi" w:hAnsiTheme="minorHAnsi" w:cs="Traditional Arabic" w:hint="cs"/>
          <w:b/>
          <w:bCs/>
          <w:color w:val="000000"/>
          <w:sz w:val="36"/>
          <w:szCs w:val="36"/>
          <w:rtl/>
        </w:rPr>
        <w:t>:</w:t>
      </w:r>
    </w:p>
    <w:p w:rsidR="00550DCE" w:rsidRPr="005E13C9" w:rsidRDefault="00CE1750" w:rsidP="001A680A">
      <w:pPr>
        <w:pStyle w:val="a9"/>
        <w:numPr>
          <w:ilvl w:val="0"/>
          <w:numId w:val="37"/>
        </w:numPr>
        <w:jc w:val="both"/>
        <w:rPr>
          <w:rFonts w:ascii="Traditional Arabic" w:cs="Traditional Arabic"/>
          <w:color w:val="000000"/>
          <w:sz w:val="36"/>
          <w:szCs w:val="36"/>
        </w:rPr>
      </w:pPr>
      <w:r>
        <w:rPr>
          <w:rFonts w:ascii="Traditional Arabic" w:cs="Traditional Arabic" w:hint="cs"/>
          <w:color w:val="000000"/>
          <w:sz w:val="36"/>
          <w:szCs w:val="36"/>
          <w:rtl/>
        </w:rPr>
        <w:t xml:space="preserve">ماروى أبو </w:t>
      </w:r>
      <w:r w:rsidR="00B768DA">
        <w:rPr>
          <w:rFonts w:ascii="Traditional Arabic" w:cs="Traditional Arabic" w:hint="cs"/>
          <w:color w:val="000000"/>
          <w:sz w:val="36"/>
          <w:szCs w:val="36"/>
          <w:rtl/>
        </w:rPr>
        <w:t>شريح</w:t>
      </w:r>
      <w:r w:rsidR="00C35715" w:rsidRPr="00C35715">
        <w:rPr>
          <w:rStyle w:val="a7"/>
          <w:rtl/>
        </w:rPr>
        <w:t>(</w:t>
      </w:r>
      <w:r w:rsidR="00D92282" w:rsidRPr="00C35715">
        <w:rPr>
          <w:rStyle w:val="a7"/>
          <w:rtl/>
        </w:rPr>
        <w:footnoteReference w:id="283"/>
      </w:r>
      <w:r w:rsidR="00C35715" w:rsidRPr="00C35715">
        <w:rPr>
          <w:rStyle w:val="a7"/>
          <w:rtl/>
        </w:rPr>
        <w:t>)</w:t>
      </w:r>
      <w:r w:rsidR="00B768DA">
        <w:rPr>
          <w:rFonts w:ascii="Traditional Arabic" w:cs="Traditional Arabic" w:hint="cs"/>
          <w:color w:val="000000"/>
          <w:sz w:val="36"/>
          <w:szCs w:val="36"/>
          <w:rtl/>
        </w:rPr>
        <w:t xml:space="preserve"> ، أن رسول الله صلى الله عليه وسلم قال له : " إن الله هو الحكمُ ، فلم تكنى أبا الحكم ؟ " قال : إن قومي إذا اختلفوا في شيء أتوني </w:t>
      </w:r>
      <w:r w:rsidR="00B768DA">
        <w:rPr>
          <w:rFonts w:ascii="Traditional Arabic" w:cs="Traditional Arabic" w:hint="cs"/>
          <w:color w:val="000000"/>
          <w:sz w:val="36"/>
          <w:szCs w:val="36"/>
          <w:rtl/>
        </w:rPr>
        <w:lastRenderedPageBreak/>
        <w:t>، فحكمت بينهم ، فرضي على الفريقان ، قال : " ما أحسن هذا فمن أكبر</w:t>
      </w:r>
      <w:r w:rsidR="00B768DA" w:rsidRPr="00550DCE">
        <w:rPr>
          <w:rFonts w:ascii="Traditional Arabic" w:cs="Traditional Arabic" w:hint="cs"/>
          <w:color w:val="000000"/>
          <w:sz w:val="36"/>
          <w:szCs w:val="36"/>
          <w:rtl/>
        </w:rPr>
        <w:t xml:space="preserve"> ولدك </w:t>
      </w:r>
      <w:r w:rsidR="00550DCE" w:rsidRPr="00550DCE">
        <w:rPr>
          <w:rFonts w:ascii="Traditional Arabic" w:cs="Traditional Arabic" w:hint="cs"/>
          <w:color w:val="000000"/>
          <w:sz w:val="36"/>
          <w:szCs w:val="36"/>
          <w:rtl/>
        </w:rPr>
        <w:t>؟ " قال : شريح قال : " فأنت أبو شريح "</w:t>
      </w:r>
      <w:r w:rsidR="00BF5422">
        <w:rPr>
          <w:rFonts w:ascii="Traditional Arabic" w:cs="Traditional Arabic" w:hint="cs"/>
          <w:color w:val="000000"/>
          <w:sz w:val="36"/>
          <w:szCs w:val="36"/>
          <w:rtl/>
        </w:rPr>
        <w:t xml:space="preserve"> </w:t>
      </w:r>
      <w:r w:rsidR="00550DCE" w:rsidRPr="00550DCE">
        <w:rPr>
          <w:rFonts w:ascii="Traditional Arabic" w:cs="Traditional Arabic" w:hint="cs"/>
          <w:color w:val="000000"/>
          <w:sz w:val="36"/>
          <w:szCs w:val="36"/>
          <w:rtl/>
        </w:rPr>
        <w:t>.</w:t>
      </w:r>
      <w:r w:rsidR="00C35715" w:rsidRPr="00C35715">
        <w:rPr>
          <w:rStyle w:val="a7"/>
          <w:rtl/>
        </w:rPr>
        <w:t>(</w:t>
      </w:r>
      <w:r w:rsidR="00550DCE" w:rsidRPr="00C35715">
        <w:rPr>
          <w:rStyle w:val="a7"/>
          <w:rtl/>
        </w:rPr>
        <w:footnoteReference w:id="284"/>
      </w:r>
      <w:r w:rsidR="00C35715" w:rsidRPr="00C35715">
        <w:rPr>
          <w:rStyle w:val="a7"/>
          <w:rtl/>
        </w:rPr>
        <w:t>)</w:t>
      </w:r>
    </w:p>
    <w:p w:rsidR="00FC6D83" w:rsidRDefault="00550DCE" w:rsidP="001A680A">
      <w:pPr>
        <w:pStyle w:val="a9"/>
        <w:numPr>
          <w:ilvl w:val="0"/>
          <w:numId w:val="37"/>
        </w:numPr>
        <w:jc w:val="both"/>
        <w:rPr>
          <w:rFonts w:ascii="Traditional Arabic" w:cs="Traditional Arabic"/>
          <w:color w:val="000000"/>
          <w:sz w:val="36"/>
          <w:szCs w:val="36"/>
        </w:rPr>
      </w:pPr>
      <w:r>
        <w:rPr>
          <w:rFonts w:ascii="Traditional Arabic" w:cs="Traditional Arabic" w:hint="cs"/>
          <w:color w:val="000000"/>
          <w:sz w:val="36"/>
          <w:szCs w:val="36"/>
          <w:rtl/>
        </w:rPr>
        <w:t>وروي عن النبي صلى الله عليه وسلم أنه قال : " من حكم بين اثنين تراضيا به فلم يعدل بينهما ، فهو ملعون " .</w:t>
      </w:r>
      <w:r w:rsidR="00C35715" w:rsidRPr="00C35715">
        <w:rPr>
          <w:rStyle w:val="a7"/>
          <w:rtl/>
        </w:rPr>
        <w:t>(</w:t>
      </w:r>
      <w:r w:rsidR="000F05E9" w:rsidRPr="00C35715">
        <w:rPr>
          <w:rStyle w:val="a7"/>
          <w:rtl/>
        </w:rPr>
        <w:footnoteReference w:id="285"/>
      </w:r>
      <w:r w:rsidR="00C35715" w:rsidRPr="00C35715">
        <w:rPr>
          <w:rStyle w:val="a7"/>
          <w:rtl/>
        </w:rPr>
        <w:t>)</w:t>
      </w:r>
    </w:p>
    <w:p w:rsidR="00550DCE" w:rsidRPr="00FC6D83" w:rsidRDefault="00A54682" w:rsidP="001A680A">
      <w:pPr>
        <w:jc w:val="both"/>
        <w:rPr>
          <w:rFonts w:ascii="Traditional Arabic" w:cs="Traditional Arabic"/>
          <w:color w:val="000000"/>
          <w:sz w:val="36"/>
          <w:szCs w:val="36"/>
          <w:rtl/>
        </w:rPr>
      </w:pPr>
      <w:r>
        <w:rPr>
          <w:rFonts w:ascii="Traditional Arabic" w:eastAsiaTheme="minorHAnsi" w:cs="Traditional Arabic" w:hint="cs"/>
          <w:color w:val="000000"/>
          <w:sz w:val="36"/>
          <w:szCs w:val="36"/>
          <w:rtl/>
        </w:rPr>
        <w:t>وقد سبق بيان وجه الاستدلال ل</w:t>
      </w:r>
      <w:r w:rsidR="001A680A">
        <w:rPr>
          <w:rFonts w:ascii="Traditional Arabic" w:eastAsiaTheme="minorHAnsi" w:cs="Traditional Arabic" w:hint="cs"/>
          <w:color w:val="000000"/>
          <w:sz w:val="36"/>
          <w:szCs w:val="36"/>
          <w:rtl/>
        </w:rPr>
        <w:t>ل</w:t>
      </w:r>
      <w:r>
        <w:rPr>
          <w:rFonts w:ascii="Traditional Arabic" w:eastAsiaTheme="minorHAnsi" w:cs="Traditional Arabic" w:hint="cs"/>
          <w:color w:val="000000"/>
          <w:sz w:val="36"/>
          <w:szCs w:val="36"/>
          <w:rtl/>
        </w:rPr>
        <w:t>حديث</w:t>
      </w:r>
      <w:r w:rsidR="00BF5422">
        <w:rPr>
          <w:rFonts w:ascii="Traditional Arabic" w:eastAsiaTheme="minorHAnsi" w:cs="Traditional Arabic" w:hint="cs"/>
          <w:color w:val="000000"/>
          <w:sz w:val="36"/>
          <w:szCs w:val="36"/>
          <w:rtl/>
        </w:rPr>
        <w:t xml:space="preserve"> </w:t>
      </w:r>
      <w:r w:rsidR="00550DCE" w:rsidRPr="00FC6D83">
        <w:rPr>
          <w:rFonts w:ascii="Traditional Arabic" w:eastAsiaTheme="minorHAnsi" w:cs="Traditional Arabic" w:hint="cs"/>
          <w:color w:val="000000"/>
          <w:sz w:val="36"/>
          <w:szCs w:val="36"/>
          <w:rtl/>
        </w:rPr>
        <w:t>.</w:t>
      </w:r>
    </w:p>
    <w:p w:rsidR="00550DCE" w:rsidRDefault="00550DCE" w:rsidP="001A680A">
      <w:pPr>
        <w:pStyle w:val="a9"/>
        <w:numPr>
          <w:ilvl w:val="0"/>
          <w:numId w:val="37"/>
        </w:numPr>
        <w:jc w:val="both"/>
        <w:rPr>
          <w:rFonts w:ascii="Traditional Arabic" w:cs="Traditional Arabic"/>
          <w:color w:val="000000"/>
          <w:sz w:val="36"/>
          <w:szCs w:val="36"/>
        </w:rPr>
      </w:pPr>
      <w:r>
        <w:rPr>
          <w:rFonts w:ascii="Traditional Arabic" w:cs="Traditional Arabic" w:hint="cs"/>
          <w:color w:val="000000"/>
          <w:sz w:val="36"/>
          <w:szCs w:val="36"/>
          <w:rtl/>
        </w:rPr>
        <w:t>ولأن عمر وأبيا</w:t>
      </w:r>
      <w:r w:rsidR="00FC6D83">
        <w:rPr>
          <w:rFonts w:ascii="Traditional Arabic" w:cs="Traditional Arabic" w:hint="cs"/>
          <w:color w:val="000000"/>
          <w:sz w:val="36"/>
          <w:szCs w:val="36"/>
          <w:rtl/>
        </w:rPr>
        <w:t>ً</w:t>
      </w:r>
      <w:r>
        <w:rPr>
          <w:rFonts w:ascii="Traditional Arabic" w:cs="Traditional Arabic" w:hint="cs"/>
          <w:color w:val="000000"/>
          <w:sz w:val="36"/>
          <w:szCs w:val="36"/>
          <w:rtl/>
        </w:rPr>
        <w:t xml:space="preserve"> تحاكما إلى زيد </w:t>
      </w:r>
      <w:r w:rsidR="00C35715" w:rsidRPr="00C35715">
        <w:rPr>
          <w:rStyle w:val="a7"/>
          <w:rtl/>
        </w:rPr>
        <w:t>(</w:t>
      </w:r>
      <w:r w:rsidRPr="00C35715">
        <w:rPr>
          <w:rStyle w:val="a7"/>
          <w:rtl/>
        </w:rPr>
        <w:footnoteReference w:id="286"/>
      </w:r>
      <w:r w:rsidR="00C35715" w:rsidRPr="00C35715">
        <w:rPr>
          <w:rStyle w:val="a7"/>
          <w:rtl/>
        </w:rPr>
        <w:t>)</w:t>
      </w:r>
      <w:r>
        <w:rPr>
          <w:rFonts w:ascii="Traditional Arabic" w:cs="Traditional Arabic" w:hint="cs"/>
          <w:color w:val="000000"/>
          <w:sz w:val="36"/>
          <w:szCs w:val="36"/>
          <w:rtl/>
        </w:rPr>
        <w:t>،</w:t>
      </w:r>
      <w:r w:rsidR="00A54682">
        <w:rPr>
          <w:rFonts w:ascii="Traditional Arabic" w:cs="Traditional Arabic" w:hint="cs"/>
          <w:color w:val="000000"/>
          <w:sz w:val="36"/>
          <w:szCs w:val="36"/>
          <w:rtl/>
        </w:rPr>
        <w:t xml:space="preserve"> </w:t>
      </w:r>
      <w:r>
        <w:rPr>
          <w:rFonts w:ascii="Traditional Arabic" w:cs="Traditional Arabic" w:hint="cs"/>
          <w:color w:val="000000"/>
          <w:sz w:val="36"/>
          <w:szCs w:val="36"/>
          <w:rtl/>
        </w:rPr>
        <w:t xml:space="preserve">وحاكم عمر أعرابيا إلى شريح قبل أن يوليه القضاء وتحاكم عثمان وطلحة إلى جبير بن مطعم ولم يكونوا قضاة . </w:t>
      </w:r>
      <w:r w:rsidR="00C35715" w:rsidRPr="00C35715">
        <w:rPr>
          <w:rStyle w:val="a7"/>
          <w:rtl/>
        </w:rPr>
        <w:t>(</w:t>
      </w:r>
      <w:r w:rsidRPr="00C35715">
        <w:rPr>
          <w:rStyle w:val="a7"/>
          <w:rtl/>
        </w:rPr>
        <w:footnoteReference w:id="287"/>
      </w:r>
      <w:r w:rsidR="00C35715" w:rsidRPr="00C35715">
        <w:rPr>
          <w:rStyle w:val="a7"/>
          <w:rtl/>
        </w:rPr>
        <w:t>)</w:t>
      </w:r>
      <w:r>
        <w:rPr>
          <w:rFonts w:ascii="Traditional Arabic" w:cs="Traditional Arabic" w:hint="cs"/>
          <w:color w:val="000000"/>
          <w:sz w:val="36"/>
          <w:szCs w:val="36"/>
          <w:rtl/>
        </w:rPr>
        <w:t xml:space="preserve"> </w:t>
      </w:r>
    </w:p>
    <w:p w:rsidR="00550DCE" w:rsidRDefault="00550DCE" w:rsidP="001A680A">
      <w:pPr>
        <w:jc w:val="both"/>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واعترض على هذا الدليل : بأن عمر وعثمان كانا إمامين فإذا ردا الحكم إلى رجل صار قاضيا . </w:t>
      </w:r>
    </w:p>
    <w:p w:rsidR="00550DCE" w:rsidRPr="00550DCE" w:rsidRDefault="00550DCE" w:rsidP="001A680A">
      <w:pPr>
        <w:jc w:val="both"/>
        <w:rPr>
          <w:rFonts w:ascii="Traditional Arabic" w:eastAsiaTheme="minorHAnsi" w:cs="Traditional Arabic"/>
          <w:color w:val="000000"/>
          <w:sz w:val="36"/>
          <w:szCs w:val="36"/>
          <w:rtl/>
        </w:rPr>
      </w:pPr>
      <w:r>
        <w:rPr>
          <w:rFonts w:ascii="Traditional Arabic" w:eastAsiaTheme="minorHAnsi" w:cs="Traditional Arabic" w:hint="cs"/>
          <w:color w:val="000000"/>
          <w:sz w:val="36"/>
          <w:szCs w:val="36"/>
          <w:rtl/>
        </w:rPr>
        <w:t xml:space="preserve">وأجيب عن هذا الاعتراض : أنه لم ينقل إلا الرضى بتحكيمه خاصة ، وبهذا يصير قاضيا </w:t>
      </w:r>
      <w:r w:rsidR="00CF2A3F">
        <w:rPr>
          <w:rFonts w:ascii="Traditional Arabic" w:eastAsiaTheme="minorHAnsi" w:cs="Traditional Arabic" w:hint="cs"/>
          <w:color w:val="000000"/>
          <w:sz w:val="36"/>
          <w:szCs w:val="36"/>
          <w:rtl/>
        </w:rPr>
        <w:t xml:space="preserve">، وما ذكروه يبطل بما إذا رضى بتصرف وكيله فإنه يلزمه قبل المعرفة به . </w:t>
      </w:r>
      <w:r w:rsidR="00C35715" w:rsidRPr="00C35715">
        <w:rPr>
          <w:rStyle w:val="a7"/>
          <w:rFonts w:eastAsiaTheme="minorHAnsi"/>
          <w:rtl/>
        </w:rPr>
        <w:t>(</w:t>
      </w:r>
      <w:r w:rsidR="00CF2A3F" w:rsidRPr="00C35715">
        <w:rPr>
          <w:rStyle w:val="a7"/>
          <w:rFonts w:eastAsiaTheme="minorHAnsi"/>
          <w:rtl/>
        </w:rPr>
        <w:footnoteReference w:id="288"/>
      </w:r>
      <w:r w:rsidR="00C35715" w:rsidRPr="00C35715">
        <w:rPr>
          <w:rStyle w:val="a7"/>
          <w:rFonts w:eastAsiaTheme="minorHAnsi"/>
          <w:rtl/>
        </w:rPr>
        <w:t>)</w:t>
      </w:r>
      <w:r w:rsidR="00CF2A3F">
        <w:rPr>
          <w:rFonts w:ascii="Traditional Arabic" w:eastAsiaTheme="minorHAnsi" w:cs="Traditional Arabic" w:hint="cs"/>
          <w:color w:val="000000"/>
          <w:sz w:val="36"/>
          <w:szCs w:val="36"/>
          <w:rtl/>
        </w:rPr>
        <w:t xml:space="preserve"> </w:t>
      </w:r>
    </w:p>
    <w:p w:rsidR="00CF2A3F" w:rsidRPr="00550DCE" w:rsidRDefault="00CF2A3F" w:rsidP="00CF2A3F">
      <w:pPr>
        <w:jc w:val="both"/>
        <w:rPr>
          <w:rFonts w:ascii="Traditional Arabic" w:eastAsiaTheme="minorHAnsi" w:cs="Traditional Arabic"/>
          <w:color w:val="000000"/>
          <w:sz w:val="36"/>
          <w:szCs w:val="36"/>
          <w:rtl/>
        </w:rPr>
      </w:pPr>
    </w:p>
    <w:p w:rsidR="000B64D1" w:rsidRDefault="00B768DA" w:rsidP="00861660">
      <w:pPr>
        <w:jc w:val="both"/>
        <w:rPr>
          <w:rFonts w:ascii="Traditional Arabic" w:eastAsiaTheme="minorHAnsi" w:hAnsiTheme="minorHAnsi" w:cs="Traditional Arabic"/>
          <w:color w:val="000000"/>
          <w:sz w:val="36"/>
          <w:szCs w:val="36"/>
          <w:rtl/>
        </w:rPr>
      </w:pPr>
      <w:r>
        <w:rPr>
          <w:rFonts w:ascii="Traditional Arabic" w:eastAsiaTheme="minorHAnsi" w:hAnsiTheme="minorHAnsi" w:cs="Traditional Arabic" w:hint="cs"/>
          <w:color w:val="000000"/>
          <w:sz w:val="36"/>
          <w:szCs w:val="36"/>
          <w:rtl/>
        </w:rPr>
        <w:t xml:space="preserve"> </w:t>
      </w:r>
    </w:p>
    <w:p w:rsidR="00B768DA" w:rsidRPr="00B768DA" w:rsidRDefault="00B768DA" w:rsidP="00B768DA">
      <w:pPr>
        <w:jc w:val="both"/>
        <w:rPr>
          <w:rFonts w:ascii="Traditional Arabic" w:eastAsiaTheme="minorHAnsi" w:cs="Traditional Arabic"/>
          <w:color w:val="000000"/>
          <w:sz w:val="36"/>
          <w:szCs w:val="36"/>
          <w:rtl/>
        </w:rPr>
      </w:pPr>
    </w:p>
    <w:p w:rsidR="00861660" w:rsidRPr="00861660" w:rsidRDefault="00861660" w:rsidP="00861660">
      <w:pPr>
        <w:jc w:val="both"/>
        <w:rPr>
          <w:rFonts w:ascii="Traditional Arabic" w:eastAsiaTheme="minorHAnsi" w:hAnsiTheme="minorHAnsi" w:cs="Traditional Arabic"/>
          <w:color w:val="000000"/>
          <w:sz w:val="36"/>
          <w:szCs w:val="36"/>
          <w:rtl/>
        </w:rPr>
      </w:pPr>
    </w:p>
    <w:p w:rsidR="003127DC" w:rsidRDefault="003127DC" w:rsidP="006954B4">
      <w:pPr>
        <w:rPr>
          <w:rFonts w:cs="Traditional Arabic"/>
          <w:sz w:val="36"/>
          <w:szCs w:val="36"/>
          <w:rtl/>
        </w:rPr>
      </w:pPr>
    </w:p>
    <w:p w:rsidR="009B23B6" w:rsidRPr="009B23B6" w:rsidRDefault="009B23B6" w:rsidP="006954B4">
      <w:pPr>
        <w:rPr>
          <w:rFonts w:cs="Al-Homam"/>
          <w:sz w:val="36"/>
          <w:szCs w:val="36"/>
          <w:rtl/>
        </w:rPr>
      </w:pPr>
      <w:r w:rsidRPr="009B23B6">
        <w:rPr>
          <w:rFonts w:cs="Al-Homam" w:hint="cs"/>
          <w:sz w:val="36"/>
          <w:szCs w:val="36"/>
          <w:rtl/>
        </w:rPr>
        <w:t xml:space="preserve">المطلب الثاني : الأثر المترتب على ذلك : </w:t>
      </w:r>
      <w:r w:rsidR="00C35715" w:rsidRPr="00C35715">
        <w:rPr>
          <w:rStyle w:val="a7"/>
          <w:rtl/>
        </w:rPr>
        <w:t>(</w:t>
      </w:r>
      <w:r w:rsidR="003127DC" w:rsidRPr="00C35715">
        <w:rPr>
          <w:rStyle w:val="a7"/>
          <w:rtl/>
        </w:rPr>
        <w:footnoteReference w:id="289"/>
      </w:r>
      <w:r w:rsidR="00C35715" w:rsidRPr="00C35715">
        <w:rPr>
          <w:rStyle w:val="a7"/>
          <w:rtl/>
        </w:rPr>
        <w:t>)</w:t>
      </w:r>
    </w:p>
    <w:p w:rsidR="009B23B6" w:rsidRDefault="005E13C9" w:rsidP="003127DC">
      <w:pPr>
        <w:rPr>
          <w:rFonts w:cs="Traditional Arabic"/>
          <w:sz w:val="36"/>
          <w:szCs w:val="36"/>
          <w:rtl/>
        </w:rPr>
      </w:pPr>
      <w:r>
        <w:rPr>
          <w:rFonts w:cs="Traditional Arabic" w:hint="cs"/>
          <w:sz w:val="36"/>
          <w:szCs w:val="36"/>
          <w:rtl/>
        </w:rPr>
        <w:t>ذكر أهل العلم أنه إذا حكم الخصمان أحدا يحكم بي</w:t>
      </w:r>
      <w:r w:rsidR="00C944C5">
        <w:rPr>
          <w:rFonts w:cs="Traditional Arabic" w:hint="cs"/>
          <w:sz w:val="36"/>
          <w:szCs w:val="36"/>
          <w:rtl/>
        </w:rPr>
        <w:t xml:space="preserve">نهما هل </w:t>
      </w:r>
      <w:r w:rsidR="003127DC">
        <w:rPr>
          <w:rFonts w:cs="Traditional Arabic" w:hint="cs"/>
          <w:sz w:val="36"/>
          <w:szCs w:val="36"/>
          <w:rtl/>
        </w:rPr>
        <w:t>ينقض حكمه</w:t>
      </w:r>
      <w:r w:rsidR="00CB19ED">
        <w:rPr>
          <w:rFonts w:cs="Traditional Arabic" w:hint="cs"/>
          <w:sz w:val="36"/>
          <w:szCs w:val="36"/>
          <w:rtl/>
        </w:rPr>
        <w:t xml:space="preserve"> إذا رفع إلى </w:t>
      </w:r>
      <w:r w:rsidR="00C944C5">
        <w:rPr>
          <w:rFonts w:cs="Traditional Arabic" w:hint="cs"/>
          <w:sz w:val="36"/>
          <w:szCs w:val="36"/>
          <w:rtl/>
        </w:rPr>
        <w:t>القاضي</w:t>
      </w:r>
      <w:r w:rsidR="003127DC">
        <w:rPr>
          <w:rFonts w:cs="Traditional Arabic" w:hint="cs"/>
          <w:sz w:val="36"/>
          <w:szCs w:val="36"/>
          <w:rtl/>
        </w:rPr>
        <w:t xml:space="preserve"> على قولين</w:t>
      </w:r>
      <w:r w:rsidR="00BF5422">
        <w:rPr>
          <w:rFonts w:cs="Traditional Arabic" w:hint="cs"/>
          <w:sz w:val="36"/>
          <w:szCs w:val="36"/>
          <w:rtl/>
        </w:rPr>
        <w:t xml:space="preserve"> </w:t>
      </w:r>
      <w:r w:rsidR="00C944C5">
        <w:rPr>
          <w:rFonts w:cs="Traditional Arabic" w:hint="cs"/>
          <w:sz w:val="36"/>
          <w:szCs w:val="36"/>
          <w:rtl/>
        </w:rPr>
        <w:t xml:space="preserve">: </w:t>
      </w:r>
    </w:p>
    <w:p w:rsidR="00C944C5" w:rsidRDefault="00C944C5" w:rsidP="00C944C5">
      <w:pPr>
        <w:rPr>
          <w:rFonts w:cs="Traditional Arabic"/>
          <w:sz w:val="36"/>
          <w:szCs w:val="36"/>
          <w:rtl/>
        </w:rPr>
      </w:pPr>
      <w:r w:rsidRPr="00DA78BB">
        <w:rPr>
          <w:rFonts w:cs="Shurooq 25" w:hint="cs"/>
          <w:sz w:val="36"/>
          <w:szCs w:val="36"/>
          <w:rtl/>
        </w:rPr>
        <w:t xml:space="preserve">القول </w:t>
      </w:r>
      <w:r w:rsidR="00B90A2C" w:rsidRPr="00DA78BB">
        <w:rPr>
          <w:rFonts w:cs="Shurooq 25" w:hint="cs"/>
          <w:sz w:val="36"/>
          <w:szCs w:val="36"/>
          <w:rtl/>
        </w:rPr>
        <w:t>الأول</w:t>
      </w:r>
      <w:r w:rsidR="00B90A2C">
        <w:rPr>
          <w:rFonts w:cs="Traditional Arabic" w:hint="cs"/>
          <w:sz w:val="36"/>
          <w:szCs w:val="36"/>
          <w:rtl/>
        </w:rPr>
        <w:t xml:space="preserve"> : أنه لا ينقض حكمه كما لا ينقض </w:t>
      </w:r>
      <w:r>
        <w:rPr>
          <w:rFonts w:cs="Traditional Arabic" w:hint="cs"/>
          <w:sz w:val="36"/>
          <w:szCs w:val="36"/>
          <w:rtl/>
        </w:rPr>
        <w:t>حكم من له ولاية ( أي أنه كالقاضي ولا ينقض حكمه إلا بما ينقضي به قضاء غيره )</w:t>
      </w:r>
      <w:r w:rsidR="00A54682">
        <w:rPr>
          <w:rFonts w:cs="Traditional Arabic" w:hint="cs"/>
          <w:sz w:val="36"/>
          <w:szCs w:val="36"/>
          <w:rtl/>
        </w:rPr>
        <w:t xml:space="preserve"> ،</w:t>
      </w:r>
      <w:r>
        <w:rPr>
          <w:rFonts w:cs="Traditional Arabic" w:hint="cs"/>
          <w:sz w:val="36"/>
          <w:szCs w:val="36"/>
          <w:rtl/>
        </w:rPr>
        <w:t xml:space="preserve"> وهذا قول</w:t>
      </w:r>
      <w:r w:rsidR="003127DC">
        <w:rPr>
          <w:rFonts w:cs="Traditional Arabic" w:hint="cs"/>
          <w:sz w:val="36"/>
          <w:szCs w:val="36"/>
          <w:rtl/>
        </w:rPr>
        <w:t xml:space="preserve"> الجمهور</w:t>
      </w:r>
      <w:r w:rsidR="00DA78BB">
        <w:rPr>
          <w:rFonts w:cs="Traditional Arabic" w:hint="cs"/>
          <w:sz w:val="36"/>
          <w:szCs w:val="36"/>
          <w:rtl/>
        </w:rPr>
        <w:t xml:space="preserve"> من</w:t>
      </w:r>
      <w:r w:rsidR="00B90A2C">
        <w:rPr>
          <w:rFonts w:cs="Traditional Arabic" w:hint="cs"/>
          <w:sz w:val="36"/>
          <w:szCs w:val="36"/>
          <w:rtl/>
        </w:rPr>
        <w:t xml:space="preserve"> المالكية</w:t>
      </w:r>
      <w:r w:rsidR="00A54682">
        <w:rPr>
          <w:rFonts w:cs="Traditional Arabic" w:hint="cs"/>
          <w:sz w:val="36"/>
          <w:szCs w:val="36"/>
          <w:rtl/>
        </w:rPr>
        <w:t xml:space="preserve"> </w:t>
      </w:r>
      <w:r w:rsidR="00B90A2C">
        <w:rPr>
          <w:rFonts w:cs="Traditional Arabic" w:hint="cs"/>
          <w:sz w:val="36"/>
          <w:szCs w:val="36"/>
          <w:rtl/>
        </w:rPr>
        <w:t>و</w:t>
      </w:r>
      <w:r>
        <w:rPr>
          <w:rFonts w:cs="Traditional Arabic" w:hint="cs"/>
          <w:sz w:val="36"/>
          <w:szCs w:val="36"/>
          <w:rtl/>
        </w:rPr>
        <w:t>الشافعية والحنابلة .</w:t>
      </w:r>
      <w:r w:rsidR="00C35715" w:rsidRPr="00C35715">
        <w:rPr>
          <w:rStyle w:val="a7"/>
          <w:rtl/>
        </w:rPr>
        <w:t>(</w:t>
      </w:r>
      <w:r w:rsidRPr="00C35715">
        <w:rPr>
          <w:rStyle w:val="a7"/>
          <w:rtl/>
        </w:rPr>
        <w:footnoteReference w:id="290"/>
      </w:r>
      <w:r w:rsidR="00C35715" w:rsidRPr="00C35715">
        <w:rPr>
          <w:rStyle w:val="a7"/>
          <w:rtl/>
        </w:rPr>
        <w:t>)</w:t>
      </w:r>
    </w:p>
    <w:p w:rsidR="00B90A2C" w:rsidRDefault="00B90A2C" w:rsidP="00B90A2C">
      <w:pPr>
        <w:rPr>
          <w:rFonts w:cs="Traditional Arabic"/>
          <w:sz w:val="36"/>
          <w:szCs w:val="36"/>
          <w:rtl/>
        </w:rPr>
      </w:pPr>
      <w:r>
        <w:rPr>
          <w:rFonts w:cs="Traditional Arabic" w:hint="cs"/>
          <w:sz w:val="36"/>
          <w:szCs w:val="36"/>
          <w:rtl/>
        </w:rPr>
        <w:t>إلا أن المالكية استثنوا ما هو مختص بالسلطان كالإقطاعات فحكم المحكم فيه غير ما ض</w:t>
      </w:r>
      <w:r w:rsidR="003127DC">
        <w:rPr>
          <w:rFonts w:cs="Traditional Arabic" w:hint="cs"/>
          <w:sz w:val="36"/>
          <w:szCs w:val="36"/>
          <w:rtl/>
        </w:rPr>
        <w:t>ٍ</w:t>
      </w:r>
      <w:r>
        <w:rPr>
          <w:rFonts w:cs="Traditional Arabic" w:hint="cs"/>
          <w:sz w:val="36"/>
          <w:szCs w:val="36"/>
          <w:rtl/>
        </w:rPr>
        <w:t xml:space="preserve"> قطعا . </w:t>
      </w:r>
      <w:r w:rsidR="00C35715" w:rsidRPr="00C35715">
        <w:rPr>
          <w:rStyle w:val="a7"/>
          <w:rtl/>
        </w:rPr>
        <w:t>(</w:t>
      </w:r>
      <w:r w:rsidR="00DA78BB" w:rsidRPr="00C35715">
        <w:rPr>
          <w:rStyle w:val="a7"/>
          <w:rtl/>
        </w:rPr>
        <w:footnoteReference w:id="291"/>
      </w:r>
      <w:r w:rsidR="00C35715" w:rsidRPr="00C35715">
        <w:rPr>
          <w:rStyle w:val="a7"/>
          <w:rtl/>
        </w:rPr>
        <w:t>)</w:t>
      </w:r>
    </w:p>
    <w:p w:rsidR="00B90A2C" w:rsidRDefault="00C944C5" w:rsidP="00B90A2C">
      <w:pPr>
        <w:rPr>
          <w:rFonts w:cs="Traditional Arabic"/>
          <w:sz w:val="36"/>
          <w:szCs w:val="36"/>
          <w:rtl/>
        </w:rPr>
      </w:pPr>
      <w:r w:rsidRPr="00DA78BB">
        <w:rPr>
          <w:rFonts w:cs="Shurooq 25" w:hint="cs"/>
          <w:sz w:val="36"/>
          <w:szCs w:val="36"/>
          <w:rtl/>
        </w:rPr>
        <w:t>القول الثاني :</w:t>
      </w:r>
      <w:r w:rsidR="00CB19ED">
        <w:rPr>
          <w:rFonts w:cs="Traditional Arabic" w:hint="cs"/>
          <w:sz w:val="36"/>
          <w:szCs w:val="36"/>
          <w:rtl/>
        </w:rPr>
        <w:t xml:space="preserve"> أن القاضي</w:t>
      </w:r>
      <w:r w:rsidR="00B90A2C">
        <w:rPr>
          <w:rFonts w:cs="Traditional Arabic" w:hint="cs"/>
          <w:sz w:val="36"/>
          <w:szCs w:val="36"/>
          <w:rtl/>
        </w:rPr>
        <w:t xml:space="preserve"> له نقضه إذا خالف رأيه ؛ لأن هذا عقد في حق الحاكم</w:t>
      </w:r>
      <w:r w:rsidR="00BF5422">
        <w:rPr>
          <w:rFonts w:cs="Traditional Arabic" w:hint="cs"/>
          <w:sz w:val="36"/>
          <w:szCs w:val="36"/>
          <w:rtl/>
        </w:rPr>
        <w:t xml:space="preserve"> </w:t>
      </w:r>
      <w:r w:rsidR="00B90A2C">
        <w:rPr>
          <w:rFonts w:cs="Traditional Arabic" w:hint="cs"/>
          <w:sz w:val="36"/>
          <w:szCs w:val="36"/>
          <w:rtl/>
        </w:rPr>
        <w:t>فملك فسخه و</w:t>
      </w:r>
      <w:r w:rsidR="00CB19ED">
        <w:rPr>
          <w:rFonts w:cs="Traditional Arabic" w:hint="cs"/>
          <w:sz w:val="36"/>
          <w:szCs w:val="36"/>
          <w:rtl/>
        </w:rPr>
        <w:t>هو</w:t>
      </w:r>
      <w:r w:rsidR="00B90A2C">
        <w:rPr>
          <w:rFonts w:cs="Traditional Arabic" w:hint="cs"/>
          <w:sz w:val="36"/>
          <w:szCs w:val="36"/>
          <w:rtl/>
        </w:rPr>
        <w:t xml:space="preserve"> قول الحنفية .</w:t>
      </w:r>
      <w:r w:rsidR="00C35715" w:rsidRPr="00C35715">
        <w:rPr>
          <w:rStyle w:val="a7"/>
          <w:rtl/>
        </w:rPr>
        <w:t>(</w:t>
      </w:r>
      <w:r w:rsidR="00CB19ED" w:rsidRPr="00C35715">
        <w:rPr>
          <w:rStyle w:val="a7"/>
          <w:rtl/>
        </w:rPr>
        <w:footnoteReference w:id="292"/>
      </w:r>
      <w:r w:rsidR="00C35715" w:rsidRPr="00C35715">
        <w:rPr>
          <w:rStyle w:val="a7"/>
          <w:rtl/>
        </w:rPr>
        <w:t>)</w:t>
      </w:r>
    </w:p>
    <w:p w:rsidR="00C944C5" w:rsidRPr="00B90A2C" w:rsidRDefault="00B90A2C" w:rsidP="00B90A2C">
      <w:pPr>
        <w:rPr>
          <w:rFonts w:cs="Traditional Arabic"/>
          <w:sz w:val="36"/>
          <w:szCs w:val="36"/>
          <w:rtl/>
        </w:rPr>
      </w:pPr>
      <w:r>
        <w:rPr>
          <w:rFonts w:cs="Traditional Arabic" w:hint="cs"/>
          <w:sz w:val="36"/>
          <w:szCs w:val="36"/>
          <w:rtl/>
        </w:rPr>
        <w:t xml:space="preserve">وقد أجاب ابن قدامة عن هذا فقال : أنه لا يجوز فسخ حكم المحكم لمجرد مخالفته كحكم من له ولاية </w:t>
      </w:r>
      <w:r w:rsidR="00CB19ED">
        <w:rPr>
          <w:rFonts w:cs="Traditional Arabic" w:hint="cs"/>
          <w:sz w:val="36"/>
          <w:szCs w:val="36"/>
          <w:rtl/>
        </w:rPr>
        <w:t>فإن حكمه لازم للخصمين فكيف يكون موقوفا ؟ .</w:t>
      </w:r>
      <w:r w:rsidR="00C35715" w:rsidRPr="00C35715">
        <w:rPr>
          <w:rStyle w:val="a7"/>
          <w:rtl/>
        </w:rPr>
        <w:t>(</w:t>
      </w:r>
      <w:r w:rsidR="00CB19ED" w:rsidRPr="00C35715">
        <w:rPr>
          <w:rStyle w:val="a7"/>
          <w:rtl/>
        </w:rPr>
        <w:footnoteReference w:id="293"/>
      </w:r>
      <w:r w:rsidR="00C35715" w:rsidRPr="00C35715">
        <w:rPr>
          <w:rStyle w:val="a7"/>
          <w:rtl/>
        </w:rPr>
        <w:t>)</w:t>
      </w:r>
      <w:r w:rsidR="00BF5422">
        <w:rPr>
          <w:rFonts w:cs="Traditional Arabic" w:hint="cs"/>
          <w:sz w:val="36"/>
          <w:szCs w:val="36"/>
          <w:rtl/>
        </w:rPr>
        <w:t xml:space="preserve"> </w:t>
      </w:r>
    </w:p>
    <w:p w:rsidR="00CB19ED" w:rsidRPr="00DA78BB" w:rsidRDefault="00DA78BB" w:rsidP="006954B4">
      <w:pPr>
        <w:rPr>
          <w:rFonts w:cs="Shurooq 25"/>
          <w:sz w:val="36"/>
          <w:szCs w:val="36"/>
          <w:rtl/>
        </w:rPr>
      </w:pPr>
      <w:r w:rsidRPr="00DA78BB">
        <w:rPr>
          <w:rFonts w:cs="Shurooq 25" w:hint="cs"/>
          <w:sz w:val="36"/>
          <w:szCs w:val="36"/>
          <w:rtl/>
        </w:rPr>
        <w:t>الراجح في المسألة :</w:t>
      </w:r>
    </w:p>
    <w:p w:rsidR="00D05DBF" w:rsidRDefault="00CB19ED" w:rsidP="00D05DBF">
      <w:pPr>
        <w:jc w:val="both"/>
        <w:rPr>
          <w:rFonts w:cs="Traditional Arabic"/>
          <w:sz w:val="36"/>
          <w:szCs w:val="36"/>
          <w:rtl/>
        </w:rPr>
      </w:pPr>
      <w:r>
        <w:rPr>
          <w:rFonts w:cs="Traditional Arabic" w:hint="cs"/>
          <w:sz w:val="36"/>
          <w:szCs w:val="36"/>
          <w:rtl/>
        </w:rPr>
        <w:t>الذي يظهر والله أعلم</w:t>
      </w:r>
      <w:r w:rsidR="003127DC">
        <w:rPr>
          <w:rFonts w:cs="Traditional Arabic" w:hint="cs"/>
          <w:sz w:val="36"/>
          <w:szCs w:val="36"/>
          <w:rtl/>
        </w:rPr>
        <w:t xml:space="preserve"> بالصواب</w:t>
      </w:r>
      <w:r>
        <w:rPr>
          <w:rFonts w:cs="Traditional Arabic" w:hint="cs"/>
          <w:sz w:val="36"/>
          <w:szCs w:val="36"/>
          <w:rtl/>
        </w:rPr>
        <w:t xml:space="preserve"> أن المحكم إذا توفرت فيه أهلية القضاء وشروط المحكمين فإن رأيه ينفذ وليس لأحد نقضه</w:t>
      </w:r>
      <w:r w:rsidR="00A0262A">
        <w:rPr>
          <w:rFonts w:cs="Traditional Arabic" w:hint="cs"/>
          <w:sz w:val="36"/>
          <w:szCs w:val="36"/>
          <w:rtl/>
        </w:rPr>
        <w:t xml:space="preserve"> ، إلا أن التنظيمات المعاصرة </w:t>
      </w:r>
      <w:r>
        <w:rPr>
          <w:rFonts w:cs="Traditional Arabic" w:hint="cs"/>
          <w:sz w:val="36"/>
          <w:szCs w:val="36"/>
          <w:rtl/>
        </w:rPr>
        <w:t>قد لا تقبل مثل هذا</w:t>
      </w:r>
      <w:r w:rsidR="00A0262A">
        <w:rPr>
          <w:rFonts w:cs="Traditional Arabic" w:hint="cs"/>
          <w:sz w:val="36"/>
          <w:szCs w:val="36"/>
          <w:rtl/>
        </w:rPr>
        <w:t xml:space="preserve"> إذا جاءت القضية للقاضي</w:t>
      </w:r>
      <w:r w:rsidR="00A54682">
        <w:rPr>
          <w:rFonts w:cs="Traditional Arabic" w:hint="cs"/>
          <w:sz w:val="36"/>
          <w:szCs w:val="36"/>
          <w:rtl/>
        </w:rPr>
        <w:t xml:space="preserve"> ،</w:t>
      </w:r>
      <w:r>
        <w:rPr>
          <w:rFonts w:cs="Traditional Arabic" w:hint="cs"/>
          <w:sz w:val="36"/>
          <w:szCs w:val="36"/>
          <w:rtl/>
        </w:rPr>
        <w:t xml:space="preserve"> وأنه لا بد من استئناف القضية</w:t>
      </w:r>
      <w:r w:rsidR="00A0262A">
        <w:rPr>
          <w:rFonts w:cs="Traditional Arabic" w:hint="cs"/>
          <w:sz w:val="36"/>
          <w:szCs w:val="36"/>
          <w:rtl/>
        </w:rPr>
        <w:t xml:space="preserve"> وحضور الخصوم</w:t>
      </w:r>
      <w:r w:rsidR="00A54682">
        <w:rPr>
          <w:rFonts w:cs="Traditional Arabic" w:hint="cs"/>
          <w:sz w:val="36"/>
          <w:szCs w:val="36"/>
          <w:rtl/>
        </w:rPr>
        <w:t xml:space="preserve"> ،</w:t>
      </w:r>
      <w:r>
        <w:rPr>
          <w:rFonts w:cs="Traditional Arabic" w:hint="cs"/>
          <w:sz w:val="36"/>
          <w:szCs w:val="36"/>
          <w:rtl/>
        </w:rPr>
        <w:t xml:space="preserve"> وحينئذ قد يكون لقول الحنفية وجاهته وقبوله في الواقع</w:t>
      </w:r>
      <w:r w:rsidR="00A0262A">
        <w:rPr>
          <w:rFonts w:cs="Traditional Arabic" w:hint="cs"/>
          <w:sz w:val="36"/>
          <w:szCs w:val="36"/>
          <w:rtl/>
        </w:rPr>
        <w:t xml:space="preserve"> </w:t>
      </w:r>
      <w:r w:rsidR="00A54682">
        <w:rPr>
          <w:rFonts w:cs="Traditional Arabic" w:hint="cs"/>
          <w:sz w:val="36"/>
          <w:szCs w:val="36"/>
          <w:rtl/>
        </w:rPr>
        <w:t>،</w:t>
      </w:r>
      <w:r w:rsidR="00BF5422">
        <w:rPr>
          <w:rFonts w:cs="Traditional Arabic" w:hint="cs"/>
          <w:sz w:val="36"/>
          <w:szCs w:val="36"/>
          <w:rtl/>
        </w:rPr>
        <w:t xml:space="preserve"> </w:t>
      </w:r>
      <w:r w:rsidR="00A0262A">
        <w:rPr>
          <w:rFonts w:cs="Traditional Arabic" w:hint="cs"/>
          <w:sz w:val="36"/>
          <w:szCs w:val="36"/>
          <w:rtl/>
        </w:rPr>
        <w:t>فللقاضي حينئذ قبول ذلك الحكم من عدمه</w:t>
      </w:r>
      <w:r w:rsidR="00BF5422">
        <w:rPr>
          <w:rFonts w:cs="Traditional Arabic" w:hint="cs"/>
          <w:sz w:val="36"/>
          <w:szCs w:val="36"/>
          <w:rtl/>
        </w:rPr>
        <w:t xml:space="preserve"> </w:t>
      </w:r>
    </w:p>
    <w:p w:rsidR="00D05DBF" w:rsidRDefault="005C1B05" w:rsidP="00D05DBF">
      <w:pPr>
        <w:jc w:val="both"/>
        <w:rPr>
          <w:rFonts w:cs="Traditional Arabic"/>
          <w:sz w:val="36"/>
          <w:szCs w:val="36"/>
          <w:rtl/>
        </w:rPr>
      </w:pPr>
      <w:r>
        <w:rPr>
          <w:rFonts w:cs="Traditional Arabic" w:hint="cs"/>
          <w:sz w:val="36"/>
          <w:szCs w:val="36"/>
          <w:rtl/>
        </w:rPr>
        <w:lastRenderedPageBreak/>
        <w:t xml:space="preserve"> </w:t>
      </w:r>
    </w:p>
    <w:p w:rsidR="000B5431" w:rsidRDefault="005646B9" w:rsidP="00D05DBF">
      <w:pPr>
        <w:jc w:val="both"/>
        <w:rPr>
          <w:rFonts w:cs="Traditional Arabic"/>
          <w:sz w:val="36"/>
          <w:szCs w:val="36"/>
          <w:rtl/>
        </w:rPr>
      </w:pPr>
      <w:r>
        <w:rPr>
          <w:rFonts w:cs="Traditional Arabic"/>
          <w:noProof/>
          <w:sz w:val="36"/>
          <w:szCs w:val="36"/>
          <w:rtl/>
        </w:rPr>
        <w:pict>
          <v:group id="_x0000_s1308" style="position:absolute;left:0;text-align:left;margin-left:1.85pt;margin-top:23.2pt;width:435.45pt;height:454.2pt;z-index:251692032" coordorigin="1601,2140" coordsize="8709,12418">
            <v:shape id="_x0000_s1309" type="#_x0000_t75" style="position:absolute;left:1601;top:2140;width:8709;height:12418" wrapcoords="779 0 612 43 139 299 -28 662 -28 747 28 1131 473 1366 668 1366 1531 1708 1559 2049 -28 2092 -28 19487 1503 19807 1559 20149 835 20213 223 20362 223 20490 -28 20810 -28 20960 0 21216 306 21515 334 21536 585 21579 668 21579 20654 21579 20737 21579 20960 21536 21489 21173 21600 20832 21489 20341 20876 20191 20013 20149 20041 19807 21405 19466 21572 19466 21600 19423 21600 2092 21544 2070 20013 2049 20013 1708 20654 1366 20848 1366 21377 1110 21405 1025 21572 726 21516 277 21155 64 20932 0 779 0">
              <v:imagedata r:id="rId8" o:title="YORD33"/>
            </v:shape>
            <v:shape id="_x0000_s1310" type="#_x0000_t202" style="position:absolute;left:2468;top:2858;width:7020;height:10980" filled="f" stroked="f">
              <v:textbox style="mso-next-textbox:#_x0000_s1310">
                <w:txbxContent>
                  <w:p w:rsidR="00D33051" w:rsidRDefault="00D33051" w:rsidP="000B5431">
                    <w:pPr>
                      <w:jc w:val="center"/>
                      <w:rPr>
                        <w:rtl/>
                      </w:rPr>
                    </w:pPr>
                  </w:p>
                  <w:p w:rsidR="00D33051" w:rsidRDefault="00D33051" w:rsidP="000B5431">
                    <w:pPr>
                      <w:widowControl w:val="0"/>
                      <w:spacing w:after="120"/>
                      <w:ind w:firstLine="340"/>
                      <w:rPr>
                        <w:rFonts w:ascii="QCF_P499" w:hAnsi="QCF_P499" w:cs="Al-Homam"/>
                        <w:sz w:val="44"/>
                        <w:szCs w:val="44"/>
                        <w:rtl/>
                      </w:rPr>
                    </w:pPr>
                  </w:p>
                  <w:p w:rsidR="00D33051" w:rsidRDefault="00D33051" w:rsidP="000B5431">
                    <w:pPr>
                      <w:widowControl w:val="0"/>
                      <w:spacing w:after="120"/>
                      <w:ind w:firstLine="340"/>
                      <w:rPr>
                        <w:rFonts w:ascii="QCF_P499" w:hAnsi="QCF_P499" w:cs="Al-Homam"/>
                        <w:sz w:val="44"/>
                        <w:szCs w:val="44"/>
                        <w:rtl/>
                      </w:rPr>
                    </w:pPr>
                  </w:p>
                  <w:p w:rsidR="00D33051" w:rsidRPr="000B5431" w:rsidRDefault="00D33051" w:rsidP="000B5431">
                    <w:pPr>
                      <w:widowControl w:val="0"/>
                      <w:spacing w:after="120"/>
                      <w:jc w:val="center"/>
                      <w:rPr>
                        <w:rFonts w:cs="Shurooq 25"/>
                        <w:sz w:val="144"/>
                        <w:szCs w:val="144"/>
                      </w:rPr>
                    </w:pPr>
                    <w:r w:rsidRPr="000B5431">
                      <w:rPr>
                        <w:rFonts w:ascii="QCF_P499" w:hAnsi="QCF_P499" w:cs="Shurooq 25" w:hint="cs"/>
                        <w:sz w:val="200"/>
                        <w:szCs w:val="200"/>
                        <w:rtl/>
                      </w:rPr>
                      <w:t>الخاتمـــــــــــ</w:t>
                    </w:r>
                    <w:r>
                      <w:rPr>
                        <w:rFonts w:ascii="QCF_P499" w:hAnsi="QCF_P499" w:cs="Shurooq 25" w:hint="cs"/>
                        <w:sz w:val="200"/>
                        <w:szCs w:val="200"/>
                        <w:rtl/>
                      </w:rPr>
                      <w:t>ــــــــــــــــــ</w:t>
                    </w:r>
                    <w:r w:rsidRPr="000B5431">
                      <w:rPr>
                        <w:rFonts w:ascii="QCF_P499" w:hAnsi="QCF_P499" w:cs="Shurooq 25" w:hint="cs"/>
                        <w:sz w:val="200"/>
                        <w:szCs w:val="200"/>
                        <w:rtl/>
                      </w:rPr>
                      <w:t>ــــــــــة</w:t>
                    </w:r>
                  </w:p>
                </w:txbxContent>
              </v:textbox>
            </v:shape>
          </v:group>
        </w:pict>
      </w: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0B5431" w:rsidRDefault="000B5431" w:rsidP="00A0262A">
      <w:pPr>
        <w:jc w:val="both"/>
        <w:rPr>
          <w:rFonts w:cs="Traditional Arabic"/>
          <w:sz w:val="36"/>
          <w:szCs w:val="36"/>
          <w:rtl/>
        </w:rPr>
      </w:pPr>
    </w:p>
    <w:p w:rsidR="00803630" w:rsidRDefault="00803630" w:rsidP="00A0262A">
      <w:pPr>
        <w:jc w:val="both"/>
        <w:rPr>
          <w:rFonts w:cs="Traditional Arabic"/>
          <w:sz w:val="36"/>
          <w:szCs w:val="36"/>
          <w:rtl/>
        </w:rPr>
      </w:pPr>
    </w:p>
    <w:p w:rsidR="00803630" w:rsidRDefault="00803630" w:rsidP="00A0262A">
      <w:pPr>
        <w:jc w:val="both"/>
        <w:rPr>
          <w:rFonts w:cs="Traditional Arabic"/>
          <w:sz w:val="36"/>
          <w:szCs w:val="36"/>
          <w:rtl/>
        </w:rPr>
      </w:pPr>
    </w:p>
    <w:p w:rsidR="00D27E98" w:rsidRDefault="00D27E98" w:rsidP="00A0262A">
      <w:pPr>
        <w:jc w:val="both"/>
        <w:rPr>
          <w:rFonts w:cs="Traditional Arabic"/>
          <w:sz w:val="36"/>
          <w:szCs w:val="36"/>
          <w:rtl/>
        </w:rPr>
      </w:pPr>
    </w:p>
    <w:p w:rsidR="00D25059" w:rsidRDefault="00D25059" w:rsidP="00803630">
      <w:pPr>
        <w:jc w:val="center"/>
        <w:rPr>
          <w:rFonts w:cs="Shurooq 25"/>
          <w:sz w:val="48"/>
          <w:szCs w:val="48"/>
          <w:rtl/>
        </w:rPr>
      </w:pPr>
    </w:p>
    <w:p w:rsidR="00D05DBF" w:rsidRDefault="00D05DBF" w:rsidP="00803630">
      <w:pPr>
        <w:jc w:val="center"/>
        <w:rPr>
          <w:rFonts w:cs="Shurooq 25"/>
          <w:sz w:val="48"/>
          <w:szCs w:val="48"/>
          <w:rtl/>
        </w:rPr>
      </w:pPr>
    </w:p>
    <w:p w:rsidR="00803630" w:rsidRDefault="000B5431" w:rsidP="00D05DBF">
      <w:pPr>
        <w:jc w:val="center"/>
        <w:rPr>
          <w:rFonts w:cs="Traditional Arabic"/>
          <w:sz w:val="36"/>
          <w:szCs w:val="36"/>
          <w:rtl/>
        </w:rPr>
      </w:pPr>
      <w:r w:rsidRPr="000B5431">
        <w:rPr>
          <w:rFonts w:cs="Shurooq 25" w:hint="cs"/>
          <w:sz w:val="48"/>
          <w:szCs w:val="48"/>
          <w:rtl/>
        </w:rPr>
        <w:t>الخاتم</w:t>
      </w:r>
      <w:r>
        <w:rPr>
          <w:rFonts w:cs="Shurooq 25" w:hint="cs"/>
          <w:sz w:val="48"/>
          <w:szCs w:val="48"/>
          <w:rtl/>
        </w:rPr>
        <w:t>ـــــــــــــــــــــــــــــــــــــــــــــــــ</w:t>
      </w:r>
      <w:r w:rsidRPr="000B5431">
        <w:rPr>
          <w:rFonts w:cs="Shurooq 25" w:hint="cs"/>
          <w:sz w:val="48"/>
          <w:szCs w:val="48"/>
          <w:rtl/>
        </w:rPr>
        <w:t>ة</w:t>
      </w:r>
    </w:p>
    <w:p w:rsidR="00803630" w:rsidRDefault="00803630" w:rsidP="003E32F3">
      <w:pPr>
        <w:jc w:val="both"/>
        <w:rPr>
          <w:rFonts w:cs="Traditional Arabic"/>
          <w:sz w:val="36"/>
          <w:szCs w:val="36"/>
          <w:rtl/>
        </w:rPr>
      </w:pPr>
      <w:r>
        <w:rPr>
          <w:rFonts w:cs="Traditional Arabic" w:hint="cs"/>
          <w:sz w:val="36"/>
          <w:szCs w:val="36"/>
          <w:rtl/>
        </w:rPr>
        <w:t>الحمد لله الذي بنعمته تتم الصالحات ذي الفضل والجود والإنعام ، الحمد لله الذي يسر وأعان على الختام</w:t>
      </w:r>
      <w:r w:rsidR="003E32F3">
        <w:rPr>
          <w:rFonts w:cs="Traditional Arabic" w:hint="cs"/>
          <w:sz w:val="36"/>
          <w:szCs w:val="36"/>
          <w:rtl/>
        </w:rPr>
        <w:t xml:space="preserve"> والتمام ، </w:t>
      </w:r>
      <w:r>
        <w:rPr>
          <w:rFonts w:cs="Traditional Arabic" w:hint="cs"/>
          <w:sz w:val="36"/>
          <w:szCs w:val="36"/>
          <w:rtl/>
        </w:rPr>
        <w:t>في نهاية هذا البحث العلمي ، أرى ألا يطوي القارئ صفحات</w:t>
      </w:r>
      <w:r w:rsidR="003E32F3">
        <w:rPr>
          <w:rFonts w:cs="Traditional Arabic" w:hint="cs"/>
          <w:sz w:val="36"/>
          <w:szCs w:val="36"/>
          <w:rtl/>
        </w:rPr>
        <w:t>ه حتى يقف على خلاصة موجزة تجمع أ</w:t>
      </w:r>
      <w:r>
        <w:rPr>
          <w:rFonts w:cs="Traditional Arabic" w:hint="cs"/>
          <w:sz w:val="36"/>
          <w:szCs w:val="36"/>
          <w:rtl/>
        </w:rPr>
        <w:t xml:space="preserve">طرافه ، وتلم شتاته ، وتذكر بكبار مسائله ، وتبرز أهم نتائجه . </w:t>
      </w:r>
    </w:p>
    <w:p w:rsidR="00803630" w:rsidRPr="00803630" w:rsidRDefault="00803630" w:rsidP="00803630">
      <w:pPr>
        <w:rPr>
          <w:rFonts w:cs="Traditional Arabic"/>
          <w:b/>
          <w:bCs/>
          <w:sz w:val="36"/>
          <w:szCs w:val="36"/>
          <w:rtl/>
        </w:rPr>
      </w:pPr>
      <w:r w:rsidRPr="00803630">
        <w:rPr>
          <w:rFonts w:cs="Traditional Arabic" w:hint="cs"/>
          <w:b/>
          <w:bCs/>
          <w:sz w:val="36"/>
          <w:szCs w:val="36"/>
          <w:rtl/>
        </w:rPr>
        <w:t xml:space="preserve">وذلك في الآتي : </w:t>
      </w:r>
    </w:p>
    <w:p w:rsidR="00803630" w:rsidRPr="00D25059" w:rsidRDefault="00D25059" w:rsidP="00D25059">
      <w:pPr>
        <w:pStyle w:val="a9"/>
        <w:numPr>
          <w:ilvl w:val="0"/>
          <w:numId w:val="39"/>
        </w:numPr>
        <w:jc w:val="both"/>
        <w:rPr>
          <w:rFonts w:cs="Traditional Arabic"/>
          <w:sz w:val="36"/>
          <w:szCs w:val="36"/>
        </w:rPr>
      </w:pPr>
      <w:r w:rsidRPr="00D25059">
        <w:rPr>
          <w:rFonts w:cs="Traditional Arabic" w:hint="cs"/>
          <w:sz w:val="36"/>
          <w:szCs w:val="36"/>
          <w:rtl/>
        </w:rPr>
        <w:t>الإفتيات هو أن يَسبق بفعل شيء ، ويستبد برأيه ، ولم يؤامر فيه من هو أحق منه بالأمر فيه ، أو اتهامه ، أو الاعتراض</w:t>
      </w:r>
      <w:r>
        <w:rPr>
          <w:rFonts w:cs="Traditional Arabic" w:hint="cs"/>
          <w:sz w:val="36"/>
          <w:szCs w:val="36"/>
          <w:rtl/>
        </w:rPr>
        <w:t xml:space="preserve"> على رأيه وحكمه </w:t>
      </w:r>
      <w:r w:rsidR="00803630" w:rsidRPr="00D25059">
        <w:rPr>
          <w:rFonts w:cs="Traditional Arabic" w:hint="cs"/>
          <w:sz w:val="36"/>
          <w:szCs w:val="36"/>
          <w:rtl/>
        </w:rPr>
        <w:t xml:space="preserve">. </w:t>
      </w:r>
    </w:p>
    <w:p w:rsidR="00803630" w:rsidRDefault="00803630" w:rsidP="002418D0">
      <w:pPr>
        <w:pStyle w:val="a9"/>
        <w:numPr>
          <w:ilvl w:val="0"/>
          <w:numId w:val="39"/>
        </w:numPr>
        <w:jc w:val="both"/>
        <w:rPr>
          <w:rFonts w:cs="Traditional Arabic"/>
          <w:sz w:val="36"/>
          <w:szCs w:val="36"/>
        </w:rPr>
      </w:pPr>
      <w:r>
        <w:rPr>
          <w:rFonts w:cs="Traditional Arabic" w:hint="cs"/>
          <w:sz w:val="36"/>
          <w:szCs w:val="36"/>
          <w:rtl/>
        </w:rPr>
        <w:t xml:space="preserve"> أن التعدي في حقيقته أعم من </w:t>
      </w:r>
      <w:r w:rsidR="00A62914">
        <w:rPr>
          <w:rFonts w:cs="Traditional Arabic" w:hint="cs"/>
          <w:sz w:val="36"/>
          <w:szCs w:val="36"/>
          <w:rtl/>
        </w:rPr>
        <w:t>الإفتيات</w:t>
      </w:r>
      <w:r>
        <w:rPr>
          <w:rFonts w:cs="Traditional Arabic" w:hint="cs"/>
          <w:sz w:val="36"/>
          <w:szCs w:val="36"/>
          <w:rtl/>
        </w:rPr>
        <w:t xml:space="preserve"> </w:t>
      </w:r>
      <w:r w:rsidR="00A54682">
        <w:rPr>
          <w:rFonts w:cs="Traditional Arabic" w:hint="cs"/>
          <w:sz w:val="36"/>
          <w:szCs w:val="36"/>
          <w:rtl/>
        </w:rPr>
        <w:t>؛</w:t>
      </w:r>
      <w:r>
        <w:rPr>
          <w:rFonts w:cs="Traditional Arabic" w:hint="cs"/>
          <w:sz w:val="36"/>
          <w:szCs w:val="36"/>
          <w:rtl/>
        </w:rPr>
        <w:t xml:space="preserve">لأنه يشمل التعدي على شيء لا حق له فيه ، أو له فيه حق وغيره أولى منه به . </w:t>
      </w:r>
    </w:p>
    <w:p w:rsidR="00803630" w:rsidRDefault="00803630" w:rsidP="002418D0">
      <w:pPr>
        <w:pStyle w:val="a9"/>
        <w:numPr>
          <w:ilvl w:val="0"/>
          <w:numId w:val="39"/>
        </w:numPr>
        <w:jc w:val="both"/>
        <w:rPr>
          <w:rFonts w:cs="Traditional Arabic"/>
          <w:sz w:val="36"/>
          <w:szCs w:val="36"/>
        </w:rPr>
      </w:pPr>
      <w:r>
        <w:rPr>
          <w:rFonts w:ascii="Traditional Arabic" w:cs="Traditional Arabic" w:hint="cs"/>
          <w:color w:val="000000"/>
          <w:sz w:val="36"/>
          <w:szCs w:val="36"/>
          <w:rtl/>
        </w:rPr>
        <w:t>أن الفضولي لا ولاية له فيما يقدم عليه</w:t>
      </w:r>
      <w:r w:rsidR="00BF5422">
        <w:rPr>
          <w:rFonts w:ascii="Traditional Arabic" w:cs="Traditional Arabic" w:hint="cs"/>
          <w:color w:val="000000"/>
          <w:sz w:val="36"/>
          <w:szCs w:val="36"/>
          <w:rtl/>
        </w:rPr>
        <w:t xml:space="preserve"> </w:t>
      </w:r>
      <w:r>
        <w:rPr>
          <w:rFonts w:ascii="Traditional Arabic" w:cs="Traditional Arabic" w:hint="cs"/>
          <w:color w:val="000000"/>
          <w:sz w:val="36"/>
          <w:szCs w:val="36"/>
          <w:rtl/>
        </w:rPr>
        <w:t>، وقد يكون أحيانا وكيلا في بيع أو شراء فيتجاوز ما أمر به من البيع أو الشراء</w:t>
      </w:r>
      <w:r>
        <w:rPr>
          <w:rFonts w:cs="Traditional Arabic" w:hint="cs"/>
          <w:sz w:val="36"/>
          <w:szCs w:val="36"/>
          <w:rtl/>
        </w:rPr>
        <w:t xml:space="preserve"> </w:t>
      </w:r>
      <w:r>
        <w:rPr>
          <w:rFonts w:ascii="Traditional Arabic" w:cs="Traditional Arabic" w:hint="cs"/>
          <w:color w:val="000000"/>
          <w:sz w:val="36"/>
          <w:szCs w:val="36"/>
          <w:rtl/>
        </w:rPr>
        <w:t xml:space="preserve">أما المفتات فهو صاحب حق لكن غيره أولى منه </w:t>
      </w:r>
      <w:r w:rsidRPr="00D83E2A">
        <w:rPr>
          <w:rFonts w:ascii="Traditional Arabic" w:cs="Traditional Arabic" w:hint="cs"/>
          <w:color w:val="000000"/>
          <w:sz w:val="36"/>
          <w:szCs w:val="36"/>
          <w:rtl/>
        </w:rPr>
        <w:t>بِه</w:t>
      </w:r>
      <w:r w:rsidRPr="00B8451D">
        <w:rPr>
          <w:rFonts w:ascii="Traditional Arabic" w:cs="Traditional Arabic"/>
          <w:b/>
          <w:bCs/>
          <w:color w:val="000000"/>
          <w:sz w:val="28"/>
          <w:szCs w:val="28"/>
          <w:rtl/>
        </w:rPr>
        <w:t xml:space="preserve"> </w:t>
      </w:r>
      <w:r w:rsidRPr="00B8451D">
        <w:rPr>
          <w:rFonts w:ascii="Traditional Arabic" w:cs="Traditional Arabic"/>
          <w:b/>
          <w:bCs/>
          <w:color w:val="000000"/>
          <w:sz w:val="36"/>
          <w:szCs w:val="36"/>
          <w:rtl/>
        </w:rPr>
        <w:t>.</w:t>
      </w:r>
    </w:p>
    <w:p w:rsidR="00803630" w:rsidRDefault="00803630" w:rsidP="002418D0">
      <w:pPr>
        <w:pStyle w:val="a9"/>
        <w:numPr>
          <w:ilvl w:val="0"/>
          <w:numId w:val="39"/>
        </w:numPr>
        <w:jc w:val="both"/>
        <w:rPr>
          <w:rFonts w:cs="Traditional Arabic"/>
          <w:sz w:val="36"/>
          <w:szCs w:val="36"/>
        </w:rPr>
      </w:pPr>
      <w:r>
        <w:rPr>
          <w:rFonts w:cs="Traditional Arabic" w:hint="cs"/>
          <w:sz w:val="36"/>
          <w:szCs w:val="36"/>
          <w:rtl/>
        </w:rPr>
        <w:t xml:space="preserve"> أن </w:t>
      </w:r>
      <w:r w:rsidR="00A62914">
        <w:rPr>
          <w:rFonts w:cs="Traditional Arabic" w:hint="cs"/>
          <w:sz w:val="36"/>
          <w:szCs w:val="36"/>
          <w:rtl/>
        </w:rPr>
        <w:t>الإفتيات</w:t>
      </w:r>
      <w:r>
        <w:rPr>
          <w:rFonts w:cs="Traditional Arabic" w:hint="cs"/>
          <w:sz w:val="36"/>
          <w:szCs w:val="36"/>
          <w:rtl/>
        </w:rPr>
        <w:t xml:space="preserve"> ينقسم إلى قسمين من جهة من وقع عليه </w:t>
      </w:r>
      <w:r w:rsidR="00A62914">
        <w:rPr>
          <w:rFonts w:cs="Traditional Arabic" w:hint="cs"/>
          <w:sz w:val="36"/>
          <w:szCs w:val="36"/>
          <w:rtl/>
        </w:rPr>
        <w:t>الإفتيات</w:t>
      </w:r>
      <w:r>
        <w:rPr>
          <w:rFonts w:cs="Traditional Arabic" w:hint="cs"/>
          <w:sz w:val="36"/>
          <w:szCs w:val="36"/>
          <w:rtl/>
        </w:rPr>
        <w:t xml:space="preserve"> </w:t>
      </w:r>
    </w:p>
    <w:p w:rsidR="00803630" w:rsidRDefault="00A62914" w:rsidP="002418D0">
      <w:pPr>
        <w:pStyle w:val="a9"/>
        <w:numPr>
          <w:ilvl w:val="0"/>
          <w:numId w:val="40"/>
        </w:numPr>
        <w:jc w:val="both"/>
        <w:rPr>
          <w:rFonts w:cs="Traditional Arabic"/>
          <w:sz w:val="36"/>
          <w:szCs w:val="36"/>
        </w:rPr>
      </w:pPr>
      <w:r>
        <w:rPr>
          <w:rFonts w:cs="Traditional Arabic" w:hint="cs"/>
          <w:sz w:val="36"/>
          <w:szCs w:val="36"/>
          <w:rtl/>
        </w:rPr>
        <w:t>الإفتيات</w:t>
      </w:r>
      <w:r w:rsidR="00803630">
        <w:rPr>
          <w:rFonts w:cs="Traditional Arabic" w:hint="cs"/>
          <w:sz w:val="36"/>
          <w:szCs w:val="36"/>
          <w:rtl/>
        </w:rPr>
        <w:t xml:space="preserve"> على الإمام وهذا يكون في أمرين :</w:t>
      </w:r>
    </w:p>
    <w:p w:rsidR="00803630" w:rsidRDefault="00803630" w:rsidP="00803630">
      <w:pPr>
        <w:pStyle w:val="a9"/>
        <w:jc w:val="both"/>
        <w:rPr>
          <w:rFonts w:cs="Traditional Arabic"/>
          <w:sz w:val="36"/>
          <w:szCs w:val="36"/>
          <w:rtl/>
        </w:rPr>
      </w:pPr>
      <w:r>
        <w:rPr>
          <w:rFonts w:cs="Traditional Arabic" w:hint="cs"/>
          <w:sz w:val="36"/>
          <w:szCs w:val="36"/>
          <w:rtl/>
        </w:rPr>
        <w:t>-</w:t>
      </w:r>
      <w:r w:rsidRPr="00EC0E5D">
        <w:rPr>
          <w:rFonts w:cs="Traditional Arabic" w:hint="cs"/>
          <w:sz w:val="36"/>
          <w:szCs w:val="36"/>
          <w:rtl/>
        </w:rPr>
        <w:t xml:space="preserve"> الأمر</w:t>
      </w:r>
      <w:r>
        <w:rPr>
          <w:rFonts w:cs="Traditional Arabic" w:hint="cs"/>
          <w:sz w:val="36"/>
          <w:szCs w:val="36"/>
          <w:rtl/>
        </w:rPr>
        <w:t xml:space="preserve"> الأول في إقامة العقوبات</w:t>
      </w:r>
      <w:r w:rsidRPr="00EC0E5D">
        <w:rPr>
          <w:rFonts w:cs="Traditional Arabic" w:hint="cs"/>
          <w:sz w:val="36"/>
          <w:szCs w:val="36"/>
          <w:rtl/>
        </w:rPr>
        <w:t xml:space="preserve"> </w:t>
      </w:r>
      <w:r>
        <w:rPr>
          <w:rFonts w:cs="Traditional Arabic" w:hint="cs"/>
          <w:sz w:val="36"/>
          <w:szCs w:val="36"/>
          <w:rtl/>
        </w:rPr>
        <w:t>وهو</w:t>
      </w:r>
      <w:r w:rsidRPr="00EC0E5D">
        <w:rPr>
          <w:rFonts w:cs="Traditional Arabic" w:hint="cs"/>
          <w:sz w:val="36"/>
          <w:szCs w:val="36"/>
          <w:rtl/>
        </w:rPr>
        <w:t xml:space="preserve"> يقوم على أساس أن حق العقوبة العامة هو للإمام وليس لغيره</w:t>
      </w:r>
      <w:r w:rsidR="00A54682">
        <w:rPr>
          <w:rFonts w:cs="Traditional Arabic" w:hint="cs"/>
          <w:sz w:val="36"/>
          <w:szCs w:val="36"/>
          <w:rtl/>
        </w:rPr>
        <w:t xml:space="preserve"> ،</w:t>
      </w:r>
      <w:r w:rsidRPr="00EC0E5D">
        <w:rPr>
          <w:rFonts w:cs="Traditional Arabic" w:hint="cs"/>
          <w:sz w:val="36"/>
          <w:szCs w:val="36"/>
          <w:rtl/>
        </w:rPr>
        <w:t xml:space="preserve"> وهو مخير بين أن يقيمه أو يعفو عنه</w:t>
      </w:r>
      <w:r>
        <w:rPr>
          <w:rFonts w:cs="Traditional Arabic" w:hint="cs"/>
          <w:sz w:val="36"/>
          <w:szCs w:val="36"/>
          <w:rtl/>
        </w:rPr>
        <w:t xml:space="preserve"> . </w:t>
      </w:r>
    </w:p>
    <w:p w:rsidR="00803630" w:rsidRDefault="00803630" w:rsidP="00803630">
      <w:pPr>
        <w:jc w:val="both"/>
        <w:rPr>
          <w:rFonts w:cs="Traditional Arabic"/>
          <w:sz w:val="36"/>
          <w:szCs w:val="36"/>
          <w:rtl/>
        </w:rPr>
      </w:pPr>
      <w:r>
        <w:rPr>
          <w:rFonts w:cs="Traditional Arabic" w:hint="cs"/>
          <w:sz w:val="36"/>
          <w:szCs w:val="36"/>
          <w:rtl/>
        </w:rPr>
        <w:t>- الأمر الثاني في التنظيمات العامة وهو كل ما تقوم به الدولة من تنظيمات للمجتمع كسن الأنظمة المختلفة ، والتعيين في الوظائف العامة ، وعقد المعاهدات وغير ذلك من التنظيمات .</w:t>
      </w:r>
    </w:p>
    <w:p w:rsidR="00803630" w:rsidRDefault="00803630" w:rsidP="00803630">
      <w:pPr>
        <w:jc w:val="both"/>
        <w:rPr>
          <w:rFonts w:cs="Traditional Arabic"/>
          <w:sz w:val="36"/>
          <w:szCs w:val="36"/>
          <w:rtl/>
        </w:rPr>
      </w:pPr>
      <w:r>
        <w:rPr>
          <w:rFonts w:cs="Traditional Arabic" w:hint="cs"/>
          <w:sz w:val="36"/>
          <w:szCs w:val="36"/>
          <w:rtl/>
        </w:rPr>
        <w:lastRenderedPageBreak/>
        <w:t xml:space="preserve">ب- </w:t>
      </w:r>
      <w:r w:rsidR="00A62914">
        <w:rPr>
          <w:rFonts w:cs="Traditional Arabic" w:hint="cs"/>
          <w:sz w:val="36"/>
          <w:szCs w:val="36"/>
          <w:rtl/>
        </w:rPr>
        <w:t>الإفتيات</w:t>
      </w:r>
      <w:r>
        <w:rPr>
          <w:rFonts w:cs="Traditional Arabic" w:hint="cs"/>
          <w:sz w:val="36"/>
          <w:szCs w:val="36"/>
          <w:rtl/>
        </w:rPr>
        <w:t xml:space="preserve"> على غير الإمام وهو أن يكون على فرد من عموم الأفراد ممن له ولاية وسلطة على ما تحت يده من الأمور هو أحق بها من غيره ، وهذا النوع خارج عن محل دراستنا في هذا البحث .</w:t>
      </w:r>
    </w:p>
    <w:p w:rsidR="00803630" w:rsidRDefault="00803630" w:rsidP="002418D0">
      <w:pPr>
        <w:pStyle w:val="a9"/>
        <w:numPr>
          <w:ilvl w:val="0"/>
          <w:numId w:val="39"/>
        </w:numPr>
        <w:jc w:val="both"/>
        <w:rPr>
          <w:rFonts w:cs="Traditional Arabic"/>
          <w:sz w:val="36"/>
          <w:szCs w:val="36"/>
        </w:rPr>
      </w:pPr>
      <w:r w:rsidRPr="002A378B">
        <w:rPr>
          <w:rFonts w:cs="Traditional Arabic" w:hint="cs"/>
          <w:sz w:val="36"/>
          <w:szCs w:val="36"/>
          <w:rtl/>
        </w:rPr>
        <w:t xml:space="preserve"> </w:t>
      </w:r>
      <w:r w:rsidR="00A62914">
        <w:rPr>
          <w:rFonts w:cs="Traditional Arabic" w:hint="cs"/>
          <w:sz w:val="36"/>
          <w:szCs w:val="36"/>
          <w:rtl/>
        </w:rPr>
        <w:t>الإفتيات</w:t>
      </w:r>
      <w:r w:rsidRPr="002A378B">
        <w:rPr>
          <w:rFonts w:cs="Traditional Arabic" w:hint="cs"/>
          <w:sz w:val="36"/>
          <w:szCs w:val="36"/>
          <w:rtl/>
        </w:rPr>
        <w:t xml:space="preserve"> على الإمام من الأمور المحرمة شرعا وقد نص أهل العلم في مواطن متفرقة على ذلك .</w:t>
      </w:r>
    </w:p>
    <w:p w:rsidR="00803630" w:rsidRDefault="00803630" w:rsidP="002418D0">
      <w:pPr>
        <w:pStyle w:val="a9"/>
        <w:numPr>
          <w:ilvl w:val="0"/>
          <w:numId w:val="39"/>
        </w:numPr>
        <w:jc w:val="both"/>
        <w:rPr>
          <w:rFonts w:cs="Traditional Arabic"/>
          <w:sz w:val="36"/>
          <w:szCs w:val="36"/>
        </w:rPr>
      </w:pPr>
      <w:r>
        <w:rPr>
          <w:rFonts w:cs="Traditional Arabic" w:hint="cs"/>
          <w:sz w:val="36"/>
          <w:szCs w:val="36"/>
          <w:rtl/>
        </w:rPr>
        <w:t xml:space="preserve">أن للإفتيات على الإمام أسباب تؤدي إليه وتوقع الأفراد في </w:t>
      </w:r>
      <w:r w:rsidR="007C51D0">
        <w:rPr>
          <w:rFonts w:cs="Traditional Arabic" w:hint="cs"/>
          <w:sz w:val="36"/>
          <w:szCs w:val="36"/>
          <w:rtl/>
        </w:rPr>
        <w:t>ا</w:t>
      </w:r>
      <w:r>
        <w:rPr>
          <w:rFonts w:cs="Traditional Arabic" w:hint="cs"/>
          <w:sz w:val="36"/>
          <w:szCs w:val="36"/>
          <w:rtl/>
        </w:rPr>
        <w:t>قترافه ومنها : ضعف الوازع الديني ، وظلم الإمام للرعية ، وعدم تطبيق الشريعة الإسلامية والجهل الذي يصيب بعض الناس عندما يقوم بهذا الأمر المحرم .</w:t>
      </w:r>
    </w:p>
    <w:p w:rsidR="00803630" w:rsidRDefault="00803630" w:rsidP="002418D0">
      <w:pPr>
        <w:pStyle w:val="a9"/>
        <w:numPr>
          <w:ilvl w:val="0"/>
          <w:numId w:val="39"/>
        </w:numPr>
        <w:jc w:val="both"/>
        <w:rPr>
          <w:rFonts w:cs="Traditional Arabic"/>
          <w:sz w:val="36"/>
          <w:szCs w:val="36"/>
        </w:rPr>
      </w:pPr>
      <w:r>
        <w:rPr>
          <w:rFonts w:cs="Traditional Arabic" w:hint="cs"/>
          <w:sz w:val="36"/>
          <w:szCs w:val="36"/>
          <w:rtl/>
        </w:rPr>
        <w:t>لا يكره لمن فاتته الجمعة أو لم يكن من أهل فرضها أن يصلي الظهر جماعة ويخفونها ندبا</w:t>
      </w:r>
      <w:r w:rsidR="00A54682">
        <w:rPr>
          <w:rFonts w:cs="Traditional Arabic" w:hint="cs"/>
          <w:sz w:val="36"/>
          <w:szCs w:val="36"/>
          <w:rtl/>
        </w:rPr>
        <w:t xml:space="preserve"> ؛</w:t>
      </w:r>
      <w:r>
        <w:rPr>
          <w:rFonts w:cs="Traditional Arabic" w:hint="cs"/>
          <w:sz w:val="36"/>
          <w:szCs w:val="36"/>
          <w:rtl/>
        </w:rPr>
        <w:t xml:space="preserve"> لئلا ينسب إلى مخالفة الإمام أو الرغبة عن الصلاة معه .</w:t>
      </w:r>
    </w:p>
    <w:p w:rsidR="00803630" w:rsidRPr="002A378B" w:rsidRDefault="00803630" w:rsidP="002418D0">
      <w:pPr>
        <w:pStyle w:val="a9"/>
        <w:widowControl w:val="0"/>
        <w:numPr>
          <w:ilvl w:val="0"/>
          <w:numId w:val="39"/>
        </w:numPr>
        <w:spacing w:after="120"/>
        <w:jc w:val="both"/>
        <w:rPr>
          <w:rFonts w:cs="Traditional Arabic"/>
          <w:sz w:val="36"/>
          <w:szCs w:val="36"/>
          <w:rtl/>
        </w:rPr>
      </w:pPr>
      <w:r w:rsidRPr="002A378B">
        <w:rPr>
          <w:rFonts w:cs="Traditional Arabic" w:hint="cs"/>
          <w:sz w:val="36"/>
          <w:szCs w:val="36"/>
          <w:rtl/>
        </w:rPr>
        <w:t>أنه لو ثبت في عهد النبي صلى الله عليه وسلم أنه اجتمع جماعة معذورون يحتاجون إلى إقامة الجمعة ولم يجيز لهم النبي صلى الله عليه وسلم إقامتها " ،</w:t>
      </w:r>
      <w:r w:rsidRPr="002A378B">
        <w:rPr>
          <w:rFonts w:cs="Traditional Arabic"/>
          <w:sz w:val="36"/>
          <w:szCs w:val="36"/>
          <w:rtl/>
        </w:rPr>
        <w:t xml:space="preserve"> فإنه لا يستحب إعادتها جماعة في مسجد النبي صلى الله عليه وسلم ولا ف</w:t>
      </w:r>
      <w:r>
        <w:rPr>
          <w:rFonts w:cs="Traditional Arabic"/>
          <w:sz w:val="36"/>
          <w:szCs w:val="36"/>
          <w:rtl/>
        </w:rPr>
        <w:t xml:space="preserve">ي مسجد تكره إعادة الجماعة فيه </w:t>
      </w:r>
      <w:r>
        <w:rPr>
          <w:rFonts w:cs="Traditional Arabic" w:hint="cs"/>
          <w:sz w:val="36"/>
          <w:szCs w:val="36"/>
          <w:rtl/>
        </w:rPr>
        <w:t>لكنه لم يثبت ذلك كما نقل الإمام أحمد رحمه الله .</w:t>
      </w:r>
    </w:p>
    <w:p w:rsidR="00803630" w:rsidRDefault="00803630" w:rsidP="002418D0">
      <w:pPr>
        <w:pStyle w:val="a9"/>
        <w:numPr>
          <w:ilvl w:val="0"/>
          <w:numId w:val="39"/>
        </w:numPr>
        <w:jc w:val="both"/>
        <w:rPr>
          <w:rFonts w:cs="Traditional Arabic"/>
          <w:sz w:val="36"/>
          <w:szCs w:val="36"/>
        </w:rPr>
      </w:pPr>
      <w:r>
        <w:rPr>
          <w:rFonts w:cs="Traditional Arabic" w:hint="cs"/>
          <w:sz w:val="36"/>
          <w:szCs w:val="36"/>
          <w:rtl/>
        </w:rPr>
        <w:t xml:space="preserve"> </w:t>
      </w:r>
      <w:r>
        <w:rPr>
          <w:rFonts w:ascii="Traditional Arabic" w:hAnsi="Traditional Arabic" w:cs="Traditional Arabic" w:hint="cs"/>
          <w:sz w:val="36"/>
          <w:szCs w:val="36"/>
          <w:rtl/>
        </w:rPr>
        <w:t>إذا كان البلد واسعا وأراد المصلون أن يقيموا الجمعة في أكثر من جامع بالبلد</w:t>
      </w:r>
      <w:r>
        <w:rPr>
          <w:rFonts w:cs="Traditional Arabic" w:hint="cs"/>
          <w:sz w:val="36"/>
          <w:szCs w:val="36"/>
          <w:rtl/>
        </w:rPr>
        <w:t xml:space="preserve"> فهذا لا يخلو من حالين : </w:t>
      </w:r>
    </w:p>
    <w:p w:rsidR="00803630" w:rsidRPr="00235DA6" w:rsidRDefault="00803630" w:rsidP="007C51D0">
      <w:pPr>
        <w:jc w:val="both"/>
        <w:rPr>
          <w:rFonts w:ascii="Traditional Arabic" w:hAnsi="Traditional Arabic" w:cs="Traditional Arabic"/>
          <w:sz w:val="36"/>
          <w:szCs w:val="36"/>
          <w:rtl/>
        </w:rPr>
      </w:pPr>
      <w:r w:rsidRPr="00235DA6">
        <w:rPr>
          <w:rFonts w:ascii="Traditional Arabic" w:hAnsi="Traditional Arabic" w:cs="Traditional Arabic" w:hint="cs"/>
          <w:b/>
          <w:bCs/>
          <w:sz w:val="36"/>
          <w:szCs w:val="36"/>
          <w:rtl/>
        </w:rPr>
        <w:t xml:space="preserve">الحالة الأولى : أن يكون التعدد لغير حاجة </w:t>
      </w:r>
      <w:r w:rsidRPr="00235DA6">
        <w:rPr>
          <w:rFonts w:ascii="Traditional Arabic" w:hAnsi="Traditional Arabic" w:cs="Traditional Arabic" w:hint="cs"/>
          <w:sz w:val="36"/>
          <w:szCs w:val="36"/>
          <w:rtl/>
        </w:rPr>
        <w:t xml:space="preserve">: وفي هذه الحال </w:t>
      </w:r>
      <w:r w:rsidR="007C51D0">
        <w:rPr>
          <w:rFonts w:ascii="Traditional Arabic" w:hAnsi="Traditional Arabic" w:cs="Traditional Arabic" w:hint="cs"/>
          <w:sz w:val="36"/>
          <w:szCs w:val="36"/>
          <w:rtl/>
        </w:rPr>
        <w:t>أجمع</w:t>
      </w:r>
      <w:r w:rsidRPr="00235DA6">
        <w:rPr>
          <w:rFonts w:ascii="Traditional Arabic" w:hAnsi="Traditional Arabic" w:cs="Traditional Arabic" w:hint="cs"/>
          <w:sz w:val="36"/>
          <w:szCs w:val="36"/>
          <w:rtl/>
        </w:rPr>
        <w:t xml:space="preserve"> العلماء على أنه يحرم على الإمام أن يأذن في إقامة جمعة زائدة في البلد عند عدم الحاجة إليها كما أن إقامتها من دون إذنه مع عدم الحاجة افتياتا عليه .</w:t>
      </w:r>
    </w:p>
    <w:p w:rsidR="00803630" w:rsidRDefault="00803630" w:rsidP="00803630">
      <w:pPr>
        <w:jc w:val="both"/>
        <w:rPr>
          <w:rFonts w:ascii="Traditional Arabic" w:hAnsi="Traditional Arabic" w:cs="Traditional Arabic"/>
          <w:sz w:val="36"/>
          <w:szCs w:val="36"/>
          <w:rtl/>
        </w:rPr>
      </w:pPr>
      <w:r w:rsidRPr="00372553">
        <w:rPr>
          <w:rFonts w:ascii="Traditional Arabic" w:hAnsi="Traditional Arabic" w:cs="Traditional Arabic" w:hint="cs"/>
          <w:b/>
          <w:bCs/>
          <w:sz w:val="36"/>
          <w:szCs w:val="36"/>
          <w:rtl/>
        </w:rPr>
        <w:t>الحالة الثانية : أن يكون التعدد لحاجة</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والصحيح جواز إذن الإمام بإقامة الجمعة في أكثر من موضع واحد بالبلد إذا كان في ذلك حاجة وقد حكي الإجماع في ذلك .</w:t>
      </w:r>
    </w:p>
    <w:p w:rsidR="00803630" w:rsidRDefault="00803630" w:rsidP="00803630">
      <w:pPr>
        <w:jc w:val="both"/>
        <w:rPr>
          <w:rFonts w:ascii="Traditional Arabic" w:hAnsi="Traditional Arabic" w:cs="Traditional Arabic"/>
          <w:sz w:val="36"/>
          <w:szCs w:val="36"/>
          <w:rtl/>
        </w:rPr>
      </w:pPr>
      <w:r w:rsidRPr="00235DA6">
        <w:rPr>
          <w:rFonts w:ascii="Traditional Arabic" w:hAnsi="Traditional Arabic" w:cs="Traditional Arabic" w:hint="cs"/>
          <w:sz w:val="36"/>
          <w:szCs w:val="36"/>
          <w:rtl/>
        </w:rPr>
        <w:t>10-</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إذا أقيمت الجمعة في أكثر من موضع بالبلد مع عدم الحاجة إليها فإذا كانت جمعة الإمام أو التي أذن فيها هي السابقة فهي الصحيحة </w:t>
      </w:r>
      <w:r w:rsidR="00A5468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وقد حكي الإجماع في ذلك</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803630" w:rsidRDefault="00803630" w:rsidP="00803630">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وأما إذا كانت مسبوقة </w:t>
      </w:r>
      <w:r w:rsidR="00A5468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فالصحيح من المذهب</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أنها هي الصحيحة والأخرى باطلة سواء تقدمت أو تأخرت .</w:t>
      </w:r>
    </w:p>
    <w:p w:rsidR="00803630" w:rsidRDefault="00803630" w:rsidP="00803630">
      <w:pPr>
        <w:jc w:val="both"/>
        <w:rPr>
          <w:rFonts w:ascii="Traditional Arabic" w:hAnsi="Traditional Arabic" w:cs="Traditional Arabic"/>
          <w:sz w:val="36"/>
          <w:szCs w:val="36"/>
          <w:rtl/>
        </w:rPr>
      </w:pPr>
      <w:r w:rsidRPr="00235DA6">
        <w:rPr>
          <w:rFonts w:ascii="Traditional Arabic" w:hAnsi="Traditional Arabic" w:cs="Traditional Arabic" w:hint="cs"/>
          <w:sz w:val="36"/>
          <w:szCs w:val="36"/>
          <w:rtl/>
        </w:rPr>
        <w:t>11-</w:t>
      </w:r>
      <w:r>
        <w:rPr>
          <w:rFonts w:ascii="Traditional Arabic" w:hAnsi="Traditional Arabic" w:cs="Traditional Arabic"/>
          <w:sz w:val="36"/>
          <w:szCs w:val="36"/>
          <w:rtl/>
        </w:rPr>
        <w:t xml:space="preserve"> </w:t>
      </w:r>
      <w:r>
        <w:rPr>
          <w:rFonts w:asciiTheme="minorBidi" w:hAnsiTheme="minorBidi" w:cs="Traditional Arabic" w:hint="cs"/>
          <w:sz w:val="36"/>
          <w:szCs w:val="36"/>
          <w:rtl/>
        </w:rPr>
        <w:t>إذا خرج الإمام لصلاة العيد في الصحراء واستخلف من يصلي بالضعفاء والمرضى والشيوخ وبمن معهم من الأقوياء في المسجد</w:t>
      </w:r>
      <w:r>
        <w:rPr>
          <w:rFonts w:ascii="Traditional Arabic" w:hAnsi="Traditional Arabic" w:cs="Traditional Arabic" w:hint="cs"/>
          <w:sz w:val="36"/>
          <w:szCs w:val="36"/>
          <w:rtl/>
        </w:rPr>
        <w:t xml:space="preserve"> فإنه لا يخطب بهم ؛ </w:t>
      </w:r>
      <w:r>
        <w:rPr>
          <w:rFonts w:asciiTheme="minorBidi" w:hAnsiTheme="minorBidi" w:cs="Traditional Arabic" w:hint="cs"/>
          <w:sz w:val="36"/>
          <w:szCs w:val="36"/>
          <w:rtl/>
        </w:rPr>
        <w:t>لأن الخطابة ولاية فإذا لم يأذن فيها الإمام أو نائبه فليس له أن يخطب</w:t>
      </w:r>
      <w:r>
        <w:rPr>
          <w:rFonts w:ascii="Traditional Arabic" w:hAnsi="Traditional Arabic" w:cs="Traditional Arabic" w:hint="cs"/>
          <w:sz w:val="36"/>
          <w:szCs w:val="36"/>
          <w:rtl/>
        </w:rPr>
        <w:t xml:space="preserve"> .</w:t>
      </w:r>
    </w:p>
    <w:p w:rsidR="00803630" w:rsidRDefault="00803630" w:rsidP="0080363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12- </w:t>
      </w:r>
      <w:r>
        <w:rPr>
          <w:rFonts w:ascii="Traditional Arabic" w:cs="Traditional Arabic" w:hint="cs"/>
          <w:sz w:val="36"/>
          <w:szCs w:val="36"/>
          <w:rtl/>
        </w:rPr>
        <w:t>أن ضرب غير الإمام للدراهم والدنانير سواء كانت مغشوشة أو خالصة افتياتا عليه كما نص على ذلك جماهير أهل العلم ، كما أنه ليس للسلطان ضرب النقود المغشوشة .</w:t>
      </w:r>
    </w:p>
    <w:p w:rsidR="00803630" w:rsidRDefault="00803630" w:rsidP="00803630">
      <w:pPr>
        <w:autoSpaceDE w:val="0"/>
        <w:autoSpaceDN w:val="0"/>
        <w:adjustRightInd w:val="0"/>
        <w:jc w:val="both"/>
        <w:rPr>
          <w:rFonts w:ascii="Traditional Arabic" w:cs="Traditional Arabic"/>
          <w:sz w:val="36"/>
          <w:szCs w:val="36"/>
          <w:rtl/>
        </w:rPr>
      </w:pPr>
      <w:r>
        <w:rPr>
          <w:rFonts w:ascii="Traditional Arabic" w:hAnsi="Traditional Arabic" w:cs="Traditional Arabic" w:hint="cs"/>
          <w:sz w:val="36"/>
          <w:szCs w:val="36"/>
          <w:rtl/>
        </w:rPr>
        <w:t xml:space="preserve">13- </w:t>
      </w:r>
      <w:r>
        <w:rPr>
          <w:rFonts w:ascii="Traditional Arabic" w:cs="Traditional Arabic" w:hint="cs"/>
          <w:sz w:val="36"/>
          <w:szCs w:val="36"/>
          <w:rtl/>
        </w:rPr>
        <w:t>إذا خالف أحد من الرعية ما ذكرناه سابقا فضرب عملة ، بغير إذن الإمام ، أو زورها فإن للإمام أن يعزره بما يرى فيه المصلحة الشرعية .</w:t>
      </w:r>
    </w:p>
    <w:p w:rsidR="00803630" w:rsidRDefault="00803630" w:rsidP="00803630">
      <w:pPr>
        <w:widowControl w:val="0"/>
        <w:spacing w:after="120"/>
        <w:jc w:val="both"/>
        <w:rPr>
          <w:rFonts w:cs="Traditional Arabic"/>
          <w:sz w:val="36"/>
          <w:szCs w:val="36"/>
          <w:rtl/>
        </w:rPr>
      </w:pPr>
      <w:r>
        <w:rPr>
          <w:rFonts w:ascii="Traditional Arabic" w:cs="Traditional Arabic" w:hint="cs"/>
          <w:sz w:val="36"/>
          <w:szCs w:val="36"/>
          <w:rtl/>
        </w:rPr>
        <w:t xml:space="preserve">14- </w:t>
      </w:r>
      <w:r>
        <w:rPr>
          <w:rFonts w:cs="Traditional Arabic" w:hint="cs"/>
          <w:sz w:val="36"/>
          <w:szCs w:val="36"/>
          <w:rtl/>
        </w:rPr>
        <w:t>أن الراجح في مسألة قنوت النوازل من دون إذن الإمام هو عدم اشتراط إذن الإمام في قنوت النوازل ، ولا يعد فعل ذلك افتياتا عليه</w:t>
      </w:r>
      <w:r w:rsidR="00BF5422">
        <w:rPr>
          <w:rFonts w:cs="Traditional Arabic" w:hint="cs"/>
          <w:sz w:val="36"/>
          <w:szCs w:val="36"/>
          <w:rtl/>
        </w:rPr>
        <w:t xml:space="preserve"> </w:t>
      </w:r>
      <w:r>
        <w:rPr>
          <w:rFonts w:cs="Traditional Arabic" w:hint="cs"/>
          <w:sz w:val="36"/>
          <w:szCs w:val="36"/>
          <w:rtl/>
        </w:rPr>
        <w:t>،وغاية ما وجدته من أقوال العلماء أنه استحب بعضهم أخذ الإذن في ذلك وله وجه كما ذكر بعض أهل العلم .</w:t>
      </w:r>
    </w:p>
    <w:p w:rsidR="00803630" w:rsidRDefault="00803630" w:rsidP="00A54682">
      <w:pPr>
        <w:widowControl w:val="0"/>
        <w:spacing w:after="120"/>
        <w:jc w:val="both"/>
        <w:rPr>
          <w:rFonts w:cs="Traditional Arabic"/>
          <w:sz w:val="36"/>
          <w:szCs w:val="36"/>
          <w:rtl/>
        </w:rPr>
      </w:pPr>
      <w:r>
        <w:rPr>
          <w:rFonts w:cs="Traditional Arabic" w:hint="cs"/>
          <w:sz w:val="36"/>
          <w:szCs w:val="36"/>
          <w:rtl/>
        </w:rPr>
        <w:t>15-</w:t>
      </w:r>
      <w:r w:rsidRPr="00235DA6">
        <w:rPr>
          <w:rFonts w:cs="Traditional Arabic" w:hint="cs"/>
          <w:sz w:val="36"/>
          <w:szCs w:val="36"/>
          <w:rtl/>
        </w:rPr>
        <w:t xml:space="preserve"> </w:t>
      </w:r>
      <w:r>
        <w:rPr>
          <w:rFonts w:cs="Traditional Arabic" w:hint="cs"/>
          <w:sz w:val="36"/>
          <w:szCs w:val="36"/>
          <w:rtl/>
        </w:rPr>
        <w:t>أن هناك فرق بين اشتراط الإذن وأخذ الأذن ، فأما الأول فلم أجد بعد بحثي القاصر في كتب علمائنا المتقدمين يشترط إذن الإمام في قنوت النوازل ، وكذلك لا يوجد دليل صحيح صريح يشترط مثل هذا ، والأصل في العبادات التوقيف والحضر ، فلا نضيف شرطا ولا سببا ولا عددا ولا كيفية ولا أي وصف زائد في العبادة إلا بدليل من الكتاب والسنة .</w:t>
      </w:r>
    </w:p>
    <w:p w:rsidR="00803630" w:rsidRDefault="00803630" w:rsidP="00803630">
      <w:pPr>
        <w:widowControl w:val="0"/>
        <w:spacing w:after="120"/>
        <w:jc w:val="both"/>
        <w:rPr>
          <w:rFonts w:cs="Traditional Arabic"/>
          <w:sz w:val="36"/>
          <w:szCs w:val="36"/>
          <w:rtl/>
        </w:rPr>
      </w:pPr>
      <w:r>
        <w:rPr>
          <w:rFonts w:cs="Traditional Arabic" w:hint="cs"/>
          <w:sz w:val="36"/>
          <w:szCs w:val="36"/>
          <w:rtl/>
        </w:rPr>
        <w:t xml:space="preserve">16- </w:t>
      </w:r>
      <w:r>
        <w:rPr>
          <w:rFonts w:ascii="Traditional Arabic" w:hAnsi="Traditional Arabic" w:cs="Traditional Arabic" w:hint="cs"/>
          <w:sz w:val="36"/>
          <w:szCs w:val="36"/>
          <w:rtl/>
        </w:rPr>
        <w:t xml:space="preserve">أن القنوت بغير إذن الإمام ولو على القول </w:t>
      </w:r>
      <w:r w:rsidR="00A54682">
        <w:rPr>
          <w:rFonts w:ascii="Traditional Arabic" w:hAnsi="Traditional Arabic" w:cs="Traditional Arabic" w:hint="cs"/>
          <w:sz w:val="36"/>
          <w:szCs w:val="36"/>
          <w:rtl/>
        </w:rPr>
        <w:t>باشتراط إذنه لا تبطل به الصلاة ؛</w:t>
      </w:r>
      <w:r>
        <w:rPr>
          <w:rFonts w:ascii="Traditional Arabic" w:hAnsi="Traditional Arabic" w:cs="Traditional Arabic" w:hint="cs"/>
          <w:sz w:val="36"/>
          <w:szCs w:val="36"/>
          <w:rtl/>
        </w:rPr>
        <w:t xml:space="preserve"> لأن القنوت من جنس الصلاة ،</w:t>
      </w:r>
      <w:r w:rsidR="00BF5422">
        <w:rPr>
          <w:rFonts w:ascii="Traditional Arabic" w:hAnsi="Traditional Arabic" w:cs="Traditional Arabic" w:hint="cs"/>
          <w:sz w:val="36"/>
          <w:szCs w:val="36"/>
          <w:rtl/>
        </w:rPr>
        <w:t xml:space="preserve"> </w:t>
      </w:r>
      <w:r w:rsidRPr="00785AD2">
        <w:rPr>
          <w:rStyle w:val="apple-style-span"/>
          <w:rFonts w:cs="Traditional Arabic"/>
          <w:color w:val="000000"/>
          <w:sz w:val="36"/>
          <w:szCs w:val="36"/>
          <w:rtl/>
        </w:rPr>
        <w:t>حيث العباد يناجون ربهم، فالقنوت جزء من الصلاة كتلاوة القرآن، والتسبيح في الركوع والسجود</w:t>
      </w:r>
      <w:r>
        <w:rPr>
          <w:rStyle w:val="apple-style-span"/>
          <w:rFonts w:cs="Traditional Arabic" w:hint="cs"/>
          <w:color w:val="000000"/>
          <w:sz w:val="36"/>
          <w:szCs w:val="36"/>
          <w:rtl/>
        </w:rPr>
        <w:t xml:space="preserve"> وقول آمين يارب العالمين </w:t>
      </w:r>
      <w:r>
        <w:rPr>
          <w:rStyle w:val="apple-style-span"/>
          <w:rFonts w:cs="Traditional Arabic"/>
          <w:color w:val="000000"/>
          <w:sz w:val="36"/>
          <w:szCs w:val="36"/>
          <w:rtl/>
        </w:rPr>
        <w:t>، فلا فرق بين هذا وذاك</w:t>
      </w:r>
      <w:r>
        <w:rPr>
          <w:rFonts w:cs="Traditional Arabic" w:hint="cs"/>
          <w:sz w:val="36"/>
          <w:szCs w:val="36"/>
          <w:rtl/>
        </w:rPr>
        <w:t>.</w:t>
      </w:r>
    </w:p>
    <w:p w:rsidR="00A54682" w:rsidRDefault="00803630" w:rsidP="00A00E08">
      <w:pPr>
        <w:widowControl w:val="0"/>
        <w:spacing w:after="120"/>
        <w:jc w:val="both"/>
        <w:rPr>
          <w:rFonts w:cs="Traditional Arabic"/>
          <w:sz w:val="36"/>
          <w:szCs w:val="36"/>
          <w:rtl/>
        </w:rPr>
      </w:pPr>
      <w:r>
        <w:rPr>
          <w:rFonts w:cs="Traditional Arabic" w:hint="cs"/>
          <w:sz w:val="36"/>
          <w:szCs w:val="36"/>
          <w:rtl/>
        </w:rPr>
        <w:t xml:space="preserve">17- </w:t>
      </w:r>
      <w:r w:rsidRPr="005457BD">
        <w:rPr>
          <w:rFonts w:cs="Traditional Arabic" w:hint="cs"/>
          <w:sz w:val="36"/>
          <w:szCs w:val="36"/>
          <w:rtl/>
        </w:rPr>
        <w:t>ا</w:t>
      </w:r>
      <w:r w:rsidRPr="005457BD">
        <w:rPr>
          <w:rFonts w:cs="Traditional Arabic"/>
          <w:sz w:val="36"/>
          <w:szCs w:val="36"/>
          <w:rtl/>
        </w:rPr>
        <w:t>تفق الفقهاء على أنه يحق للإمام إعطاء ال</w:t>
      </w:r>
      <w:r>
        <w:rPr>
          <w:rFonts w:cs="Traditional Arabic"/>
          <w:sz w:val="36"/>
          <w:szCs w:val="36"/>
          <w:rtl/>
        </w:rPr>
        <w:t>أمان للأسير بعد الاستيلاء عليه</w:t>
      </w:r>
      <w:r>
        <w:rPr>
          <w:rFonts w:cs="Traditional Arabic" w:hint="cs"/>
          <w:sz w:val="36"/>
          <w:szCs w:val="36"/>
          <w:rtl/>
        </w:rPr>
        <w:t xml:space="preserve"> وأما آحاد الرعية فالصحيح على أن آحاد الرعية ليس لهم إعطاء الأمان للأسير الكافر بعد الاستيلاء عليه </w:t>
      </w:r>
      <w:r w:rsidRPr="007779B0">
        <w:rPr>
          <w:rFonts w:cs="Traditional Arabic"/>
          <w:sz w:val="36"/>
          <w:szCs w:val="36"/>
          <w:rtl/>
        </w:rPr>
        <w:t>لأن أمر الأسير مفوض إلى الإمام</w:t>
      </w:r>
      <w:r>
        <w:rPr>
          <w:rFonts w:cs="Traditional Arabic" w:hint="cs"/>
          <w:sz w:val="36"/>
          <w:szCs w:val="36"/>
          <w:rtl/>
        </w:rPr>
        <w:t xml:space="preserve"> .</w:t>
      </w:r>
    </w:p>
    <w:p w:rsidR="00803630" w:rsidRDefault="00803630" w:rsidP="00803630">
      <w:pPr>
        <w:widowControl w:val="0"/>
        <w:spacing w:after="120"/>
        <w:jc w:val="both"/>
        <w:rPr>
          <w:rFonts w:cs="Traditional Arabic"/>
          <w:sz w:val="36"/>
          <w:szCs w:val="36"/>
          <w:rtl/>
        </w:rPr>
      </w:pPr>
      <w:r>
        <w:rPr>
          <w:rFonts w:cs="Traditional Arabic" w:hint="cs"/>
          <w:sz w:val="36"/>
          <w:szCs w:val="36"/>
          <w:rtl/>
        </w:rPr>
        <w:lastRenderedPageBreak/>
        <w:t>18- أنه لو أعطي الأمان للأسير الكافر</w:t>
      </w:r>
      <w:r w:rsidR="00BF5422">
        <w:rPr>
          <w:rFonts w:cs="Traditional Arabic" w:hint="cs"/>
          <w:sz w:val="36"/>
          <w:szCs w:val="36"/>
          <w:rtl/>
        </w:rPr>
        <w:t xml:space="preserve"> </w:t>
      </w:r>
      <w:r>
        <w:rPr>
          <w:rFonts w:cs="Traditional Arabic" w:hint="cs"/>
          <w:sz w:val="36"/>
          <w:szCs w:val="36"/>
          <w:rtl/>
        </w:rPr>
        <w:t>من آحاد الرعية من دون إذن الإمام فإن ذلك جائز والأمان ثابت كامل ؛ بناء على الأصل العام في صحة إعطاء الأمان من آحاد المسلمين وهو قول النبي صلى الله عليه وسلم</w:t>
      </w:r>
      <w:r w:rsidR="00BF5422">
        <w:rPr>
          <w:rFonts w:cs="Traditional Arabic" w:hint="cs"/>
          <w:sz w:val="36"/>
          <w:szCs w:val="36"/>
          <w:rtl/>
        </w:rPr>
        <w:t xml:space="preserve"> </w:t>
      </w:r>
      <w:r>
        <w:rPr>
          <w:rFonts w:cs="Traditional Arabic" w:hint="cs"/>
          <w:sz w:val="36"/>
          <w:szCs w:val="36"/>
          <w:rtl/>
        </w:rPr>
        <w:t>" يسعى بذمتهم أدناهم " .</w:t>
      </w:r>
    </w:p>
    <w:p w:rsidR="00803630" w:rsidRDefault="00803630" w:rsidP="00803630">
      <w:pPr>
        <w:widowControl w:val="0"/>
        <w:spacing w:after="120"/>
        <w:jc w:val="both"/>
        <w:rPr>
          <w:rFonts w:cs="Traditional Arabic"/>
          <w:sz w:val="36"/>
          <w:szCs w:val="36"/>
          <w:rtl/>
        </w:rPr>
      </w:pPr>
      <w:r>
        <w:rPr>
          <w:rFonts w:cs="Traditional Arabic" w:hint="cs"/>
          <w:sz w:val="36"/>
          <w:szCs w:val="36"/>
          <w:rtl/>
        </w:rPr>
        <w:t>19- أن من أسر أسيرا ، لم يكن له قتله حتى يأتي به الإمام فيرى به رأيه</w:t>
      </w:r>
      <w:r w:rsidR="00BF5422">
        <w:rPr>
          <w:rFonts w:cs="Traditional Arabic" w:hint="cs"/>
          <w:sz w:val="36"/>
          <w:szCs w:val="36"/>
          <w:rtl/>
        </w:rPr>
        <w:t xml:space="preserve"> </w:t>
      </w:r>
      <w:r>
        <w:rPr>
          <w:rFonts w:cs="Traditional Arabic" w:hint="cs"/>
          <w:sz w:val="36"/>
          <w:szCs w:val="36"/>
          <w:rtl/>
        </w:rPr>
        <w:t>لأنه إذا صار أسيرا فالخيرة فيه إلى الإمام .</w:t>
      </w:r>
    </w:p>
    <w:p w:rsidR="00803630" w:rsidRDefault="00803630" w:rsidP="00803630">
      <w:pPr>
        <w:widowControl w:val="0"/>
        <w:spacing w:after="120"/>
        <w:jc w:val="both"/>
        <w:rPr>
          <w:rFonts w:cs="Traditional Arabic"/>
          <w:sz w:val="36"/>
          <w:szCs w:val="36"/>
          <w:rtl/>
        </w:rPr>
      </w:pPr>
      <w:r>
        <w:rPr>
          <w:rFonts w:cs="Traditional Arabic" w:hint="cs"/>
          <w:sz w:val="36"/>
          <w:szCs w:val="36"/>
          <w:rtl/>
        </w:rPr>
        <w:t>20-</w:t>
      </w:r>
      <w:r w:rsidRPr="00C92DB3">
        <w:rPr>
          <w:rFonts w:cs="Traditional Arabic" w:hint="cs"/>
          <w:sz w:val="36"/>
          <w:szCs w:val="36"/>
          <w:rtl/>
        </w:rPr>
        <w:t xml:space="preserve"> </w:t>
      </w:r>
      <w:r>
        <w:rPr>
          <w:rFonts w:cs="Traditional Arabic" w:hint="cs"/>
          <w:sz w:val="36"/>
          <w:szCs w:val="36"/>
          <w:rtl/>
        </w:rPr>
        <w:t>أن من قتل الأسير من دون إذن الإمام فقد أساء ولم يلزمه الضمان ولكن يعزر القاتل .</w:t>
      </w:r>
    </w:p>
    <w:p w:rsidR="00803630" w:rsidRDefault="00803630" w:rsidP="00803630">
      <w:pPr>
        <w:widowControl w:val="0"/>
        <w:spacing w:after="120"/>
        <w:jc w:val="both"/>
        <w:rPr>
          <w:rFonts w:cs="Traditional Arabic"/>
          <w:sz w:val="36"/>
          <w:szCs w:val="36"/>
          <w:rtl/>
        </w:rPr>
      </w:pPr>
      <w:r>
        <w:rPr>
          <w:rFonts w:cs="Traditional Arabic" w:hint="cs"/>
          <w:sz w:val="36"/>
          <w:szCs w:val="36"/>
          <w:rtl/>
        </w:rPr>
        <w:t xml:space="preserve">21- </w:t>
      </w:r>
      <w:r>
        <w:rPr>
          <w:rFonts w:ascii="Traditional Arabic" w:hAnsi="Traditional Arabic" w:cs="Traditional Arabic" w:hint="cs"/>
          <w:sz w:val="36"/>
          <w:szCs w:val="36"/>
          <w:rtl/>
        </w:rPr>
        <w:t>أن عقد الهدنة بين المسلمين والكفار لا يعقده إلا الإمام أو نائبه وهو باتفاق الفقهاء</w:t>
      </w:r>
      <w:r w:rsidR="00A54682">
        <w:rPr>
          <w:rFonts w:cs="Traditional Arabic" w:hint="cs"/>
          <w:sz w:val="36"/>
          <w:szCs w:val="36"/>
          <w:rtl/>
        </w:rPr>
        <w:t xml:space="preserve"> ،</w:t>
      </w:r>
      <w:r>
        <w:rPr>
          <w:rFonts w:cs="Traditional Arabic" w:hint="cs"/>
          <w:sz w:val="36"/>
          <w:szCs w:val="36"/>
          <w:rtl/>
        </w:rPr>
        <w:t xml:space="preserve"> </w:t>
      </w:r>
      <w:r>
        <w:rPr>
          <w:rFonts w:ascii="Traditional Arabic" w:hAnsi="Traditional Arabic" w:cs="Traditional Arabic" w:hint="cs"/>
          <w:sz w:val="36"/>
          <w:szCs w:val="36"/>
          <w:rtl/>
        </w:rPr>
        <w:t>إلا أن الحنفية أكدوا ذلك إذا كان فيها خيرا للمسلمين لشدة شوكة الكفار وغير ذلك</w:t>
      </w:r>
      <w:r w:rsidR="00A5468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803630" w:rsidRDefault="00803630" w:rsidP="00A54682">
      <w:pPr>
        <w:widowControl w:val="0"/>
        <w:spacing w:after="120"/>
        <w:jc w:val="both"/>
        <w:rPr>
          <w:rFonts w:ascii="Traditional Arabic" w:hAnsi="Traditional Arabic" w:cs="Traditional Arabic"/>
          <w:b/>
          <w:bCs/>
          <w:sz w:val="36"/>
          <w:szCs w:val="36"/>
          <w:rtl/>
        </w:rPr>
      </w:pPr>
      <w:r>
        <w:rPr>
          <w:rFonts w:cs="Traditional Arabic" w:hint="cs"/>
          <w:sz w:val="36"/>
          <w:szCs w:val="36"/>
          <w:rtl/>
        </w:rPr>
        <w:t xml:space="preserve">22- </w:t>
      </w:r>
      <w:r>
        <w:rPr>
          <w:rFonts w:ascii="Traditional Arabic" w:hAnsi="Traditional Arabic" w:cs="Traditional Arabic" w:hint="cs"/>
          <w:sz w:val="36"/>
          <w:szCs w:val="36"/>
          <w:rtl/>
        </w:rPr>
        <w:t xml:space="preserve">وأن عقد الهدنة بين المسلمين والكفار لا يمكن أن يكون من آحاد الرعية </w:t>
      </w:r>
      <w:r w:rsidR="00A546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ولأنه لا ينعقد لو عقده أحد منهم ؛ لأنه من الأمور العظام التي يتعلق بها من</w:t>
      </w:r>
      <w:r>
        <w:rPr>
          <w:rFonts w:cs="Traditional Arabic" w:hint="cs"/>
          <w:sz w:val="36"/>
          <w:szCs w:val="36"/>
          <w:rtl/>
        </w:rPr>
        <w:t xml:space="preserve"> </w:t>
      </w:r>
      <w:r>
        <w:rPr>
          <w:rFonts w:ascii="Traditional Arabic" w:hAnsi="Traditional Arabic" w:cs="Traditional Arabic" w:hint="cs"/>
          <w:sz w:val="36"/>
          <w:szCs w:val="36"/>
          <w:rtl/>
        </w:rPr>
        <w:t>المصالح والمفاسد التي يرجع في تقديرها إلى إمام المسلمين أو نائبه</w:t>
      </w:r>
      <w:r w:rsidR="00BF5422">
        <w:rPr>
          <w:rFonts w:ascii="Traditional Arabic" w:hAnsi="Traditional Arabic" w:cs="Traditional Arabic" w:hint="cs"/>
          <w:sz w:val="36"/>
          <w:szCs w:val="36"/>
          <w:rtl/>
        </w:rPr>
        <w:t xml:space="preserve"> </w:t>
      </w:r>
      <w:r w:rsidRPr="00C97FDC">
        <w:rPr>
          <w:rFonts w:ascii="Traditional Arabic" w:hAnsi="Traditional Arabic" w:cs="Traditional Arabic" w:hint="cs"/>
          <w:sz w:val="36"/>
          <w:szCs w:val="36"/>
          <w:rtl/>
        </w:rPr>
        <w:t>أو من فوض إليه</w:t>
      </w:r>
      <w:r>
        <w:rPr>
          <w:rFonts w:ascii="Traditional Arabic" w:hAnsi="Traditional Arabic" w:cs="Traditional Arabic" w:hint="cs"/>
          <w:sz w:val="36"/>
          <w:szCs w:val="36"/>
          <w:rtl/>
        </w:rPr>
        <w:t xml:space="preserve"> بعقد الهدنة</w:t>
      </w:r>
      <w:r w:rsidR="00BF5422">
        <w:rPr>
          <w:rFonts w:ascii="Traditional Arabic" w:hAnsi="Traditional Arabic" w:cs="Traditional Arabic" w:hint="cs"/>
          <w:sz w:val="36"/>
          <w:szCs w:val="36"/>
          <w:rtl/>
        </w:rPr>
        <w:t xml:space="preserve"> </w:t>
      </w:r>
      <w:r w:rsidRPr="00C97FDC">
        <w:rPr>
          <w:rFonts w:ascii="Traditional Arabic" w:hAnsi="Traditional Arabic" w:cs="Traditional Arabic" w:hint="cs"/>
          <w:sz w:val="36"/>
          <w:szCs w:val="36"/>
          <w:rtl/>
        </w:rPr>
        <w:t xml:space="preserve">في إقليم أو بلدة معينة </w:t>
      </w:r>
      <w:r>
        <w:rPr>
          <w:rFonts w:ascii="Traditional Arabic" w:hAnsi="Traditional Arabic" w:cs="Traditional Arabic" w:hint="cs"/>
          <w:b/>
          <w:bCs/>
          <w:sz w:val="36"/>
          <w:szCs w:val="36"/>
          <w:rtl/>
        </w:rPr>
        <w:t xml:space="preserve">. </w:t>
      </w:r>
    </w:p>
    <w:p w:rsidR="00803630" w:rsidRDefault="00803630" w:rsidP="00803630">
      <w:pPr>
        <w:widowControl w:val="0"/>
        <w:spacing w:after="120"/>
        <w:jc w:val="both"/>
        <w:rPr>
          <w:rFonts w:cs="Traditional Arabic"/>
          <w:sz w:val="36"/>
          <w:szCs w:val="36"/>
          <w:rtl/>
        </w:rPr>
      </w:pPr>
      <w:r w:rsidRPr="00C92DB3">
        <w:rPr>
          <w:rFonts w:ascii="Traditional Arabic" w:hAnsi="Traditional Arabic" w:cs="Traditional Arabic" w:hint="cs"/>
          <w:sz w:val="36"/>
          <w:szCs w:val="36"/>
          <w:rtl/>
        </w:rPr>
        <w:t>23-</w:t>
      </w:r>
      <w:r>
        <w:rPr>
          <w:rFonts w:cs="Traditional Arabic" w:hint="cs"/>
          <w:sz w:val="36"/>
          <w:szCs w:val="36"/>
          <w:rtl/>
        </w:rPr>
        <w:t xml:space="preserve"> </w:t>
      </w:r>
      <w:r w:rsidRPr="00E477AA">
        <w:rPr>
          <w:rFonts w:ascii="Traditional Arabic" w:hAnsi="Traditional Arabic" w:cs="Traditional Arabic" w:hint="cs"/>
          <w:sz w:val="36"/>
          <w:szCs w:val="36"/>
          <w:rtl/>
        </w:rPr>
        <w:t xml:space="preserve">وأن عقد </w:t>
      </w:r>
      <w:r>
        <w:rPr>
          <w:rFonts w:ascii="Traditional Arabic" w:hAnsi="Traditional Arabic" w:cs="Traditional Arabic" w:hint="cs"/>
          <w:sz w:val="36"/>
          <w:szCs w:val="36"/>
          <w:rtl/>
        </w:rPr>
        <w:t>الذمة</w:t>
      </w:r>
      <w:r w:rsidRPr="00E477AA">
        <w:rPr>
          <w:rFonts w:ascii="Traditional Arabic" w:hAnsi="Traditional Arabic" w:cs="Traditional Arabic" w:hint="cs"/>
          <w:sz w:val="36"/>
          <w:szCs w:val="36"/>
          <w:rtl/>
        </w:rPr>
        <w:t xml:space="preserve"> لا يمكن أن يكون من آحاد الرعية فهي من الأمور العظام التي يتعلق بها من المصالح والمفاسد التي يرجع في تقديرها إلى إمام المسلمين</w:t>
      </w:r>
      <w:r>
        <w:rPr>
          <w:rFonts w:cs="Traditional Arabic" w:hint="cs"/>
          <w:sz w:val="36"/>
          <w:szCs w:val="36"/>
          <w:rtl/>
        </w:rPr>
        <w:t xml:space="preserve"> أو نائبه .</w:t>
      </w:r>
    </w:p>
    <w:p w:rsidR="00803630" w:rsidRDefault="00803630" w:rsidP="00803630">
      <w:pPr>
        <w:jc w:val="both"/>
        <w:rPr>
          <w:rFonts w:ascii="Traditional Arabic" w:hAnsi="Traditional Arabic" w:cs="Traditional Arabic"/>
          <w:sz w:val="36"/>
          <w:szCs w:val="36"/>
          <w:rtl/>
        </w:rPr>
      </w:pPr>
      <w:r>
        <w:rPr>
          <w:rFonts w:cs="Traditional Arabic" w:hint="cs"/>
          <w:sz w:val="36"/>
          <w:szCs w:val="36"/>
          <w:rtl/>
        </w:rPr>
        <w:t xml:space="preserve">24- </w:t>
      </w:r>
      <w:r>
        <w:rPr>
          <w:rFonts w:ascii="Traditional Arabic" w:hAnsi="Traditional Arabic" w:cs="Traditional Arabic" w:hint="cs"/>
          <w:sz w:val="36"/>
          <w:szCs w:val="36"/>
          <w:rtl/>
        </w:rPr>
        <w:t xml:space="preserve">نص الفقهاء رحمهم الله أنه لا يجوز إعادة الكنيسة التي هدمت من قبل الإمام أو أي أحد من المسلمين فلو جاء ذمي يريد فعل ذلك فإنه يعد مفتاتا على إمام المسلمين . </w:t>
      </w:r>
    </w:p>
    <w:p w:rsidR="00803630" w:rsidRDefault="00803630" w:rsidP="00803630">
      <w:pPr>
        <w:jc w:val="both"/>
        <w:rPr>
          <w:rFonts w:ascii="Traditional Arabic" w:hAnsi="Traditional Arabic" w:cs="Traditional Arabic"/>
          <w:sz w:val="36"/>
          <w:szCs w:val="36"/>
          <w:rtl/>
        </w:rPr>
      </w:pPr>
      <w:r>
        <w:rPr>
          <w:rFonts w:ascii="Traditional Arabic" w:hAnsi="Traditional Arabic" w:cs="Traditional Arabic" w:hint="cs"/>
          <w:sz w:val="36"/>
          <w:szCs w:val="36"/>
          <w:rtl/>
        </w:rPr>
        <w:t>25- إذا هدم الكفار الكنيسة بأنفسهم وقد أقروا عليها أثناء بقائها ف</w:t>
      </w:r>
      <w:r w:rsidRPr="00EF48C5">
        <w:rPr>
          <w:rFonts w:ascii="Traditional Arabic" w:hAnsi="Traditional Arabic" w:cs="Traditional Arabic"/>
          <w:sz w:val="36"/>
          <w:szCs w:val="36"/>
          <w:rtl/>
        </w:rPr>
        <w:t>ليس لهم ذلك</w:t>
      </w:r>
      <w:r>
        <w:rPr>
          <w:rFonts w:ascii="Traditional Arabic" w:hAnsi="Traditional Arabic" w:cs="Traditional Arabic" w:hint="cs"/>
          <w:sz w:val="36"/>
          <w:szCs w:val="36"/>
          <w:rtl/>
        </w:rPr>
        <w:t xml:space="preserve"> ولا يجوز إعادة بنائها .</w:t>
      </w:r>
      <w:r w:rsidRPr="00EF48C5">
        <w:rPr>
          <w:rFonts w:ascii="Traditional Arabic" w:hAnsi="Traditional Arabic" w:cs="Traditional Arabic"/>
          <w:sz w:val="36"/>
          <w:szCs w:val="36"/>
          <w:rtl/>
        </w:rPr>
        <w:t xml:space="preserve"> </w:t>
      </w:r>
    </w:p>
    <w:p w:rsidR="00803630" w:rsidRDefault="00803630" w:rsidP="00803630">
      <w:pPr>
        <w:widowControl w:val="0"/>
        <w:spacing w:after="120"/>
        <w:jc w:val="both"/>
        <w:rPr>
          <w:rFonts w:cs="Traditional Arabic"/>
          <w:sz w:val="36"/>
          <w:szCs w:val="36"/>
          <w:rtl/>
        </w:rPr>
      </w:pPr>
      <w:r>
        <w:rPr>
          <w:rFonts w:cs="Traditional Arabic" w:hint="cs"/>
          <w:sz w:val="36"/>
          <w:szCs w:val="36"/>
          <w:rtl/>
        </w:rPr>
        <w:t xml:space="preserve">26- </w:t>
      </w:r>
      <w:r w:rsidRPr="00227B6C">
        <w:rPr>
          <w:rFonts w:ascii="Traditional Arabic" w:hAnsi="Traditional Arabic" w:cs="Traditional Arabic" w:hint="cs"/>
          <w:sz w:val="36"/>
          <w:szCs w:val="36"/>
          <w:rtl/>
        </w:rPr>
        <w:t>الأولى أنه يترتب على من أعاد بناء الكنيسة التي هدمها الإمام هو التعزير</w:t>
      </w:r>
      <w:r>
        <w:rPr>
          <w:rFonts w:ascii="Traditional Arabic" w:hAnsi="Traditional Arabic" w:cs="Traditional Arabic" w:hint="cs"/>
          <w:sz w:val="36"/>
          <w:szCs w:val="36"/>
          <w:rtl/>
        </w:rPr>
        <w:t xml:space="preserve"> لفاعله</w:t>
      </w:r>
      <w:r>
        <w:rPr>
          <w:rFonts w:cs="Traditional Arabic" w:hint="cs"/>
          <w:sz w:val="36"/>
          <w:szCs w:val="36"/>
          <w:rtl/>
        </w:rPr>
        <w:t xml:space="preserve"> .</w:t>
      </w:r>
    </w:p>
    <w:p w:rsidR="00803630" w:rsidRDefault="00803630" w:rsidP="00803630">
      <w:pPr>
        <w:widowControl w:val="0"/>
        <w:spacing w:after="120"/>
        <w:jc w:val="both"/>
        <w:rPr>
          <w:rFonts w:cs="Traditional Arabic"/>
          <w:sz w:val="36"/>
          <w:szCs w:val="36"/>
          <w:rtl/>
        </w:rPr>
      </w:pPr>
      <w:r>
        <w:rPr>
          <w:rFonts w:cs="Traditional Arabic" w:hint="cs"/>
          <w:sz w:val="36"/>
          <w:szCs w:val="36"/>
          <w:rtl/>
        </w:rPr>
        <w:t xml:space="preserve">27- ليس لولي القصاص استيفاء القصاص بغير إذن الإمام ، فإنه من المقرر في تأريخ المسلمين منذ عهد النبوة والخلفاء الراشدين أن ذلك راجع إلى الإمام ، ولم يزل العمل عليه بين المسلمين ، فإن استوفاه بنفسه بغير إذن الإمام وقع القصاص موقعه ، وعزر المستحق </w:t>
      </w:r>
      <w:r>
        <w:rPr>
          <w:rFonts w:cs="Traditional Arabic" w:hint="cs"/>
          <w:sz w:val="36"/>
          <w:szCs w:val="36"/>
          <w:rtl/>
        </w:rPr>
        <w:lastRenderedPageBreak/>
        <w:t>على افتياته على حق الإمام .</w:t>
      </w:r>
    </w:p>
    <w:p w:rsidR="00803630" w:rsidRDefault="00803630" w:rsidP="00803630">
      <w:pPr>
        <w:widowControl w:val="0"/>
        <w:spacing w:after="120"/>
        <w:jc w:val="both"/>
        <w:rPr>
          <w:rFonts w:cs="Traditional Arabic"/>
          <w:sz w:val="36"/>
          <w:szCs w:val="36"/>
          <w:rtl/>
        </w:rPr>
      </w:pPr>
      <w:r>
        <w:rPr>
          <w:rFonts w:cs="Traditional Arabic" w:hint="cs"/>
          <w:sz w:val="36"/>
          <w:szCs w:val="36"/>
          <w:rtl/>
        </w:rPr>
        <w:t xml:space="preserve">28- </w:t>
      </w:r>
      <w:r>
        <w:rPr>
          <w:rFonts w:cs="Traditional Arabic" w:hint="cs"/>
          <w:szCs w:val="36"/>
          <w:rtl/>
        </w:rPr>
        <w:t>اتفق الفقهاء على أن الحدود على الأحرار لا يقيمها إلا الإمام أو نائبه فلا يقام الحد إلا بإذن أحدهما</w:t>
      </w:r>
      <w:r>
        <w:rPr>
          <w:rFonts w:cs="Traditional Arabic" w:hint="cs"/>
          <w:sz w:val="36"/>
          <w:szCs w:val="36"/>
          <w:rtl/>
        </w:rPr>
        <w:t xml:space="preserve"> ، كما اتفقوا </w:t>
      </w:r>
      <w:r>
        <w:rPr>
          <w:rFonts w:ascii="Traditional Arabic" w:hAnsi="Traditional Arabic" w:cs="Traditional Arabic" w:hint="cs"/>
          <w:sz w:val="36"/>
          <w:szCs w:val="36"/>
          <w:rtl/>
        </w:rPr>
        <w:t>على أن الإمام هو الذي يأذن للجلاد بإقامة الحد على الأحرار</w:t>
      </w:r>
      <w:r>
        <w:rPr>
          <w:rFonts w:cs="Traditional Arabic" w:hint="cs"/>
          <w:sz w:val="36"/>
          <w:szCs w:val="36"/>
          <w:rtl/>
        </w:rPr>
        <w:t xml:space="preserve"> .</w:t>
      </w:r>
    </w:p>
    <w:p w:rsidR="00803630" w:rsidRPr="00C92DB3" w:rsidRDefault="00803630" w:rsidP="00803630">
      <w:pPr>
        <w:widowControl w:val="0"/>
        <w:spacing w:after="120"/>
        <w:jc w:val="both"/>
        <w:rPr>
          <w:rFonts w:cs="Traditional Arabic"/>
          <w:sz w:val="36"/>
          <w:szCs w:val="36"/>
          <w:rtl/>
        </w:rPr>
      </w:pPr>
      <w:r>
        <w:rPr>
          <w:rFonts w:cs="Traditional Arabic" w:hint="cs"/>
          <w:sz w:val="36"/>
          <w:szCs w:val="36"/>
          <w:rtl/>
        </w:rPr>
        <w:t xml:space="preserve">29- </w:t>
      </w:r>
      <w:r>
        <w:rPr>
          <w:rFonts w:ascii="Traditional Arabic" w:hAnsi="Traditional Arabic" w:cs="Traditional Arabic" w:hint="cs"/>
          <w:sz w:val="36"/>
          <w:szCs w:val="36"/>
          <w:rtl/>
        </w:rPr>
        <w:t>نص الفقهاء رحمهم الله تعالى على أن من استوفى الجلد من عموم الناس فإنه لا يقع حدا ويلزمه الضمان إن كان هناك تعد أو تفريط ،</w:t>
      </w:r>
      <w:r w:rsidRPr="00DC6CF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وأما ما كان حده الإتلاف</w:t>
      </w:r>
      <w:r w:rsidRPr="004D0350">
        <w:rPr>
          <w:rFonts w:ascii="Traditional Arabic" w:hAnsi="Traditional Arabic" w:cs="Traditional Arabic" w:hint="cs"/>
          <w:sz w:val="28"/>
          <w:szCs w:val="28"/>
          <w:rtl/>
        </w:rPr>
        <w:t xml:space="preserve"> </w:t>
      </w:r>
      <w:r w:rsidRPr="004D0350">
        <w:rPr>
          <w:rFonts w:ascii="Traditional Arabic" w:eastAsiaTheme="minorHAnsi" w:hAnsiTheme="minorHAnsi" w:cs="Traditional Arabic" w:hint="cs"/>
          <w:color w:val="000000"/>
          <w:sz w:val="36"/>
          <w:szCs w:val="36"/>
          <w:rtl/>
        </w:rPr>
        <w:t>فلا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ضمان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على</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من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أَقَامَ</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حدا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على</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من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ليس</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إقامته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عليه كقتل</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زان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محصن</w:t>
      </w:r>
      <w:r>
        <w:rPr>
          <w:rFonts w:ascii="Traditional Arabic" w:cs="Traditional Arabic" w:hint="cs"/>
          <w:color w:val="000000"/>
          <w:sz w:val="36"/>
          <w:szCs w:val="36"/>
          <w:rtl/>
        </w:rPr>
        <w:t xml:space="preserve"> أوقطع يد سارق</w:t>
      </w:r>
      <w:r w:rsidRPr="004D0350">
        <w:rPr>
          <w:rFonts w:ascii="Traditional Arabic" w:eastAsiaTheme="minorHAnsi" w:hAnsiTheme="minorHAnsi" w:cs="Traditional Arabic" w:hint="cs"/>
          <w:color w:val="000000"/>
          <w:sz w:val="36"/>
          <w:szCs w:val="36"/>
          <w:rtl/>
        </w:rPr>
        <w:t xml:space="preserve"> ،</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لأن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هذه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حدود</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لا</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بد</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أن</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تقام</w:t>
      </w:r>
      <w:r>
        <w:rPr>
          <w:rFonts w:ascii="Traditional Arabic" w:eastAsiaTheme="minorHAnsi" w:hAnsiTheme="minorHAnsi" w:cs="Traditional Arabic" w:hint="cs"/>
          <w:color w:val="000000"/>
          <w:sz w:val="36"/>
          <w:szCs w:val="36"/>
          <w:rtl/>
        </w:rPr>
        <w:t xml:space="preserve"> </w:t>
      </w:r>
      <w:r w:rsidRPr="004D0350">
        <w:rPr>
          <w:rFonts w:ascii="Traditional Arabic" w:eastAsiaTheme="minorHAnsi" w:hAnsiTheme="minorHAnsi" w:cs="Traditional Arabic" w:hint="cs"/>
          <w:color w:val="000000"/>
          <w:sz w:val="36"/>
          <w:szCs w:val="36"/>
          <w:rtl/>
        </w:rPr>
        <w:t>،</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لكنه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يؤَدَّب</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لافتياته</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عَلَى</w:t>
      </w:r>
      <w:r w:rsidRPr="004D0350">
        <w:rPr>
          <w:rFonts w:ascii="Traditional Arabic" w:eastAsiaTheme="minorHAnsi" w:hAnsiTheme="minorHAnsi" w:cs="Traditional Arabic"/>
          <w:color w:val="000000"/>
          <w:sz w:val="36"/>
          <w:szCs w:val="36"/>
          <w:rtl/>
        </w:rPr>
        <w:t xml:space="preserve"> </w:t>
      </w:r>
      <w:r w:rsidRPr="004D0350">
        <w:rPr>
          <w:rFonts w:ascii="Traditional Arabic" w:eastAsiaTheme="minorHAnsi" w:hAnsiTheme="minorHAnsi" w:cs="Traditional Arabic" w:hint="cs"/>
          <w:color w:val="000000"/>
          <w:sz w:val="36"/>
          <w:szCs w:val="36"/>
          <w:rtl/>
        </w:rPr>
        <w:t>الإمام</w:t>
      </w:r>
      <w:r>
        <w:rPr>
          <w:rFonts w:cs="Traditional Arabic" w:hint="cs"/>
          <w:sz w:val="36"/>
          <w:szCs w:val="36"/>
          <w:rtl/>
        </w:rPr>
        <w:t xml:space="preserve"> .</w:t>
      </w:r>
    </w:p>
    <w:p w:rsidR="00803630" w:rsidRDefault="00803630" w:rsidP="00803630">
      <w:p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t>30-</w:t>
      </w:r>
      <w:r w:rsidRPr="00DC6CF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أنه يحرم الأخذ من بيت المال إلا بإذن الإمام ، ويضمنه متلفه كغيره من المتلفات ؛ لأن بيت المال ملك للمسلمين والإمام نائب عنهم ، والأخذ منه افتئات عليه فيما هو مفوض إليه . </w:t>
      </w:r>
    </w:p>
    <w:p w:rsidR="00803630" w:rsidRDefault="00803630" w:rsidP="00803630">
      <w:p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t xml:space="preserve">31- </w:t>
      </w:r>
      <w:r>
        <w:rPr>
          <w:rFonts w:ascii="Traditional Arabic" w:hAnsi="Traditional Arabic" w:cs="Traditional Arabic" w:hint="cs"/>
          <w:sz w:val="36"/>
          <w:szCs w:val="36"/>
          <w:rtl/>
        </w:rPr>
        <w:t>أن الحر المسلم إذا سرق من بيت المال فإنه لا تقطع يده</w:t>
      </w:r>
      <w:r w:rsidR="00BF5422">
        <w:rPr>
          <w:rFonts w:ascii="Traditional Arabic" w:hAnsi="Traditional Arabic" w:cs="Traditional Arabic" w:hint="cs"/>
          <w:sz w:val="36"/>
          <w:szCs w:val="36"/>
          <w:rtl/>
        </w:rPr>
        <w:t xml:space="preserve"> </w:t>
      </w:r>
      <w:r w:rsidR="00A546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وذلك لوجود الشبهة في أخذه وهو أن كل مسلم له حق في بيت المال</w:t>
      </w:r>
      <w:r>
        <w:rPr>
          <w:rFonts w:ascii="Traditional Arabic" w:cs="Traditional Arabic" w:hint="cs"/>
          <w:sz w:val="36"/>
          <w:szCs w:val="36"/>
          <w:rtl/>
        </w:rPr>
        <w:t xml:space="preserve"> .</w:t>
      </w:r>
    </w:p>
    <w:p w:rsidR="00803630" w:rsidRDefault="00803630" w:rsidP="00803630">
      <w:p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t xml:space="preserve">32- </w:t>
      </w:r>
      <w:r>
        <w:rPr>
          <w:rFonts w:ascii="Traditional Arabic" w:hAnsi="Traditional Arabic" w:cs="Traditional Arabic" w:hint="cs"/>
          <w:sz w:val="36"/>
          <w:szCs w:val="36"/>
          <w:rtl/>
        </w:rPr>
        <w:t>إذا ارتد مسلم وكان مستوفيا لشروط الردة ، أهدر دمه ومن حق أي مسلم أن يقتله ، إلا أن الأصل أن قتله إلى الإمام ، أو نائبه ؛ وإن قتله أحد من دون إذن الإمام عزر لأنه افتات على حق من حقوق الإمام</w:t>
      </w:r>
      <w:r>
        <w:rPr>
          <w:rFonts w:ascii="Traditional Arabic" w:cs="Traditional Arabic" w:hint="cs"/>
          <w:sz w:val="36"/>
          <w:szCs w:val="36"/>
          <w:rtl/>
        </w:rPr>
        <w:t xml:space="preserve"> .</w:t>
      </w:r>
    </w:p>
    <w:p w:rsidR="00803630" w:rsidRDefault="00803630" w:rsidP="00803630">
      <w:pPr>
        <w:autoSpaceDE w:val="0"/>
        <w:autoSpaceDN w:val="0"/>
        <w:adjustRightInd w:val="0"/>
        <w:jc w:val="both"/>
        <w:rPr>
          <w:rFonts w:ascii="Traditional Arabic" w:cs="Traditional Arabic"/>
          <w:sz w:val="36"/>
          <w:szCs w:val="36"/>
          <w:rtl/>
        </w:rPr>
      </w:pPr>
      <w:r>
        <w:rPr>
          <w:rFonts w:ascii="Traditional Arabic" w:cs="Traditional Arabic" w:hint="cs"/>
          <w:sz w:val="36"/>
          <w:szCs w:val="36"/>
          <w:rtl/>
        </w:rPr>
        <w:t xml:space="preserve">33- </w:t>
      </w:r>
      <w:r>
        <w:rPr>
          <w:rFonts w:ascii="Traditional Arabic" w:hAnsi="Traditional Arabic" w:cs="Traditional Arabic" w:hint="cs"/>
          <w:sz w:val="36"/>
          <w:szCs w:val="36"/>
          <w:rtl/>
        </w:rPr>
        <w:t>التعزير هو من العقوبات التي يرجع في تقديرها إلى الإمام أو نائبه من القضاة فقد نص الفقهاء على أن تقدير العقوبة المناسبة</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للجاني يكون على قدر كثرة ذلك الذنب في الناس وقلته وأن ذلك يرجع إلى الوالي</w:t>
      </w:r>
      <w:r>
        <w:rPr>
          <w:rFonts w:ascii="Traditional Arabic" w:cs="Traditional Arabic" w:hint="cs"/>
          <w:sz w:val="36"/>
          <w:szCs w:val="36"/>
          <w:rtl/>
        </w:rPr>
        <w:t xml:space="preserve"> .</w:t>
      </w:r>
    </w:p>
    <w:p w:rsidR="00803630" w:rsidRDefault="00803630" w:rsidP="00803630">
      <w:pPr>
        <w:jc w:val="both"/>
        <w:rPr>
          <w:rFonts w:ascii="Traditional Arabic" w:hAnsi="Traditional Arabic" w:cs="Traditional Arabic"/>
          <w:sz w:val="36"/>
          <w:szCs w:val="36"/>
          <w:rtl/>
        </w:rPr>
      </w:pPr>
      <w:r>
        <w:rPr>
          <w:rFonts w:ascii="Traditional Arabic" w:cs="Traditional Arabic" w:hint="cs"/>
          <w:sz w:val="36"/>
          <w:szCs w:val="36"/>
          <w:rtl/>
        </w:rPr>
        <w:t xml:space="preserve">34- </w:t>
      </w:r>
      <w:r>
        <w:rPr>
          <w:rFonts w:ascii="Traditional Arabic" w:hAnsi="Traditional Arabic" w:cs="Traditional Arabic" w:hint="cs"/>
          <w:sz w:val="36"/>
          <w:szCs w:val="36"/>
          <w:rtl/>
        </w:rPr>
        <w:t xml:space="preserve">أن الإمام أو نائبه إذا عين رجلا للقضاء وقد بين له اختصاصاته سواء الولائية منها ، أم المكانية ، أم النوعية ، أم غيرها ، فإن على القاضي أن يباشر اختصاصه ويدع ما يداه وعلى هذا فلا ينبغي </w:t>
      </w:r>
      <w:r w:rsidR="00A62914">
        <w:rPr>
          <w:rFonts w:ascii="Traditional Arabic" w:hAnsi="Traditional Arabic" w:cs="Traditional Arabic" w:hint="cs"/>
          <w:sz w:val="36"/>
          <w:szCs w:val="36"/>
          <w:rtl/>
        </w:rPr>
        <w:t>الإفتيات</w:t>
      </w:r>
      <w:r>
        <w:rPr>
          <w:rFonts w:ascii="Traditional Arabic" w:hAnsi="Traditional Arabic" w:cs="Traditional Arabic" w:hint="cs"/>
          <w:sz w:val="36"/>
          <w:szCs w:val="36"/>
          <w:rtl/>
        </w:rPr>
        <w:t xml:space="preserve"> عليه من قبل قاض آخر . </w:t>
      </w:r>
    </w:p>
    <w:p w:rsidR="00803630" w:rsidRDefault="00803630" w:rsidP="00803630">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وأما إذا لم يكن ثم نص صريح أو ظاهر يبين الاختصاص في نص التولية وما في حكمها من التعاليم المنظمة للإختصاص فإنه يصار إلى العرف القضائي</w:t>
      </w:r>
      <w:r w:rsidR="00A546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وما جرى به العمل لتفسير مجمل نصوص التولية وما في حكمها وبيان ما سكت عنها .</w:t>
      </w:r>
    </w:p>
    <w:p w:rsidR="00803630" w:rsidRDefault="00803630" w:rsidP="0080363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35- </w:t>
      </w:r>
      <w:r>
        <w:rPr>
          <w:rFonts w:cs="Traditional Arabic" w:hint="cs"/>
          <w:szCs w:val="36"/>
          <w:rtl/>
        </w:rPr>
        <w:t>نص الفقهاء على أنه لا يجوز لأحد من الخصوم أن يفتات على القاضي</w:t>
      </w:r>
      <w:r>
        <w:rPr>
          <w:rFonts w:ascii="Traditional Arabic" w:hAnsi="Traditional Arabic" w:cs="Traditional Arabic" w:hint="cs"/>
          <w:sz w:val="36"/>
          <w:szCs w:val="36"/>
          <w:rtl/>
        </w:rPr>
        <w:t xml:space="preserve"> ، </w:t>
      </w:r>
      <w:r>
        <w:rPr>
          <w:rFonts w:cs="Traditional Arabic" w:hint="cs"/>
          <w:szCs w:val="36"/>
          <w:rtl/>
        </w:rPr>
        <w:t>فيقول الخصم قد حكمت علي بغير حق ، أو يتهم الخصم ُ القاضي َ بأنه أخذ رشوة، أو اتهمه بأنه ظلمه ، وكذلك لو أن الخصم زور على القاضي بأن يُحضِر الخصمُ شاهدين يشهدان على ما لم يسمعا</w:t>
      </w:r>
      <w:r>
        <w:rPr>
          <w:rFonts w:ascii="Traditional Arabic" w:hAnsi="Traditional Arabic" w:cs="Traditional Arabic" w:hint="cs"/>
          <w:sz w:val="36"/>
          <w:szCs w:val="36"/>
          <w:rtl/>
        </w:rPr>
        <w:t xml:space="preserve"> .</w:t>
      </w:r>
    </w:p>
    <w:p w:rsidR="00803630" w:rsidRDefault="00803630" w:rsidP="0080363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36- </w:t>
      </w:r>
      <w:r>
        <w:rPr>
          <w:rFonts w:ascii="Traditional Arabic" w:eastAsiaTheme="minorHAnsi" w:hAnsiTheme="minorHAnsi" w:cs="Traditional Arabic" w:hint="cs"/>
          <w:color w:val="000000"/>
          <w:sz w:val="36"/>
          <w:szCs w:val="36"/>
          <w:rtl/>
        </w:rPr>
        <w:t>نص الفقهاء على أن للقاضي أن يؤدب ذلك الخصم الذي افتات عليه بمثل تلك الأ</w:t>
      </w:r>
      <w:r>
        <w:rPr>
          <w:rFonts w:ascii="Traditional Arabic" w:cs="Traditional Arabic" w:hint="cs"/>
          <w:color w:val="000000"/>
          <w:sz w:val="36"/>
          <w:szCs w:val="36"/>
          <w:rtl/>
        </w:rPr>
        <w:t>قوال التي سبق ذكرها حتى ولو لم ي</w:t>
      </w:r>
      <w:r>
        <w:rPr>
          <w:rFonts w:ascii="Traditional Arabic" w:eastAsiaTheme="minorHAnsi" w:hAnsiTheme="minorHAnsi" w:cs="Traditional Arabic" w:hint="cs"/>
          <w:color w:val="000000"/>
          <w:sz w:val="36"/>
          <w:szCs w:val="36"/>
          <w:rtl/>
        </w:rPr>
        <w:t xml:space="preserve">ثبت ذلك </w:t>
      </w:r>
      <w:r w:rsidR="00A62914">
        <w:rPr>
          <w:rFonts w:ascii="Traditional Arabic" w:eastAsiaTheme="minorHAnsi" w:hAnsiTheme="minorHAnsi" w:cs="Traditional Arabic" w:hint="cs"/>
          <w:color w:val="000000"/>
          <w:sz w:val="36"/>
          <w:szCs w:val="36"/>
          <w:rtl/>
        </w:rPr>
        <w:t>الإفتيات</w:t>
      </w:r>
      <w:r>
        <w:rPr>
          <w:rFonts w:ascii="Traditional Arabic" w:eastAsiaTheme="minorHAnsi" w:hAnsiTheme="minorHAnsi" w:cs="Traditional Arabic" w:hint="cs"/>
          <w:color w:val="000000"/>
          <w:sz w:val="36"/>
          <w:szCs w:val="36"/>
          <w:rtl/>
        </w:rPr>
        <w:t xml:space="preserve"> عليه ببينة</w:t>
      </w:r>
      <w:r w:rsidR="00A54682">
        <w:rPr>
          <w:rFonts w:ascii="Traditional Arabic" w:eastAsiaTheme="minorHAnsi" w:hAnsiTheme="minorHAnsi" w:cs="Traditional Arabic" w:hint="cs"/>
          <w:color w:val="000000"/>
          <w:sz w:val="36"/>
          <w:szCs w:val="36"/>
          <w:rtl/>
        </w:rPr>
        <w:t xml:space="preserve"> ؛</w:t>
      </w:r>
      <w:r>
        <w:rPr>
          <w:rFonts w:ascii="Traditional Arabic" w:eastAsiaTheme="minorHAnsi" w:hAnsiTheme="minorHAnsi" w:cs="Traditional Arabic" w:hint="cs"/>
          <w:color w:val="000000"/>
          <w:sz w:val="36"/>
          <w:szCs w:val="36"/>
          <w:rtl/>
        </w:rPr>
        <w:t xml:space="preserve"> لأنه إذا توقف على الإثبات قد يؤدي إلى أن يكون ذريعة للافتيات عليه من قبل الخصوم ، ومع ذلك له أن يعفو عنه لأن أقرب للتقوى</w:t>
      </w:r>
      <w:r>
        <w:rPr>
          <w:rFonts w:ascii="Traditional Arabic" w:cs="Traditional Arabic" w:hint="cs"/>
          <w:color w:val="000000"/>
          <w:sz w:val="36"/>
          <w:szCs w:val="36"/>
          <w:rtl/>
        </w:rPr>
        <w:t xml:space="preserve"> .</w:t>
      </w:r>
    </w:p>
    <w:p w:rsidR="00803630" w:rsidRDefault="00803630" w:rsidP="00803630">
      <w:pPr>
        <w:jc w:val="both"/>
        <w:rPr>
          <w:rFonts w:ascii="Traditional Arabic" w:cs="Traditional Arabic"/>
          <w:color w:val="000000"/>
          <w:sz w:val="36"/>
          <w:szCs w:val="36"/>
          <w:rtl/>
        </w:rPr>
      </w:pPr>
      <w:r>
        <w:rPr>
          <w:rFonts w:ascii="Traditional Arabic" w:hAnsi="Traditional Arabic" w:cs="Traditional Arabic" w:hint="cs"/>
          <w:sz w:val="36"/>
          <w:szCs w:val="36"/>
          <w:rtl/>
        </w:rPr>
        <w:t xml:space="preserve">37- </w:t>
      </w:r>
      <w:r w:rsidRPr="00275C26">
        <w:rPr>
          <w:rFonts w:ascii="Traditional Arabic" w:cs="Traditional Arabic" w:hint="cs"/>
          <w:color w:val="000000"/>
          <w:sz w:val="36"/>
          <w:szCs w:val="36"/>
          <w:rtl/>
        </w:rPr>
        <w:t>ذهب</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جمهور</w:t>
      </w:r>
      <w:r w:rsidRPr="00275C26">
        <w:rPr>
          <w:rFonts w:ascii="Traditional Arabic" w:cs="Traditional Arabic"/>
          <w:color w:val="000000"/>
          <w:sz w:val="36"/>
          <w:szCs w:val="36"/>
          <w:rtl/>
        </w:rPr>
        <w:t xml:space="preserve"> </w:t>
      </w:r>
      <w:r>
        <w:rPr>
          <w:rFonts w:ascii="Traditional Arabic" w:cs="Traditional Arabic" w:hint="cs"/>
          <w:color w:val="000000"/>
          <w:sz w:val="36"/>
          <w:szCs w:val="36"/>
          <w:rtl/>
        </w:rPr>
        <w:t>أهل العلم أنه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يندب</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للقاضي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أن</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يستشير</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فيما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يعرض</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عليه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من</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الوقائع</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التي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يشكل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عليه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أمرها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إذا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لم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يتبين</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له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فيها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الحكم</w:t>
      </w:r>
      <w:r>
        <w:rPr>
          <w:rFonts w:ascii="Traditional Arabic" w:cs="Traditional Arabic"/>
          <w:color w:val="000000"/>
          <w:sz w:val="36"/>
          <w:szCs w:val="36"/>
          <w:rtl/>
        </w:rPr>
        <w:t xml:space="preserve"> </w:t>
      </w:r>
      <w:r>
        <w:rPr>
          <w:rFonts w:ascii="Traditional Arabic" w:cs="Traditional Arabic" w:hint="cs"/>
          <w:color w:val="000000"/>
          <w:sz w:val="36"/>
          <w:szCs w:val="36"/>
          <w:rtl/>
        </w:rPr>
        <w:t>.</w:t>
      </w:r>
    </w:p>
    <w:p w:rsidR="00803630" w:rsidRPr="004A2C8F" w:rsidRDefault="00803630" w:rsidP="00803630">
      <w:pPr>
        <w:jc w:val="both"/>
        <w:rPr>
          <w:rFonts w:ascii="Traditional Arabic" w:hAnsi="Traditional Arabic" w:cs="Traditional Arabic"/>
          <w:sz w:val="36"/>
          <w:szCs w:val="36"/>
          <w:rtl/>
        </w:rPr>
      </w:pP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ومحل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الشورى</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القضاء</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هو</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فيما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اختلفت</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أقوال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الفقهاء</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وتعارضت</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فيه</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آراؤهم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المسائل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الداخلة</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الاجتهاد</w:t>
      </w:r>
      <w:r w:rsidR="00A54682">
        <w:rPr>
          <w:rFonts w:ascii="Traditional Arabic" w:cs="Traditional Arabic"/>
          <w:color w:val="000000"/>
          <w:sz w:val="36"/>
          <w:szCs w:val="36"/>
          <w:rtl/>
        </w:rPr>
        <w:t xml:space="preserve"> </w:t>
      </w:r>
      <w:r w:rsidR="00A54682">
        <w:rPr>
          <w:rFonts w:ascii="Traditional Arabic" w:cs="Traditional Arabic" w:hint="cs"/>
          <w:color w:val="000000"/>
          <w:sz w:val="36"/>
          <w:szCs w:val="36"/>
          <w:rtl/>
        </w:rPr>
        <w:t>،</w:t>
      </w:r>
      <w:r w:rsidR="00BF5422">
        <w:rPr>
          <w:rFonts w:ascii="Traditional Arabic" w:cs="Traditional Arabic" w:hint="cs"/>
          <w:color w:val="000000"/>
          <w:sz w:val="36"/>
          <w:szCs w:val="36"/>
          <w:rtl/>
        </w:rPr>
        <w:t xml:space="preserve"> </w:t>
      </w:r>
      <w:r w:rsidRPr="00275C26">
        <w:rPr>
          <w:rFonts w:ascii="Traditional Arabic" w:cs="Traditional Arabic" w:hint="cs"/>
          <w:color w:val="000000"/>
          <w:sz w:val="36"/>
          <w:szCs w:val="36"/>
          <w:rtl/>
        </w:rPr>
        <w:t>أما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الحكم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المعلوم</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بنص</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أو</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إجماع</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أو</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قياس</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جلي</w:t>
      </w:r>
      <w:r w:rsidRPr="00275C26">
        <w:rPr>
          <w:rFonts w:ascii="Traditional Arabic" w:cs="Traditional Arabic"/>
          <w:color w:val="000000"/>
          <w:sz w:val="36"/>
          <w:szCs w:val="36"/>
          <w:rtl/>
        </w:rPr>
        <w:t xml:space="preserve"> , </w:t>
      </w:r>
      <w:r w:rsidRPr="00275C26">
        <w:rPr>
          <w:rFonts w:ascii="Traditional Arabic" w:cs="Traditional Arabic" w:hint="cs"/>
          <w:color w:val="000000"/>
          <w:sz w:val="36"/>
          <w:szCs w:val="36"/>
          <w:rtl/>
        </w:rPr>
        <w:t>فلا</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مدخل</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للمشاورة</w:t>
      </w:r>
      <w:r w:rsidRPr="00275C26">
        <w:rPr>
          <w:rFonts w:ascii="Traditional Arabic" w:cs="Traditional Arabic"/>
          <w:color w:val="000000"/>
          <w:sz w:val="36"/>
          <w:szCs w:val="36"/>
          <w:rtl/>
        </w:rPr>
        <w:t xml:space="preserve"> </w:t>
      </w:r>
      <w:r w:rsidRPr="00275C26">
        <w:rPr>
          <w:rFonts w:ascii="Traditional Arabic" w:cs="Traditional Arabic" w:hint="cs"/>
          <w:color w:val="000000"/>
          <w:sz w:val="36"/>
          <w:szCs w:val="36"/>
          <w:rtl/>
        </w:rPr>
        <w:t>فيه</w:t>
      </w:r>
      <w:r w:rsidR="00BF5422">
        <w:rPr>
          <w:rFonts w:ascii="Traditional Arabic" w:cs="Traditional Arabic"/>
          <w:color w:val="000000"/>
          <w:sz w:val="36"/>
          <w:szCs w:val="36"/>
          <w:rtl/>
        </w:rPr>
        <w:t xml:space="preserve"> </w:t>
      </w:r>
      <w:r>
        <w:rPr>
          <w:rFonts w:ascii="Traditional Arabic" w:cs="Traditional Arabic" w:hint="cs"/>
          <w:color w:val="000000"/>
          <w:sz w:val="36"/>
          <w:szCs w:val="36"/>
          <w:rtl/>
        </w:rPr>
        <w:t>و</w:t>
      </w:r>
      <w:r w:rsidRPr="00D229DA">
        <w:rPr>
          <w:rFonts w:ascii="Traditional Arabic" w:cs="Traditional Arabic" w:hint="cs"/>
          <w:color w:val="000000"/>
          <w:sz w:val="36"/>
          <w:szCs w:val="36"/>
          <w:rtl/>
        </w:rPr>
        <w:t>ليس لأحد منهم أن يرد عليه وإن خالف ا</w:t>
      </w:r>
      <w:r>
        <w:rPr>
          <w:rFonts w:ascii="Traditional Arabic" w:cs="Traditional Arabic" w:hint="cs"/>
          <w:color w:val="000000"/>
          <w:sz w:val="36"/>
          <w:szCs w:val="36"/>
          <w:rtl/>
        </w:rPr>
        <w:t>جتهاده ، لأن فيه افتياتا عليه،</w:t>
      </w:r>
      <w:r w:rsidRPr="00D229DA">
        <w:rPr>
          <w:rFonts w:ascii="Traditional Arabic" w:cs="Traditional Arabic" w:hint="cs"/>
          <w:color w:val="000000"/>
          <w:sz w:val="36"/>
          <w:szCs w:val="36"/>
          <w:rtl/>
        </w:rPr>
        <w:t>إلا أن يحكم بما يخالف نصا أو إجماعا</w:t>
      </w:r>
      <w:r>
        <w:rPr>
          <w:rFonts w:ascii="Traditional Arabic" w:hAnsi="Traditional Arabic" w:cs="Traditional Arabic" w:hint="cs"/>
          <w:sz w:val="36"/>
          <w:szCs w:val="36"/>
          <w:rtl/>
        </w:rPr>
        <w:t xml:space="preserve"> .</w:t>
      </w:r>
    </w:p>
    <w:p w:rsidR="00803630" w:rsidRDefault="00803630" w:rsidP="00803630">
      <w:pPr>
        <w:jc w:val="both"/>
        <w:rPr>
          <w:rFonts w:ascii="Traditional Arabic" w:cs="Traditional Arabic"/>
          <w:color w:val="000000"/>
          <w:sz w:val="36"/>
          <w:szCs w:val="36"/>
          <w:rtl/>
        </w:rPr>
      </w:pPr>
      <w:r>
        <w:rPr>
          <w:rFonts w:ascii="Traditional Arabic" w:hAnsi="Traditional Arabic" w:cs="Traditional Arabic" w:hint="cs"/>
          <w:sz w:val="36"/>
          <w:szCs w:val="36"/>
          <w:rtl/>
        </w:rPr>
        <w:t xml:space="preserve">38- أن </w:t>
      </w:r>
      <w:r w:rsidRPr="00861660">
        <w:rPr>
          <w:rFonts w:ascii="Traditional Arabic" w:eastAsiaTheme="minorHAnsi" w:hAnsiTheme="minorHAnsi" w:cs="Traditional Arabic" w:hint="cs"/>
          <w:color w:val="000000"/>
          <w:sz w:val="36"/>
          <w:szCs w:val="36"/>
          <w:rtl/>
        </w:rPr>
        <w:t>القول بجواز التحكيم</w:t>
      </w:r>
      <w:r>
        <w:rPr>
          <w:rFonts w:ascii="Traditional Arabic" w:eastAsiaTheme="minorHAnsi" w:hAnsiTheme="minorHAnsi" w:cs="Traditional Arabic" w:hint="cs"/>
          <w:color w:val="000000"/>
          <w:sz w:val="36"/>
          <w:szCs w:val="36"/>
          <w:rtl/>
        </w:rPr>
        <w:t xml:space="preserve"> ذهب إليه أكثر الفقهاء</w:t>
      </w:r>
      <w:r>
        <w:rPr>
          <w:rFonts w:ascii="Traditional Arabic" w:cs="Traditional Arabic" w:hint="cs"/>
          <w:color w:val="000000"/>
          <w:sz w:val="36"/>
          <w:szCs w:val="36"/>
          <w:rtl/>
        </w:rPr>
        <w:t xml:space="preserve"> وإن كان هناك من الحنفية من امتنع من الفتوى بذلك وإن كان يرى صحته</w:t>
      </w:r>
      <w:r w:rsidR="00BF5422">
        <w:rPr>
          <w:rFonts w:ascii="Traditional Arabic" w:cs="Traditional Arabic" w:hint="cs"/>
          <w:color w:val="000000"/>
          <w:sz w:val="36"/>
          <w:szCs w:val="36"/>
          <w:rtl/>
        </w:rPr>
        <w:t xml:space="preserve"> </w:t>
      </w:r>
      <w:r>
        <w:rPr>
          <w:rFonts w:ascii="Traditional Arabic" w:cs="Traditional Arabic" w:hint="cs"/>
          <w:color w:val="000000"/>
          <w:sz w:val="36"/>
          <w:szCs w:val="36"/>
          <w:rtl/>
        </w:rPr>
        <w:t>.</w:t>
      </w:r>
    </w:p>
    <w:p w:rsidR="00803630" w:rsidRDefault="00803630" w:rsidP="00803630">
      <w:pPr>
        <w:jc w:val="both"/>
        <w:rPr>
          <w:rFonts w:ascii="Traditional Arabic" w:cs="Traditional Arabic"/>
          <w:color w:val="000000"/>
          <w:sz w:val="36"/>
          <w:szCs w:val="36"/>
          <w:rtl/>
        </w:rPr>
      </w:pPr>
      <w:r>
        <w:rPr>
          <w:rFonts w:ascii="Traditional Arabic" w:cs="Traditional Arabic" w:hint="cs"/>
          <w:color w:val="000000"/>
          <w:sz w:val="36"/>
          <w:szCs w:val="36"/>
          <w:rtl/>
        </w:rPr>
        <w:t>39- المقصود ب</w:t>
      </w:r>
      <w:r w:rsidRPr="004D725D">
        <w:rPr>
          <w:rFonts w:ascii="Traditional Arabic" w:eastAsiaTheme="minorHAnsi" w:hAnsiTheme="minorHAnsi" w:cs="Traditional Arabic" w:hint="cs"/>
          <w:color w:val="000000"/>
          <w:sz w:val="36"/>
          <w:szCs w:val="36"/>
          <w:rtl/>
        </w:rPr>
        <w:t>التحكيم عند الفقهاء عبارة عن اتخاذ الخصمين حاكما برضاهما لفصل خصومتهما ودعواهما</w:t>
      </w:r>
      <w:r>
        <w:rPr>
          <w:rFonts w:ascii="Traditional Arabic" w:cs="Traditional Arabic" w:hint="cs"/>
          <w:color w:val="000000"/>
          <w:sz w:val="36"/>
          <w:szCs w:val="36"/>
          <w:rtl/>
        </w:rPr>
        <w:t xml:space="preserve"> .</w:t>
      </w:r>
    </w:p>
    <w:p w:rsidR="000B5431" w:rsidRPr="00D27E98" w:rsidRDefault="00803630" w:rsidP="00D27E98">
      <w:pPr>
        <w:rPr>
          <w:rFonts w:asciiTheme="minorHAnsi" w:hAnsiTheme="minorHAnsi" w:cs="Traditional Arabic"/>
          <w:sz w:val="36"/>
          <w:szCs w:val="36"/>
          <w:rtl/>
        </w:rPr>
      </w:pPr>
      <w:r>
        <w:rPr>
          <w:rFonts w:ascii="Traditional Arabic" w:cs="Traditional Arabic" w:hint="cs"/>
          <w:color w:val="000000"/>
          <w:sz w:val="36"/>
          <w:szCs w:val="36"/>
          <w:rtl/>
        </w:rPr>
        <w:t xml:space="preserve">40- </w:t>
      </w:r>
      <w:r>
        <w:rPr>
          <w:rFonts w:cs="Traditional Arabic" w:hint="cs"/>
          <w:sz w:val="36"/>
          <w:szCs w:val="36"/>
          <w:rtl/>
        </w:rPr>
        <w:t>أن المحكم إذا توفرت فيه أهلية القضاء وشروط المحكمين فإن رأيه ينفذ وليس لأحد نقضه ، إلا أن التنظيمات المعاصرة قد لا تقبل مثل هذا إذا جاءت القضية للقاضي وأنه لا بد من استئناف القضية وحضور الخصوم وحينئذ قد يكون لقول الحنفية القائل أن القاضي له نقضه إذا خالف رأيه ؛ لأن هذا عقد في حق الحاكم</w:t>
      </w:r>
      <w:r w:rsidR="00BF5422">
        <w:rPr>
          <w:rFonts w:cs="Traditional Arabic" w:hint="cs"/>
          <w:sz w:val="36"/>
          <w:szCs w:val="36"/>
          <w:rtl/>
        </w:rPr>
        <w:t xml:space="preserve"> </w:t>
      </w:r>
      <w:r>
        <w:rPr>
          <w:rFonts w:cs="Traditional Arabic" w:hint="cs"/>
          <w:sz w:val="36"/>
          <w:szCs w:val="36"/>
          <w:rtl/>
        </w:rPr>
        <w:t>فملك فسخه</w:t>
      </w:r>
    </w:p>
    <w:p w:rsidR="00885185" w:rsidRDefault="00885185" w:rsidP="00A0262A">
      <w:pPr>
        <w:jc w:val="both"/>
        <w:rPr>
          <w:rFonts w:cs="Traditional Arabic"/>
          <w:sz w:val="36"/>
          <w:szCs w:val="36"/>
          <w:rtl/>
        </w:rPr>
      </w:pPr>
    </w:p>
    <w:p w:rsidR="00885185" w:rsidRDefault="005646B9" w:rsidP="00A0262A">
      <w:pPr>
        <w:jc w:val="both"/>
        <w:rPr>
          <w:rFonts w:cs="Traditional Arabic"/>
          <w:sz w:val="36"/>
          <w:szCs w:val="36"/>
          <w:rtl/>
        </w:rPr>
      </w:pPr>
      <w:r>
        <w:rPr>
          <w:rFonts w:cs="Traditional Arabic"/>
          <w:noProof/>
          <w:sz w:val="36"/>
          <w:szCs w:val="36"/>
          <w:rtl/>
        </w:rPr>
        <w:pict>
          <v:group id="_x0000_s1315" style="position:absolute;left:0;text-align:left;margin-left:7.1pt;margin-top:12pt;width:435.45pt;height:520.85pt;z-index:251694080" coordorigin="1601,2140" coordsize="8709,12418">
            <v:shape id="_x0000_s1316" type="#_x0000_t75" style="position:absolute;left:1601;top:2140;width:8709;height:12418" wrapcoords="779 0 612 43 139 299 -28 662 -28 747 28 1131 473 1366 668 1366 1531 1708 1559 2049 -28 2092 -28 19487 1503 19807 1559 20149 835 20213 223 20362 223 20490 -28 20810 -28 20960 0 21216 306 21515 334 21536 585 21579 668 21579 20654 21579 20737 21579 20960 21536 21489 21173 21600 20832 21489 20341 20876 20191 20013 20149 20041 19807 21405 19466 21572 19466 21600 19423 21600 2092 21544 2070 20013 2049 20013 1708 20654 1366 20848 1366 21377 1110 21405 1025 21572 726 21516 277 21155 64 20932 0 779 0">
              <v:imagedata r:id="rId8" o:title="YORD33"/>
            </v:shape>
            <v:shape id="_x0000_s1317" type="#_x0000_t202" style="position:absolute;left:2468;top:2858;width:7020;height:10980" filled="f" stroked="f">
              <v:textbox style="mso-next-textbox:#_x0000_s1317">
                <w:txbxContent>
                  <w:p w:rsidR="00D33051" w:rsidRDefault="00D33051" w:rsidP="00885185">
                    <w:pPr>
                      <w:jc w:val="center"/>
                      <w:rPr>
                        <w:rtl/>
                      </w:rPr>
                    </w:pPr>
                  </w:p>
                  <w:p w:rsidR="00D33051" w:rsidRDefault="00D33051" w:rsidP="00885185">
                    <w:pPr>
                      <w:widowControl w:val="0"/>
                      <w:spacing w:after="120"/>
                      <w:ind w:firstLine="340"/>
                      <w:rPr>
                        <w:rFonts w:ascii="QCF_P499" w:hAnsi="QCF_P499" w:cs="Al-Homam"/>
                        <w:sz w:val="44"/>
                        <w:szCs w:val="44"/>
                        <w:rtl/>
                      </w:rPr>
                    </w:pPr>
                  </w:p>
                  <w:p w:rsidR="00D33051" w:rsidRDefault="00D33051" w:rsidP="00885185">
                    <w:pPr>
                      <w:widowControl w:val="0"/>
                      <w:spacing w:after="120"/>
                      <w:jc w:val="center"/>
                      <w:rPr>
                        <w:rFonts w:ascii="QCF_P499" w:hAnsi="QCF_P499" w:cs="Shurooq 25"/>
                        <w:sz w:val="96"/>
                        <w:szCs w:val="96"/>
                        <w:rtl/>
                      </w:rPr>
                    </w:pPr>
                    <w:r>
                      <w:rPr>
                        <w:rFonts w:ascii="QCF_P499" w:hAnsi="QCF_P499" w:cs="Shurooq 25" w:hint="cs"/>
                        <w:sz w:val="96"/>
                        <w:szCs w:val="96"/>
                        <w:rtl/>
                      </w:rPr>
                      <w:t>الفهارس</w:t>
                    </w:r>
                  </w:p>
                  <w:p w:rsidR="00D33051" w:rsidRPr="00885185" w:rsidRDefault="00D33051" w:rsidP="00885185">
                    <w:pPr>
                      <w:widowControl w:val="0"/>
                      <w:spacing w:after="120"/>
                      <w:rPr>
                        <w:rFonts w:cs="AL-Mohanad"/>
                        <w:sz w:val="60"/>
                        <w:szCs w:val="60"/>
                        <w:rtl/>
                      </w:rPr>
                    </w:pPr>
                    <w:r w:rsidRPr="00885185">
                      <w:rPr>
                        <w:rFonts w:cs="AL-Mohanad" w:hint="cs"/>
                        <w:sz w:val="60"/>
                        <w:szCs w:val="60"/>
                        <w:rtl/>
                      </w:rPr>
                      <w:t>1-فهرس الآيات</w:t>
                    </w:r>
                  </w:p>
                  <w:p w:rsidR="00D33051" w:rsidRPr="00885185" w:rsidRDefault="00D33051" w:rsidP="00885185">
                    <w:pPr>
                      <w:widowControl w:val="0"/>
                      <w:spacing w:after="120"/>
                      <w:rPr>
                        <w:rFonts w:cs="AL-Mohanad"/>
                        <w:sz w:val="60"/>
                        <w:szCs w:val="60"/>
                        <w:rtl/>
                      </w:rPr>
                    </w:pPr>
                    <w:r w:rsidRPr="00885185">
                      <w:rPr>
                        <w:rFonts w:cs="AL-Mohanad" w:hint="cs"/>
                        <w:sz w:val="60"/>
                        <w:szCs w:val="60"/>
                        <w:rtl/>
                      </w:rPr>
                      <w:t>2-فهرس الأحاديث</w:t>
                    </w:r>
                  </w:p>
                  <w:p w:rsidR="00D33051" w:rsidRPr="00885185" w:rsidRDefault="00D33051" w:rsidP="00885185">
                    <w:pPr>
                      <w:widowControl w:val="0"/>
                      <w:spacing w:after="120"/>
                      <w:rPr>
                        <w:rFonts w:cs="AL-Mohanad"/>
                        <w:sz w:val="60"/>
                        <w:szCs w:val="60"/>
                        <w:rtl/>
                      </w:rPr>
                    </w:pPr>
                    <w:r w:rsidRPr="00885185">
                      <w:rPr>
                        <w:rFonts w:cs="AL-Mohanad" w:hint="cs"/>
                        <w:sz w:val="60"/>
                        <w:szCs w:val="60"/>
                        <w:rtl/>
                      </w:rPr>
                      <w:t xml:space="preserve">3-فهرس الآثار </w:t>
                    </w:r>
                  </w:p>
                  <w:p w:rsidR="00D33051" w:rsidRPr="00885185" w:rsidRDefault="00D33051" w:rsidP="00885185">
                    <w:pPr>
                      <w:widowControl w:val="0"/>
                      <w:spacing w:after="120"/>
                      <w:rPr>
                        <w:rFonts w:cs="AL-Mohanad"/>
                        <w:sz w:val="60"/>
                        <w:szCs w:val="60"/>
                        <w:rtl/>
                      </w:rPr>
                    </w:pPr>
                    <w:r w:rsidRPr="00885185">
                      <w:rPr>
                        <w:rFonts w:cs="AL-Mohanad" w:hint="cs"/>
                        <w:sz w:val="60"/>
                        <w:szCs w:val="60"/>
                        <w:rtl/>
                      </w:rPr>
                      <w:t>4-ثبت المصادر والمراجع</w:t>
                    </w:r>
                  </w:p>
                  <w:p w:rsidR="00D33051" w:rsidRPr="00885185" w:rsidRDefault="00D33051" w:rsidP="00885185">
                    <w:pPr>
                      <w:widowControl w:val="0"/>
                      <w:spacing w:after="120"/>
                      <w:rPr>
                        <w:rFonts w:cs="AL-Mohanad"/>
                        <w:sz w:val="60"/>
                        <w:szCs w:val="60"/>
                        <w:rtl/>
                      </w:rPr>
                    </w:pPr>
                    <w:r w:rsidRPr="00885185">
                      <w:rPr>
                        <w:rFonts w:cs="AL-Mohanad" w:hint="cs"/>
                        <w:sz w:val="60"/>
                        <w:szCs w:val="60"/>
                        <w:rtl/>
                      </w:rPr>
                      <w:t>5-فهرس الموضوعات</w:t>
                    </w:r>
                  </w:p>
                  <w:p w:rsidR="00D33051" w:rsidRPr="00885185" w:rsidRDefault="00D33051" w:rsidP="00885185">
                    <w:pPr>
                      <w:widowControl w:val="0"/>
                      <w:spacing w:after="120"/>
                      <w:jc w:val="center"/>
                      <w:rPr>
                        <w:rFonts w:cs="AL-Mohanad"/>
                        <w:sz w:val="72"/>
                        <w:szCs w:val="72"/>
                      </w:rPr>
                    </w:pPr>
                  </w:p>
                </w:txbxContent>
              </v:textbox>
            </v:shape>
          </v:group>
        </w:pict>
      </w: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885185" w:rsidRDefault="00885185" w:rsidP="00A0262A">
      <w:pPr>
        <w:jc w:val="both"/>
        <w:rPr>
          <w:rFonts w:cs="Traditional Arabic"/>
          <w:sz w:val="36"/>
          <w:szCs w:val="36"/>
          <w:rtl/>
        </w:rPr>
      </w:pPr>
    </w:p>
    <w:p w:rsidR="0064582C" w:rsidRDefault="0064582C" w:rsidP="00A0262A">
      <w:pPr>
        <w:jc w:val="both"/>
        <w:rPr>
          <w:rFonts w:cs="Traditional Arabic"/>
          <w:sz w:val="36"/>
          <w:szCs w:val="36"/>
          <w:rtl/>
        </w:rPr>
      </w:pPr>
    </w:p>
    <w:p w:rsidR="0064582C" w:rsidRDefault="0064582C" w:rsidP="00A0262A">
      <w:pPr>
        <w:jc w:val="both"/>
        <w:rPr>
          <w:rFonts w:cs="Traditional Arabic"/>
          <w:sz w:val="36"/>
          <w:szCs w:val="36"/>
          <w:rtl/>
        </w:rPr>
      </w:pPr>
    </w:p>
    <w:p w:rsidR="00773A77" w:rsidRDefault="00773A77" w:rsidP="00773A77">
      <w:pPr>
        <w:rPr>
          <w:rFonts w:cs="Traditional Arabic"/>
          <w:sz w:val="36"/>
          <w:szCs w:val="36"/>
          <w:rtl/>
        </w:rPr>
      </w:pPr>
    </w:p>
    <w:p w:rsidR="00914C6C" w:rsidRDefault="005646B9" w:rsidP="00885185">
      <w:pPr>
        <w:jc w:val="center"/>
        <w:rPr>
          <w:rFonts w:cs="Traditional Arabic"/>
          <w:sz w:val="36"/>
          <w:szCs w:val="36"/>
          <w:rtl/>
        </w:rPr>
      </w:pPr>
      <w:r>
        <w:rPr>
          <w:rFonts w:cs="Traditional Arabic"/>
          <w:noProof/>
          <w:sz w:val="36"/>
          <w:szCs w:val="36"/>
          <w:rtl/>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318" type="#_x0000_t84" style="position:absolute;left:0;text-align:left;margin-left:133.85pt;margin-top:12.3pt;width:172.35pt;height:57.45pt;z-index:251695104">
            <v:textbox style="mso-next-textbox:#_x0000_s1318">
              <w:txbxContent>
                <w:p w:rsidR="00D33051" w:rsidRPr="00F435F2" w:rsidRDefault="00D33051" w:rsidP="00961CF9">
                  <w:pPr>
                    <w:jc w:val="center"/>
                    <w:rPr>
                      <w:rFonts w:cs="DecoType Thuluth"/>
                      <w:sz w:val="44"/>
                      <w:szCs w:val="44"/>
                      <w:rtl/>
                    </w:rPr>
                  </w:pPr>
                  <w:r w:rsidRPr="00F435F2">
                    <w:rPr>
                      <w:rFonts w:cs="DecoType Thuluth" w:hint="cs"/>
                      <w:sz w:val="44"/>
                      <w:szCs w:val="44"/>
                      <w:rtl/>
                    </w:rPr>
                    <w:t>فهرس ال</w:t>
                  </w:r>
                  <w:r>
                    <w:rPr>
                      <w:rFonts w:cs="DecoType Thuluth" w:hint="cs"/>
                      <w:sz w:val="44"/>
                      <w:szCs w:val="44"/>
                      <w:rtl/>
                    </w:rPr>
                    <w:t>آيـــــــــــات</w:t>
                  </w:r>
                </w:p>
                <w:p w:rsidR="00D33051" w:rsidRPr="00914C6C" w:rsidRDefault="00D33051" w:rsidP="00961CF9">
                  <w:pPr>
                    <w:jc w:val="center"/>
                    <w:rPr>
                      <w:rFonts w:cs="AL-Mohanad"/>
                      <w:b/>
                      <w:bCs/>
                      <w:sz w:val="44"/>
                      <w:szCs w:val="44"/>
                    </w:rPr>
                  </w:pPr>
                </w:p>
              </w:txbxContent>
            </v:textbox>
            <w10:wrap anchorx="page"/>
          </v:shape>
        </w:pict>
      </w:r>
    </w:p>
    <w:p w:rsidR="00914C6C" w:rsidRPr="00914C6C" w:rsidRDefault="00914C6C" w:rsidP="00914C6C">
      <w:pPr>
        <w:rPr>
          <w:rFonts w:cs="Traditional Arabic"/>
          <w:sz w:val="36"/>
          <w:szCs w:val="36"/>
          <w:rtl/>
        </w:rPr>
      </w:pPr>
    </w:p>
    <w:p w:rsidR="00961CF9" w:rsidRDefault="00961CF9" w:rsidP="00961CF9">
      <w:pPr>
        <w:tabs>
          <w:tab w:val="left" w:pos="3784"/>
          <w:tab w:val="center" w:pos="4153"/>
        </w:tabs>
        <w:rPr>
          <w:rFonts w:cs="Traditional Arabic"/>
          <w:sz w:val="36"/>
          <w:szCs w:val="36"/>
          <w:rtl/>
        </w:rPr>
      </w:pPr>
    </w:p>
    <w:p w:rsidR="00961CF9" w:rsidRDefault="00961CF9" w:rsidP="00961CF9">
      <w:pPr>
        <w:tabs>
          <w:tab w:val="left" w:pos="3784"/>
          <w:tab w:val="center" w:pos="4153"/>
        </w:tabs>
        <w:rPr>
          <w:rFonts w:cs="Traditional Arabic"/>
          <w:sz w:val="36"/>
          <w:szCs w:val="36"/>
          <w:rtl/>
        </w:rPr>
      </w:pPr>
    </w:p>
    <w:tbl>
      <w:tblPr>
        <w:tblStyle w:val="a8"/>
        <w:bidiVisual/>
        <w:tblW w:w="0" w:type="auto"/>
        <w:jc w:val="center"/>
        <w:tblLook w:val="04A0"/>
      </w:tblPr>
      <w:tblGrid>
        <w:gridCol w:w="476"/>
        <w:gridCol w:w="3969"/>
        <w:gridCol w:w="1134"/>
        <w:gridCol w:w="1275"/>
        <w:gridCol w:w="1560"/>
      </w:tblGrid>
      <w:tr w:rsidR="00961CF9" w:rsidRPr="007F1105" w:rsidTr="00D27E98">
        <w:trPr>
          <w:jc w:val="center"/>
        </w:trPr>
        <w:tc>
          <w:tcPr>
            <w:tcW w:w="476" w:type="dxa"/>
          </w:tcPr>
          <w:p w:rsidR="00961CF9" w:rsidRPr="007F1105" w:rsidRDefault="00961CF9" w:rsidP="00914C6C">
            <w:pPr>
              <w:rPr>
                <w:rFonts w:cs="Traditional Arabic"/>
                <w:b/>
                <w:bCs/>
                <w:sz w:val="36"/>
                <w:szCs w:val="36"/>
                <w:rtl/>
              </w:rPr>
            </w:pPr>
            <w:r w:rsidRPr="007F1105">
              <w:rPr>
                <w:rFonts w:cs="Traditional Arabic" w:hint="cs"/>
                <w:b/>
                <w:bCs/>
                <w:sz w:val="36"/>
                <w:szCs w:val="36"/>
                <w:rtl/>
              </w:rPr>
              <w:t>م</w:t>
            </w:r>
          </w:p>
        </w:tc>
        <w:tc>
          <w:tcPr>
            <w:tcW w:w="3969" w:type="dxa"/>
          </w:tcPr>
          <w:p w:rsidR="00961CF9" w:rsidRPr="007F1105" w:rsidRDefault="00961CF9" w:rsidP="00914C6C">
            <w:pPr>
              <w:rPr>
                <w:rFonts w:cs="Traditional Arabic"/>
                <w:b/>
                <w:bCs/>
                <w:sz w:val="36"/>
                <w:szCs w:val="36"/>
                <w:rtl/>
              </w:rPr>
            </w:pPr>
            <w:r w:rsidRPr="007F1105">
              <w:rPr>
                <w:rFonts w:cs="Traditional Arabic" w:hint="cs"/>
                <w:b/>
                <w:bCs/>
                <w:sz w:val="36"/>
                <w:szCs w:val="36"/>
                <w:rtl/>
              </w:rPr>
              <w:t>الآيـــــــــــة</w:t>
            </w:r>
          </w:p>
        </w:tc>
        <w:tc>
          <w:tcPr>
            <w:tcW w:w="1134" w:type="dxa"/>
          </w:tcPr>
          <w:p w:rsidR="00961CF9" w:rsidRPr="007F1105" w:rsidRDefault="00961CF9" w:rsidP="00914C6C">
            <w:pPr>
              <w:rPr>
                <w:rFonts w:cs="Traditional Arabic"/>
                <w:b/>
                <w:bCs/>
                <w:sz w:val="36"/>
                <w:szCs w:val="36"/>
                <w:rtl/>
              </w:rPr>
            </w:pPr>
            <w:r w:rsidRPr="007F1105">
              <w:rPr>
                <w:rFonts w:cs="Traditional Arabic" w:hint="cs"/>
                <w:b/>
                <w:bCs/>
                <w:sz w:val="36"/>
                <w:szCs w:val="36"/>
                <w:rtl/>
              </w:rPr>
              <w:t>رقمها</w:t>
            </w:r>
          </w:p>
        </w:tc>
        <w:tc>
          <w:tcPr>
            <w:tcW w:w="1275" w:type="dxa"/>
          </w:tcPr>
          <w:p w:rsidR="00961CF9" w:rsidRPr="007F1105" w:rsidRDefault="00961CF9" w:rsidP="00914C6C">
            <w:pPr>
              <w:rPr>
                <w:rFonts w:cs="Traditional Arabic"/>
                <w:b/>
                <w:bCs/>
                <w:sz w:val="36"/>
                <w:szCs w:val="36"/>
                <w:rtl/>
              </w:rPr>
            </w:pPr>
            <w:r w:rsidRPr="007F1105">
              <w:rPr>
                <w:rFonts w:cs="Traditional Arabic" w:hint="cs"/>
                <w:b/>
                <w:bCs/>
                <w:sz w:val="36"/>
                <w:szCs w:val="36"/>
                <w:rtl/>
              </w:rPr>
              <w:t>السورة</w:t>
            </w:r>
          </w:p>
        </w:tc>
        <w:tc>
          <w:tcPr>
            <w:tcW w:w="1560" w:type="dxa"/>
          </w:tcPr>
          <w:p w:rsidR="00961CF9" w:rsidRPr="007F1105" w:rsidRDefault="00961CF9" w:rsidP="00914C6C">
            <w:pPr>
              <w:rPr>
                <w:rFonts w:cs="Traditional Arabic"/>
                <w:b/>
                <w:bCs/>
                <w:sz w:val="36"/>
                <w:szCs w:val="36"/>
                <w:rtl/>
              </w:rPr>
            </w:pPr>
            <w:r w:rsidRPr="007F1105">
              <w:rPr>
                <w:rFonts w:cs="Traditional Arabic" w:hint="cs"/>
                <w:b/>
                <w:bCs/>
                <w:sz w:val="36"/>
                <w:szCs w:val="36"/>
                <w:rtl/>
              </w:rPr>
              <w:t>الصفحة</w:t>
            </w:r>
          </w:p>
        </w:tc>
      </w:tr>
    </w:tbl>
    <w:p w:rsidR="007F1105" w:rsidRDefault="00961CF9" w:rsidP="00406CFD">
      <w:pPr>
        <w:rPr>
          <w:rFonts w:cs="Traditional Arabic"/>
          <w:sz w:val="32"/>
          <w:szCs w:val="32"/>
          <w:rtl/>
        </w:rPr>
      </w:pPr>
      <w:r>
        <w:rPr>
          <w:rFonts w:cs="Traditional Arabic" w:hint="cs"/>
          <w:sz w:val="36"/>
          <w:szCs w:val="36"/>
          <w:rtl/>
        </w:rPr>
        <w:t>1-</w:t>
      </w:r>
      <w:r w:rsidR="00BF5422">
        <w:rPr>
          <w:rFonts w:cs="Traditional Arabic" w:hint="cs"/>
          <w:sz w:val="36"/>
          <w:szCs w:val="36"/>
          <w:rtl/>
        </w:rPr>
        <w:t xml:space="preserve"> </w:t>
      </w:r>
      <w:r w:rsidRPr="007F1105">
        <w:rPr>
          <w:rFonts w:cs="Traditional Arabic" w:hint="cs"/>
          <w:b/>
          <w:bCs/>
          <w:sz w:val="32"/>
          <w:szCs w:val="32"/>
          <w:rtl/>
        </w:rPr>
        <w:t xml:space="preserve">( </w:t>
      </w:r>
      <w:r w:rsidRPr="00D27E98">
        <w:rPr>
          <w:rFonts w:cs="Traditional Arabic" w:hint="cs"/>
          <w:sz w:val="32"/>
          <w:szCs w:val="32"/>
          <w:rtl/>
        </w:rPr>
        <w:t>ولكم في القصاص حياة يا أولي الألباب ..)</w:t>
      </w:r>
      <w:r w:rsidR="00D27E98">
        <w:rPr>
          <w:rFonts w:cs="Traditional Arabic" w:hint="cs"/>
          <w:sz w:val="32"/>
          <w:szCs w:val="32"/>
          <w:rtl/>
        </w:rPr>
        <w:t xml:space="preserve">    </w:t>
      </w:r>
      <w:r w:rsidR="00BF5422">
        <w:rPr>
          <w:rFonts w:cs="Traditional Arabic" w:hint="cs"/>
          <w:sz w:val="32"/>
          <w:szCs w:val="32"/>
          <w:rtl/>
        </w:rPr>
        <w:t xml:space="preserve"> </w:t>
      </w:r>
      <w:r w:rsidR="007F1105">
        <w:rPr>
          <w:rFonts w:cs="Traditional Arabic" w:hint="cs"/>
          <w:sz w:val="32"/>
          <w:szCs w:val="32"/>
          <w:rtl/>
        </w:rPr>
        <w:t>179</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sidR="007F1105">
        <w:rPr>
          <w:rFonts w:cs="Traditional Arabic" w:hint="cs"/>
          <w:sz w:val="32"/>
          <w:szCs w:val="32"/>
          <w:rtl/>
        </w:rPr>
        <w:t>البقرة</w:t>
      </w:r>
      <w:r w:rsidR="00D27E98">
        <w:rPr>
          <w:rFonts w:cs="Traditional Arabic" w:hint="cs"/>
          <w:sz w:val="32"/>
          <w:szCs w:val="32"/>
          <w:rtl/>
        </w:rPr>
        <w:t xml:space="preserve">  </w:t>
      </w:r>
      <w:r w:rsidR="00A81A81">
        <w:rPr>
          <w:rFonts w:cs="Traditional Arabic" w:hint="cs"/>
          <w:sz w:val="32"/>
          <w:szCs w:val="32"/>
          <w:rtl/>
        </w:rPr>
        <w:t xml:space="preserve">        </w:t>
      </w:r>
      <w:r w:rsidR="00406CFD">
        <w:rPr>
          <w:rFonts w:cs="Traditional Arabic" w:hint="cs"/>
          <w:sz w:val="32"/>
          <w:szCs w:val="32"/>
          <w:rtl/>
        </w:rPr>
        <w:t>95</w:t>
      </w:r>
      <w:r w:rsidR="00D27E98">
        <w:rPr>
          <w:rFonts w:cs="Traditional Arabic" w:hint="cs"/>
          <w:sz w:val="32"/>
          <w:szCs w:val="32"/>
          <w:rtl/>
        </w:rPr>
        <w:t xml:space="preserve">            </w:t>
      </w:r>
    </w:p>
    <w:p w:rsidR="007F1105" w:rsidRDefault="007F1105" w:rsidP="006D57FF">
      <w:pPr>
        <w:rPr>
          <w:rFonts w:cs="Traditional Arabic"/>
          <w:sz w:val="32"/>
          <w:szCs w:val="32"/>
          <w:rtl/>
        </w:rPr>
      </w:pPr>
      <w:r>
        <w:rPr>
          <w:rFonts w:cs="Traditional Arabic" w:hint="cs"/>
          <w:sz w:val="32"/>
          <w:szCs w:val="32"/>
          <w:rtl/>
        </w:rPr>
        <w:t>2-</w:t>
      </w:r>
      <w:r w:rsidR="00BF5422">
        <w:rPr>
          <w:rFonts w:cs="Traditional Arabic" w:hint="cs"/>
          <w:sz w:val="32"/>
          <w:szCs w:val="32"/>
          <w:rtl/>
        </w:rPr>
        <w:t xml:space="preserve"> </w:t>
      </w:r>
      <w:r>
        <w:rPr>
          <w:rFonts w:cs="Traditional Arabic" w:hint="cs"/>
          <w:sz w:val="32"/>
          <w:szCs w:val="32"/>
          <w:rtl/>
        </w:rPr>
        <w:t>( الله ولي الذين آمنوا ... )</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Pr>
          <w:rFonts w:cs="Traditional Arabic" w:hint="cs"/>
          <w:sz w:val="32"/>
          <w:szCs w:val="32"/>
          <w:rtl/>
        </w:rPr>
        <w:t>257</w:t>
      </w:r>
      <w:r w:rsidR="00BF5422">
        <w:rPr>
          <w:rFonts w:cs="Traditional Arabic" w:hint="cs"/>
          <w:sz w:val="32"/>
          <w:szCs w:val="32"/>
          <w:rtl/>
        </w:rPr>
        <w:t xml:space="preserve"> </w:t>
      </w:r>
      <w:r w:rsidR="00D27E98">
        <w:rPr>
          <w:rFonts w:cs="Traditional Arabic" w:hint="cs"/>
          <w:sz w:val="32"/>
          <w:szCs w:val="32"/>
          <w:rtl/>
        </w:rPr>
        <w:t xml:space="preserve">            </w:t>
      </w:r>
      <w:r>
        <w:rPr>
          <w:rFonts w:cs="Traditional Arabic" w:hint="cs"/>
          <w:sz w:val="32"/>
          <w:szCs w:val="32"/>
          <w:rtl/>
        </w:rPr>
        <w:t xml:space="preserve"> البقرة</w:t>
      </w:r>
      <w:r w:rsidR="00A81A81">
        <w:rPr>
          <w:rFonts w:cs="Traditional Arabic" w:hint="cs"/>
          <w:sz w:val="32"/>
          <w:szCs w:val="32"/>
          <w:rtl/>
        </w:rPr>
        <w:t xml:space="preserve">         3</w:t>
      </w:r>
      <w:r w:rsidR="006D57FF">
        <w:rPr>
          <w:rFonts w:cs="Traditional Arabic" w:hint="cs"/>
          <w:sz w:val="32"/>
          <w:szCs w:val="32"/>
          <w:rtl/>
        </w:rPr>
        <w:t>4</w:t>
      </w:r>
    </w:p>
    <w:p w:rsidR="006D57FF" w:rsidRDefault="007F1105" w:rsidP="006D57FF">
      <w:pPr>
        <w:rPr>
          <w:rFonts w:cs="Traditional Arabic"/>
          <w:sz w:val="32"/>
          <w:szCs w:val="32"/>
          <w:rtl/>
        </w:rPr>
      </w:pPr>
      <w:r>
        <w:rPr>
          <w:rFonts w:cs="Traditional Arabic" w:hint="cs"/>
          <w:sz w:val="32"/>
          <w:szCs w:val="32"/>
          <w:rtl/>
        </w:rPr>
        <w:t>3-</w:t>
      </w:r>
      <w:r w:rsidR="00BF5422">
        <w:rPr>
          <w:rFonts w:cs="Traditional Arabic" w:hint="cs"/>
          <w:sz w:val="32"/>
          <w:szCs w:val="32"/>
          <w:rtl/>
        </w:rPr>
        <w:t xml:space="preserve"> </w:t>
      </w:r>
      <w:r>
        <w:rPr>
          <w:rFonts w:cs="Traditional Arabic" w:hint="cs"/>
          <w:sz w:val="32"/>
          <w:szCs w:val="32"/>
          <w:rtl/>
        </w:rPr>
        <w:t>( يا أيها الذين آمنوا اتقوا الله حق تقاته ... )</w:t>
      </w:r>
      <w:r w:rsidR="00D27E98">
        <w:rPr>
          <w:rFonts w:cs="Traditional Arabic" w:hint="cs"/>
          <w:sz w:val="32"/>
          <w:szCs w:val="32"/>
          <w:rtl/>
        </w:rPr>
        <w:t xml:space="preserve">    </w:t>
      </w:r>
      <w:r w:rsidR="00BF5422">
        <w:rPr>
          <w:rFonts w:cs="Traditional Arabic" w:hint="cs"/>
          <w:sz w:val="32"/>
          <w:szCs w:val="32"/>
          <w:rtl/>
        </w:rPr>
        <w:t xml:space="preserve"> </w:t>
      </w:r>
      <w:r>
        <w:rPr>
          <w:rFonts w:cs="Traditional Arabic" w:hint="cs"/>
          <w:sz w:val="32"/>
          <w:szCs w:val="32"/>
          <w:rtl/>
        </w:rPr>
        <w:t>102</w:t>
      </w:r>
      <w:r w:rsidR="00BF5422">
        <w:rPr>
          <w:rFonts w:cs="Traditional Arabic" w:hint="cs"/>
          <w:sz w:val="32"/>
          <w:szCs w:val="32"/>
          <w:rtl/>
        </w:rPr>
        <w:t xml:space="preserve"> </w:t>
      </w:r>
      <w:r w:rsidR="00D27E98">
        <w:rPr>
          <w:rFonts w:cs="Traditional Arabic" w:hint="cs"/>
          <w:sz w:val="32"/>
          <w:szCs w:val="32"/>
          <w:rtl/>
        </w:rPr>
        <w:t xml:space="preserve">       </w:t>
      </w:r>
      <w:r>
        <w:rPr>
          <w:rFonts w:cs="Traditional Arabic" w:hint="cs"/>
          <w:sz w:val="32"/>
          <w:szCs w:val="32"/>
          <w:rtl/>
        </w:rPr>
        <w:t xml:space="preserve"> </w:t>
      </w:r>
      <w:r w:rsidR="00D27E98">
        <w:rPr>
          <w:rFonts w:cs="Traditional Arabic" w:hint="cs"/>
          <w:sz w:val="32"/>
          <w:szCs w:val="32"/>
          <w:rtl/>
        </w:rPr>
        <w:t xml:space="preserve">    </w:t>
      </w:r>
      <w:r>
        <w:rPr>
          <w:rFonts w:cs="Traditional Arabic" w:hint="cs"/>
          <w:sz w:val="32"/>
          <w:szCs w:val="32"/>
          <w:rtl/>
        </w:rPr>
        <w:t>آل عمران</w:t>
      </w:r>
      <w:r w:rsidR="00A81A81">
        <w:rPr>
          <w:rFonts w:cs="Traditional Arabic" w:hint="cs"/>
          <w:sz w:val="32"/>
          <w:szCs w:val="32"/>
          <w:rtl/>
        </w:rPr>
        <w:t xml:space="preserve">       1</w:t>
      </w:r>
    </w:p>
    <w:p w:rsidR="007F1105" w:rsidRDefault="007F1105" w:rsidP="007F1105">
      <w:pPr>
        <w:rPr>
          <w:rFonts w:cs="Traditional Arabic"/>
          <w:sz w:val="32"/>
          <w:szCs w:val="32"/>
          <w:rtl/>
        </w:rPr>
      </w:pPr>
      <w:r>
        <w:rPr>
          <w:rFonts w:cs="Traditional Arabic" w:hint="cs"/>
          <w:sz w:val="32"/>
          <w:szCs w:val="32"/>
          <w:rtl/>
        </w:rPr>
        <w:t>4-</w:t>
      </w:r>
      <w:r w:rsidR="00BF5422">
        <w:rPr>
          <w:rFonts w:cs="Traditional Arabic" w:hint="cs"/>
          <w:sz w:val="32"/>
          <w:szCs w:val="32"/>
          <w:rtl/>
        </w:rPr>
        <w:t xml:space="preserve"> </w:t>
      </w:r>
      <w:r>
        <w:rPr>
          <w:rFonts w:cs="Traditional Arabic" w:hint="cs"/>
          <w:sz w:val="32"/>
          <w:szCs w:val="32"/>
          <w:rtl/>
        </w:rPr>
        <w:t>( يا أيها الناس اتقوا ربكم ... )</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Pr>
          <w:rFonts w:cs="Traditional Arabic" w:hint="cs"/>
          <w:sz w:val="32"/>
          <w:szCs w:val="32"/>
          <w:rtl/>
        </w:rPr>
        <w:t>1</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Pr>
          <w:rFonts w:cs="Traditional Arabic" w:hint="cs"/>
          <w:sz w:val="32"/>
          <w:szCs w:val="32"/>
          <w:rtl/>
        </w:rPr>
        <w:t xml:space="preserve">النساء </w:t>
      </w:r>
      <w:r w:rsidR="00A81A81">
        <w:rPr>
          <w:rFonts w:cs="Traditional Arabic" w:hint="cs"/>
          <w:sz w:val="32"/>
          <w:szCs w:val="32"/>
          <w:rtl/>
        </w:rPr>
        <w:t xml:space="preserve">         1</w:t>
      </w:r>
    </w:p>
    <w:p w:rsidR="007F1105" w:rsidRDefault="007F1105" w:rsidP="006D57FF">
      <w:pPr>
        <w:rPr>
          <w:rFonts w:cs="Traditional Arabic"/>
          <w:sz w:val="32"/>
          <w:szCs w:val="32"/>
          <w:rtl/>
        </w:rPr>
      </w:pPr>
      <w:r>
        <w:rPr>
          <w:rFonts w:cs="Traditional Arabic" w:hint="cs"/>
          <w:sz w:val="32"/>
          <w:szCs w:val="32"/>
          <w:rtl/>
        </w:rPr>
        <w:t>5- ( يا أيها الذين آمنوا أطيعوا الله والرسول .. )</w:t>
      </w:r>
      <w:r w:rsidR="00D27E98">
        <w:rPr>
          <w:rFonts w:cs="Traditional Arabic" w:hint="cs"/>
          <w:sz w:val="32"/>
          <w:szCs w:val="32"/>
          <w:rtl/>
        </w:rPr>
        <w:t xml:space="preserve">   </w:t>
      </w:r>
      <w:r w:rsidR="00BF5422">
        <w:rPr>
          <w:rFonts w:cs="Traditional Arabic" w:hint="cs"/>
          <w:sz w:val="32"/>
          <w:szCs w:val="32"/>
          <w:rtl/>
        </w:rPr>
        <w:t xml:space="preserve"> </w:t>
      </w:r>
      <w:r w:rsidR="008541FE">
        <w:rPr>
          <w:rFonts w:cs="Traditional Arabic" w:hint="cs"/>
          <w:sz w:val="32"/>
          <w:szCs w:val="32"/>
          <w:rtl/>
        </w:rPr>
        <w:t>59</w:t>
      </w:r>
      <w:r w:rsidR="00BF5422">
        <w:rPr>
          <w:rFonts w:cs="Traditional Arabic" w:hint="cs"/>
          <w:sz w:val="32"/>
          <w:szCs w:val="32"/>
          <w:rtl/>
        </w:rPr>
        <w:t xml:space="preserve"> </w:t>
      </w:r>
      <w:r w:rsidR="00D27E98">
        <w:rPr>
          <w:rFonts w:cs="Traditional Arabic" w:hint="cs"/>
          <w:sz w:val="32"/>
          <w:szCs w:val="32"/>
          <w:rtl/>
        </w:rPr>
        <w:t xml:space="preserve">             </w:t>
      </w:r>
      <w:r>
        <w:rPr>
          <w:rFonts w:cs="Traditional Arabic" w:hint="cs"/>
          <w:sz w:val="32"/>
          <w:szCs w:val="32"/>
          <w:rtl/>
        </w:rPr>
        <w:t xml:space="preserve"> النساء</w:t>
      </w:r>
      <w:r w:rsidR="00A81A81">
        <w:rPr>
          <w:rFonts w:cs="Traditional Arabic" w:hint="cs"/>
          <w:sz w:val="32"/>
          <w:szCs w:val="32"/>
          <w:rtl/>
        </w:rPr>
        <w:t xml:space="preserve">          3</w:t>
      </w:r>
      <w:r w:rsidR="006D57FF">
        <w:rPr>
          <w:rFonts w:cs="Traditional Arabic" w:hint="cs"/>
          <w:sz w:val="32"/>
          <w:szCs w:val="32"/>
          <w:rtl/>
        </w:rPr>
        <w:t>1</w:t>
      </w:r>
    </w:p>
    <w:p w:rsidR="007F1105" w:rsidRDefault="007F1105" w:rsidP="006D57FF">
      <w:pPr>
        <w:rPr>
          <w:rFonts w:cs="Traditional Arabic"/>
          <w:sz w:val="32"/>
          <w:szCs w:val="32"/>
          <w:rtl/>
        </w:rPr>
      </w:pPr>
      <w:r>
        <w:rPr>
          <w:rFonts w:cs="Traditional Arabic" w:hint="cs"/>
          <w:sz w:val="32"/>
          <w:szCs w:val="32"/>
          <w:rtl/>
        </w:rPr>
        <w:t>6- ( إنا أنزلنا إليك الكتاب بالحق ... )</w:t>
      </w:r>
      <w:r w:rsidR="00BF5422">
        <w:rPr>
          <w:rFonts w:cs="Traditional Arabic" w:hint="cs"/>
          <w:sz w:val="32"/>
          <w:szCs w:val="32"/>
          <w:rtl/>
        </w:rPr>
        <w:t xml:space="preserve">  </w:t>
      </w:r>
      <w:r w:rsidR="00D27E98">
        <w:rPr>
          <w:rFonts w:cs="Traditional Arabic" w:hint="cs"/>
          <w:sz w:val="32"/>
          <w:szCs w:val="32"/>
          <w:rtl/>
        </w:rPr>
        <w:t xml:space="preserve">           </w:t>
      </w:r>
      <w:r>
        <w:rPr>
          <w:rFonts w:cs="Traditional Arabic" w:hint="cs"/>
          <w:sz w:val="32"/>
          <w:szCs w:val="32"/>
          <w:rtl/>
        </w:rPr>
        <w:t>105</w:t>
      </w:r>
      <w:r w:rsidR="00BF5422">
        <w:rPr>
          <w:rFonts w:cs="Traditional Arabic" w:hint="cs"/>
          <w:sz w:val="32"/>
          <w:szCs w:val="32"/>
          <w:rtl/>
        </w:rPr>
        <w:t xml:space="preserve"> </w:t>
      </w:r>
      <w:r w:rsidR="00D27E98">
        <w:rPr>
          <w:rFonts w:cs="Traditional Arabic" w:hint="cs"/>
          <w:sz w:val="32"/>
          <w:szCs w:val="32"/>
          <w:rtl/>
        </w:rPr>
        <w:t xml:space="preserve">            </w:t>
      </w:r>
      <w:r>
        <w:rPr>
          <w:rFonts w:cs="Traditional Arabic" w:hint="cs"/>
          <w:sz w:val="32"/>
          <w:szCs w:val="32"/>
          <w:rtl/>
        </w:rPr>
        <w:t xml:space="preserve"> النساء</w:t>
      </w:r>
      <w:r w:rsidR="00A81A81">
        <w:rPr>
          <w:rFonts w:cs="Traditional Arabic" w:hint="cs"/>
          <w:sz w:val="32"/>
          <w:szCs w:val="32"/>
          <w:rtl/>
        </w:rPr>
        <w:t xml:space="preserve">          1</w:t>
      </w:r>
      <w:r w:rsidR="006D57FF">
        <w:rPr>
          <w:rFonts w:cs="Traditional Arabic" w:hint="cs"/>
          <w:sz w:val="32"/>
          <w:szCs w:val="32"/>
          <w:rtl/>
        </w:rPr>
        <w:t>6</w:t>
      </w:r>
    </w:p>
    <w:p w:rsidR="007F1105" w:rsidRDefault="007F1105" w:rsidP="00961CF9">
      <w:pPr>
        <w:rPr>
          <w:rFonts w:cs="Traditional Arabic"/>
          <w:sz w:val="32"/>
          <w:szCs w:val="32"/>
          <w:rtl/>
        </w:rPr>
      </w:pPr>
      <w:r>
        <w:rPr>
          <w:rFonts w:cs="Traditional Arabic" w:hint="cs"/>
          <w:sz w:val="32"/>
          <w:szCs w:val="32"/>
          <w:rtl/>
        </w:rPr>
        <w:t>7- ( إنما جزاء الذين يحاربون الله ورسوله ... )</w:t>
      </w:r>
      <w:r w:rsidR="00BF5422">
        <w:rPr>
          <w:rFonts w:cs="Traditional Arabic" w:hint="cs"/>
          <w:sz w:val="32"/>
          <w:szCs w:val="32"/>
          <w:rtl/>
        </w:rPr>
        <w:t xml:space="preserve"> </w:t>
      </w:r>
      <w:r w:rsidR="00D27E98">
        <w:rPr>
          <w:rFonts w:cs="Traditional Arabic" w:hint="cs"/>
          <w:sz w:val="32"/>
          <w:szCs w:val="32"/>
          <w:rtl/>
        </w:rPr>
        <w:t xml:space="preserve">    </w:t>
      </w:r>
      <w:r>
        <w:rPr>
          <w:rFonts w:cs="Traditional Arabic" w:hint="cs"/>
          <w:sz w:val="32"/>
          <w:szCs w:val="32"/>
          <w:rtl/>
        </w:rPr>
        <w:t xml:space="preserve"> 33</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Pr>
          <w:rFonts w:cs="Traditional Arabic" w:hint="cs"/>
          <w:sz w:val="32"/>
          <w:szCs w:val="32"/>
          <w:rtl/>
        </w:rPr>
        <w:t>المائدة</w:t>
      </w:r>
      <w:r w:rsidR="009564E2">
        <w:rPr>
          <w:rFonts w:cs="Traditional Arabic" w:hint="cs"/>
          <w:sz w:val="32"/>
          <w:szCs w:val="32"/>
          <w:rtl/>
        </w:rPr>
        <w:t xml:space="preserve">           119   </w:t>
      </w:r>
      <w:r>
        <w:rPr>
          <w:rFonts w:cs="Traditional Arabic" w:hint="cs"/>
          <w:sz w:val="32"/>
          <w:szCs w:val="32"/>
          <w:rtl/>
        </w:rPr>
        <w:t xml:space="preserve"> </w:t>
      </w:r>
      <w:r w:rsidR="00A81A81">
        <w:rPr>
          <w:rFonts w:cs="Traditional Arabic" w:hint="cs"/>
          <w:sz w:val="32"/>
          <w:szCs w:val="32"/>
          <w:rtl/>
        </w:rPr>
        <w:t xml:space="preserve">       </w:t>
      </w:r>
    </w:p>
    <w:p w:rsidR="00961CF9" w:rsidRDefault="007F1105" w:rsidP="006D57FF">
      <w:pPr>
        <w:rPr>
          <w:rFonts w:cs="Traditional Arabic"/>
          <w:sz w:val="36"/>
          <w:szCs w:val="36"/>
          <w:rtl/>
        </w:rPr>
      </w:pPr>
      <w:r>
        <w:rPr>
          <w:rFonts w:cs="Traditional Arabic" w:hint="cs"/>
          <w:sz w:val="32"/>
          <w:szCs w:val="32"/>
          <w:rtl/>
        </w:rPr>
        <w:t>8- ( ومن لم يحكم بما أنزل الله ... )</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sidR="008541FE">
        <w:rPr>
          <w:rFonts w:cs="Traditional Arabic" w:hint="cs"/>
          <w:sz w:val="32"/>
          <w:szCs w:val="32"/>
          <w:rtl/>
        </w:rPr>
        <w:t>44</w:t>
      </w:r>
      <w:r w:rsidR="00BF5422">
        <w:rPr>
          <w:rFonts w:cs="Traditional Arabic" w:hint="cs"/>
          <w:sz w:val="36"/>
          <w:szCs w:val="36"/>
          <w:rtl/>
        </w:rPr>
        <w:t xml:space="preserve"> </w:t>
      </w:r>
      <w:r w:rsidR="00D27E98">
        <w:rPr>
          <w:rFonts w:cs="Traditional Arabic" w:hint="cs"/>
          <w:sz w:val="36"/>
          <w:szCs w:val="36"/>
          <w:rtl/>
        </w:rPr>
        <w:t xml:space="preserve">             </w:t>
      </w:r>
      <w:r w:rsidR="008541FE">
        <w:rPr>
          <w:rFonts w:cs="Traditional Arabic" w:hint="cs"/>
          <w:sz w:val="36"/>
          <w:szCs w:val="36"/>
          <w:rtl/>
        </w:rPr>
        <w:t>المائدة</w:t>
      </w:r>
      <w:r w:rsidR="00A81A81">
        <w:rPr>
          <w:rFonts w:cs="Traditional Arabic" w:hint="cs"/>
          <w:sz w:val="36"/>
          <w:szCs w:val="36"/>
          <w:rtl/>
        </w:rPr>
        <w:t xml:space="preserve">         3</w:t>
      </w:r>
      <w:r w:rsidR="006D57FF">
        <w:rPr>
          <w:rFonts w:cs="Traditional Arabic" w:hint="cs"/>
          <w:sz w:val="36"/>
          <w:szCs w:val="36"/>
          <w:rtl/>
        </w:rPr>
        <w:t>6</w:t>
      </w:r>
    </w:p>
    <w:p w:rsidR="008541FE" w:rsidRDefault="008541FE" w:rsidP="006D57FF">
      <w:pPr>
        <w:rPr>
          <w:rFonts w:cs="Traditional Arabic"/>
          <w:sz w:val="36"/>
          <w:szCs w:val="36"/>
          <w:rtl/>
        </w:rPr>
      </w:pPr>
      <w:r>
        <w:rPr>
          <w:rFonts w:cs="Traditional Arabic" w:hint="cs"/>
          <w:sz w:val="36"/>
          <w:szCs w:val="36"/>
          <w:rtl/>
        </w:rPr>
        <w:t>9- ( ومن لم يحكم بما أنزل الله ... )</w:t>
      </w:r>
      <w:r w:rsidR="00BF5422">
        <w:rPr>
          <w:rFonts w:cs="Traditional Arabic" w:hint="cs"/>
          <w:sz w:val="36"/>
          <w:szCs w:val="36"/>
          <w:rtl/>
        </w:rPr>
        <w:t xml:space="preserve"> </w:t>
      </w:r>
      <w:r w:rsidR="00D27E98">
        <w:rPr>
          <w:rFonts w:cs="Traditional Arabic" w:hint="cs"/>
          <w:sz w:val="36"/>
          <w:szCs w:val="36"/>
          <w:rtl/>
        </w:rPr>
        <w:t xml:space="preserve">       </w:t>
      </w:r>
      <w:r w:rsidR="00BF5422">
        <w:rPr>
          <w:rFonts w:cs="Traditional Arabic" w:hint="cs"/>
          <w:sz w:val="36"/>
          <w:szCs w:val="36"/>
          <w:rtl/>
        </w:rPr>
        <w:t xml:space="preserve"> </w:t>
      </w:r>
      <w:r>
        <w:rPr>
          <w:rFonts w:cs="Traditional Arabic" w:hint="cs"/>
          <w:sz w:val="36"/>
          <w:szCs w:val="36"/>
          <w:rtl/>
        </w:rPr>
        <w:t>45</w:t>
      </w:r>
      <w:r w:rsidR="00BF5422">
        <w:rPr>
          <w:rFonts w:cs="Traditional Arabic" w:hint="cs"/>
          <w:sz w:val="36"/>
          <w:szCs w:val="36"/>
          <w:rtl/>
        </w:rPr>
        <w:t xml:space="preserve"> </w:t>
      </w:r>
      <w:r w:rsidR="00D27E98">
        <w:rPr>
          <w:rFonts w:cs="Traditional Arabic" w:hint="cs"/>
          <w:sz w:val="36"/>
          <w:szCs w:val="36"/>
          <w:rtl/>
        </w:rPr>
        <w:t xml:space="preserve">             </w:t>
      </w:r>
      <w:r>
        <w:rPr>
          <w:rFonts w:cs="Traditional Arabic" w:hint="cs"/>
          <w:sz w:val="36"/>
          <w:szCs w:val="36"/>
          <w:rtl/>
        </w:rPr>
        <w:t>المائدة</w:t>
      </w:r>
      <w:r w:rsidR="00A81A81">
        <w:rPr>
          <w:rFonts w:cs="Traditional Arabic" w:hint="cs"/>
          <w:sz w:val="36"/>
          <w:szCs w:val="36"/>
          <w:rtl/>
        </w:rPr>
        <w:t xml:space="preserve">         3</w:t>
      </w:r>
      <w:r w:rsidR="006D57FF">
        <w:rPr>
          <w:rFonts w:cs="Traditional Arabic" w:hint="cs"/>
          <w:sz w:val="36"/>
          <w:szCs w:val="36"/>
          <w:rtl/>
        </w:rPr>
        <w:t>6</w:t>
      </w:r>
    </w:p>
    <w:p w:rsidR="008541FE" w:rsidRDefault="008541FE" w:rsidP="006D57FF">
      <w:pPr>
        <w:rPr>
          <w:rFonts w:cs="Traditional Arabic"/>
          <w:sz w:val="32"/>
          <w:szCs w:val="32"/>
          <w:rtl/>
        </w:rPr>
      </w:pPr>
      <w:r w:rsidRPr="008541FE">
        <w:rPr>
          <w:rFonts w:cs="Traditional Arabic" w:hint="cs"/>
          <w:sz w:val="32"/>
          <w:szCs w:val="32"/>
          <w:rtl/>
        </w:rPr>
        <w:t xml:space="preserve">10- </w:t>
      </w:r>
      <w:r>
        <w:rPr>
          <w:rFonts w:cs="Traditional Arabic" w:hint="cs"/>
          <w:sz w:val="32"/>
          <w:szCs w:val="32"/>
          <w:rtl/>
        </w:rPr>
        <w:t>( ومن لم يحكم بما أنزل الله .. )</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Pr>
          <w:rFonts w:cs="Traditional Arabic" w:hint="cs"/>
          <w:sz w:val="32"/>
          <w:szCs w:val="32"/>
          <w:rtl/>
        </w:rPr>
        <w:t>47</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Pr>
          <w:rFonts w:cs="Traditional Arabic" w:hint="cs"/>
          <w:sz w:val="32"/>
          <w:szCs w:val="32"/>
          <w:rtl/>
        </w:rPr>
        <w:t>المائدة</w:t>
      </w:r>
      <w:r w:rsidR="00A81A81">
        <w:rPr>
          <w:rFonts w:cs="Traditional Arabic" w:hint="cs"/>
          <w:sz w:val="32"/>
          <w:szCs w:val="32"/>
          <w:rtl/>
        </w:rPr>
        <w:t xml:space="preserve">          3</w:t>
      </w:r>
      <w:r w:rsidR="006D57FF">
        <w:rPr>
          <w:rFonts w:cs="Traditional Arabic" w:hint="cs"/>
          <w:sz w:val="32"/>
          <w:szCs w:val="32"/>
          <w:rtl/>
        </w:rPr>
        <w:t>6</w:t>
      </w:r>
    </w:p>
    <w:p w:rsidR="008541FE" w:rsidRDefault="008541FE" w:rsidP="006D57FF">
      <w:pPr>
        <w:rPr>
          <w:rFonts w:cs="Traditional Arabic"/>
          <w:sz w:val="36"/>
          <w:szCs w:val="36"/>
          <w:rtl/>
        </w:rPr>
      </w:pPr>
      <w:r>
        <w:rPr>
          <w:rFonts w:cs="Traditional Arabic" w:hint="cs"/>
          <w:sz w:val="32"/>
          <w:szCs w:val="32"/>
          <w:rtl/>
        </w:rPr>
        <w:t>11- ( أفحكم الجاهلية يبغون ... )</w:t>
      </w:r>
      <w:r w:rsidR="00BF5422">
        <w:rPr>
          <w:rFonts w:cs="Traditional Arabic" w:hint="cs"/>
          <w:sz w:val="32"/>
          <w:szCs w:val="32"/>
          <w:rtl/>
        </w:rPr>
        <w:t xml:space="preserve">  </w:t>
      </w:r>
      <w:r w:rsidR="00D27E98">
        <w:rPr>
          <w:rFonts w:cs="Traditional Arabic" w:hint="cs"/>
          <w:sz w:val="32"/>
          <w:szCs w:val="32"/>
          <w:rtl/>
        </w:rPr>
        <w:t xml:space="preserve">            </w:t>
      </w:r>
      <w:r w:rsidR="00BF5422">
        <w:rPr>
          <w:rFonts w:cs="Traditional Arabic" w:hint="cs"/>
          <w:sz w:val="32"/>
          <w:szCs w:val="32"/>
          <w:rtl/>
        </w:rPr>
        <w:t xml:space="preserve"> </w:t>
      </w:r>
      <w:r>
        <w:rPr>
          <w:rFonts w:cs="Traditional Arabic" w:hint="cs"/>
          <w:sz w:val="32"/>
          <w:szCs w:val="32"/>
          <w:rtl/>
        </w:rPr>
        <w:t>50</w:t>
      </w:r>
      <w:r w:rsidR="00BF5422">
        <w:rPr>
          <w:rFonts w:cs="Traditional Arabic" w:hint="cs"/>
          <w:sz w:val="36"/>
          <w:szCs w:val="36"/>
          <w:rtl/>
        </w:rPr>
        <w:t xml:space="preserve"> </w:t>
      </w:r>
      <w:r w:rsidR="00D27E98">
        <w:rPr>
          <w:rFonts w:cs="Traditional Arabic" w:hint="cs"/>
          <w:sz w:val="36"/>
          <w:szCs w:val="36"/>
          <w:rtl/>
        </w:rPr>
        <w:t xml:space="preserve">              </w:t>
      </w:r>
      <w:r>
        <w:rPr>
          <w:rFonts w:cs="Traditional Arabic" w:hint="cs"/>
          <w:sz w:val="36"/>
          <w:szCs w:val="36"/>
          <w:rtl/>
        </w:rPr>
        <w:t>المائدة</w:t>
      </w:r>
      <w:r w:rsidR="00A81A81">
        <w:rPr>
          <w:rFonts w:cs="Traditional Arabic" w:hint="cs"/>
          <w:sz w:val="36"/>
          <w:szCs w:val="36"/>
          <w:rtl/>
        </w:rPr>
        <w:t xml:space="preserve">     </w:t>
      </w:r>
      <w:r w:rsidR="00D87BE9">
        <w:rPr>
          <w:rFonts w:cs="Traditional Arabic" w:hint="cs"/>
          <w:sz w:val="36"/>
          <w:szCs w:val="36"/>
          <w:rtl/>
        </w:rPr>
        <w:t xml:space="preserve">  </w:t>
      </w:r>
      <w:r w:rsidR="003516E8">
        <w:rPr>
          <w:rFonts w:cs="Traditional Arabic" w:hint="cs"/>
          <w:sz w:val="36"/>
          <w:szCs w:val="36"/>
          <w:rtl/>
        </w:rPr>
        <w:t xml:space="preserve"> </w:t>
      </w:r>
      <w:r w:rsidR="00D87BE9">
        <w:rPr>
          <w:rFonts w:cs="Traditional Arabic" w:hint="cs"/>
          <w:sz w:val="36"/>
          <w:szCs w:val="36"/>
          <w:rtl/>
        </w:rPr>
        <w:t xml:space="preserve"> 3</w:t>
      </w:r>
      <w:r w:rsidR="006D57FF">
        <w:rPr>
          <w:rFonts w:cs="Traditional Arabic" w:hint="cs"/>
          <w:sz w:val="36"/>
          <w:szCs w:val="36"/>
          <w:rtl/>
        </w:rPr>
        <w:t>6</w:t>
      </w:r>
    </w:p>
    <w:p w:rsidR="008541FE" w:rsidRDefault="008541FE" w:rsidP="006D57FF">
      <w:pPr>
        <w:rPr>
          <w:rFonts w:cs="Traditional Arabic"/>
          <w:sz w:val="36"/>
          <w:szCs w:val="36"/>
          <w:rtl/>
        </w:rPr>
      </w:pPr>
      <w:r>
        <w:rPr>
          <w:rFonts w:cs="Traditional Arabic" w:hint="cs"/>
          <w:sz w:val="36"/>
          <w:szCs w:val="36"/>
          <w:rtl/>
        </w:rPr>
        <w:t>12- ( الله خالق كل شيء ...)</w:t>
      </w:r>
      <w:r w:rsidR="00BF5422">
        <w:rPr>
          <w:rFonts w:cs="Traditional Arabic" w:hint="cs"/>
          <w:sz w:val="36"/>
          <w:szCs w:val="36"/>
          <w:rtl/>
        </w:rPr>
        <w:t xml:space="preserve"> </w:t>
      </w:r>
      <w:r w:rsidR="00D27E98">
        <w:rPr>
          <w:rFonts w:cs="Traditional Arabic" w:hint="cs"/>
          <w:sz w:val="36"/>
          <w:szCs w:val="36"/>
          <w:rtl/>
        </w:rPr>
        <w:t xml:space="preserve">         </w:t>
      </w:r>
      <w:r w:rsidR="00BF5422">
        <w:rPr>
          <w:rFonts w:cs="Traditional Arabic" w:hint="cs"/>
          <w:sz w:val="36"/>
          <w:szCs w:val="36"/>
          <w:rtl/>
        </w:rPr>
        <w:t xml:space="preserve"> </w:t>
      </w:r>
      <w:r w:rsidR="00D27E98">
        <w:rPr>
          <w:rFonts w:cs="Traditional Arabic" w:hint="cs"/>
          <w:sz w:val="36"/>
          <w:szCs w:val="36"/>
          <w:rtl/>
        </w:rPr>
        <w:t xml:space="preserve"> </w:t>
      </w:r>
      <w:r w:rsidR="006D57FF">
        <w:rPr>
          <w:rFonts w:cs="Traditional Arabic" w:hint="cs"/>
          <w:sz w:val="36"/>
          <w:szCs w:val="36"/>
          <w:rtl/>
        </w:rPr>
        <w:t xml:space="preserve">102  </w:t>
      </w:r>
      <w:r w:rsidR="00D27E98">
        <w:rPr>
          <w:rFonts w:cs="Traditional Arabic" w:hint="cs"/>
          <w:sz w:val="36"/>
          <w:szCs w:val="36"/>
          <w:rtl/>
        </w:rPr>
        <w:t xml:space="preserve">           </w:t>
      </w:r>
      <w:r>
        <w:rPr>
          <w:rFonts w:cs="Traditional Arabic" w:hint="cs"/>
          <w:sz w:val="36"/>
          <w:szCs w:val="36"/>
          <w:rtl/>
        </w:rPr>
        <w:t>الأنعام</w:t>
      </w:r>
      <w:r w:rsidR="006D57FF">
        <w:rPr>
          <w:rFonts w:cs="Traditional Arabic" w:hint="cs"/>
          <w:sz w:val="36"/>
          <w:szCs w:val="36"/>
          <w:rtl/>
        </w:rPr>
        <w:t xml:space="preserve">       </w:t>
      </w:r>
      <w:r w:rsidR="003516E8">
        <w:rPr>
          <w:rFonts w:cs="Traditional Arabic" w:hint="cs"/>
          <w:sz w:val="36"/>
          <w:szCs w:val="36"/>
          <w:rtl/>
        </w:rPr>
        <w:t xml:space="preserve">  </w:t>
      </w:r>
      <w:r w:rsidR="006D57FF">
        <w:rPr>
          <w:rFonts w:cs="Traditional Arabic" w:hint="cs"/>
          <w:sz w:val="36"/>
          <w:szCs w:val="36"/>
          <w:rtl/>
        </w:rPr>
        <w:t>17</w:t>
      </w:r>
      <w:r w:rsidR="00D87BE9">
        <w:rPr>
          <w:rFonts w:cs="Traditional Arabic" w:hint="cs"/>
          <w:sz w:val="36"/>
          <w:szCs w:val="36"/>
          <w:rtl/>
        </w:rPr>
        <w:t xml:space="preserve">                     </w:t>
      </w:r>
    </w:p>
    <w:p w:rsidR="008541FE" w:rsidRDefault="008541FE" w:rsidP="00406CFD">
      <w:pPr>
        <w:jc w:val="both"/>
        <w:rPr>
          <w:rFonts w:cs="Traditional Arabic"/>
          <w:sz w:val="36"/>
          <w:szCs w:val="36"/>
          <w:rtl/>
        </w:rPr>
      </w:pPr>
      <w:r>
        <w:rPr>
          <w:rFonts w:cs="Traditional Arabic" w:hint="cs"/>
          <w:sz w:val="36"/>
          <w:szCs w:val="36"/>
          <w:rtl/>
        </w:rPr>
        <w:t>13- ( وإن جنحوا للسلم فاجنح لها ... )</w:t>
      </w:r>
      <w:r w:rsidR="00BF5422">
        <w:rPr>
          <w:rFonts w:cs="Traditional Arabic" w:hint="cs"/>
          <w:sz w:val="36"/>
          <w:szCs w:val="36"/>
          <w:rtl/>
        </w:rPr>
        <w:t xml:space="preserve"> </w:t>
      </w:r>
      <w:r>
        <w:rPr>
          <w:rFonts w:cs="Traditional Arabic" w:hint="cs"/>
          <w:sz w:val="36"/>
          <w:szCs w:val="36"/>
          <w:rtl/>
        </w:rPr>
        <w:t>61</w:t>
      </w:r>
      <w:r w:rsidR="00D27E98">
        <w:rPr>
          <w:rFonts w:cs="Traditional Arabic" w:hint="cs"/>
          <w:sz w:val="36"/>
          <w:szCs w:val="36"/>
          <w:rtl/>
        </w:rPr>
        <w:t xml:space="preserve">             </w:t>
      </w:r>
      <w:r w:rsidR="00BF5422">
        <w:rPr>
          <w:rFonts w:cs="Traditional Arabic" w:hint="cs"/>
          <w:sz w:val="36"/>
          <w:szCs w:val="36"/>
          <w:rtl/>
        </w:rPr>
        <w:t xml:space="preserve"> </w:t>
      </w:r>
      <w:r>
        <w:rPr>
          <w:rFonts w:cs="Traditional Arabic" w:hint="cs"/>
          <w:sz w:val="36"/>
          <w:szCs w:val="36"/>
          <w:rtl/>
        </w:rPr>
        <w:t>الأنفال</w:t>
      </w:r>
      <w:r w:rsidR="00A81A81">
        <w:rPr>
          <w:rFonts w:cs="Traditional Arabic" w:hint="cs"/>
          <w:sz w:val="36"/>
          <w:szCs w:val="36"/>
          <w:rtl/>
        </w:rPr>
        <w:t xml:space="preserve">          </w:t>
      </w:r>
      <w:r w:rsidR="00406CFD">
        <w:rPr>
          <w:rFonts w:cs="Traditional Arabic" w:hint="cs"/>
          <w:sz w:val="36"/>
          <w:szCs w:val="36"/>
          <w:rtl/>
        </w:rPr>
        <w:t>77</w:t>
      </w:r>
    </w:p>
    <w:p w:rsidR="008541FE" w:rsidRDefault="008541FE" w:rsidP="006D57FF">
      <w:pPr>
        <w:rPr>
          <w:rFonts w:cs="Traditional Arabic"/>
          <w:sz w:val="36"/>
          <w:szCs w:val="36"/>
          <w:rtl/>
        </w:rPr>
      </w:pPr>
      <w:r>
        <w:rPr>
          <w:rFonts w:cs="Traditional Arabic" w:hint="cs"/>
          <w:sz w:val="36"/>
          <w:szCs w:val="36"/>
          <w:rtl/>
        </w:rPr>
        <w:t>14- ( وتلك القرى أهلكناهم لما ظلموا .. )</w:t>
      </w:r>
      <w:r w:rsidR="00BF5422">
        <w:rPr>
          <w:rFonts w:cs="Traditional Arabic" w:hint="cs"/>
          <w:sz w:val="36"/>
          <w:szCs w:val="36"/>
          <w:rtl/>
        </w:rPr>
        <w:t xml:space="preserve"> </w:t>
      </w:r>
      <w:r>
        <w:rPr>
          <w:rFonts w:cs="Traditional Arabic" w:hint="cs"/>
          <w:sz w:val="36"/>
          <w:szCs w:val="36"/>
          <w:rtl/>
        </w:rPr>
        <w:t>59</w:t>
      </w:r>
      <w:r w:rsidR="00BF5422">
        <w:rPr>
          <w:rFonts w:cs="Traditional Arabic" w:hint="cs"/>
          <w:sz w:val="36"/>
          <w:szCs w:val="36"/>
          <w:rtl/>
        </w:rPr>
        <w:t xml:space="preserve"> </w:t>
      </w:r>
      <w:r w:rsidR="00D27E98">
        <w:rPr>
          <w:rFonts w:cs="Traditional Arabic" w:hint="cs"/>
          <w:sz w:val="36"/>
          <w:szCs w:val="36"/>
          <w:rtl/>
        </w:rPr>
        <w:t xml:space="preserve">          </w:t>
      </w:r>
      <w:r>
        <w:rPr>
          <w:rFonts w:cs="Traditional Arabic" w:hint="cs"/>
          <w:sz w:val="36"/>
          <w:szCs w:val="36"/>
          <w:rtl/>
        </w:rPr>
        <w:t>الكهف</w:t>
      </w:r>
      <w:r w:rsidR="00A81A81">
        <w:rPr>
          <w:rFonts w:cs="Traditional Arabic" w:hint="cs"/>
          <w:sz w:val="36"/>
          <w:szCs w:val="36"/>
          <w:rtl/>
        </w:rPr>
        <w:t xml:space="preserve">         3</w:t>
      </w:r>
      <w:r w:rsidR="006D57FF">
        <w:rPr>
          <w:rFonts w:cs="Traditional Arabic" w:hint="cs"/>
          <w:sz w:val="36"/>
          <w:szCs w:val="36"/>
          <w:rtl/>
        </w:rPr>
        <w:t>5</w:t>
      </w:r>
      <w:r w:rsidR="00A81A81">
        <w:rPr>
          <w:rFonts w:cs="Traditional Arabic" w:hint="cs"/>
          <w:sz w:val="36"/>
          <w:szCs w:val="36"/>
          <w:rtl/>
        </w:rPr>
        <w:t xml:space="preserve"> </w:t>
      </w:r>
    </w:p>
    <w:p w:rsidR="00961CF9" w:rsidRDefault="008541FE" w:rsidP="006D57FF">
      <w:pPr>
        <w:rPr>
          <w:rFonts w:cs="Traditional Arabic"/>
          <w:sz w:val="36"/>
          <w:szCs w:val="36"/>
          <w:rtl/>
        </w:rPr>
      </w:pPr>
      <w:r>
        <w:rPr>
          <w:rFonts w:cs="Traditional Arabic" w:hint="cs"/>
          <w:sz w:val="36"/>
          <w:szCs w:val="36"/>
          <w:rtl/>
        </w:rPr>
        <w:t>15- ( وآتيناه الحكم صبيا )</w:t>
      </w:r>
      <w:r w:rsidR="00BF5422">
        <w:rPr>
          <w:rFonts w:cs="Traditional Arabic" w:hint="cs"/>
          <w:sz w:val="36"/>
          <w:szCs w:val="36"/>
          <w:rtl/>
        </w:rPr>
        <w:t xml:space="preserve">  </w:t>
      </w:r>
      <w:r w:rsidR="00D27E98">
        <w:rPr>
          <w:rFonts w:cs="Traditional Arabic" w:hint="cs"/>
          <w:sz w:val="36"/>
          <w:szCs w:val="36"/>
          <w:rtl/>
        </w:rPr>
        <w:t xml:space="preserve">              </w:t>
      </w:r>
      <w:r w:rsidR="00BF5422">
        <w:rPr>
          <w:rFonts w:cs="Traditional Arabic" w:hint="cs"/>
          <w:sz w:val="36"/>
          <w:szCs w:val="36"/>
          <w:rtl/>
        </w:rPr>
        <w:t xml:space="preserve"> </w:t>
      </w:r>
      <w:r w:rsidR="00A81A81">
        <w:rPr>
          <w:rFonts w:cs="Traditional Arabic" w:hint="cs"/>
          <w:sz w:val="36"/>
          <w:szCs w:val="36"/>
          <w:rtl/>
        </w:rPr>
        <w:t>12</w:t>
      </w:r>
      <w:r w:rsidR="00BF5422">
        <w:rPr>
          <w:rFonts w:cs="Traditional Arabic" w:hint="cs"/>
          <w:sz w:val="36"/>
          <w:szCs w:val="36"/>
          <w:rtl/>
        </w:rPr>
        <w:t xml:space="preserve"> </w:t>
      </w:r>
      <w:r w:rsidR="00D27E98">
        <w:rPr>
          <w:rFonts w:cs="Traditional Arabic" w:hint="cs"/>
          <w:sz w:val="36"/>
          <w:szCs w:val="36"/>
          <w:rtl/>
        </w:rPr>
        <w:t xml:space="preserve">            </w:t>
      </w:r>
      <w:r>
        <w:rPr>
          <w:rFonts w:cs="Traditional Arabic" w:hint="cs"/>
          <w:sz w:val="36"/>
          <w:szCs w:val="36"/>
          <w:rtl/>
        </w:rPr>
        <w:t xml:space="preserve"> مريم </w:t>
      </w:r>
      <w:r w:rsidR="00A81A81">
        <w:rPr>
          <w:rFonts w:cs="Traditional Arabic" w:hint="cs"/>
          <w:sz w:val="36"/>
          <w:szCs w:val="36"/>
          <w:rtl/>
        </w:rPr>
        <w:t xml:space="preserve">          1</w:t>
      </w:r>
      <w:r w:rsidR="006D57FF">
        <w:rPr>
          <w:rFonts w:cs="Traditional Arabic" w:hint="cs"/>
          <w:sz w:val="36"/>
          <w:szCs w:val="36"/>
          <w:rtl/>
        </w:rPr>
        <w:t>6</w:t>
      </w:r>
    </w:p>
    <w:p w:rsidR="008541FE" w:rsidRDefault="008541FE" w:rsidP="006D57FF">
      <w:pPr>
        <w:rPr>
          <w:rFonts w:cs="Traditional Arabic"/>
          <w:sz w:val="36"/>
          <w:szCs w:val="36"/>
          <w:rtl/>
        </w:rPr>
      </w:pPr>
      <w:r>
        <w:rPr>
          <w:rFonts w:cs="Traditional Arabic" w:hint="cs"/>
          <w:sz w:val="36"/>
          <w:szCs w:val="36"/>
          <w:rtl/>
        </w:rPr>
        <w:t>16- ( فتلك بيوتهم خاوية لما ظلموا ... )</w:t>
      </w:r>
      <w:r w:rsidR="00D27E98">
        <w:rPr>
          <w:rFonts w:cs="Traditional Arabic" w:hint="cs"/>
          <w:sz w:val="36"/>
          <w:szCs w:val="36"/>
          <w:rtl/>
        </w:rPr>
        <w:t xml:space="preserve"> </w:t>
      </w:r>
      <w:r w:rsidR="00BF5422">
        <w:rPr>
          <w:rFonts w:cs="Traditional Arabic" w:hint="cs"/>
          <w:sz w:val="36"/>
          <w:szCs w:val="36"/>
          <w:rtl/>
        </w:rPr>
        <w:t xml:space="preserve"> </w:t>
      </w:r>
      <w:r w:rsidR="007D1C19">
        <w:rPr>
          <w:rFonts w:cs="Traditional Arabic" w:hint="cs"/>
          <w:sz w:val="36"/>
          <w:szCs w:val="36"/>
          <w:rtl/>
        </w:rPr>
        <w:t>52</w:t>
      </w:r>
      <w:r w:rsidR="00BF5422">
        <w:rPr>
          <w:rFonts w:cs="Traditional Arabic" w:hint="cs"/>
          <w:sz w:val="36"/>
          <w:szCs w:val="36"/>
          <w:rtl/>
        </w:rPr>
        <w:t xml:space="preserve"> </w:t>
      </w:r>
      <w:r w:rsidR="00D27E98">
        <w:rPr>
          <w:rFonts w:cs="Traditional Arabic" w:hint="cs"/>
          <w:sz w:val="36"/>
          <w:szCs w:val="36"/>
          <w:rtl/>
        </w:rPr>
        <w:t xml:space="preserve">             </w:t>
      </w:r>
      <w:r w:rsidR="007D1C19">
        <w:rPr>
          <w:rFonts w:cs="Traditional Arabic" w:hint="cs"/>
          <w:sz w:val="36"/>
          <w:szCs w:val="36"/>
          <w:rtl/>
        </w:rPr>
        <w:t>النمل</w:t>
      </w:r>
      <w:r w:rsidR="00A81A81">
        <w:rPr>
          <w:rFonts w:cs="Traditional Arabic" w:hint="cs"/>
          <w:sz w:val="36"/>
          <w:szCs w:val="36"/>
          <w:rtl/>
        </w:rPr>
        <w:t xml:space="preserve">         </w:t>
      </w:r>
      <w:r w:rsidR="006D57FF">
        <w:rPr>
          <w:rFonts w:cs="Traditional Arabic" w:hint="cs"/>
          <w:sz w:val="36"/>
          <w:szCs w:val="36"/>
          <w:rtl/>
        </w:rPr>
        <w:t>35</w:t>
      </w:r>
    </w:p>
    <w:p w:rsidR="007D1C19" w:rsidRDefault="007D1C19" w:rsidP="006D57FF">
      <w:pPr>
        <w:rPr>
          <w:rFonts w:cs="Traditional Arabic"/>
          <w:sz w:val="36"/>
          <w:szCs w:val="36"/>
          <w:rtl/>
        </w:rPr>
      </w:pPr>
      <w:r>
        <w:rPr>
          <w:rFonts w:cs="Traditional Arabic" w:hint="cs"/>
          <w:sz w:val="36"/>
          <w:szCs w:val="36"/>
          <w:rtl/>
        </w:rPr>
        <w:t>17- ( والله خالقكم وما تعلمون )</w:t>
      </w:r>
      <w:r w:rsidR="00BF5422">
        <w:rPr>
          <w:rFonts w:cs="Traditional Arabic" w:hint="cs"/>
          <w:sz w:val="36"/>
          <w:szCs w:val="36"/>
          <w:rtl/>
        </w:rPr>
        <w:t xml:space="preserve"> </w:t>
      </w:r>
      <w:r w:rsidR="00D27E98">
        <w:rPr>
          <w:rFonts w:cs="Traditional Arabic" w:hint="cs"/>
          <w:sz w:val="36"/>
          <w:szCs w:val="36"/>
          <w:rtl/>
        </w:rPr>
        <w:t xml:space="preserve">       </w:t>
      </w:r>
      <w:r w:rsidR="00BF5422">
        <w:rPr>
          <w:rFonts w:cs="Traditional Arabic" w:hint="cs"/>
          <w:sz w:val="36"/>
          <w:szCs w:val="36"/>
          <w:rtl/>
        </w:rPr>
        <w:t xml:space="preserve"> </w:t>
      </w:r>
      <w:r>
        <w:rPr>
          <w:rFonts w:cs="Traditional Arabic" w:hint="cs"/>
          <w:sz w:val="36"/>
          <w:szCs w:val="36"/>
          <w:rtl/>
        </w:rPr>
        <w:t>96</w:t>
      </w:r>
      <w:r w:rsidR="00BF5422">
        <w:rPr>
          <w:rFonts w:cs="Traditional Arabic" w:hint="cs"/>
          <w:sz w:val="36"/>
          <w:szCs w:val="36"/>
          <w:rtl/>
        </w:rPr>
        <w:t xml:space="preserve"> </w:t>
      </w:r>
      <w:r w:rsidR="00D27E98">
        <w:rPr>
          <w:rFonts w:cs="Traditional Arabic" w:hint="cs"/>
          <w:sz w:val="36"/>
          <w:szCs w:val="36"/>
          <w:rtl/>
        </w:rPr>
        <w:t xml:space="preserve">           </w:t>
      </w:r>
      <w:r>
        <w:rPr>
          <w:rFonts w:cs="Traditional Arabic" w:hint="cs"/>
          <w:sz w:val="36"/>
          <w:szCs w:val="36"/>
          <w:rtl/>
        </w:rPr>
        <w:t>الصافات</w:t>
      </w:r>
      <w:r w:rsidR="00A81A81">
        <w:rPr>
          <w:rFonts w:cs="Traditional Arabic" w:hint="cs"/>
          <w:sz w:val="36"/>
          <w:szCs w:val="36"/>
          <w:rtl/>
        </w:rPr>
        <w:t xml:space="preserve">        1</w:t>
      </w:r>
      <w:r w:rsidR="006D57FF">
        <w:rPr>
          <w:rFonts w:cs="Traditional Arabic" w:hint="cs"/>
          <w:sz w:val="36"/>
          <w:szCs w:val="36"/>
          <w:rtl/>
        </w:rPr>
        <w:t>7</w:t>
      </w:r>
      <w:r w:rsidR="00A81A81">
        <w:rPr>
          <w:rFonts w:cs="Traditional Arabic" w:hint="cs"/>
          <w:sz w:val="36"/>
          <w:szCs w:val="36"/>
          <w:rtl/>
        </w:rPr>
        <w:t xml:space="preserve">  </w:t>
      </w:r>
    </w:p>
    <w:p w:rsidR="007D1C19" w:rsidRDefault="007D1C19" w:rsidP="008541FE">
      <w:pPr>
        <w:rPr>
          <w:rFonts w:cs="Traditional Arabic"/>
          <w:sz w:val="36"/>
          <w:szCs w:val="36"/>
          <w:rtl/>
        </w:rPr>
      </w:pPr>
      <w:r>
        <w:rPr>
          <w:rFonts w:cs="Traditional Arabic" w:hint="cs"/>
          <w:sz w:val="36"/>
          <w:szCs w:val="36"/>
          <w:rtl/>
        </w:rPr>
        <w:t xml:space="preserve">18- </w:t>
      </w:r>
      <w:r w:rsidR="00E82559">
        <w:rPr>
          <w:rFonts w:cs="Traditional Arabic" w:hint="cs"/>
          <w:sz w:val="36"/>
          <w:szCs w:val="36"/>
          <w:rtl/>
        </w:rPr>
        <w:t xml:space="preserve">( </w:t>
      </w:r>
      <w:r>
        <w:rPr>
          <w:rFonts w:cs="Traditional Arabic" w:hint="cs"/>
          <w:sz w:val="36"/>
          <w:szCs w:val="36"/>
          <w:rtl/>
        </w:rPr>
        <w:t>يا أيها الذين آمنوا اتقوا الله ... )</w:t>
      </w:r>
      <w:r w:rsidR="00D27E98">
        <w:rPr>
          <w:rFonts w:cs="Traditional Arabic" w:hint="cs"/>
          <w:sz w:val="36"/>
          <w:szCs w:val="36"/>
          <w:rtl/>
        </w:rPr>
        <w:t xml:space="preserve"> </w:t>
      </w:r>
      <w:r w:rsidR="00BF5422">
        <w:rPr>
          <w:rFonts w:cs="Traditional Arabic" w:hint="cs"/>
          <w:sz w:val="36"/>
          <w:szCs w:val="36"/>
          <w:rtl/>
        </w:rPr>
        <w:t xml:space="preserve"> </w:t>
      </w:r>
      <w:r>
        <w:rPr>
          <w:rFonts w:cs="Traditional Arabic" w:hint="cs"/>
          <w:sz w:val="36"/>
          <w:szCs w:val="36"/>
          <w:rtl/>
        </w:rPr>
        <w:t>70</w:t>
      </w:r>
      <w:r w:rsidR="00BF5422">
        <w:rPr>
          <w:rFonts w:cs="Traditional Arabic" w:hint="cs"/>
          <w:sz w:val="36"/>
          <w:szCs w:val="36"/>
          <w:rtl/>
        </w:rPr>
        <w:t xml:space="preserve"> </w:t>
      </w:r>
      <w:r w:rsidR="00D27E98">
        <w:rPr>
          <w:rFonts w:cs="Traditional Arabic" w:hint="cs"/>
          <w:sz w:val="36"/>
          <w:szCs w:val="36"/>
          <w:rtl/>
        </w:rPr>
        <w:t xml:space="preserve">            </w:t>
      </w:r>
      <w:r>
        <w:rPr>
          <w:rFonts w:cs="Traditional Arabic" w:hint="cs"/>
          <w:sz w:val="36"/>
          <w:szCs w:val="36"/>
          <w:rtl/>
        </w:rPr>
        <w:t>الأحزاب</w:t>
      </w:r>
      <w:r w:rsidR="00A81A81">
        <w:rPr>
          <w:rFonts w:cs="Traditional Arabic" w:hint="cs"/>
          <w:sz w:val="36"/>
          <w:szCs w:val="36"/>
          <w:rtl/>
        </w:rPr>
        <w:t xml:space="preserve">         1</w:t>
      </w:r>
    </w:p>
    <w:p w:rsidR="007D1C19" w:rsidRDefault="00E82559" w:rsidP="00406CFD">
      <w:pPr>
        <w:rPr>
          <w:rFonts w:cs="Traditional Arabic"/>
          <w:sz w:val="36"/>
          <w:szCs w:val="36"/>
          <w:rtl/>
        </w:rPr>
      </w:pPr>
      <w:r>
        <w:rPr>
          <w:rFonts w:cs="Traditional Arabic" w:hint="cs"/>
          <w:sz w:val="36"/>
          <w:szCs w:val="36"/>
          <w:rtl/>
        </w:rPr>
        <w:t>19- ( وما آتاكم الرسول فخذوه ... )</w:t>
      </w:r>
      <w:r w:rsidR="00D27E98">
        <w:rPr>
          <w:rFonts w:cs="Traditional Arabic" w:hint="cs"/>
          <w:sz w:val="36"/>
          <w:szCs w:val="36"/>
          <w:rtl/>
        </w:rPr>
        <w:t xml:space="preserve">  </w:t>
      </w:r>
      <w:r>
        <w:rPr>
          <w:rFonts w:cs="Traditional Arabic" w:hint="cs"/>
          <w:sz w:val="36"/>
          <w:szCs w:val="36"/>
          <w:rtl/>
        </w:rPr>
        <w:t>70</w:t>
      </w:r>
      <w:r w:rsidR="00BF5422">
        <w:rPr>
          <w:rFonts w:cs="Traditional Arabic" w:hint="cs"/>
          <w:sz w:val="36"/>
          <w:szCs w:val="36"/>
          <w:rtl/>
        </w:rPr>
        <w:t xml:space="preserve"> </w:t>
      </w:r>
      <w:r w:rsidR="00D27E98">
        <w:rPr>
          <w:rFonts w:cs="Traditional Arabic" w:hint="cs"/>
          <w:sz w:val="36"/>
          <w:szCs w:val="36"/>
          <w:rtl/>
        </w:rPr>
        <w:t xml:space="preserve">              </w:t>
      </w:r>
      <w:r>
        <w:rPr>
          <w:rFonts w:cs="Traditional Arabic" w:hint="cs"/>
          <w:sz w:val="36"/>
          <w:szCs w:val="36"/>
          <w:rtl/>
        </w:rPr>
        <w:t>الحشر</w:t>
      </w:r>
      <w:r w:rsidR="00A81A81">
        <w:rPr>
          <w:rFonts w:cs="Traditional Arabic" w:hint="cs"/>
          <w:sz w:val="36"/>
          <w:szCs w:val="36"/>
          <w:rtl/>
        </w:rPr>
        <w:t xml:space="preserve">         6</w:t>
      </w:r>
      <w:r w:rsidR="00406CFD">
        <w:rPr>
          <w:rFonts w:cs="Traditional Arabic" w:hint="cs"/>
          <w:sz w:val="36"/>
          <w:szCs w:val="36"/>
          <w:rtl/>
        </w:rPr>
        <w:t>4</w:t>
      </w:r>
    </w:p>
    <w:p w:rsidR="007D1C19" w:rsidRDefault="007D1C19" w:rsidP="008541FE">
      <w:pPr>
        <w:rPr>
          <w:rFonts w:cs="Traditional Arabic"/>
          <w:sz w:val="36"/>
          <w:szCs w:val="36"/>
          <w:rtl/>
        </w:rPr>
      </w:pPr>
    </w:p>
    <w:p w:rsidR="007D1C19" w:rsidRDefault="007D1C19" w:rsidP="008541FE">
      <w:pPr>
        <w:rPr>
          <w:rFonts w:cs="Traditional Arabic"/>
          <w:sz w:val="36"/>
          <w:szCs w:val="36"/>
          <w:rtl/>
        </w:rPr>
      </w:pPr>
    </w:p>
    <w:p w:rsidR="007D1C19" w:rsidRDefault="005646B9" w:rsidP="008541FE">
      <w:pPr>
        <w:rPr>
          <w:rFonts w:cs="Traditional Arabic"/>
          <w:sz w:val="36"/>
          <w:szCs w:val="36"/>
          <w:rtl/>
        </w:rPr>
      </w:pPr>
      <w:r>
        <w:rPr>
          <w:rFonts w:cs="Traditional Arabic"/>
          <w:noProof/>
          <w:sz w:val="36"/>
          <w:szCs w:val="36"/>
          <w:rtl/>
        </w:rPr>
        <w:lastRenderedPageBreak/>
        <w:pict>
          <v:shape id="_x0000_s1321" type="#_x0000_t84" style="position:absolute;left:0;text-align:left;margin-left:144.35pt;margin-top:12.3pt;width:172.35pt;height:62.75pt;z-index:251696128">
            <v:textbox style="mso-next-textbox:#_x0000_s1321">
              <w:txbxContent>
                <w:p w:rsidR="00D33051" w:rsidRPr="00F435F2" w:rsidRDefault="00D33051" w:rsidP="007D1C19">
                  <w:pPr>
                    <w:jc w:val="center"/>
                    <w:rPr>
                      <w:rFonts w:cs="DecoType Thuluth"/>
                      <w:sz w:val="44"/>
                      <w:szCs w:val="44"/>
                      <w:rtl/>
                    </w:rPr>
                  </w:pPr>
                  <w:r w:rsidRPr="00F435F2">
                    <w:rPr>
                      <w:rFonts w:cs="DecoType Thuluth" w:hint="cs"/>
                      <w:sz w:val="44"/>
                      <w:szCs w:val="44"/>
                      <w:rtl/>
                    </w:rPr>
                    <w:t>فهرس ال</w:t>
                  </w:r>
                  <w:r>
                    <w:rPr>
                      <w:rFonts w:cs="DecoType Thuluth" w:hint="cs"/>
                      <w:sz w:val="44"/>
                      <w:szCs w:val="44"/>
                      <w:rtl/>
                    </w:rPr>
                    <w:t>أحاديث</w:t>
                  </w:r>
                </w:p>
                <w:p w:rsidR="00D33051" w:rsidRPr="00914C6C" w:rsidRDefault="00D33051" w:rsidP="007D1C19">
                  <w:pPr>
                    <w:jc w:val="center"/>
                    <w:rPr>
                      <w:rFonts w:cs="AL-Mohanad"/>
                      <w:b/>
                      <w:bCs/>
                      <w:sz w:val="44"/>
                      <w:szCs w:val="44"/>
                    </w:rPr>
                  </w:pPr>
                </w:p>
              </w:txbxContent>
            </v:textbox>
            <w10:wrap anchorx="page"/>
          </v:shape>
        </w:pict>
      </w:r>
    </w:p>
    <w:p w:rsidR="007D1C19" w:rsidRPr="007D1C19" w:rsidRDefault="007D1C19" w:rsidP="007D1C19">
      <w:pPr>
        <w:rPr>
          <w:rFonts w:cs="Traditional Arabic"/>
          <w:sz w:val="36"/>
          <w:szCs w:val="36"/>
          <w:rtl/>
        </w:rPr>
      </w:pPr>
    </w:p>
    <w:p w:rsidR="007D1C19" w:rsidRDefault="007D1C19" w:rsidP="007D1C19">
      <w:pPr>
        <w:rPr>
          <w:rFonts w:cs="Traditional Arabic"/>
          <w:sz w:val="36"/>
          <w:szCs w:val="36"/>
          <w:rtl/>
        </w:rPr>
      </w:pPr>
    </w:p>
    <w:p w:rsidR="00EA3000" w:rsidRDefault="00EA3000" w:rsidP="007D1C19">
      <w:pPr>
        <w:rPr>
          <w:rFonts w:cs="Traditional Arabic"/>
          <w:sz w:val="36"/>
          <w:szCs w:val="36"/>
          <w:rtl/>
        </w:rPr>
      </w:pPr>
    </w:p>
    <w:tbl>
      <w:tblPr>
        <w:tblStyle w:val="a8"/>
        <w:bidiVisual/>
        <w:tblW w:w="0" w:type="auto"/>
        <w:tblLook w:val="04A0"/>
      </w:tblPr>
      <w:tblGrid>
        <w:gridCol w:w="476"/>
        <w:gridCol w:w="5953"/>
        <w:gridCol w:w="2093"/>
      </w:tblGrid>
      <w:tr w:rsidR="007D1C19" w:rsidRPr="007D1C19" w:rsidTr="007D1C19">
        <w:tc>
          <w:tcPr>
            <w:tcW w:w="476" w:type="dxa"/>
          </w:tcPr>
          <w:p w:rsidR="007D1C19" w:rsidRPr="007D1C19" w:rsidRDefault="007D1C19" w:rsidP="007D1C19">
            <w:pPr>
              <w:rPr>
                <w:rFonts w:cs="Traditional Arabic"/>
                <w:b/>
                <w:bCs/>
                <w:sz w:val="36"/>
                <w:szCs w:val="36"/>
                <w:rtl/>
              </w:rPr>
            </w:pPr>
            <w:r w:rsidRPr="007D1C19">
              <w:rPr>
                <w:rFonts w:cs="Traditional Arabic" w:hint="cs"/>
                <w:b/>
                <w:bCs/>
                <w:sz w:val="36"/>
                <w:szCs w:val="36"/>
                <w:rtl/>
              </w:rPr>
              <w:t xml:space="preserve">م </w:t>
            </w:r>
          </w:p>
        </w:tc>
        <w:tc>
          <w:tcPr>
            <w:tcW w:w="5953" w:type="dxa"/>
          </w:tcPr>
          <w:p w:rsidR="007D1C19" w:rsidRPr="007D1C19" w:rsidRDefault="00BF5422" w:rsidP="007D1C19">
            <w:pPr>
              <w:rPr>
                <w:rFonts w:cs="Traditional Arabic"/>
                <w:b/>
                <w:bCs/>
                <w:sz w:val="36"/>
                <w:szCs w:val="36"/>
                <w:rtl/>
              </w:rPr>
            </w:pPr>
            <w:r>
              <w:rPr>
                <w:rFonts w:cs="Traditional Arabic" w:hint="cs"/>
                <w:b/>
                <w:bCs/>
                <w:sz w:val="36"/>
                <w:szCs w:val="36"/>
                <w:rtl/>
              </w:rPr>
              <w:t xml:space="preserve">   </w:t>
            </w:r>
            <w:r w:rsidR="007D1C19" w:rsidRPr="007D1C19">
              <w:rPr>
                <w:rFonts w:cs="Traditional Arabic" w:hint="cs"/>
                <w:b/>
                <w:bCs/>
                <w:sz w:val="36"/>
                <w:szCs w:val="36"/>
                <w:rtl/>
              </w:rPr>
              <w:t xml:space="preserve">طرف الحــديث </w:t>
            </w:r>
          </w:p>
        </w:tc>
        <w:tc>
          <w:tcPr>
            <w:tcW w:w="2093" w:type="dxa"/>
          </w:tcPr>
          <w:p w:rsidR="007D1C19" w:rsidRPr="007D1C19" w:rsidRDefault="007D1C19" w:rsidP="007D1C19">
            <w:pPr>
              <w:rPr>
                <w:rFonts w:cs="Traditional Arabic"/>
                <w:b/>
                <w:bCs/>
                <w:sz w:val="36"/>
                <w:szCs w:val="36"/>
                <w:rtl/>
              </w:rPr>
            </w:pPr>
            <w:r w:rsidRPr="007D1C19">
              <w:rPr>
                <w:rFonts w:cs="Traditional Arabic" w:hint="cs"/>
                <w:b/>
                <w:bCs/>
                <w:sz w:val="36"/>
                <w:szCs w:val="36"/>
                <w:rtl/>
              </w:rPr>
              <w:t xml:space="preserve"> رقم الصفحة</w:t>
            </w:r>
          </w:p>
        </w:tc>
      </w:tr>
    </w:tbl>
    <w:p w:rsidR="00EA3000" w:rsidRDefault="007D1C19" w:rsidP="001A680A">
      <w:pPr>
        <w:rPr>
          <w:rFonts w:cs="Traditional Arabic"/>
          <w:sz w:val="36"/>
          <w:szCs w:val="36"/>
          <w:rtl/>
        </w:rPr>
      </w:pPr>
      <w:r>
        <w:rPr>
          <w:rFonts w:cs="Traditional Arabic" w:hint="cs"/>
          <w:sz w:val="36"/>
          <w:szCs w:val="36"/>
          <w:rtl/>
        </w:rPr>
        <w:t xml:space="preserve">1- </w:t>
      </w:r>
      <w:r w:rsidR="00EA3000">
        <w:rPr>
          <w:rFonts w:cs="Traditional Arabic" w:hint="cs"/>
          <w:sz w:val="36"/>
          <w:szCs w:val="36"/>
          <w:rtl/>
        </w:rPr>
        <w:t>( إنما أهلك من كان قبلكم ... )</w:t>
      </w:r>
      <w:r w:rsidR="00D87BE9">
        <w:rPr>
          <w:rFonts w:cs="Traditional Arabic" w:hint="cs"/>
          <w:sz w:val="36"/>
          <w:szCs w:val="36"/>
          <w:rtl/>
        </w:rPr>
        <w:t xml:space="preserve">                                       3</w:t>
      </w:r>
      <w:r w:rsidR="001A680A">
        <w:rPr>
          <w:rFonts w:cs="Traditional Arabic" w:hint="cs"/>
          <w:sz w:val="36"/>
          <w:szCs w:val="36"/>
          <w:rtl/>
        </w:rPr>
        <w:t>5</w:t>
      </w:r>
    </w:p>
    <w:p w:rsidR="00EA3000" w:rsidRDefault="00EA3000" w:rsidP="001A680A">
      <w:pPr>
        <w:rPr>
          <w:rFonts w:cs="Traditional Arabic"/>
          <w:sz w:val="36"/>
          <w:szCs w:val="36"/>
          <w:rtl/>
        </w:rPr>
      </w:pPr>
      <w:r>
        <w:rPr>
          <w:rFonts w:cs="Traditional Arabic" w:hint="cs"/>
          <w:sz w:val="36"/>
          <w:szCs w:val="36"/>
          <w:rtl/>
        </w:rPr>
        <w:t>2- ( أن ذمة المسلمين واحدة ... )</w:t>
      </w:r>
      <w:r w:rsidR="00D87BE9">
        <w:rPr>
          <w:rFonts w:cs="Traditional Arabic" w:hint="cs"/>
          <w:sz w:val="36"/>
          <w:szCs w:val="36"/>
          <w:rtl/>
        </w:rPr>
        <w:t xml:space="preserve">                                      </w:t>
      </w:r>
      <w:r w:rsidR="006A150D">
        <w:rPr>
          <w:rFonts w:cs="Traditional Arabic" w:hint="cs"/>
          <w:sz w:val="36"/>
          <w:szCs w:val="36"/>
          <w:rtl/>
        </w:rPr>
        <w:t xml:space="preserve"> </w:t>
      </w:r>
      <w:r w:rsidR="00D87BE9">
        <w:rPr>
          <w:rFonts w:cs="Traditional Arabic" w:hint="cs"/>
          <w:sz w:val="36"/>
          <w:szCs w:val="36"/>
          <w:rtl/>
        </w:rPr>
        <w:t xml:space="preserve">  6</w:t>
      </w:r>
      <w:r w:rsidR="001A680A">
        <w:rPr>
          <w:rFonts w:cs="Traditional Arabic" w:hint="cs"/>
          <w:sz w:val="36"/>
          <w:szCs w:val="36"/>
          <w:rtl/>
        </w:rPr>
        <w:t>6</w:t>
      </w:r>
    </w:p>
    <w:p w:rsidR="00EA3000" w:rsidRDefault="00EA3000" w:rsidP="001A680A">
      <w:pPr>
        <w:rPr>
          <w:rFonts w:cs="Traditional Arabic"/>
          <w:sz w:val="36"/>
          <w:szCs w:val="36"/>
          <w:rtl/>
        </w:rPr>
      </w:pPr>
      <w:r>
        <w:rPr>
          <w:rFonts w:cs="Traditional Arabic" w:hint="cs"/>
          <w:sz w:val="36"/>
          <w:szCs w:val="36"/>
          <w:rtl/>
        </w:rPr>
        <w:t>3- ( أن النبي صلى الله عليه وسلم وادع أهل مكة .. )</w:t>
      </w:r>
      <w:r w:rsidR="00D87BE9">
        <w:rPr>
          <w:rFonts w:cs="Traditional Arabic" w:hint="cs"/>
          <w:sz w:val="36"/>
          <w:szCs w:val="36"/>
          <w:rtl/>
        </w:rPr>
        <w:t xml:space="preserve">  </w:t>
      </w:r>
      <w:r w:rsidR="006A150D">
        <w:rPr>
          <w:rFonts w:cs="Traditional Arabic" w:hint="cs"/>
          <w:sz w:val="36"/>
          <w:szCs w:val="36"/>
          <w:rtl/>
        </w:rPr>
        <w:t xml:space="preserve">                 7</w:t>
      </w:r>
      <w:r w:rsidR="001A680A">
        <w:rPr>
          <w:rFonts w:cs="Traditional Arabic" w:hint="cs"/>
          <w:sz w:val="36"/>
          <w:szCs w:val="36"/>
          <w:rtl/>
        </w:rPr>
        <w:t>7</w:t>
      </w:r>
      <w:r w:rsidR="006A150D">
        <w:rPr>
          <w:rFonts w:cs="Traditional Arabic" w:hint="cs"/>
          <w:sz w:val="36"/>
          <w:szCs w:val="36"/>
          <w:rtl/>
        </w:rPr>
        <w:t xml:space="preserve">  </w:t>
      </w:r>
    </w:p>
    <w:p w:rsidR="00EA3000" w:rsidRDefault="00EA3000" w:rsidP="001A680A">
      <w:pPr>
        <w:rPr>
          <w:rFonts w:cs="Traditional Arabic"/>
          <w:sz w:val="36"/>
          <w:szCs w:val="36"/>
          <w:rtl/>
        </w:rPr>
      </w:pPr>
      <w:r>
        <w:rPr>
          <w:rFonts w:cs="Traditional Arabic" w:hint="cs"/>
          <w:sz w:val="36"/>
          <w:szCs w:val="36"/>
          <w:rtl/>
        </w:rPr>
        <w:t>4- ( أربع إلى السلطان .... )</w:t>
      </w:r>
      <w:r w:rsidR="006A150D">
        <w:rPr>
          <w:rFonts w:cs="Traditional Arabic" w:hint="cs"/>
          <w:sz w:val="36"/>
          <w:szCs w:val="36"/>
          <w:rtl/>
        </w:rPr>
        <w:t xml:space="preserve">                                             9</w:t>
      </w:r>
      <w:r w:rsidR="001A680A">
        <w:rPr>
          <w:rFonts w:cs="Traditional Arabic" w:hint="cs"/>
          <w:sz w:val="36"/>
          <w:szCs w:val="36"/>
          <w:rtl/>
        </w:rPr>
        <w:t>3</w:t>
      </w:r>
    </w:p>
    <w:p w:rsidR="00EA3000" w:rsidRDefault="00EA3000" w:rsidP="001A680A">
      <w:pPr>
        <w:rPr>
          <w:rFonts w:cs="Traditional Arabic"/>
          <w:sz w:val="36"/>
          <w:szCs w:val="36"/>
          <w:rtl/>
        </w:rPr>
      </w:pPr>
      <w:r>
        <w:rPr>
          <w:rFonts w:cs="Traditional Arabic" w:hint="cs"/>
          <w:sz w:val="36"/>
          <w:szCs w:val="36"/>
          <w:rtl/>
        </w:rPr>
        <w:t xml:space="preserve">5- </w:t>
      </w:r>
      <w:r w:rsidR="00931259">
        <w:rPr>
          <w:rFonts w:cs="Traditional Arabic" w:hint="cs"/>
          <w:sz w:val="36"/>
          <w:szCs w:val="36"/>
          <w:rtl/>
        </w:rPr>
        <w:t xml:space="preserve">( </w:t>
      </w:r>
      <w:r>
        <w:rPr>
          <w:rFonts w:cs="Traditional Arabic" w:hint="cs"/>
          <w:sz w:val="36"/>
          <w:szCs w:val="36"/>
          <w:rtl/>
        </w:rPr>
        <w:t>إني والله لا أعطي ولا أمنع أحدا ... )</w:t>
      </w:r>
      <w:r w:rsidR="006A150D">
        <w:rPr>
          <w:rFonts w:cs="Traditional Arabic" w:hint="cs"/>
          <w:sz w:val="36"/>
          <w:szCs w:val="36"/>
          <w:rtl/>
        </w:rPr>
        <w:t xml:space="preserve">       </w:t>
      </w:r>
      <w:r w:rsidR="00635374">
        <w:rPr>
          <w:rFonts w:cs="Traditional Arabic" w:hint="cs"/>
          <w:sz w:val="36"/>
          <w:szCs w:val="36"/>
          <w:rtl/>
        </w:rPr>
        <w:t xml:space="preserve">                        11</w:t>
      </w:r>
      <w:r w:rsidR="001A680A">
        <w:rPr>
          <w:rFonts w:cs="Traditional Arabic" w:hint="cs"/>
          <w:sz w:val="36"/>
          <w:szCs w:val="36"/>
          <w:rtl/>
        </w:rPr>
        <w:t>5</w:t>
      </w:r>
      <w:r w:rsidR="006A150D">
        <w:rPr>
          <w:rFonts w:cs="Traditional Arabic" w:hint="cs"/>
          <w:sz w:val="36"/>
          <w:szCs w:val="36"/>
          <w:rtl/>
        </w:rPr>
        <w:t xml:space="preserve">                          </w:t>
      </w:r>
    </w:p>
    <w:p w:rsidR="00EA3000" w:rsidRDefault="00EA3000" w:rsidP="001A680A">
      <w:pPr>
        <w:rPr>
          <w:rFonts w:cs="Traditional Arabic"/>
          <w:sz w:val="36"/>
          <w:szCs w:val="36"/>
          <w:rtl/>
        </w:rPr>
      </w:pPr>
      <w:r>
        <w:rPr>
          <w:rFonts w:cs="Traditional Arabic" w:hint="cs"/>
          <w:sz w:val="36"/>
          <w:szCs w:val="36"/>
          <w:rtl/>
        </w:rPr>
        <w:t xml:space="preserve">6- ( إن الله هو الحكم ... ) </w:t>
      </w:r>
      <w:r w:rsidR="00635374">
        <w:rPr>
          <w:rFonts w:cs="Traditional Arabic" w:hint="cs"/>
          <w:sz w:val="36"/>
          <w:szCs w:val="36"/>
          <w:rtl/>
        </w:rPr>
        <w:t xml:space="preserve">                                              14</w:t>
      </w:r>
      <w:r w:rsidR="001A680A">
        <w:rPr>
          <w:rFonts w:cs="Traditional Arabic" w:hint="cs"/>
          <w:sz w:val="36"/>
          <w:szCs w:val="36"/>
          <w:rtl/>
        </w:rPr>
        <w:t>4</w:t>
      </w:r>
    </w:p>
    <w:p w:rsidR="007D1C19" w:rsidRDefault="00EA3000" w:rsidP="001A680A">
      <w:pPr>
        <w:rPr>
          <w:rFonts w:cs="Traditional Arabic"/>
          <w:sz w:val="36"/>
          <w:szCs w:val="36"/>
          <w:rtl/>
        </w:rPr>
      </w:pPr>
      <w:r>
        <w:rPr>
          <w:rFonts w:cs="Traditional Arabic" w:hint="cs"/>
          <w:sz w:val="36"/>
          <w:szCs w:val="36"/>
          <w:rtl/>
        </w:rPr>
        <w:t>7- ( بم تحكم : قال بكتاب الله )</w:t>
      </w:r>
      <w:r w:rsidR="00BF5422">
        <w:rPr>
          <w:rFonts w:cs="Traditional Arabic" w:hint="cs"/>
          <w:sz w:val="36"/>
          <w:szCs w:val="36"/>
          <w:rtl/>
        </w:rPr>
        <w:t xml:space="preserve"> </w:t>
      </w:r>
      <w:r w:rsidR="006A150D">
        <w:rPr>
          <w:rFonts w:cs="Traditional Arabic" w:hint="cs"/>
          <w:sz w:val="36"/>
          <w:szCs w:val="36"/>
          <w:rtl/>
        </w:rPr>
        <w:t xml:space="preserve">                                         13</w:t>
      </w:r>
      <w:r w:rsidR="001A680A">
        <w:rPr>
          <w:rFonts w:cs="Traditional Arabic" w:hint="cs"/>
          <w:sz w:val="36"/>
          <w:szCs w:val="36"/>
          <w:rtl/>
        </w:rPr>
        <w:t>9</w:t>
      </w:r>
    </w:p>
    <w:p w:rsidR="00EA3000" w:rsidRDefault="00EA3000" w:rsidP="001A680A">
      <w:pPr>
        <w:rPr>
          <w:rFonts w:cs="Traditional Arabic"/>
          <w:sz w:val="36"/>
          <w:szCs w:val="36"/>
          <w:rtl/>
        </w:rPr>
      </w:pPr>
      <w:r>
        <w:rPr>
          <w:rFonts w:cs="Traditional Arabic" w:hint="cs"/>
          <w:sz w:val="36"/>
          <w:szCs w:val="36"/>
          <w:rtl/>
        </w:rPr>
        <w:t xml:space="preserve">8- ( زينب بنت الرسول صلى الله عليه وسلم أجارت زوجها ... ) </w:t>
      </w:r>
      <w:r w:rsidR="006A150D">
        <w:rPr>
          <w:rFonts w:cs="Traditional Arabic" w:hint="cs"/>
          <w:sz w:val="36"/>
          <w:szCs w:val="36"/>
          <w:rtl/>
        </w:rPr>
        <w:t xml:space="preserve">     6</w:t>
      </w:r>
      <w:r w:rsidR="001A680A">
        <w:rPr>
          <w:rFonts w:cs="Traditional Arabic" w:hint="cs"/>
          <w:sz w:val="36"/>
          <w:szCs w:val="36"/>
          <w:rtl/>
        </w:rPr>
        <w:t>8</w:t>
      </w:r>
    </w:p>
    <w:p w:rsidR="00EA3000" w:rsidRDefault="00EA3000" w:rsidP="007D1C19">
      <w:pPr>
        <w:rPr>
          <w:rFonts w:cs="Traditional Arabic"/>
          <w:sz w:val="36"/>
          <w:szCs w:val="36"/>
          <w:rtl/>
        </w:rPr>
      </w:pPr>
      <w:r>
        <w:rPr>
          <w:rFonts w:cs="Traditional Arabic" w:hint="cs"/>
          <w:sz w:val="36"/>
          <w:szCs w:val="36"/>
          <w:rtl/>
        </w:rPr>
        <w:t xml:space="preserve">9- ( صلاة الجماعة تفضل صلاة الفذ ...) </w:t>
      </w:r>
      <w:r w:rsidR="006A150D">
        <w:rPr>
          <w:rFonts w:cs="Traditional Arabic" w:hint="cs"/>
          <w:sz w:val="36"/>
          <w:szCs w:val="36"/>
          <w:rtl/>
        </w:rPr>
        <w:t xml:space="preserve">                               41                              </w:t>
      </w:r>
    </w:p>
    <w:p w:rsidR="00EA3000" w:rsidRDefault="00EA3000" w:rsidP="009774D3">
      <w:pPr>
        <w:rPr>
          <w:rFonts w:cs="Traditional Arabic"/>
          <w:sz w:val="36"/>
          <w:szCs w:val="36"/>
          <w:rtl/>
        </w:rPr>
      </w:pPr>
      <w:r>
        <w:rPr>
          <w:rFonts w:cs="Traditional Arabic" w:hint="cs"/>
          <w:sz w:val="36"/>
          <w:szCs w:val="36"/>
          <w:rtl/>
        </w:rPr>
        <w:t xml:space="preserve">10- ( صلوا كما رأيتموني أصلي ) </w:t>
      </w:r>
      <w:r w:rsidR="006A150D">
        <w:rPr>
          <w:rFonts w:cs="Traditional Arabic" w:hint="cs"/>
          <w:sz w:val="36"/>
          <w:szCs w:val="36"/>
          <w:rtl/>
        </w:rPr>
        <w:t xml:space="preserve">                                      6</w:t>
      </w:r>
      <w:r w:rsidR="009774D3">
        <w:rPr>
          <w:rFonts w:cs="Traditional Arabic" w:hint="cs"/>
          <w:sz w:val="36"/>
          <w:szCs w:val="36"/>
          <w:rtl/>
        </w:rPr>
        <w:t>1</w:t>
      </w:r>
    </w:p>
    <w:p w:rsidR="00EA3000" w:rsidRDefault="00EA3000" w:rsidP="009774D3">
      <w:pPr>
        <w:rPr>
          <w:rFonts w:cs="Traditional Arabic"/>
          <w:sz w:val="36"/>
          <w:szCs w:val="36"/>
          <w:rtl/>
        </w:rPr>
      </w:pPr>
      <w:r>
        <w:rPr>
          <w:rFonts w:cs="Traditional Arabic" w:hint="cs"/>
          <w:sz w:val="36"/>
          <w:szCs w:val="36"/>
          <w:rtl/>
        </w:rPr>
        <w:t>11- ( لأقربن صلاة النبي صلى الله عليه وسلم .. )</w:t>
      </w:r>
      <w:r w:rsidR="006A150D">
        <w:rPr>
          <w:rFonts w:cs="Traditional Arabic" w:hint="cs"/>
          <w:sz w:val="36"/>
          <w:szCs w:val="36"/>
          <w:rtl/>
        </w:rPr>
        <w:t xml:space="preserve">                      6</w:t>
      </w:r>
      <w:r w:rsidR="009774D3">
        <w:rPr>
          <w:rFonts w:cs="Traditional Arabic" w:hint="cs"/>
          <w:sz w:val="36"/>
          <w:szCs w:val="36"/>
          <w:rtl/>
        </w:rPr>
        <w:t>1</w:t>
      </w:r>
    </w:p>
    <w:p w:rsidR="007D1C19" w:rsidRDefault="00EA3000" w:rsidP="009774D3">
      <w:pPr>
        <w:rPr>
          <w:rFonts w:cs="Traditional Arabic"/>
          <w:sz w:val="36"/>
          <w:szCs w:val="36"/>
          <w:rtl/>
        </w:rPr>
      </w:pPr>
      <w:r>
        <w:rPr>
          <w:rFonts w:cs="Traditional Arabic" w:hint="cs"/>
          <w:sz w:val="36"/>
          <w:szCs w:val="36"/>
          <w:rtl/>
        </w:rPr>
        <w:t xml:space="preserve">12- ( لا تبنى كنيسة في دار الإسلام ...) </w:t>
      </w:r>
      <w:r w:rsidR="006A150D">
        <w:rPr>
          <w:rFonts w:cs="Traditional Arabic" w:hint="cs"/>
          <w:sz w:val="36"/>
          <w:szCs w:val="36"/>
          <w:rtl/>
        </w:rPr>
        <w:t xml:space="preserve"> </w:t>
      </w:r>
      <w:r w:rsidR="00AF74B3">
        <w:rPr>
          <w:rFonts w:cs="Traditional Arabic" w:hint="cs"/>
          <w:sz w:val="36"/>
          <w:szCs w:val="36"/>
          <w:rtl/>
        </w:rPr>
        <w:t xml:space="preserve"> </w:t>
      </w:r>
      <w:r w:rsidR="006A150D">
        <w:rPr>
          <w:rFonts w:cs="Traditional Arabic" w:hint="cs"/>
          <w:sz w:val="36"/>
          <w:szCs w:val="36"/>
          <w:rtl/>
        </w:rPr>
        <w:t xml:space="preserve">                             8</w:t>
      </w:r>
      <w:r w:rsidR="009774D3">
        <w:rPr>
          <w:rFonts w:cs="Traditional Arabic" w:hint="cs"/>
          <w:sz w:val="36"/>
          <w:szCs w:val="36"/>
          <w:rtl/>
        </w:rPr>
        <w:t>8</w:t>
      </w:r>
    </w:p>
    <w:p w:rsidR="00EA3000" w:rsidRDefault="00EA3000" w:rsidP="009774D3">
      <w:pPr>
        <w:rPr>
          <w:rFonts w:cs="Traditional Arabic"/>
          <w:sz w:val="36"/>
          <w:szCs w:val="36"/>
          <w:rtl/>
        </w:rPr>
      </w:pPr>
      <w:r>
        <w:rPr>
          <w:rFonts w:cs="Traditional Arabic" w:hint="cs"/>
          <w:sz w:val="36"/>
          <w:szCs w:val="36"/>
          <w:rtl/>
        </w:rPr>
        <w:t xml:space="preserve">13- ( من غشنا فليس منا ) </w:t>
      </w:r>
      <w:r w:rsidR="006A150D">
        <w:rPr>
          <w:rFonts w:cs="Traditional Arabic" w:hint="cs"/>
          <w:sz w:val="36"/>
          <w:szCs w:val="36"/>
          <w:rtl/>
        </w:rPr>
        <w:t xml:space="preserve">                </w:t>
      </w:r>
      <w:r w:rsidR="00AF74B3">
        <w:rPr>
          <w:rFonts w:cs="Traditional Arabic" w:hint="cs"/>
          <w:sz w:val="36"/>
          <w:szCs w:val="36"/>
          <w:rtl/>
        </w:rPr>
        <w:t xml:space="preserve"> </w:t>
      </w:r>
      <w:r w:rsidR="006A150D">
        <w:rPr>
          <w:rFonts w:cs="Traditional Arabic" w:hint="cs"/>
          <w:sz w:val="36"/>
          <w:szCs w:val="36"/>
          <w:rtl/>
        </w:rPr>
        <w:t xml:space="preserve">                            5</w:t>
      </w:r>
      <w:r w:rsidR="009774D3">
        <w:rPr>
          <w:rFonts w:cs="Traditional Arabic" w:hint="cs"/>
          <w:sz w:val="36"/>
          <w:szCs w:val="36"/>
          <w:rtl/>
        </w:rPr>
        <w:t>5</w:t>
      </w:r>
    </w:p>
    <w:p w:rsidR="00EA3000" w:rsidRDefault="00EA3000" w:rsidP="009774D3">
      <w:pPr>
        <w:rPr>
          <w:rFonts w:cs="Traditional Arabic"/>
          <w:sz w:val="36"/>
          <w:szCs w:val="36"/>
          <w:rtl/>
        </w:rPr>
      </w:pPr>
      <w:r>
        <w:rPr>
          <w:rFonts w:cs="Traditional Arabic" w:hint="cs"/>
          <w:sz w:val="36"/>
          <w:szCs w:val="36"/>
          <w:rtl/>
        </w:rPr>
        <w:t xml:space="preserve">14- ( مال الله سرق بعضه بعضا ) </w:t>
      </w:r>
      <w:r w:rsidR="006A150D">
        <w:rPr>
          <w:rFonts w:cs="Traditional Arabic" w:hint="cs"/>
          <w:sz w:val="36"/>
          <w:szCs w:val="36"/>
          <w:rtl/>
        </w:rPr>
        <w:t xml:space="preserve">          </w:t>
      </w:r>
      <w:r w:rsidR="00AF74B3">
        <w:rPr>
          <w:rFonts w:cs="Traditional Arabic" w:hint="cs"/>
          <w:sz w:val="36"/>
          <w:szCs w:val="36"/>
          <w:rtl/>
        </w:rPr>
        <w:t xml:space="preserve"> </w:t>
      </w:r>
      <w:r w:rsidR="006A150D">
        <w:rPr>
          <w:rFonts w:cs="Traditional Arabic" w:hint="cs"/>
          <w:sz w:val="36"/>
          <w:szCs w:val="36"/>
          <w:rtl/>
        </w:rPr>
        <w:t xml:space="preserve">                          11</w:t>
      </w:r>
      <w:r w:rsidR="009774D3">
        <w:rPr>
          <w:rFonts w:cs="Traditional Arabic" w:hint="cs"/>
          <w:sz w:val="36"/>
          <w:szCs w:val="36"/>
          <w:rtl/>
        </w:rPr>
        <w:t>7</w:t>
      </w:r>
    </w:p>
    <w:p w:rsidR="00EA3000" w:rsidRDefault="00EA3000" w:rsidP="009774D3">
      <w:pPr>
        <w:rPr>
          <w:rFonts w:cs="Traditional Arabic"/>
          <w:sz w:val="36"/>
          <w:szCs w:val="36"/>
          <w:rtl/>
        </w:rPr>
      </w:pPr>
      <w:r>
        <w:rPr>
          <w:rFonts w:cs="Traditional Arabic" w:hint="cs"/>
          <w:sz w:val="36"/>
          <w:szCs w:val="36"/>
          <w:rtl/>
        </w:rPr>
        <w:t xml:space="preserve">15- ( من حكم بين اثنين </w:t>
      </w:r>
      <w:r w:rsidR="00E82559">
        <w:rPr>
          <w:rFonts w:cs="Traditional Arabic" w:hint="cs"/>
          <w:sz w:val="36"/>
          <w:szCs w:val="36"/>
          <w:rtl/>
        </w:rPr>
        <w:t>تراضيا به ... )</w:t>
      </w:r>
      <w:r w:rsidR="006A150D">
        <w:rPr>
          <w:rFonts w:cs="Traditional Arabic" w:hint="cs"/>
          <w:sz w:val="36"/>
          <w:szCs w:val="36"/>
          <w:rtl/>
        </w:rPr>
        <w:t xml:space="preserve">    </w:t>
      </w:r>
      <w:r w:rsidR="00AF74B3">
        <w:rPr>
          <w:rFonts w:cs="Traditional Arabic" w:hint="cs"/>
          <w:sz w:val="36"/>
          <w:szCs w:val="36"/>
          <w:rtl/>
        </w:rPr>
        <w:t xml:space="preserve"> </w:t>
      </w:r>
      <w:r w:rsidR="006A150D">
        <w:rPr>
          <w:rFonts w:cs="Traditional Arabic" w:hint="cs"/>
          <w:sz w:val="36"/>
          <w:szCs w:val="36"/>
          <w:rtl/>
        </w:rPr>
        <w:t xml:space="preserve">                         14</w:t>
      </w:r>
      <w:r w:rsidR="009774D3">
        <w:rPr>
          <w:rFonts w:cs="Traditional Arabic" w:hint="cs"/>
          <w:sz w:val="36"/>
          <w:szCs w:val="36"/>
          <w:rtl/>
        </w:rPr>
        <w:t>4</w:t>
      </w:r>
      <w:r w:rsidR="006A150D">
        <w:rPr>
          <w:rFonts w:cs="Traditional Arabic" w:hint="cs"/>
          <w:sz w:val="36"/>
          <w:szCs w:val="36"/>
          <w:rtl/>
        </w:rPr>
        <w:t xml:space="preserve">                 </w:t>
      </w:r>
      <w:r w:rsidR="00E82559">
        <w:rPr>
          <w:rFonts w:cs="Traditional Arabic" w:hint="cs"/>
          <w:sz w:val="36"/>
          <w:szCs w:val="36"/>
          <w:rtl/>
        </w:rPr>
        <w:t xml:space="preserve"> </w:t>
      </w:r>
    </w:p>
    <w:p w:rsidR="00E82559" w:rsidRDefault="00E82559" w:rsidP="009774D3">
      <w:pPr>
        <w:rPr>
          <w:rFonts w:cs="Traditional Arabic"/>
          <w:sz w:val="36"/>
          <w:szCs w:val="36"/>
          <w:rtl/>
        </w:rPr>
      </w:pPr>
      <w:r>
        <w:rPr>
          <w:rFonts w:cs="Traditional Arabic" w:hint="cs"/>
          <w:sz w:val="36"/>
          <w:szCs w:val="36"/>
          <w:rtl/>
        </w:rPr>
        <w:t>16- ( يجير على المسلمين بعضهم بعضا ... )</w:t>
      </w:r>
      <w:r w:rsidR="006A150D">
        <w:rPr>
          <w:rFonts w:cs="Traditional Arabic" w:hint="cs"/>
          <w:sz w:val="36"/>
          <w:szCs w:val="36"/>
          <w:rtl/>
        </w:rPr>
        <w:t xml:space="preserve">                          6</w:t>
      </w:r>
      <w:r w:rsidR="009774D3">
        <w:rPr>
          <w:rFonts w:cs="Traditional Arabic" w:hint="cs"/>
          <w:sz w:val="36"/>
          <w:szCs w:val="36"/>
          <w:rtl/>
        </w:rPr>
        <w:t>6</w:t>
      </w:r>
    </w:p>
    <w:p w:rsidR="00E82559" w:rsidRDefault="00E82559" w:rsidP="00E82559">
      <w:pPr>
        <w:rPr>
          <w:rFonts w:cs="Traditional Arabic"/>
          <w:sz w:val="36"/>
          <w:szCs w:val="36"/>
          <w:rtl/>
        </w:rPr>
      </w:pPr>
    </w:p>
    <w:p w:rsidR="00E82559" w:rsidRDefault="00E82559" w:rsidP="00E82559">
      <w:pPr>
        <w:rPr>
          <w:rFonts w:cs="Traditional Arabic"/>
          <w:sz w:val="36"/>
          <w:szCs w:val="36"/>
          <w:rtl/>
        </w:rPr>
      </w:pPr>
    </w:p>
    <w:p w:rsidR="00E82559" w:rsidRDefault="00E82559" w:rsidP="00E82559">
      <w:pPr>
        <w:rPr>
          <w:rFonts w:cs="Traditional Arabic"/>
          <w:sz w:val="36"/>
          <w:szCs w:val="36"/>
          <w:rtl/>
        </w:rPr>
      </w:pPr>
    </w:p>
    <w:p w:rsidR="00E82559" w:rsidRDefault="00E82559" w:rsidP="00E82559">
      <w:pPr>
        <w:rPr>
          <w:rFonts w:cs="Traditional Arabic"/>
          <w:sz w:val="36"/>
          <w:szCs w:val="36"/>
          <w:rtl/>
        </w:rPr>
      </w:pPr>
    </w:p>
    <w:p w:rsidR="00E82559" w:rsidRDefault="005646B9" w:rsidP="00E82559">
      <w:pPr>
        <w:rPr>
          <w:rFonts w:cs="Traditional Arabic"/>
          <w:sz w:val="36"/>
          <w:szCs w:val="36"/>
          <w:rtl/>
        </w:rPr>
      </w:pPr>
      <w:r>
        <w:rPr>
          <w:rFonts w:cs="Traditional Arabic"/>
          <w:noProof/>
          <w:sz w:val="36"/>
          <w:szCs w:val="36"/>
          <w:rtl/>
        </w:rPr>
        <w:lastRenderedPageBreak/>
        <w:pict>
          <v:shape id="_x0000_s1322" type="#_x0000_t84" style="position:absolute;left:0;text-align:left;margin-left:145.1pt;margin-top:12.3pt;width:172.35pt;height:62.75pt;z-index:251697152">
            <v:textbox style="mso-next-textbox:#_x0000_s1322">
              <w:txbxContent>
                <w:p w:rsidR="00D33051" w:rsidRPr="00F435F2" w:rsidRDefault="00D33051" w:rsidP="00E82559">
                  <w:pPr>
                    <w:jc w:val="center"/>
                    <w:rPr>
                      <w:rFonts w:cs="DecoType Thuluth"/>
                      <w:sz w:val="44"/>
                      <w:szCs w:val="44"/>
                      <w:rtl/>
                    </w:rPr>
                  </w:pPr>
                  <w:r w:rsidRPr="00F435F2">
                    <w:rPr>
                      <w:rFonts w:cs="DecoType Thuluth" w:hint="cs"/>
                      <w:sz w:val="44"/>
                      <w:szCs w:val="44"/>
                      <w:rtl/>
                    </w:rPr>
                    <w:t xml:space="preserve">فهرس </w:t>
                  </w:r>
                  <w:r>
                    <w:rPr>
                      <w:rFonts w:cs="DecoType Thuluth" w:hint="cs"/>
                      <w:sz w:val="44"/>
                      <w:szCs w:val="44"/>
                      <w:rtl/>
                    </w:rPr>
                    <w:t>الآثار</w:t>
                  </w:r>
                </w:p>
                <w:p w:rsidR="00D33051" w:rsidRPr="00914C6C" w:rsidRDefault="00D33051" w:rsidP="00E82559">
                  <w:pPr>
                    <w:jc w:val="center"/>
                    <w:rPr>
                      <w:rFonts w:cs="AL-Mohanad"/>
                      <w:b/>
                      <w:bCs/>
                      <w:sz w:val="44"/>
                      <w:szCs w:val="44"/>
                    </w:rPr>
                  </w:pPr>
                </w:p>
              </w:txbxContent>
            </v:textbox>
            <w10:wrap anchorx="page"/>
          </v:shape>
        </w:pict>
      </w:r>
    </w:p>
    <w:p w:rsidR="00E82559" w:rsidRPr="00E82559" w:rsidRDefault="00E82559" w:rsidP="00E82559">
      <w:pPr>
        <w:rPr>
          <w:rFonts w:cs="Traditional Arabic"/>
          <w:sz w:val="36"/>
          <w:szCs w:val="36"/>
          <w:rtl/>
        </w:rPr>
      </w:pPr>
    </w:p>
    <w:p w:rsidR="00E82559" w:rsidRDefault="00E82559" w:rsidP="00E82559">
      <w:pPr>
        <w:rPr>
          <w:rFonts w:cs="Traditional Arabic"/>
          <w:sz w:val="36"/>
          <w:szCs w:val="36"/>
          <w:rtl/>
        </w:rPr>
      </w:pPr>
    </w:p>
    <w:p w:rsidR="00E82559" w:rsidRDefault="00E82559" w:rsidP="00E82559">
      <w:pPr>
        <w:rPr>
          <w:rFonts w:cs="Traditional Arabic"/>
          <w:sz w:val="36"/>
          <w:szCs w:val="36"/>
          <w:rtl/>
        </w:rPr>
      </w:pPr>
    </w:p>
    <w:tbl>
      <w:tblPr>
        <w:tblStyle w:val="a8"/>
        <w:bidiVisual/>
        <w:tblW w:w="0" w:type="auto"/>
        <w:tblLook w:val="04A0"/>
      </w:tblPr>
      <w:tblGrid>
        <w:gridCol w:w="617"/>
        <w:gridCol w:w="5529"/>
        <w:gridCol w:w="1842"/>
      </w:tblGrid>
      <w:tr w:rsidR="00E82559" w:rsidRPr="00E82559" w:rsidTr="00E82559">
        <w:tc>
          <w:tcPr>
            <w:tcW w:w="617" w:type="dxa"/>
          </w:tcPr>
          <w:p w:rsidR="00E82559" w:rsidRPr="00E82559" w:rsidRDefault="00E82559" w:rsidP="00E82559">
            <w:pPr>
              <w:rPr>
                <w:rFonts w:cs="Traditional Arabic"/>
                <w:b/>
                <w:bCs/>
                <w:sz w:val="36"/>
                <w:szCs w:val="36"/>
                <w:rtl/>
              </w:rPr>
            </w:pPr>
            <w:r w:rsidRPr="00E82559">
              <w:rPr>
                <w:rFonts w:cs="Traditional Arabic" w:hint="cs"/>
                <w:b/>
                <w:bCs/>
                <w:sz w:val="36"/>
                <w:szCs w:val="36"/>
                <w:rtl/>
              </w:rPr>
              <w:t>م</w:t>
            </w:r>
          </w:p>
        </w:tc>
        <w:tc>
          <w:tcPr>
            <w:tcW w:w="5529" w:type="dxa"/>
          </w:tcPr>
          <w:p w:rsidR="00E82559" w:rsidRPr="00E82559" w:rsidRDefault="00BF5422" w:rsidP="00E82559">
            <w:pPr>
              <w:rPr>
                <w:rFonts w:cs="Traditional Arabic"/>
                <w:b/>
                <w:bCs/>
                <w:sz w:val="36"/>
                <w:szCs w:val="36"/>
                <w:rtl/>
              </w:rPr>
            </w:pPr>
            <w:r>
              <w:rPr>
                <w:rFonts w:cs="Traditional Arabic" w:hint="cs"/>
                <w:b/>
                <w:bCs/>
                <w:sz w:val="36"/>
                <w:szCs w:val="36"/>
                <w:rtl/>
              </w:rPr>
              <w:t xml:space="preserve">   </w:t>
            </w:r>
            <w:r w:rsidR="00E82559" w:rsidRPr="00E82559">
              <w:rPr>
                <w:rFonts w:cs="Traditional Arabic" w:hint="cs"/>
                <w:b/>
                <w:bCs/>
                <w:sz w:val="36"/>
                <w:szCs w:val="36"/>
                <w:rtl/>
              </w:rPr>
              <w:t>طرف الأثر</w:t>
            </w:r>
          </w:p>
        </w:tc>
        <w:tc>
          <w:tcPr>
            <w:tcW w:w="1842" w:type="dxa"/>
          </w:tcPr>
          <w:p w:rsidR="00E82559" w:rsidRPr="00E82559" w:rsidRDefault="00BF5422" w:rsidP="00E82559">
            <w:pPr>
              <w:rPr>
                <w:rFonts w:cs="Traditional Arabic"/>
                <w:b/>
                <w:bCs/>
                <w:sz w:val="36"/>
                <w:szCs w:val="36"/>
                <w:rtl/>
              </w:rPr>
            </w:pPr>
            <w:r>
              <w:rPr>
                <w:rFonts w:cs="Traditional Arabic" w:hint="cs"/>
                <w:b/>
                <w:bCs/>
                <w:sz w:val="36"/>
                <w:szCs w:val="36"/>
                <w:rtl/>
              </w:rPr>
              <w:t xml:space="preserve"> </w:t>
            </w:r>
            <w:r w:rsidR="00E82559" w:rsidRPr="00E82559">
              <w:rPr>
                <w:rFonts w:cs="Traditional Arabic" w:hint="cs"/>
                <w:b/>
                <w:bCs/>
                <w:sz w:val="36"/>
                <w:szCs w:val="36"/>
                <w:rtl/>
              </w:rPr>
              <w:t xml:space="preserve">رقم الصفحة </w:t>
            </w:r>
          </w:p>
        </w:tc>
      </w:tr>
    </w:tbl>
    <w:p w:rsidR="00E82559" w:rsidRDefault="00E82559" w:rsidP="006321FB">
      <w:pPr>
        <w:rPr>
          <w:rFonts w:cs="Traditional Arabic"/>
          <w:sz w:val="36"/>
          <w:szCs w:val="36"/>
          <w:rtl/>
        </w:rPr>
      </w:pPr>
      <w:r>
        <w:rPr>
          <w:rFonts w:cs="Traditional Arabic" w:hint="cs"/>
          <w:sz w:val="36"/>
          <w:szCs w:val="36"/>
          <w:rtl/>
        </w:rPr>
        <w:t xml:space="preserve">1- ( أمثلي يفتات علي في بناته ) </w:t>
      </w:r>
      <w:r w:rsidR="00635374">
        <w:rPr>
          <w:rFonts w:cs="Traditional Arabic" w:hint="cs"/>
          <w:sz w:val="36"/>
          <w:szCs w:val="36"/>
          <w:rtl/>
        </w:rPr>
        <w:t xml:space="preserve">                                       </w:t>
      </w:r>
      <w:r w:rsidR="006321FB">
        <w:rPr>
          <w:rFonts w:cs="Traditional Arabic" w:hint="cs"/>
          <w:sz w:val="36"/>
          <w:szCs w:val="36"/>
          <w:rtl/>
        </w:rPr>
        <w:t>19</w:t>
      </w:r>
    </w:p>
    <w:p w:rsidR="00E82559" w:rsidRDefault="00635374" w:rsidP="006321FB">
      <w:pPr>
        <w:rPr>
          <w:rFonts w:cs="Traditional Arabic"/>
          <w:sz w:val="36"/>
          <w:szCs w:val="36"/>
          <w:rtl/>
        </w:rPr>
      </w:pPr>
      <w:r>
        <w:rPr>
          <w:rFonts w:cs="Traditional Arabic" w:hint="cs"/>
          <w:sz w:val="36"/>
          <w:szCs w:val="36"/>
          <w:rtl/>
        </w:rPr>
        <w:t>2- ( إ</w:t>
      </w:r>
      <w:r w:rsidR="00E82559">
        <w:rPr>
          <w:rFonts w:cs="Traditional Arabic" w:hint="cs"/>
          <w:sz w:val="36"/>
          <w:szCs w:val="36"/>
          <w:rtl/>
        </w:rPr>
        <w:t>ن علي</w:t>
      </w:r>
      <w:r>
        <w:rPr>
          <w:rFonts w:cs="Traditional Arabic" w:hint="cs"/>
          <w:sz w:val="36"/>
          <w:szCs w:val="36"/>
          <w:rtl/>
        </w:rPr>
        <w:t>ا</w:t>
      </w:r>
      <w:r w:rsidR="00E82559">
        <w:rPr>
          <w:rFonts w:cs="Traditional Arabic" w:hint="cs"/>
          <w:sz w:val="36"/>
          <w:szCs w:val="36"/>
          <w:rtl/>
        </w:rPr>
        <w:t xml:space="preserve"> رضي الله عنه كان يخرج يوم العيد ... )</w:t>
      </w:r>
      <w:r>
        <w:rPr>
          <w:rFonts w:cs="Traditional Arabic" w:hint="cs"/>
          <w:sz w:val="36"/>
          <w:szCs w:val="36"/>
          <w:rtl/>
        </w:rPr>
        <w:t xml:space="preserve">                  </w:t>
      </w:r>
      <w:r w:rsidR="006321FB">
        <w:rPr>
          <w:rFonts w:cs="Traditional Arabic" w:hint="cs"/>
          <w:sz w:val="36"/>
          <w:szCs w:val="36"/>
          <w:rtl/>
        </w:rPr>
        <w:t>47</w:t>
      </w:r>
    </w:p>
    <w:p w:rsidR="00E82559" w:rsidRDefault="00635374" w:rsidP="006321FB">
      <w:pPr>
        <w:tabs>
          <w:tab w:val="left" w:pos="5801"/>
        </w:tabs>
        <w:rPr>
          <w:rFonts w:cs="Traditional Arabic"/>
          <w:sz w:val="36"/>
          <w:szCs w:val="36"/>
          <w:rtl/>
        </w:rPr>
      </w:pPr>
      <w:r>
        <w:rPr>
          <w:rFonts w:cs="Traditional Arabic" w:hint="cs"/>
          <w:sz w:val="36"/>
          <w:szCs w:val="36"/>
          <w:rtl/>
        </w:rPr>
        <w:t>3- ( إ</w:t>
      </w:r>
      <w:r w:rsidR="00E82559">
        <w:rPr>
          <w:rFonts w:cs="Traditional Arabic" w:hint="cs"/>
          <w:sz w:val="36"/>
          <w:szCs w:val="36"/>
          <w:rtl/>
        </w:rPr>
        <w:t xml:space="preserve">ن عبد الرحمن بن عوف أسر أمية بن خلف ... ) </w:t>
      </w:r>
      <w:r>
        <w:rPr>
          <w:rFonts w:cs="Traditional Arabic"/>
          <w:sz w:val="36"/>
          <w:szCs w:val="36"/>
          <w:rtl/>
        </w:rPr>
        <w:tab/>
      </w:r>
      <w:r>
        <w:rPr>
          <w:rFonts w:cs="Traditional Arabic" w:hint="cs"/>
          <w:sz w:val="36"/>
          <w:szCs w:val="36"/>
          <w:rtl/>
        </w:rPr>
        <w:t xml:space="preserve">          </w:t>
      </w:r>
      <w:r w:rsidR="006321FB">
        <w:rPr>
          <w:rFonts w:cs="Traditional Arabic" w:hint="cs"/>
          <w:sz w:val="36"/>
          <w:szCs w:val="36"/>
          <w:rtl/>
        </w:rPr>
        <w:t>74</w:t>
      </w:r>
    </w:p>
    <w:p w:rsidR="00E82559" w:rsidRDefault="00635374" w:rsidP="006321FB">
      <w:pPr>
        <w:rPr>
          <w:rFonts w:cs="Traditional Arabic"/>
          <w:sz w:val="36"/>
          <w:szCs w:val="36"/>
          <w:rtl/>
        </w:rPr>
      </w:pPr>
      <w:r>
        <w:rPr>
          <w:rFonts w:cs="Traditional Arabic" w:hint="cs"/>
          <w:sz w:val="36"/>
          <w:szCs w:val="36"/>
          <w:rtl/>
        </w:rPr>
        <w:t>4- ( إ</w:t>
      </w:r>
      <w:r w:rsidR="00E82559">
        <w:rPr>
          <w:rFonts w:cs="Traditional Arabic" w:hint="cs"/>
          <w:sz w:val="36"/>
          <w:szCs w:val="36"/>
          <w:rtl/>
        </w:rPr>
        <w:t>ن عمر وأبيا تحاكما إلى زيد بن ثابت ... )</w:t>
      </w:r>
      <w:r>
        <w:rPr>
          <w:rFonts w:cs="Traditional Arabic" w:hint="cs"/>
          <w:sz w:val="36"/>
          <w:szCs w:val="36"/>
          <w:rtl/>
        </w:rPr>
        <w:t xml:space="preserve">                       </w:t>
      </w:r>
      <w:r w:rsidR="006321FB">
        <w:rPr>
          <w:rFonts w:cs="Traditional Arabic" w:hint="cs"/>
          <w:sz w:val="36"/>
          <w:szCs w:val="36"/>
          <w:rtl/>
        </w:rPr>
        <w:t>145</w:t>
      </w:r>
      <w:r>
        <w:rPr>
          <w:rFonts w:cs="Traditional Arabic" w:hint="cs"/>
          <w:sz w:val="36"/>
          <w:szCs w:val="36"/>
          <w:rtl/>
        </w:rPr>
        <w:t xml:space="preserve">       </w:t>
      </w:r>
    </w:p>
    <w:p w:rsidR="00E82559" w:rsidRDefault="00635374" w:rsidP="006321FB">
      <w:pPr>
        <w:rPr>
          <w:rFonts w:cs="Traditional Arabic"/>
          <w:sz w:val="36"/>
          <w:szCs w:val="36"/>
          <w:rtl/>
        </w:rPr>
      </w:pPr>
      <w:r>
        <w:rPr>
          <w:rFonts w:cs="Traditional Arabic" w:hint="cs"/>
          <w:sz w:val="36"/>
          <w:szCs w:val="36"/>
          <w:rtl/>
        </w:rPr>
        <w:t>5- ( إ</w:t>
      </w:r>
      <w:r w:rsidR="00D9744D">
        <w:rPr>
          <w:rFonts w:cs="Traditional Arabic" w:hint="cs"/>
          <w:sz w:val="36"/>
          <w:szCs w:val="36"/>
          <w:rtl/>
        </w:rPr>
        <w:t xml:space="preserve">ن ابن مسعود صلى بعلقمة والأسود ... ) </w:t>
      </w:r>
      <w:r>
        <w:rPr>
          <w:rFonts w:cs="Traditional Arabic" w:hint="cs"/>
          <w:sz w:val="36"/>
          <w:szCs w:val="36"/>
          <w:rtl/>
        </w:rPr>
        <w:t xml:space="preserve">                        </w:t>
      </w:r>
      <w:r w:rsidR="006321FB">
        <w:rPr>
          <w:rFonts w:cs="Traditional Arabic" w:hint="cs"/>
          <w:sz w:val="36"/>
          <w:szCs w:val="36"/>
          <w:rtl/>
        </w:rPr>
        <w:t>41</w:t>
      </w:r>
    </w:p>
    <w:p w:rsidR="00D9744D" w:rsidRDefault="00D9744D" w:rsidP="006321FB">
      <w:pPr>
        <w:rPr>
          <w:rFonts w:cs="Traditional Arabic"/>
          <w:sz w:val="36"/>
          <w:szCs w:val="36"/>
          <w:rtl/>
        </w:rPr>
      </w:pPr>
      <w:r>
        <w:rPr>
          <w:rFonts w:cs="Traditional Arabic" w:hint="cs"/>
          <w:sz w:val="36"/>
          <w:szCs w:val="36"/>
          <w:rtl/>
        </w:rPr>
        <w:t xml:space="preserve">6- (سأل ابن امسعود عمن سرق من بيت المال ) </w:t>
      </w:r>
      <w:r w:rsidR="00635374">
        <w:rPr>
          <w:rFonts w:cs="Traditional Arabic" w:hint="cs"/>
          <w:sz w:val="36"/>
          <w:szCs w:val="36"/>
          <w:rtl/>
        </w:rPr>
        <w:t xml:space="preserve">                       </w:t>
      </w:r>
      <w:r w:rsidR="006321FB">
        <w:rPr>
          <w:rFonts w:cs="Traditional Arabic" w:hint="cs"/>
          <w:sz w:val="36"/>
          <w:szCs w:val="36"/>
          <w:rtl/>
        </w:rPr>
        <w:t>118</w:t>
      </w:r>
      <w:r w:rsidR="00635374">
        <w:rPr>
          <w:rFonts w:cs="Traditional Arabic" w:hint="cs"/>
          <w:sz w:val="36"/>
          <w:szCs w:val="36"/>
          <w:rtl/>
        </w:rPr>
        <w:t xml:space="preserve">         </w:t>
      </w:r>
    </w:p>
    <w:p w:rsidR="00D9744D" w:rsidRDefault="00D9744D" w:rsidP="006321FB">
      <w:pPr>
        <w:jc w:val="both"/>
        <w:rPr>
          <w:rFonts w:cs="Traditional Arabic"/>
          <w:sz w:val="36"/>
          <w:szCs w:val="36"/>
          <w:rtl/>
        </w:rPr>
      </w:pPr>
      <w:r>
        <w:rPr>
          <w:rFonts w:cs="Traditional Arabic" w:hint="cs"/>
          <w:sz w:val="36"/>
          <w:szCs w:val="36"/>
          <w:rtl/>
        </w:rPr>
        <w:t>7- ( عمر كتب إلى أحد أمراء الأجناد ... )</w:t>
      </w:r>
      <w:r w:rsidR="003516E8">
        <w:rPr>
          <w:rFonts w:cs="Traditional Arabic" w:hint="cs"/>
          <w:sz w:val="36"/>
          <w:szCs w:val="36"/>
          <w:rtl/>
        </w:rPr>
        <w:t xml:space="preserve">                             </w:t>
      </w:r>
      <w:r w:rsidR="006321FB">
        <w:rPr>
          <w:rFonts w:cs="Traditional Arabic" w:hint="cs"/>
          <w:sz w:val="36"/>
          <w:szCs w:val="36"/>
          <w:rtl/>
        </w:rPr>
        <w:t>94</w:t>
      </w:r>
    </w:p>
    <w:p w:rsidR="00D9744D" w:rsidRDefault="00D9744D" w:rsidP="006321FB">
      <w:pPr>
        <w:rPr>
          <w:rFonts w:cs="Traditional Arabic"/>
          <w:sz w:val="36"/>
          <w:szCs w:val="36"/>
          <w:rtl/>
        </w:rPr>
      </w:pPr>
      <w:r>
        <w:rPr>
          <w:rFonts w:cs="Traditional Arabic" w:hint="cs"/>
          <w:sz w:val="36"/>
          <w:szCs w:val="36"/>
          <w:rtl/>
        </w:rPr>
        <w:t>8- ( عمر لما قدم عليه بالهرمزان أسيرا قال : لا بأس عليك ...)</w:t>
      </w:r>
      <w:r w:rsidR="00635374">
        <w:rPr>
          <w:rFonts w:cs="Traditional Arabic" w:hint="cs"/>
          <w:sz w:val="36"/>
          <w:szCs w:val="36"/>
          <w:rtl/>
        </w:rPr>
        <w:t xml:space="preserve">         </w:t>
      </w:r>
      <w:r w:rsidR="006321FB">
        <w:rPr>
          <w:rFonts w:cs="Traditional Arabic" w:hint="cs"/>
          <w:sz w:val="36"/>
          <w:szCs w:val="36"/>
          <w:rtl/>
        </w:rPr>
        <w:t>67</w:t>
      </w:r>
    </w:p>
    <w:p w:rsidR="00D9744D" w:rsidRDefault="00D9744D" w:rsidP="006321FB">
      <w:pPr>
        <w:rPr>
          <w:rFonts w:cs="Traditional Arabic"/>
          <w:sz w:val="36"/>
          <w:szCs w:val="36"/>
          <w:rtl/>
        </w:rPr>
      </w:pPr>
      <w:r>
        <w:rPr>
          <w:rFonts w:cs="Traditional Arabic" w:hint="cs"/>
          <w:sz w:val="36"/>
          <w:szCs w:val="36"/>
          <w:rtl/>
        </w:rPr>
        <w:t>9- (عمر أجاز أمان العبد لأهل الحصن )</w:t>
      </w:r>
      <w:r w:rsidR="00635374">
        <w:rPr>
          <w:rFonts w:cs="Traditional Arabic" w:hint="cs"/>
          <w:sz w:val="36"/>
          <w:szCs w:val="36"/>
          <w:rtl/>
        </w:rPr>
        <w:t xml:space="preserve">                                 </w:t>
      </w:r>
      <w:r w:rsidR="006321FB">
        <w:rPr>
          <w:rFonts w:cs="Traditional Arabic" w:hint="cs"/>
          <w:sz w:val="36"/>
          <w:szCs w:val="36"/>
          <w:rtl/>
        </w:rPr>
        <w:t>67</w:t>
      </w:r>
    </w:p>
    <w:p w:rsidR="00D9744D" w:rsidRDefault="00D9744D" w:rsidP="009774D3">
      <w:pPr>
        <w:rPr>
          <w:rFonts w:cs="Traditional Arabic"/>
          <w:sz w:val="36"/>
          <w:szCs w:val="36"/>
          <w:rtl/>
        </w:rPr>
      </w:pPr>
      <w:r>
        <w:rPr>
          <w:rFonts w:cs="Traditional Arabic" w:hint="cs"/>
          <w:sz w:val="36"/>
          <w:szCs w:val="36"/>
          <w:rtl/>
        </w:rPr>
        <w:t xml:space="preserve">10- ( ليس على من سرق من بيت المال قطع ) </w:t>
      </w:r>
      <w:r w:rsidR="00635374">
        <w:rPr>
          <w:rFonts w:cs="Traditional Arabic" w:hint="cs"/>
          <w:sz w:val="36"/>
          <w:szCs w:val="36"/>
          <w:rtl/>
        </w:rPr>
        <w:t xml:space="preserve">                        11</w:t>
      </w:r>
      <w:r w:rsidR="009774D3">
        <w:rPr>
          <w:rFonts w:cs="Traditional Arabic" w:hint="cs"/>
          <w:sz w:val="36"/>
          <w:szCs w:val="36"/>
          <w:rtl/>
        </w:rPr>
        <w:t>8</w:t>
      </w:r>
      <w:r w:rsidR="00635374">
        <w:rPr>
          <w:rFonts w:cs="Traditional Arabic" w:hint="cs"/>
          <w:sz w:val="36"/>
          <w:szCs w:val="36"/>
          <w:rtl/>
        </w:rPr>
        <w:t xml:space="preserve">                      </w:t>
      </w:r>
    </w:p>
    <w:p w:rsidR="00D9744D" w:rsidRDefault="00D9744D" w:rsidP="009774D3">
      <w:pPr>
        <w:rPr>
          <w:rFonts w:cs="Traditional Arabic"/>
          <w:sz w:val="36"/>
          <w:szCs w:val="36"/>
          <w:rtl/>
        </w:rPr>
      </w:pPr>
      <w:r>
        <w:rPr>
          <w:rFonts w:cs="Traditional Arabic" w:hint="cs"/>
          <w:sz w:val="36"/>
          <w:szCs w:val="36"/>
          <w:rtl/>
        </w:rPr>
        <w:t xml:space="preserve">11- ( لا بد للناس من إمارة برة أو فاجرة ... ) </w:t>
      </w:r>
      <w:r w:rsidR="00635374">
        <w:rPr>
          <w:rFonts w:cs="Traditional Arabic" w:hint="cs"/>
          <w:sz w:val="36"/>
          <w:szCs w:val="36"/>
          <w:rtl/>
        </w:rPr>
        <w:t xml:space="preserve">                       </w:t>
      </w:r>
      <w:r w:rsidR="009774D3">
        <w:rPr>
          <w:rFonts w:cs="Traditional Arabic" w:hint="cs"/>
          <w:sz w:val="36"/>
          <w:szCs w:val="36"/>
          <w:rtl/>
        </w:rPr>
        <w:t>99</w:t>
      </w:r>
    </w:p>
    <w:p w:rsidR="00D9744D" w:rsidRDefault="00D9744D" w:rsidP="009774D3">
      <w:pPr>
        <w:rPr>
          <w:rFonts w:cs="Traditional Arabic"/>
          <w:sz w:val="36"/>
          <w:szCs w:val="36"/>
          <w:rtl/>
        </w:rPr>
      </w:pPr>
      <w:r>
        <w:rPr>
          <w:rFonts w:cs="Traditional Arabic" w:hint="cs"/>
          <w:sz w:val="36"/>
          <w:szCs w:val="36"/>
          <w:rtl/>
        </w:rPr>
        <w:t>12- ( لا تقام الجمعة إلا في المسجد الأكبر ... )</w:t>
      </w:r>
      <w:r w:rsidR="00635374">
        <w:rPr>
          <w:rFonts w:cs="Traditional Arabic" w:hint="cs"/>
          <w:sz w:val="36"/>
          <w:szCs w:val="36"/>
          <w:rtl/>
        </w:rPr>
        <w:t xml:space="preserve">                       4</w:t>
      </w:r>
      <w:r w:rsidR="009774D3">
        <w:rPr>
          <w:rFonts w:cs="Traditional Arabic" w:hint="cs"/>
          <w:sz w:val="36"/>
          <w:szCs w:val="36"/>
          <w:rtl/>
        </w:rPr>
        <w:t>7</w:t>
      </w:r>
    </w:p>
    <w:p w:rsidR="00D9744D" w:rsidRDefault="00D9744D" w:rsidP="00E82559">
      <w:pPr>
        <w:rPr>
          <w:rFonts w:cs="Traditional Arabic"/>
          <w:sz w:val="36"/>
          <w:szCs w:val="36"/>
          <w:rtl/>
        </w:rPr>
      </w:pPr>
    </w:p>
    <w:p w:rsidR="006A150D" w:rsidRDefault="006A150D" w:rsidP="00E82559">
      <w:pPr>
        <w:rPr>
          <w:rFonts w:cs="Traditional Arabic"/>
          <w:sz w:val="36"/>
          <w:szCs w:val="36"/>
          <w:rtl/>
        </w:rPr>
      </w:pPr>
    </w:p>
    <w:p w:rsidR="006A150D" w:rsidRDefault="006A150D" w:rsidP="00E82559">
      <w:pPr>
        <w:rPr>
          <w:rFonts w:cs="Traditional Arabic"/>
          <w:sz w:val="36"/>
          <w:szCs w:val="36"/>
          <w:rtl/>
        </w:rPr>
      </w:pPr>
    </w:p>
    <w:p w:rsidR="006A150D" w:rsidRDefault="006A150D" w:rsidP="00E82559">
      <w:pPr>
        <w:rPr>
          <w:rFonts w:cs="Traditional Arabic"/>
          <w:sz w:val="36"/>
          <w:szCs w:val="36"/>
          <w:rtl/>
        </w:rPr>
      </w:pPr>
    </w:p>
    <w:p w:rsidR="006A150D" w:rsidRDefault="006A150D" w:rsidP="00E82559">
      <w:pPr>
        <w:rPr>
          <w:rFonts w:cs="Traditional Arabic"/>
          <w:sz w:val="36"/>
          <w:szCs w:val="36"/>
          <w:rtl/>
        </w:rPr>
      </w:pPr>
    </w:p>
    <w:p w:rsidR="00D9744D" w:rsidRDefault="00D9744D" w:rsidP="00E82559">
      <w:pPr>
        <w:rPr>
          <w:rFonts w:cs="Traditional Arabic"/>
          <w:sz w:val="36"/>
          <w:szCs w:val="36"/>
          <w:rtl/>
        </w:rPr>
      </w:pPr>
    </w:p>
    <w:p w:rsidR="00D9744D" w:rsidRDefault="00D9744D" w:rsidP="00E82559">
      <w:pPr>
        <w:rPr>
          <w:rFonts w:cs="Traditional Arabic"/>
          <w:sz w:val="36"/>
          <w:szCs w:val="36"/>
          <w:rtl/>
        </w:rPr>
      </w:pPr>
    </w:p>
    <w:p w:rsidR="00D9744D" w:rsidRDefault="00D9744D" w:rsidP="00E82559">
      <w:pPr>
        <w:rPr>
          <w:rFonts w:cs="Traditional Arabic"/>
          <w:sz w:val="36"/>
          <w:szCs w:val="36"/>
          <w:rtl/>
        </w:rPr>
      </w:pPr>
    </w:p>
    <w:p w:rsidR="00D9744D" w:rsidRDefault="005646B9" w:rsidP="00E82559">
      <w:pPr>
        <w:rPr>
          <w:rFonts w:cs="Traditional Arabic"/>
          <w:sz w:val="36"/>
          <w:szCs w:val="36"/>
          <w:rtl/>
        </w:rPr>
      </w:pPr>
      <w:r>
        <w:rPr>
          <w:rFonts w:cs="Traditional Arabic"/>
          <w:noProof/>
          <w:sz w:val="36"/>
          <w:szCs w:val="36"/>
          <w:rtl/>
        </w:rPr>
        <w:lastRenderedPageBreak/>
        <w:pict>
          <v:shape id="_x0000_s1323" type="#_x0000_t84" style="position:absolute;left:0;text-align:left;margin-left:143.6pt;margin-top:12.3pt;width:172.35pt;height:62.75pt;z-index:251698176">
            <v:textbox style="mso-next-textbox:#_x0000_s1323">
              <w:txbxContent>
                <w:p w:rsidR="00D33051" w:rsidRPr="00F435F2" w:rsidRDefault="00D33051" w:rsidP="00D9744D">
                  <w:pPr>
                    <w:jc w:val="center"/>
                    <w:rPr>
                      <w:rFonts w:cs="DecoType Thuluth"/>
                      <w:sz w:val="44"/>
                      <w:szCs w:val="44"/>
                      <w:rtl/>
                    </w:rPr>
                  </w:pPr>
                  <w:r w:rsidRPr="00F435F2">
                    <w:rPr>
                      <w:rFonts w:cs="DecoType Thuluth" w:hint="cs"/>
                      <w:sz w:val="44"/>
                      <w:szCs w:val="44"/>
                      <w:rtl/>
                    </w:rPr>
                    <w:t xml:space="preserve">فهرس </w:t>
                  </w:r>
                  <w:r>
                    <w:rPr>
                      <w:rFonts w:cs="DecoType Thuluth" w:hint="cs"/>
                      <w:sz w:val="44"/>
                      <w:szCs w:val="44"/>
                      <w:rtl/>
                    </w:rPr>
                    <w:t>الأعلام</w:t>
                  </w:r>
                </w:p>
                <w:p w:rsidR="00D33051" w:rsidRPr="00914C6C" w:rsidRDefault="00D33051" w:rsidP="00D9744D">
                  <w:pPr>
                    <w:jc w:val="center"/>
                    <w:rPr>
                      <w:rFonts w:cs="AL-Mohanad"/>
                      <w:b/>
                      <w:bCs/>
                      <w:sz w:val="44"/>
                      <w:szCs w:val="44"/>
                    </w:rPr>
                  </w:pPr>
                </w:p>
              </w:txbxContent>
            </v:textbox>
            <w10:wrap anchorx="page"/>
          </v:shape>
        </w:pict>
      </w:r>
    </w:p>
    <w:p w:rsidR="00D9744D" w:rsidRDefault="00D9744D" w:rsidP="00E82559">
      <w:pPr>
        <w:rPr>
          <w:rFonts w:cs="Traditional Arabic"/>
          <w:sz w:val="36"/>
          <w:szCs w:val="36"/>
          <w:rtl/>
        </w:rPr>
      </w:pPr>
    </w:p>
    <w:p w:rsidR="00D9744D" w:rsidRDefault="00D9744D" w:rsidP="00E82559">
      <w:pPr>
        <w:rPr>
          <w:rFonts w:cs="Traditional Arabic"/>
          <w:sz w:val="36"/>
          <w:szCs w:val="36"/>
          <w:rtl/>
        </w:rPr>
      </w:pPr>
    </w:p>
    <w:p w:rsidR="00BA5C0A" w:rsidRDefault="00BA5C0A" w:rsidP="00E82559">
      <w:pPr>
        <w:rPr>
          <w:rFonts w:cs="Traditional Arabic"/>
          <w:sz w:val="36"/>
          <w:szCs w:val="36"/>
          <w:rtl/>
        </w:rPr>
      </w:pPr>
    </w:p>
    <w:tbl>
      <w:tblPr>
        <w:tblStyle w:val="a8"/>
        <w:bidiVisual/>
        <w:tblW w:w="0" w:type="auto"/>
        <w:tblLook w:val="04A0"/>
      </w:tblPr>
      <w:tblGrid>
        <w:gridCol w:w="476"/>
        <w:gridCol w:w="5205"/>
        <w:gridCol w:w="2841"/>
      </w:tblGrid>
      <w:tr w:rsidR="00BA5C0A" w:rsidRPr="00BA5C0A" w:rsidTr="00A00E08">
        <w:tc>
          <w:tcPr>
            <w:tcW w:w="476" w:type="dxa"/>
          </w:tcPr>
          <w:p w:rsidR="00BA5C0A" w:rsidRPr="00BA5C0A" w:rsidRDefault="00BA5C0A" w:rsidP="00E82559">
            <w:pPr>
              <w:rPr>
                <w:rFonts w:cs="Traditional Arabic"/>
                <w:b/>
                <w:bCs/>
                <w:sz w:val="36"/>
                <w:szCs w:val="36"/>
                <w:rtl/>
              </w:rPr>
            </w:pPr>
            <w:r w:rsidRPr="00BA5C0A">
              <w:rPr>
                <w:rFonts w:cs="Traditional Arabic" w:hint="cs"/>
                <w:b/>
                <w:bCs/>
                <w:sz w:val="36"/>
                <w:szCs w:val="36"/>
                <w:rtl/>
              </w:rPr>
              <w:t>م</w:t>
            </w:r>
          </w:p>
        </w:tc>
        <w:tc>
          <w:tcPr>
            <w:tcW w:w="5205" w:type="dxa"/>
          </w:tcPr>
          <w:p w:rsidR="00BA5C0A" w:rsidRPr="00BA5C0A" w:rsidRDefault="00BF5422" w:rsidP="00E82559">
            <w:pPr>
              <w:rPr>
                <w:rFonts w:cs="Traditional Arabic"/>
                <w:b/>
                <w:bCs/>
                <w:sz w:val="36"/>
                <w:szCs w:val="36"/>
                <w:rtl/>
              </w:rPr>
            </w:pPr>
            <w:r>
              <w:rPr>
                <w:rFonts w:cs="Traditional Arabic" w:hint="cs"/>
                <w:b/>
                <w:bCs/>
                <w:sz w:val="36"/>
                <w:szCs w:val="36"/>
                <w:rtl/>
              </w:rPr>
              <w:t xml:space="preserve">    </w:t>
            </w:r>
            <w:r w:rsidR="00AF74B3">
              <w:rPr>
                <w:rFonts w:cs="Traditional Arabic" w:hint="cs"/>
                <w:b/>
                <w:bCs/>
                <w:sz w:val="36"/>
                <w:szCs w:val="36"/>
                <w:rtl/>
              </w:rPr>
              <w:t xml:space="preserve">            ا</w:t>
            </w:r>
            <w:r w:rsidR="00A00E08">
              <w:rPr>
                <w:rFonts w:cs="Traditional Arabic" w:hint="cs"/>
                <w:b/>
                <w:bCs/>
                <w:sz w:val="36"/>
                <w:szCs w:val="36"/>
                <w:rtl/>
              </w:rPr>
              <w:t xml:space="preserve">سم العلم </w:t>
            </w:r>
            <w:r w:rsidR="00BA5C0A" w:rsidRPr="00BA5C0A">
              <w:rPr>
                <w:rFonts w:cs="Traditional Arabic" w:hint="cs"/>
                <w:b/>
                <w:bCs/>
                <w:sz w:val="36"/>
                <w:szCs w:val="36"/>
                <w:rtl/>
              </w:rPr>
              <w:t xml:space="preserve"> </w:t>
            </w:r>
          </w:p>
        </w:tc>
        <w:tc>
          <w:tcPr>
            <w:tcW w:w="2841" w:type="dxa"/>
          </w:tcPr>
          <w:p w:rsidR="00BA5C0A" w:rsidRPr="00BA5C0A" w:rsidRDefault="00202B7C" w:rsidP="00E82559">
            <w:pPr>
              <w:rPr>
                <w:rFonts w:cs="Traditional Arabic"/>
                <w:b/>
                <w:bCs/>
                <w:sz w:val="36"/>
                <w:szCs w:val="36"/>
                <w:rtl/>
              </w:rPr>
            </w:pPr>
            <w:r>
              <w:rPr>
                <w:rFonts w:cs="Traditional Arabic" w:hint="cs"/>
                <w:b/>
                <w:bCs/>
                <w:sz w:val="36"/>
                <w:szCs w:val="36"/>
                <w:rtl/>
              </w:rPr>
              <w:t xml:space="preserve">      </w:t>
            </w:r>
            <w:r w:rsidR="00BF5422">
              <w:rPr>
                <w:rFonts w:cs="Traditional Arabic" w:hint="cs"/>
                <w:b/>
                <w:bCs/>
                <w:sz w:val="36"/>
                <w:szCs w:val="36"/>
                <w:rtl/>
              </w:rPr>
              <w:t xml:space="preserve"> </w:t>
            </w:r>
            <w:r w:rsidR="00BA5C0A" w:rsidRPr="00BA5C0A">
              <w:rPr>
                <w:rFonts w:cs="Traditional Arabic" w:hint="cs"/>
                <w:b/>
                <w:bCs/>
                <w:sz w:val="36"/>
                <w:szCs w:val="36"/>
                <w:rtl/>
              </w:rPr>
              <w:t xml:space="preserve">رقم الصفحة </w:t>
            </w:r>
          </w:p>
        </w:tc>
      </w:tr>
    </w:tbl>
    <w:p w:rsidR="00D9744D" w:rsidRDefault="00BA5C0A" w:rsidP="00E82559">
      <w:pPr>
        <w:rPr>
          <w:rFonts w:cs="Traditional Arabic"/>
          <w:sz w:val="36"/>
          <w:szCs w:val="36"/>
          <w:rtl/>
        </w:rPr>
      </w:pPr>
      <w:r>
        <w:rPr>
          <w:rFonts w:cs="Traditional Arabic" w:hint="cs"/>
          <w:sz w:val="36"/>
          <w:szCs w:val="36"/>
          <w:rtl/>
        </w:rPr>
        <w:t>1</w:t>
      </w:r>
      <w:r w:rsidR="009D1858">
        <w:rPr>
          <w:rFonts w:cs="Traditional Arabic" w:hint="cs"/>
          <w:sz w:val="36"/>
          <w:szCs w:val="36"/>
          <w:rtl/>
        </w:rPr>
        <w:t xml:space="preserve">- إياس بن معاوية </w:t>
      </w:r>
      <w:r w:rsidR="00A00E08">
        <w:rPr>
          <w:rFonts w:cs="Traditional Arabic" w:hint="cs"/>
          <w:sz w:val="36"/>
          <w:szCs w:val="36"/>
          <w:rtl/>
        </w:rPr>
        <w:t xml:space="preserve"> </w:t>
      </w:r>
      <w:r w:rsidR="00202B7C">
        <w:rPr>
          <w:rFonts w:cs="Traditional Arabic" w:hint="cs"/>
          <w:sz w:val="36"/>
          <w:szCs w:val="36"/>
          <w:rtl/>
        </w:rPr>
        <w:t xml:space="preserve">                                                     41                             </w:t>
      </w:r>
      <w:r w:rsidR="00A00E08">
        <w:rPr>
          <w:rFonts w:cs="Traditional Arabic" w:hint="cs"/>
          <w:sz w:val="36"/>
          <w:szCs w:val="36"/>
          <w:rtl/>
        </w:rPr>
        <w:t xml:space="preserve"> </w:t>
      </w:r>
      <w:r w:rsidR="00202B7C">
        <w:rPr>
          <w:rFonts w:cs="Traditional Arabic" w:hint="cs"/>
          <w:sz w:val="36"/>
          <w:szCs w:val="36"/>
          <w:rtl/>
        </w:rPr>
        <w:t xml:space="preserve">                      </w:t>
      </w:r>
      <w:r w:rsidR="00A00E08">
        <w:rPr>
          <w:rFonts w:cs="Traditional Arabic" w:hint="cs"/>
          <w:sz w:val="36"/>
          <w:szCs w:val="36"/>
          <w:rtl/>
        </w:rPr>
        <w:t xml:space="preserve">                                        </w:t>
      </w:r>
    </w:p>
    <w:p w:rsidR="009D1858" w:rsidRDefault="009D1858" w:rsidP="00E82559">
      <w:pPr>
        <w:rPr>
          <w:rFonts w:cs="Traditional Arabic"/>
          <w:sz w:val="36"/>
          <w:szCs w:val="36"/>
          <w:rtl/>
        </w:rPr>
      </w:pPr>
      <w:r>
        <w:rPr>
          <w:rFonts w:cs="Traditional Arabic" w:hint="cs"/>
          <w:sz w:val="36"/>
          <w:szCs w:val="36"/>
          <w:rtl/>
        </w:rPr>
        <w:t>2- أبا مسعود البدري</w:t>
      </w:r>
      <w:r w:rsidR="00680A15">
        <w:rPr>
          <w:rFonts w:cs="Traditional Arabic" w:hint="cs"/>
          <w:sz w:val="36"/>
          <w:szCs w:val="36"/>
          <w:rtl/>
        </w:rPr>
        <w:t xml:space="preserve">                                                     47</w:t>
      </w:r>
      <w:r>
        <w:rPr>
          <w:rFonts w:cs="Traditional Arabic" w:hint="cs"/>
          <w:sz w:val="36"/>
          <w:szCs w:val="36"/>
          <w:rtl/>
        </w:rPr>
        <w:t xml:space="preserve"> </w:t>
      </w:r>
      <w:r w:rsidR="00202B7C">
        <w:rPr>
          <w:rFonts w:cs="Traditional Arabic" w:hint="cs"/>
          <w:sz w:val="36"/>
          <w:szCs w:val="36"/>
          <w:rtl/>
        </w:rPr>
        <w:t xml:space="preserve">                                             </w:t>
      </w:r>
    </w:p>
    <w:p w:rsidR="009D1858" w:rsidRDefault="009D1858" w:rsidP="00E82559">
      <w:pPr>
        <w:rPr>
          <w:rFonts w:cs="Traditional Arabic"/>
          <w:sz w:val="36"/>
          <w:szCs w:val="36"/>
          <w:rtl/>
        </w:rPr>
      </w:pPr>
      <w:r>
        <w:rPr>
          <w:rFonts w:cs="Traditional Arabic" w:hint="cs"/>
          <w:sz w:val="36"/>
          <w:szCs w:val="36"/>
          <w:rtl/>
        </w:rPr>
        <w:t xml:space="preserve">3- ابن تميم </w:t>
      </w:r>
      <w:r w:rsidR="00202B7C">
        <w:rPr>
          <w:rFonts w:cs="Traditional Arabic" w:hint="cs"/>
          <w:sz w:val="36"/>
          <w:szCs w:val="36"/>
          <w:rtl/>
        </w:rPr>
        <w:t xml:space="preserve">                                                               54</w:t>
      </w:r>
    </w:p>
    <w:p w:rsidR="009D1858" w:rsidRDefault="009D1858" w:rsidP="00D12353">
      <w:pPr>
        <w:rPr>
          <w:rFonts w:cs="Traditional Arabic"/>
          <w:sz w:val="36"/>
          <w:szCs w:val="36"/>
          <w:rtl/>
        </w:rPr>
      </w:pPr>
      <w:r>
        <w:rPr>
          <w:rFonts w:cs="Traditional Arabic" w:hint="cs"/>
          <w:sz w:val="36"/>
          <w:szCs w:val="36"/>
          <w:rtl/>
        </w:rPr>
        <w:t xml:space="preserve">4- ابن الماجشون </w:t>
      </w:r>
      <w:r w:rsidR="00202B7C">
        <w:rPr>
          <w:rFonts w:cs="Traditional Arabic" w:hint="cs"/>
          <w:sz w:val="36"/>
          <w:szCs w:val="36"/>
          <w:rtl/>
        </w:rPr>
        <w:t xml:space="preserve">                                                         </w:t>
      </w:r>
      <w:r w:rsidR="00D12353">
        <w:rPr>
          <w:rFonts w:cs="Traditional Arabic" w:hint="cs"/>
          <w:sz w:val="36"/>
          <w:szCs w:val="36"/>
          <w:rtl/>
        </w:rPr>
        <w:t>87</w:t>
      </w:r>
    </w:p>
    <w:p w:rsidR="00BA5C0A" w:rsidRDefault="009D1858" w:rsidP="00D12353">
      <w:pPr>
        <w:rPr>
          <w:rFonts w:cs="Traditional Arabic"/>
          <w:sz w:val="36"/>
          <w:szCs w:val="36"/>
          <w:rtl/>
        </w:rPr>
      </w:pPr>
      <w:r>
        <w:rPr>
          <w:rFonts w:cs="Traditional Arabic" w:hint="cs"/>
          <w:sz w:val="36"/>
          <w:szCs w:val="36"/>
          <w:rtl/>
        </w:rPr>
        <w:t xml:space="preserve">5- ابن أبي هريرة </w:t>
      </w:r>
      <w:r w:rsidR="00202B7C">
        <w:rPr>
          <w:rFonts w:cs="Traditional Arabic" w:hint="cs"/>
          <w:sz w:val="36"/>
          <w:szCs w:val="36"/>
          <w:rtl/>
        </w:rPr>
        <w:t xml:space="preserve">                                                         </w:t>
      </w:r>
      <w:r w:rsidR="00D12353">
        <w:rPr>
          <w:rFonts w:cs="Traditional Arabic" w:hint="cs"/>
          <w:sz w:val="36"/>
          <w:szCs w:val="36"/>
          <w:rtl/>
        </w:rPr>
        <w:t>87</w:t>
      </w:r>
    </w:p>
    <w:p w:rsidR="00BA5C0A" w:rsidRDefault="009227F3" w:rsidP="00D12353">
      <w:pPr>
        <w:rPr>
          <w:rFonts w:cs="Traditional Arabic"/>
          <w:sz w:val="36"/>
          <w:szCs w:val="36"/>
          <w:rtl/>
        </w:rPr>
      </w:pPr>
      <w:r>
        <w:rPr>
          <w:rFonts w:cs="Traditional Arabic" w:hint="cs"/>
          <w:sz w:val="36"/>
          <w:szCs w:val="36"/>
          <w:rtl/>
        </w:rPr>
        <w:t xml:space="preserve">6- </w:t>
      </w:r>
      <w:r w:rsidR="00BA5C0A">
        <w:rPr>
          <w:rFonts w:cs="Traditional Arabic" w:hint="cs"/>
          <w:sz w:val="36"/>
          <w:szCs w:val="36"/>
          <w:rtl/>
        </w:rPr>
        <w:t>ا</w:t>
      </w:r>
      <w:r>
        <w:rPr>
          <w:rFonts w:cs="Traditional Arabic" w:hint="cs"/>
          <w:sz w:val="36"/>
          <w:szCs w:val="36"/>
          <w:rtl/>
        </w:rPr>
        <w:t>بن عليش</w:t>
      </w:r>
      <w:r w:rsidR="00BA5C0A">
        <w:rPr>
          <w:rFonts w:cs="Traditional Arabic" w:hint="cs"/>
          <w:sz w:val="36"/>
          <w:szCs w:val="36"/>
          <w:rtl/>
        </w:rPr>
        <w:t xml:space="preserve"> </w:t>
      </w:r>
      <w:r w:rsidR="00202B7C">
        <w:rPr>
          <w:rFonts w:cs="Traditional Arabic" w:hint="cs"/>
          <w:sz w:val="36"/>
          <w:szCs w:val="36"/>
          <w:rtl/>
        </w:rPr>
        <w:t xml:space="preserve">                                                           </w:t>
      </w:r>
      <w:r w:rsidR="00D12353">
        <w:rPr>
          <w:rFonts w:cs="Traditional Arabic" w:hint="cs"/>
          <w:sz w:val="36"/>
          <w:szCs w:val="36"/>
          <w:rtl/>
        </w:rPr>
        <w:t xml:space="preserve"> </w:t>
      </w:r>
      <w:r w:rsidR="00202B7C">
        <w:rPr>
          <w:rFonts w:cs="Traditional Arabic" w:hint="cs"/>
          <w:sz w:val="36"/>
          <w:szCs w:val="36"/>
          <w:rtl/>
        </w:rPr>
        <w:t xml:space="preserve"> 8</w:t>
      </w:r>
      <w:r w:rsidR="00D12353">
        <w:rPr>
          <w:rFonts w:cs="Traditional Arabic" w:hint="cs"/>
          <w:sz w:val="36"/>
          <w:szCs w:val="36"/>
          <w:rtl/>
        </w:rPr>
        <w:t xml:space="preserve">2 </w:t>
      </w:r>
      <w:r w:rsidR="00202B7C">
        <w:rPr>
          <w:rFonts w:cs="Traditional Arabic" w:hint="cs"/>
          <w:sz w:val="36"/>
          <w:szCs w:val="36"/>
          <w:rtl/>
        </w:rPr>
        <w:t xml:space="preserve">                          </w:t>
      </w:r>
    </w:p>
    <w:p w:rsidR="009D1858" w:rsidRDefault="009227F3" w:rsidP="00D12353">
      <w:pPr>
        <w:rPr>
          <w:rFonts w:cs="Traditional Arabic"/>
          <w:sz w:val="36"/>
          <w:szCs w:val="36"/>
          <w:rtl/>
        </w:rPr>
      </w:pPr>
      <w:r>
        <w:rPr>
          <w:rFonts w:cs="Traditional Arabic" w:hint="cs"/>
          <w:sz w:val="36"/>
          <w:szCs w:val="36"/>
          <w:rtl/>
        </w:rPr>
        <w:t>7</w:t>
      </w:r>
      <w:r w:rsidR="009D1858">
        <w:rPr>
          <w:rFonts w:cs="Traditional Arabic" w:hint="cs"/>
          <w:sz w:val="36"/>
          <w:szCs w:val="36"/>
          <w:rtl/>
        </w:rPr>
        <w:t xml:space="preserve">- ابن المنذر </w:t>
      </w:r>
      <w:r w:rsidR="00202B7C">
        <w:rPr>
          <w:rFonts w:cs="Traditional Arabic" w:hint="cs"/>
          <w:sz w:val="36"/>
          <w:szCs w:val="36"/>
          <w:rtl/>
        </w:rPr>
        <w:t xml:space="preserve">                                                             </w:t>
      </w:r>
      <w:r w:rsidR="00D12353">
        <w:rPr>
          <w:rFonts w:cs="Traditional Arabic" w:hint="cs"/>
          <w:sz w:val="36"/>
          <w:szCs w:val="36"/>
          <w:rtl/>
        </w:rPr>
        <w:t>117</w:t>
      </w:r>
    </w:p>
    <w:p w:rsidR="009D1858" w:rsidRDefault="009227F3" w:rsidP="00D12353">
      <w:pPr>
        <w:rPr>
          <w:rFonts w:cs="Traditional Arabic"/>
          <w:sz w:val="36"/>
          <w:szCs w:val="36"/>
          <w:rtl/>
        </w:rPr>
      </w:pPr>
      <w:r>
        <w:rPr>
          <w:rFonts w:cs="Traditional Arabic" w:hint="cs"/>
          <w:sz w:val="36"/>
          <w:szCs w:val="36"/>
          <w:rtl/>
        </w:rPr>
        <w:t>8</w:t>
      </w:r>
      <w:r w:rsidR="009D1858">
        <w:rPr>
          <w:rFonts w:cs="Traditional Arabic" w:hint="cs"/>
          <w:sz w:val="36"/>
          <w:szCs w:val="36"/>
          <w:rtl/>
        </w:rPr>
        <w:t xml:space="preserve">- ابن شاس </w:t>
      </w:r>
      <w:r w:rsidR="00202B7C">
        <w:rPr>
          <w:rFonts w:cs="Traditional Arabic" w:hint="cs"/>
          <w:sz w:val="36"/>
          <w:szCs w:val="36"/>
          <w:rtl/>
        </w:rPr>
        <w:t xml:space="preserve">                                                             </w:t>
      </w:r>
      <w:r w:rsidR="00D12353">
        <w:rPr>
          <w:rFonts w:cs="Traditional Arabic" w:hint="cs"/>
          <w:sz w:val="36"/>
          <w:szCs w:val="36"/>
          <w:rtl/>
        </w:rPr>
        <w:t>128</w:t>
      </w:r>
    </w:p>
    <w:p w:rsidR="009D1858" w:rsidRDefault="009227F3" w:rsidP="00D12353">
      <w:pPr>
        <w:rPr>
          <w:rFonts w:cs="Traditional Arabic"/>
          <w:sz w:val="36"/>
          <w:szCs w:val="36"/>
          <w:rtl/>
        </w:rPr>
      </w:pPr>
      <w:r>
        <w:rPr>
          <w:rFonts w:cs="Traditional Arabic" w:hint="cs"/>
          <w:sz w:val="36"/>
          <w:szCs w:val="36"/>
          <w:rtl/>
        </w:rPr>
        <w:t>9</w:t>
      </w:r>
      <w:r w:rsidR="009D1858">
        <w:rPr>
          <w:rFonts w:cs="Traditional Arabic" w:hint="cs"/>
          <w:sz w:val="36"/>
          <w:szCs w:val="36"/>
          <w:rtl/>
        </w:rPr>
        <w:t xml:space="preserve">- ابن القاسم </w:t>
      </w:r>
      <w:r w:rsidR="00CE1750">
        <w:rPr>
          <w:rFonts w:cs="Traditional Arabic" w:hint="cs"/>
          <w:sz w:val="36"/>
          <w:szCs w:val="36"/>
          <w:rtl/>
        </w:rPr>
        <w:t xml:space="preserve">                                                            </w:t>
      </w:r>
      <w:r w:rsidR="00D12353">
        <w:rPr>
          <w:rFonts w:cs="Traditional Arabic" w:hint="cs"/>
          <w:sz w:val="36"/>
          <w:szCs w:val="36"/>
          <w:rtl/>
        </w:rPr>
        <w:t>141</w:t>
      </w:r>
    </w:p>
    <w:p w:rsidR="009D1858" w:rsidRDefault="009227F3" w:rsidP="00D12353">
      <w:pPr>
        <w:rPr>
          <w:rFonts w:cs="Traditional Arabic"/>
          <w:sz w:val="36"/>
          <w:szCs w:val="36"/>
          <w:rtl/>
        </w:rPr>
      </w:pPr>
      <w:r>
        <w:rPr>
          <w:rFonts w:cs="Traditional Arabic" w:hint="cs"/>
          <w:sz w:val="36"/>
          <w:szCs w:val="36"/>
          <w:rtl/>
        </w:rPr>
        <w:t>10</w:t>
      </w:r>
      <w:r w:rsidR="009D1858">
        <w:rPr>
          <w:rFonts w:cs="Traditional Arabic" w:hint="cs"/>
          <w:sz w:val="36"/>
          <w:szCs w:val="36"/>
          <w:rtl/>
        </w:rPr>
        <w:t xml:space="preserve">- أبو شريح </w:t>
      </w:r>
      <w:r w:rsidR="00CE1750">
        <w:rPr>
          <w:rFonts w:cs="Traditional Arabic" w:hint="cs"/>
          <w:sz w:val="36"/>
          <w:szCs w:val="36"/>
          <w:rtl/>
        </w:rPr>
        <w:t xml:space="preserve">                                                           </w:t>
      </w:r>
      <w:r w:rsidR="00D12353">
        <w:rPr>
          <w:rFonts w:cs="Traditional Arabic" w:hint="cs"/>
          <w:sz w:val="36"/>
          <w:szCs w:val="36"/>
          <w:rtl/>
        </w:rPr>
        <w:t>144</w:t>
      </w:r>
    </w:p>
    <w:p w:rsidR="009D1858" w:rsidRDefault="009227F3" w:rsidP="00D12353">
      <w:pPr>
        <w:rPr>
          <w:rFonts w:cs="Traditional Arabic"/>
          <w:sz w:val="36"/>
          <w:szCs w:val="36"/>
          <w:rtl/>
        </w:rPr>
      </w:pPr>
      <w:r>
        <w:rPr>
          <w:rFonts w:cs="Traditional Arabic" w:hint="cs"/>
          <w:sz w:val="36"/>
          <w:szCs w:val="36"/>
          <w:rtl/>
        </w:rPr>
        <w:t>11</w:t>
      </w:r>
      <w:r w:rsidR="009D1858">
        <w:rPr>
          <w:rFonts w:cs="Traditional Arabic" w:hint="cs"/>
          <w:sz w:val="36"/>
          <w:szCs w:val="36"/>
          <w:rtl/>
        </w:rPr>
        <w:t xml:space="preserve">- أصبغ </w:t>
      </w:r>
      <w:r w:rsidR="00CE1750">
        <w:rPr>
          <w:rFonts w:cs="Traditional Arabic" w:hint="cs"/>
          <w:sz w:val="36"/>
          <w:szCs w:val="36"/>
          <w:rtl/>
        </w:rPr>
        <w:t xml:space="preserve">                                                               </w:t>
      </w:r>
      <w:r w:rsidR="00D12353">
        <w:rPr>
          <w:rFonts w:cs="Traditional Arabic" w:hint="cs"/>
          <w:sz w:val="36"/>
          <w:szCs w:val="36"/>
          <w:rtl/>
        </w:rPr>
        <w:t>143</w:t>
      </w:r>
    </w:p>
    <w:p w:rsidR="009D1858" w:rsidRDefault="009D1858" w:rsidP="009227F3">
      <w:pPr>
        <w:rPr>
          <w:rFonts w:cs="Traditional Arabic"/>
          <w:sz w:val="36"/>
          <w:szCs w:val="36"/>
          <w:rtl/>
        </w:rPr>
      </w:pPr>
      <w:r>
        <w:rPr>
          <w:rFonts w:cs="Traditional Arabic" w:hint="cs"/>
          <w:sz w:val="36"/>
          <w:szCs w:val="36"/>
          <w:rtl/>
        </w:rPr>
        <w:t>1</w:t>
      </w:r>
      <w:r w:rsidR="009227F3">
        <w:rPr>
          <w:rFonts w:cs="Traditional Arabic" w:hint="cs"/>
          <w:sz w:val="36"/>
          <w:szCs w:val="36"/>
          <w:rtl/>
        </w:rPr>
        <w:t>2</w:t>
      </w:r>
      <w:r>
        <w:rPr>
          <w:rFonts w:cs="Traditional Arabic" w:hint="cs"/>
          <w:sz w:val="36"/>
          <w:szCs w:val="36"/>
          <w:rtl/>
        </w:rPr>
        <w:t xml:space="preserve">- </w:t>
      </w:r>
      <w:r w:rsidR="00BA5C0A">
        <w:rPr>
          <w:rFonts w:cs="Traditional Arabic" w:hint="cs"/>
          <w:sz w:val="36"/>
          <w:szCs w:val="36"/>
          <w:rtl/>
        </w:rPr>
        <w:t>أحمد بن يحيى البلاذري</w:t>
      </w:r>
      <w:r w:rsidR="00CE1750">
        <w:rPr>
          <w:rFonts w:cs="Traditional Arabic" w:hint="cs"/>
          <w:sz w:val="36"/>
          <w:szCs w:val="36"/>
          <w:rtl/>
        </w:rPr>
        <w:t xml:space="preserve">                                  </w:t>
      </w:r>
      <w:r w:rsidR="00AC1997">
        <w:rPr>
          <w:rFonts w:cs="Traditional Arabic" w:hint="cs"/>
          <w:sz w:val="36"/>
          <w:szCs w:val="36"/>
          <w:rtl/>
        </w:rPr>
        <w:t xml:space="preserve">       </w:t>
      </w:r>
      <w:r w:rsidR="00CE1750">
        <w:rPr>
          <w:rFonts w:cs="Traditional Arabic" w:hint="cs"/>
          <w:sz w:val="36"/>
          <w:szCs w:val="36"/>
          <w:rtl/>
        </w:rPr>
        <w:t xml:space="preserve">     56 </w:t>
      </w:r>
      <w:r w:rsidR="00BA5C0A">
        <w:rPr>
          <w:rFonts w:cs="Traditional Arabic" w:hint="cs"/>
          <w:sz w:val="36"/>
          <w:szCs w:val="36"/>
          <w:rtl/>
        </w:rPr>
        <w:t xml:space="preserve"> </w:t>
      </w:r>
    </w:p>
    <w:p w:rsidR="00BA5C0A" w:rsidRDefault="009227F3" w:rsidP="00D12353">
      <w:pPr>
        <w:rPr>
          <w:rFonts w:cs="Traditional Arabic"/>
          <w:sz w:val="36"/>
          <w:szCs w:val="36"/>
          <w:rtl/>
        </w:rPr>
      </w:pPr>
      <w:r>
        <w:rPr>
          <w:rFonts w:cs="Traditional Arabic" w:hint="cs"/>
          <w:sz w:val="36"/>
          <w:szCs w:val="36"/>
          <w:rtl/>
        </w:rPr>
        <w:t>13</w:t>
      </w:r>
      <w:r w:rsidR="00BA5C0A">
        <w:rPr>
          <w:rFonts w:cs="Traditional Arabic" w:hint="cs"/>
          <w:sz w:val="36"/>
          <w:szCs w:val="36"/>
          <w:rtl/>
        </w:rPr>
        <w:t xml:space="preserve">- ابن خلدون </w:t>
      </w:r>
      <w:r w:rsidR="00CE1750">
        <w:rPr>
          <w:rFonts w:cs="Traditional Arabic" w:hint="cs"/>
          <w:sz w:val="36"/>
          <w:szCs w:val="36"/>
          <w:rtl/>
        </w:rPr>
        <w:t xml:space="preserve">                                                         </w:t>
      </w:r>
      <w:r w:rsidR="00D12353">
        <w:rPr>
          <w:rFonts w:cs="Traditional Arabic" w:hint="cs"/>
          <w:sz w:val="36"/>
          <w:szCs w:val="36"/>
          <w:rtl/>
        </w:rPr>
        <w:t>113</w:t>
      </w:r>
    </w:p>
    <w:p w:rsidR="00BA5C0A" w:rsidRDefault="00BA5C0A" w:rsidP="00D12353">
      <w:pPr>
        <w:rPr>
          <w:rFonts w:cs="Traditional Arabic"/>
          <w:sz w:val="36"/>
          <w:szCs w:val="36"/>
          <w:rtl/>
        </w:rPr>
      </w:pPr>
      <w:r>
        <w:rPr>
          <w:rFonts w:cs="Traditional Arabic" w:hint="cs"/>
          <w:sz w:val="36"/>
          <w:szCs w:val="36"/>
          <w:rtl/>
        </w:rPr>
        <w:t>1</w:t>
      </w:r>
      <w:r w:rsidR="009227F3">
        <w:rPr>
          <w:rFonts w:cs="Traditional Arabic" w:hint="cs"/>
          <w:sz w:val="36"/>
          <w:szCs w:val="36"/>
          <w:rtl/>
        </w:rPr>
        <w:t>4</w:t>
      </w:r>
      <w:r>
        <w:rPr>
          <w:rFonts w:cs="Traditional Arabic" w:hint="cs"/>
          <w:sz w:val="36"/>
          <w:szCs w:val="36"/>
          <w:rtl/>
        </w:rPr>
        <w:t xml:space="preserve">- أحمد بن إدريس القرافي </w:t>
      </w:r>
      <w:r w:rsidR="00CE1750">
        <w:rPr>
          <w:rFonts w:cs="Traditional Arabic" w:hint="cs"/>
          <w:sz w:val="36"/>
          <w:szCs w:val="36"/>
          <w:rtl/>
        </w:rPr>
        <w:t xml:space="preserve">                                            </w:t>
      </w:r>
      <w:r w:rsidR="00D12353">
        <w:rPr>
          <w:rFonts w:cs="Traditional Arabic" w:hint="cs"/>
          <w:sz w:val="36"/>
          <w:szCs w:val="36"/>
          <w:rtl/>
        </w:rPr>
        <w:t>114</w:t>
      </w:r>
    </w:p>
    <w:p w:rsidR="00BA5C0A" w:rsidRDefault="00BA5C0A" w:rsidP="009227F3">
      <w:pPr>
        <w:rPr>
          <w:rFonts w:cs="Traditional Arabic"/>
          <w:sz w:val="36"/>
          <w:szCs w:val="36"/>
          <w:rtl/>
        </w:rPr>
      </w:pPr>
      <w:r>
        <w:rPr>
          <w:rFonts w:cs="Traditional Arabic" w:hint="cs"/>
          <w:sz w:val="36"/>
          <w:szCs w:val="36"/>
          <w:rtl/>
        </w:rPr>
        <w:t>1</w:t>
      </w:r>
      <w:r w:rsidR="009227F3">
        <w:rPr>
          <w:rFonts w:cs="Traditional Arabic" w:hint="cs"/>
          <w:sz w:val="36"/>
          <w:szCs w:val="36"/>
          <w:rtl/>
        </w:rPr>
        <w:t>5</w:t>
      </w:r>
      <w:r>
        <w:rPr>
          <w:rFonts w:cs="Traditional Arabic" w:hint="cs"/>
          <w:sz w:val="36"/>
          <w:szCs w:val="36"/>
          <w:rtl/>
        </w:rPr>
        <w:t xml:space="preserve">- حكيم ابن حزام </w:t>
      </w:r>
      <w:r w:rsidR="00CE1750">
        <w:rPr>
          <w:rFonts w:cs="Traditional Arabic" w:hint="cs"/>
          <w:sz w:val="36"/>
          <w:szCs w:val="36"/>
          <w:rtl/>
        </w:rPr>
        <w:t xml:space="preserve">                                   </w:t>
      </w:r>
      <w:r w:rsidR="00AC1997">
        <w:rPr>
          <w:rFonts w:cs="Traditional Arabic" w:hint="cs"/>
          <w:sz w:val="36"/>
          <w:szCs w:val="36"/>
          <w:rtl/>
        </w:rPr>
        <w:t xml:space="preserve">           </w:t>
      </w:r>
      <w:r w:rsidR="00CE1750">
        <w:rPr>
          <w:rFonts w:cs="Traditional Arabic" w:hint="cs"/>
          <w:sz w:val="36"/>
          <w:szCs w:val="36"/>
          <w:rtl/>
        </w:rPr>
        <w:t xml:space="preserve">     24</w:t>
      </w:r>
    </w:p>
    <w:p w:rsidR="00BA5C0A" w:rsidRDefault="00BA5C0A" w:rsidP="009227F3">
      <w:pPr>
        <w:rPr>
          <w:rFonts w:cs="Traditional Arabic"/>
          <w:sz w:val="36"/>
          <w:szCs w:val="36"/>
          <w:rtl/>
        </w:rPr>
      </w:pPr>
      <w:r>
        <w:rPr>
          <w:rFonts w:cs="Traditional Arabic" w:hint="cs"/>
          <w:sz w:val="36"/>
          <w:szCs w:val="36"/>
          <w:rtl/>
        </w:rPr>
        <w:t>1</w:t>
      </w:r>
      <w:r w:rsidR="009227F3">
        <w:rPr>
          <w:rFonts w:cs="Traditional Arabic" w:hint="cs"/>
          <w:sz w:val="36"/>
          <w:szCs w:val="36"/>
          <w:rtl/>
        </w:rPr>
        <w:t>6</w:t>
      </w:r>
      <w:r>
        <w:rPr>
          <w:rFonts w:cs="Traditional Arabic" w:hint="cs"/>
          <w:sz w:val="36"/>
          <w:szCs w:val="36"/>
          <w:rtl/>
        </w:rPr>
        <w:t xml:space="preserve">- الحسن بن عبيد الله </w:t>
      </w:r>
      <w:r w:rsidR="00CE1750">
        <w:rPr>
          <w:rFonts w:cs="Traditional Arabic" w:hint="cs"/>
          <w:sz w:val="36"/>
          <w:szCs w:val="36"/>
          <w:rtl/>
        </w:rPr>
        <w:t xml:space="preserve">           </w:t>
      </w:r>
      <w:r w:rsidR="00AC1997">
        <w:rPr>
          <w:rFonts w:cs="Traditional Arabic" w:hint="cs"/>
          <w:sz w:val="36"/>
          <w:szCs w:val="36"/>
          <w:rtl/>
        </w:rPr>
        <w:t xml:space="preserve">                               </w:t>
      </w:r>
      <w:r w:rsidR="00CE1750">
        <w:rPr>
          <w:rFonts w:cs="Traditional Arabic" w:hint="cs"/>
          <w:sz w:val="36"/>
          <w:szCs w:val="36"/>
          <w:rtl/>
        </w:rPr>
        <w:t xml:space="preserve">      41</w:t>
      </w:r>
    </w:p>
    <w:p w:rsidR="00BA5C0A" w:rsidRDefault="00BA5C0A" w:rsidP="00D12353">
      <w:pPr>
        <w:rPr>
          <w:rFonts w:cs="Traditional Arabic"/>
          <w:sz w:val="36"/>
          <w:szCs w:val="36"/>
          <w:rtl/>
        </w:rPr>
      </w:pPr>
      <w:r>
        <w:rPr>
          <w:rFonts w:cs="Traditional Arabic" w:hint="cs"/>
          <w:sz w:val="36"/>
          <w:szCs w:val="36"/>
          <w:rtl/>
        </w:rPr>
        <w:t>1</w:t>
      </w:r>
      <w:r w:rsidR="009227F3">
        <w:rPr>
          <w:rFonts w:cs="Traditional Arabic" w:hint="cs"/>
          <w:sz w:val="36"/>
          <w:szCs w:val="36"/>
          <w:rtl/>
        </w:rPr>
        <w:t>7</w:t>
      </w:r>
      <w:r>
        <w:rPr>
          <w:rFonts w:cs="Traditional Arabic" w:hint="cs"/>
          <w:sz w:val="36"/>
          <w:szCs w:val="36"/>
          <w:rtl/>
        </w:rPr>
        <w:t xml:space="preserve">- الحسن بن أحمد الإصطخري </w:t>
      </w:r>
      <w:r w:rsidR="00AC1997">
        <w:rPr>
          <w:rFonts w:cs="Traditional Arabic" w:hint="cs"/>
          <w:sz w:val="36"/>
          <w:szCs w:val="36"/>
          <w:rtl/>
        </w:rPr>
        <w:t xml:space="preserve">                               </w:t>
      </w:r>
      <w:r w:rsidR="00680A15">
        <w:rPr>
          <w:rFonts w:cs="Traditional Arabic" w:hint="cs"/>
          <w:sz w:val="36"/>
          <w:szCs w:val="36"/>
          <w:rtl/>
        </w:rPr>
        <w:t xml:space="preserve">       </w:t>
      </w:r>
      <w:r w:rsidR="00D12353">
        <w:rPr>
          <w:rFonts w:cs="Traditional Arabic" w:hint="cs"/>
          <w:sz w:val="36"/>
          <w:szCs w:val="36"/>
          <w:rtl/>
        </w:rPr>
        <w:t>87</w:t>
      </w:r>
    </w:p>
    <w:p w:rsidR="00BA5C0A" w:rsidRDefault="009227F3" w:rsidP="00D12353">
      <w:pPr>
        <w:rPr>
          <w:rFonts w:cs="Traditional Arabic"/>
          <w:sz w:val="36"/>
          <w:szCs w:val="36"/>
          <w:rtl/>
        </w:rPr>
      </w:pPr>
      <w:r>
        <w:rPr>
          <w:rFonts w:cs="Traditional Arabic" w:hint="cs"/>
          <w:sz w:val="36"/>
          <w:szCs w:val="36"/>
          <w:rtl/>
        </w:rPr>
        <w:t xml:space="preserve">18- </w:t>
      </w:r>
      <w:r w:rsidR="00BA5C0A">
        <w:rPr>
          <w:rFonts w:cs="Traditional Arabic" w:hint="cs"/>
          <w:sz w:val="36"/>
          <w:szCs w:val="36"/>
          <w:rtl/>
        </w:rPr>
        <w:t xml:space="preserve">سحنون </w:t>
      </w:r>
      <w:r w:rsidR="00680A15">
        <w:rPr>
          <w:rFonts w:cs="Traditional Arabic" w:hint="cs"/>
          <w:sz w:val="36"/>
          <w:szCs w:val="36"/>
          <w:rtl/>
        </w:rPr>
        <w:t xml:space="preserve">                                              </w:t>
      </w:r>
      <w:r w:rsidR="00AC1997">
        <w:rPr>
          <w:rFonts w:cs="Traditional Arabic" w:hint="cs"/>
          <w:sz w:val="36"/>
          <w:szCs w:val="36"/>
          <w:rtl/>
        </w:rPr>
        <w:t xml:space="preserve">     </w:t>
      </w:r>
      <w:r w:rsidR="00680A15">
        <w:rPr>
          <w:rFonts w:cs="Traditional Arabic" w:hint="cs"/>
          <w:sz w:val="36"/>
          <w:szCs w:val="36"/>
          <w:rtl/>
        </w:rPr>
        <w:t xml:space="preserve">        </w:t>
      </w:r>
      <w:r w:rsidR="00D12353">
        <w:rPr>
          <w:rFonts w:cs="Traditional Arabic" w:hint="cs"/>
          <w:sz w:val="36"/>
          <w:szCs w:val="36"/>
          <w:rtl/>
        </w:rPr>
        <w:t>78</w:t>
      </w:r>
    </w:p>
    <w:p w:rsidR="00BA5C0A" w:rsidRDefault="00BA5C0A" w:rsidP="009227F3">
      <w:pPr>
        <w:rPr>
          <w:rFonts w:cs="Traditional Arabic"/>
          <w:sz w:val="36"/>
          <w:szCs w:val="36"/>
          <w:rtl/>
        </w:rPr>
      </w:pPr>
      <w:r>
        <w:rPr>
          <w:rFonts w:cs="Traditional Arabic" w:hint="cs"/>
          <w:sz w:val="36"/>
          <w:szCs w:val="36"/>
          <w:rtl/>
        </w:rPr>
        <w:t>1</w:t>
      </w:r>
      <w:r w:rsidR="009227F3">
        <w:rPr>
          <w:rFonts w:cs="Traditional Arabic" w:hint="cs"/>
          <w:sz w:val="36"/>
          <w:szCs w:val="36"/>
          <w:rtl/>
        </w:rPr>
        <w:t>9</w:t>
      </w:r>
      <w:r>
        <w:rPr>
          <w:rFonts w:cs="Traditional Arabic" w:hint="cs"/>
          <w:sz w:val="36"/>
          <w:szCs w:val="36"/>
          <w:rtl/>
        </w:rPr>
        <w:t xml:space="preserve">- عبد الرحمن بن أبي بكر </w:t>
      </w:r>
      <w:r w:rsidR="00680A15">
        <w:rPr>
          <w:rFonts w:cs="Traditional Arabic" w:hint="cs"/>
          <w:sz w:val="36"/>
          <w:szCs w:val="36"/>
          <w:rtl/>
        </w:rPr>
        <w:t xml:space="preserve">   </w:t>
      </w:r>
      <w:r w:rsidR="00AC1997">
        <w:rPr>
          <w:rFonts w:cs="Traditional Arabic" w:hint="cs"/>
          <w:sz w:val="36"/>
          <w:szCs w:val="36"/>
          <w:rtl/>
        </w:rPr>
        <w:t xml:space="preserve">                               </w:t>
      </w:r>
      <w:r w:rsidR="00680A15">
        <w:rPr>
          <w:rFonts w:cs="Traditional Arabic" w:hint="cs"/>
          <w:sz w:val="36"/>
          <w:szCs w:val="36"/>
          <w:rtl/>
        </w:rPr>
        <w:t xml:space="preserve">         19</w:t>
      </w:r>
    </w:p>
    <w:p w:rsidR="00BA5C0A" w:rsidRDefault="009227F3" w:rsidP="00D12353">
      <w:pPr>
        <w:rPr>
          <w:rFonts w:cs="Traditional Arabic"/>
          <w:sz w:val="36"/>
          <w:szCs w:val="36"/>
          <w:rtl/>
        </w:rPr>
      </w:pPr>
      <w:r>
        <w:rPr>
          <w:rFonts w:cs="Traditional Arabic" w:hint="cs"/>
          <w:sz w:val="36"/>
          <w:szCs w:val="36"/>
          <w:rtl/>
        </w:rPr>
        <w:t>20</w:t>
      </w:r>
      <w:r w:rsidR="00BA5C0A">
        <w:rPr>
          <w:rFonts w:cs="Traditional Arabic" w:hint="cs"/>
          <w:sz w:val="36"/>
          <w:szCs w:val="36"/>
          <w:rtl/>
        </w:rPr>
        <w:t xml:space="preserve">- عبد الرحمن بن عمرو الأوزاعي </w:t>
      </w:r>
      <w:r w:rsidR="00680A15">
        <w:rPr>
          <w:rFonts w:cs="Traditional Arabic" w:hint="cs"/>
          <w:sz w:val="36"/>
          <w:szCs w:val="36"/>
          <w:rtl/>
        </w:rPr>
        <w:t xml:space="preserve">  </w:t>
      </w:r>
      <w:r w:rsidR="00AC1997">
        <w:rPr>
          <w:rFonts w:cs="Traditional Arabic" w:hint="cs"/>
          <w:sz w:val="36"/>
          <w:szCs w:val="36"/>
          <w:rtl/>
        </w:rPr>
        <w:t xml:space="preserve">                       </w:t>
      </w:r>
      <w:r w:rsidR="00680A15">
        <w:rPr>
          <w:rFonts w:cs="Traditional Arabic" w:hint="cs"/>
          <w:sz w:val="36"/>
          <w:szCs w:val="36"/>
          <w:rtl/>
        </w:rPr>
        <w:t xml:space="preserve">         </w:t>
      </w:r>
      <w:r w:rsidR="00D12353">
        <w:rPr>
          <w:rFonts w:cs="Traditional Arabic" w:hint="cs"/>
          <w:sz w:val="36"/>
          <w:szCs w:val="36"/>
          <w:rtl/>
        </w:rPr>
        <w:t>68</w:t>
      </w:r>
    </w:p>
    <w:tbl>
      <w:tblPr>
        <w:tblStyle w:val="a8"/>
        <w:tblpPr w:leftFromText="180" w:rightFromText="180" w:horzAnchor="margin" w:tblpY="245"/>
        <w:bidiVisual/>
        <w:tblW w:w="0" w:type="auto"/>
        <w:tblLook w:val="04A0"/>
      </w:tblPr>
      <w:tblGrid>
        <w:gridCol w:w="476"/>
        <w:gridCol w:w="5205"/>
        <w:gridCol w:w="2841"/>
      </w:tblGrid>
      <w:tr w:rsidR="009227F3" w:rsidRPr="00BA5C0A" w:rsidTr="009227F3">
        <w:tc>
          <w:tcPr>
            <w:tcW w:w="476" w:type="dxa"/>
          </w:tcPr>
          <w:p w:rsidR="009227F3" w:rsidRPr="00BA5C0A" w:rsidRDefault="009227F3" w:rsidP="009227F3">
            <w:pPr>
              <w:rPr>
                <w:rFonts w:cs="Traditional Arabic"/>
                <w:b/>
                <w:bCs/>
                <w:sz w:val="36"/>
                <w:szCs w:val="36"/>
                <w:rtl/>
              </w:rPr>
            </w:pPr>
            <w:r w:rsidRPr="00BA5C0A">
              <w:rPr>
                <w:rFonts w:cs="Traditional Arabic" w:hint="cs"/>
                <w:b/>
                <w:bCs/>
                <w:sz w:val="36"/>
                <w:szCs w:val="36"/>
                <w:rtl/>
              </w:rPr>
              <w:lastRenderedPageBreak/>
              <w:t>م</w:t>
            </w:r>
          </w:p>
        </w:tc>
        <w:tc>
          <w:tcPr>
            <w:tcW w:w="5205" w:type="dxa"/>
          </w:tcPr>
          <w:p w:rsidR="009227F3" w:rsidRPr="00BA5C0A" w:rsidRDefault="00BF5422" w:rsidP="009227F3">
            <w:pPr>
              <w:rPr>
                <w:rFonts w:cs="Traditional Arabic"/>
                <w:b/>
                <w:bCs/>
                <w:sz w:val="36"/>
                <w:szCs w:val="36"/>
                <w:rtl/>
              </w:rPr>
            </w:pPr>
            <w:r>
              <w:rPr>
                <w:rFonts w:cs="Traditional Arabic" w:hint="cs"/>
                <w:b/>
                <w:bCs/>
                <w:sz w:val="36"/>
                <w:szCs w:val="36"/>
                <w:rtl/>
              </w:rPr>
              <w:t xml:space="preserve">    </w:t>
            </w:r>
            <w:r w:rsidR="00680A15">
              <w:rPr>
                <w:rFonts w:cs="Traditional Arabic" w:hint="cs"/>
                <w:b/>
                <w:bCs/>
                <w:sz w:val="36"/>
                <w:szCs w:val="36"/>
                <w:rtl/>
              </w:rPr>
              <w:t xml:space="preserve">                  ا</w:t>
            </w:r>
            <w:r w:rsidR="009227F3" w:rsidRPr="00BA5C0A">
              <w:rPr>
                <w:rFonts w:cs="Traditional Arabic" w:hint="cs"/>
                <w:b/>
                <w:bCs/>
                <w:sz w:val="36"/>
                <w:szCs w:val="36"/>
                <w:rtl/>
              </w:rPr>
              <w:t xml:space="preserve">سم </w:t>
            </w:r>
            <w:r w:rsidR="00680A15">
              <w:rPr>
                <w:rFonts w:cs="Traditional Arabic" w:hint="cs"/>
                <w:b/>
                <w:bCs/>
                <w:sz w:val="36"/>
                <w:szCs w:val="36"/>
                <w:rtl/>
              </w:rPr>
              <w:t>العلم</w:t>
            </w:r>
          </w:p>
        </w:tc>
        <w:tc>
          <w:tcPr>
            <w:tcW w:w="2841" w:type="dxa"/>
          </w:tcPr>
          <w:p w:rsidR="009227F3" w:rsidRPr="00BA5C0A" w:rsidRDefault="00680A15" w:rsidP="009227F3">
            <w:pPr>
              <w:rPr>
                <w:rFonts w:cs="Traditional Arabic"/>
                <w:b/>
                <w:bCs/>
                <w:sz w:val="36"/>
                <w:szCs w:val="36"/>
                <w:rtl/>
              </w:rPr>
            </w:pPr>
            <w:r>
              <w:rPr>
                <w:rFonts w:cs="Traditional Arabic" w:hint="cs"/>
                <w:b/>
                <w:bCs/>
                <w:sz w:val="36"/>
                <w:szCs w:val="36"/>
                <w:rtl/>
              </w:rPr>
              <w:t xml:space="preserve">     </w:t>
            </w:r>
            <w:r w:rsidR="00BF5422">
              <w:rPr>
                <w:rFonts w:cs="Traditional Arabic" w:hint="cs"/>
                <w:b/>
                <w:bCs/>
                <w:sz w:val="36"/>
                <w:szCs w:val="36"/>
                <w:rtl/>
              </w:rPr>
              <w:t xml:space="preserve"> </w:t>
            </w:r>
            <w:r w:rsidR="009227F3" w:rsidRPr="00BA5C0A">
              <w:rPr>
                <w:rFonts w:cs="Traditional Arabic" w:hint="cs"/>
                <w:b/>
                <w:bCs/>
                <w:sz w:val="36"/>
                <w:szCs w:val="36"/>
                <w:rtl/>
              </w:rPr>
              <w:t xml:space="preserve">رقم الصفحة </w:t>
            </w:r>
          </w:p>
        </w:tc>
      </w:tr>
    </w:tbl>
    <w:p w:rsidR="00BA5C0A" w:rsidRDefault="009227F3" w:rsidP="00BA5C0A">
      <w:pPr>
        <w:rPr>
          <w:rFonts w:cs="Traditional Arabic"/>
          <w:sz w:val="36"/>
          <w:szCs w:val="36"/>
          <w:rtl/>
        </w:rPr>
      </w:pPr>
      <w:r>
        <w:rPr>
          <w:rFonts w:cs="Traditional Arabic" w:hint="cs"/>
          <w:sz w:val="36"/>
          <w:szCs w:val="36"/>
          <w:rtl/>
        </w:rPr>
        <w:t xml:space="preserve">21 </w:t>
      </w:r>
      <w:r w:rsidR="00BA5C0A">
        <w:rPr>
          <w:rFonts w:cs="Traditional Arabic" w:hint="cs"/>
          <w:sz w:val="36"/>
          <w:szCs w:val="36"/>
          <w:rtl/>
        </w:rPr>
        <w:t xml:space="preserve">- عبد الله العنقري </w:t>
      </w:r>
      <w:r w:rsidR="00680A15">
        <w:rPr>
          <w:rFonts w:cs="Traditional Arabic" w:hint="cs"/>
          <w:sz w:val="36"/>
          <w:szCs w:val="36"/>
          <w:rtl/>
        </w:rPr>
        <w:t xml:space="preserve">                                                  30                                      </w:t>
      </w:r>
    </w:p>
    <w:p w:rsidR="00BA5C0A" w:rsidRDefault="00BA5C0A" w:rsidP="009227F3">
      <w:pPr>
        <w:rPr>
          <w:rFonts w:cs="Traditional Arabic"/>
          <w:sz w:val="36"/>
          <w:szCs w:val="36"/>
          <w:rtl/>
        </w:rPr>
      </w:pPr>
      <w:r>
        <w:rPr>
          <w:rFonts w:cs="Traditional Arabic" w:hint="cs"/>
          <w:sz w:val="36"/>
          <w:szCs w:val="36"/>
          <w:rtl/>
        </w:rPr>
        <w:t>2</w:t>
      </w:r>
      <w:r w:rsidR="009227F3">
        <w:rPr>
          <w:rFonts w:cs="Traditional Arabic" w:hint="cs"/>
          <w:sz w:val="36"/>
          <w:szCs w:val="36"/>
          <w:rtl/>
        </w:rPr>
        <w:t>2</w:t>
      </w:r>
      <w:r>
        <w:rPr>
          <w:rFonts w:cs="Traditional Arabic" w:hint="cs"/>
          <w:sz w:val="36"/>
          <w:szCs w:val="36"/>
          <w:rtl/>
        </w:rPr>
        <w:t xml:space="preserve">- علي بن أبي علي الآمدي </w:t>
      </w:r>
      <w:r w:rsidR="00680A15">
        <w:rPr>
          <w:rFonts w:cs="Traditional Arabic" w:hint="cs"/>
          <w:sz w:val="36"/>
          <w:szCs w:val="36"/>
          <w:rtl/>
        </w:rPr>
        <w:t xml:space="preserve">                                           17</w:t>
      </w:r>
    </w:p>
    <w:p w:rsidR="00BA5C0A" w:rsidRDefault="009227F3" w:rsidP="00D12353">
      <w:pPr>
        <w:rPr>
          <w:rFonts w:cs="Traditional Arabic"/>
          <w:sz w:val="36"/>
          <w:szCs w:val="36"/>
          <w:rtl/>
        </w:rPr>
      </w:pPr>
      <w:r>
        <w:rPr>
          <w:rFonts w:cs="Traditional Arabic" w:hint="cs"/>
          <w:sz w:val="36"/>
          <w:szCs w:val="36"/>
          <w:rtl/>
        </w:rPr>
        <w:t>23</w:t>
      </w:r>
      <w:r w:rsidR="00BA5C0A">
        <w:rPr>
          <w:rFonts w:cs="Traditional Arabic" w:hint="cs"/>
          <w:sz w:val="36"/>
          <w:szCs w:val="36"/>
          <w:rtl/>
        </w:rPr>
        <w:t xml:space="preserve">- علي بن سليمان المرداوي </w:t>
      </w:r>
      <w:r w:rsidR="00680A15">
        <w:rPr>
          <w:rFonts w:cs="Traditional Arabic" w:hint="cs"/>
          <w:sz w:val="36"/>
          <w:szCs w:val="36"/>
          <w:rtl/>
        </w:rPr>
        <w:t xml:space="preserve">                                          </w:t>
      </w:r>
      <w:r w:rsidR="00D12353">
        <w:rPr>
          <w:rFonts w:cs="Traditional Arabic" w:hint="cs"/>
          <w:sz w:val="36"/>
          <w:szCs w:val="36"/>
          <w:rtl/>
        </w:rPr>
        <w:t>60</w:t>
      </w:r>
      <w:r w:rsidR="00680A15">
        <w:rPr>
          <w:rFonts w:cs="Traditional Arabic" w:hint="cs"/>
          <w:sz w:val="36"/>
          <w:szCs w:val="36"/>
          <w:rtl/>
        </w:rPr>
        <w:t xml:space="preserve">  </w:t>
      </w:r>
    </w:p>
    <w:p w:rsidR="00BA5C0A" w:rsidRDefault="009227F3" w:rsidP="00D12353">
      <w:pPr>
        <w:rPr>
          <w:rFonts w:cs="Traditional Arabic"/>
          <w:sz w:val="36"/>
          <w:szCs w:val="36"/>
          <w:rtl/>
        </w:rPr>
      </w:pPr>
      <w:r>
        <w:rPr>
          <w:rFonts w:cs="Traditional Arabic" w:hint="cs"/>
          <w:sz w:val="36"/>
          <w:szCs w:val="36"/>
          <w:rtl/>
        </w:rPr>
        <w:t>24</w:t>
      </w:r>
      <w:r w:rsidR="00BA5C0A">
        <w:rPr>
          <w:rFonts w:cs="Traditional Arabic" w:hint="cs"/>
          <w:sz w:val="36"/>
          <w:szCs w:val="36"/>
          <w:rtl/>
        </w:rPr>
        <w:t xml:space="preserve">- علي بن محمد الماوردي </w:t>
      </w:r>
      <w:r w:rsidR="00680A15">
        <w:rPr>
          <w:rFonts w:cs="Traditional Arabic" w:hint="cs"/>
          <w:sz w:val="36"/>
          <w:szCs w:val="36"/>
          <w:rtl/>
        </w:rPr>
        <w:t xml:space="preserve">                                            </w:t>
      </w:r>
      <w:r w:rsidR="00D12353">
        <w:rPr>
          <w:rFonts w:cs="Traditional Arabic" w:hint="cs"/>
          <w:sz w:val="36"/>
          <w:szCs w:val="36"/>
          <w:rtl/>
        </w:rPr>
        <w:t>68</w:t>
      </w:r>
      <w:r w:rsidR="00680A15">
        <w:rPr>
          <w:rFonts w:cs="Traditional Arabic" w:hint="cs"/>
          <w:sz w:val="36"/>
          <w:szCs w:val="36"/>
          <w:rtl/>
        </w:rPr>
        <w:t xml:space="preserve">                      </w:t>
      </w:r>
    </w:p>
    <w:p w:rsidR="00BA5C0A" w:rsidRDefault="009227F3" w:rsidP="00D12353">
      <w:pPr>
        <w:rPr>
          <w:rFonts w:cs="Traditional Arabic"/>
          <w:sz w:val="36"/>
          <w:szCs w:val="36"/>
          <w:rtl/>
        </w:rPr>
      </w:pPr>
      <w:r>
        <w:rPr>
          <w:rFonts w:cs="Traditional Arabic" w:hint="cs"/>
          <w:sz w:val="36"/>
          <w:szCs w:val="36"/>
          <w:rtl/>
        </w:rPr>
        <w:t>25</w:t>
      </w:r>
      <w:r w:rsidR="00BA5C0A">
        <w:rPr>
          <w:rFonts w:cs="Traditional Arabic" w:hint="cs"/>
          <w:sz w:val="36"/>
          <w:szCs w:val="36"/>
          <w:rtl/>
        </w:rPr>
        <w:t>- عبد الوهاب بن علي السبكي</w:t>
      </w:r>
      <w:r w:rsidR="00BF5422">
        <w:rPr>
          <w:rFonts w:cs="Traditional Arabic" w:hint="cs"/>
          <w:sz w:val="36"/>
          <w:szCs w:val="36"/>
          <w:rtl/>
        </w:rPr>
        <w:t xml:space="preserve"> </w:t>
      </w:r>
      <w:r w:rsidR="00680A15">
        <w:rPr>
          <w:rFonts w:cs="Traditional Arabic" w:hint="cs"/>
          <w:sz w:val="36"/>
          <w:szCs w:val="36"/>
          <w:rtl/>
        </w:rPr>
        <w:t xml:space="preserve">                                     </w:t>
      </w:r>
      <w:r w:rsidR="00D12353">
        <w:rPr>
          <w:rFonts w:cs="Traditional Arabic" w:hint="cs"/>
          <w:sz w:val="36"/>
          <w:szCs w:val="36"/>
          <w:rtl/>
        </w:rPr>
        <w:t>86</w:t>
      </w:r>
    </w:p>
    <w:p w:rsidR="00BA5C0A" w:rsidRDefault="009227F3" w:rsidP="00D12353">
      <w:pPr>
        <w:rPr>
          <w:rFonts w:cs="Traditional Arabic"/>
          <w:sz w:val="36"/>
          <w:szCs w:val="36"/>
          <w:rtl/>
        </w:rPr>
      </w:pPr>
      <w:r>
        <w:rPr>
          <w:rFonts w:cs="Traditional Arabic" w:hint="cs"/>
          <w:sz w:val="36"/>
          <w:szCs w:val="36"/>
          <w:rtl/>
        </w:rPr>
        <w:t>26</w:t>
      </w:r>
      <w:r w:rsidR="00BA5C0A">
        <w:rPr>
          <w:rFonts w:cs="Traditional Arabic" w:hint="cs"/>
          <w:sz w:val="36"/>
          <w:szCs w:val="36"/>
          <w:rtl/>
        </w:rPr>
        <w:t xml:space="preserve">- العز بن عبد السلام </w:t>
      </w:r>
      <w:r w:rsidR="00680A15">
        <w:rPr>
          <w:rFonts w:cs="Traditional Arabic" w:hint="cs"/>
          <w:sz w:val="36"/>
          <w:szCs w:val="36"/>
          <w:rtl/>
        </w:rPr>
        <w:t xml:space="preserve">                                                </w:t>
      </w:r>
      <w:r w:rsidR="00D12353">
        <w:rPr>
          <w:rFonts w:cs="Traditional Arabic" w:hint="cs"/>
          <w:sz w:val="36"/>
          <w:szCs w:val="36"/>
          <w:rtl/>
        </w:rPr>
        <w:t>101</w:t>
      </w:r>
    </w:p>
    <w:p w:rsidR="00BA5C0A" w:rsidRDefault="009227F3" w:rsidP="00D12353">
      <w:pPr>
        <w:rPr>
          <w:rFonts w:cs="Traditional Arabic"/>
          <w:sz w:val="36"/>
          <w:szCs w:val="36"/>
          <w:rtl/>
        </w:rPr>
      </w:pPr>
      <w:r>
        <w:rPr>
          <w:rFonts w:cs="Traditional Arabic" w:hint="cs"/>
          <w:sz w:val="36"/>
          <w:szCs w:val="36"/>
          <w:rtl/>
        </w:rPr>
        <w:t>27</w:t>
      </w:r>
      <w:r w:rsidR="00BA5C0A">
        <w:rPr>
          <w:rFonts w:cs="Traditional Arabic" w:hint="cs"/>
          <w:sz w:val="36"/>
          <w:szCs w:val="36"/>
          <w:rtl/>
        </w:rPr>
        <w:t xml:space="preserve">- مالك بن الحويرث </w:t>
      </w:r>
      <w:r w:rsidR="00680A15">
        <w:rPr>
          <w:rFonts w:cs="Traditional Arabic" w:hint="cs"/>
          <w:sz w:val="36"/>
          <w:szCs w:val="36"/>
          <w:rtl/>
        </w:rPr>
        <w:t xml:space="preserve">                                           </w:t>
      </w:r>
      <w:r w:rsidR="00AC1997">
        <w:rPr>
          <w:rFonts w:cs="Traditional Arabic" w:hint="cs"/>
          <w:sz w:val="36"/>
          <w:szCs w:val="36"/>
          <w:rtl/>
        </w:rPr>
        <w:t xml:space="preserve"> </w:t>
      </w:r>
      <w:r w:rsidR="00680A15">
        <w:rPr>
          <w:rFonts w:cs="Traditional Arabic" w:hint="cs"/>
          <w:sz w:val="36"/>
          <w:szCs w:val="36"/>
          <w:rtl/>
        </w:rPr>
        <w:t xml:space="preserve">     </w:t>
      </w:r>
      <w:r w:rsidR="00D12353">
        <w:rPr>
          <w:rFonts w:cs="Traditional Arabic" w:hint="cs"/>
          <w:sz w:val="36"/>
          <w:szCs w:val="36"/>
          <w:rtl/>
        </w:rPr>
        <w:t>61</w:t>
      </w:r>
    </w:p>
    <w:p w:rsidR="00BA5C0A" w:rsidRDefault="009227F3" w:rsidP="00E82559">
      <w:pPr>
        <w:rPr>
          <w:rFonts w:cs="Traditional Arabic"/>
          <w:sz w:val="36"/>
          <w:szCs w:val="36"/>
          <w:rtl/>
        </w:rPr>
      </w:pPr>
      <w:r>
        <w:rPr>
          <w:rFonts w:cs="Traditional Arabic" w:hint="cs"/>
          <w:sz w:val="36"/>
          <w:szCs w:val="36"/>
          <w:rtl/>
        </w:rPr>
        <w:t xml:space="preserve">28- </w:t>
      </w:r>
      <w:r w:rsidR="00BA5C0A">
        <w:rPr>
          <w:rFonts w:cs="Traditional Arabic" w:hint="cs"/>
          <w:sz w:val="36"/>
          <w:szCs w:val="36"/>
          <w:rtl/>
        </w:rPr>
        <w:t xml:space="preserve">محمد بن بهادر الزركشي </w:t>
      </w:r>
      <w:r w:rsidR="00680A15">
        <w:rPr>
          <w:rFonts w:cs="Traditional Arabic" w:hint="cs"/>
          <w:sz w:val="36"/>
          <w:szCs w:val="36"/>
          <w:rtl/>
        </w:rPr>
        <w:t xml:space="preserve">                                      </w:t>
      </w:r>
      <w:r w:rsidR="00AC1997">
        <w:rPr>
          <w:rFonts w:cs="Traditional Arabic" w:hint="cs"/>
          <w:sz w:val="36"/>
          <w:szCs w:val="36"/>
          <w:rtl/>
        </w:rPr>
        <w:t xml:space="preserve"> </w:t>
      </w:r>
      <w:r w:rsidR="00680A15">
        <w:rPr>
          <w:rFonts w:cs="Traditional Arabic" w:hint="cs"/>
          <w:sz w:val="36"/>
          <w:szCs w:val="36"/>
          <w:rtl/>
        </w:rPr>
        <w:t xml:space="preserve">   56</w:t>
      </w:r>
    </w:p>
    <w:p w:rsidR="00BA5C0A" w:rsidRDefault="009227F3" w:rsidP="00D12353">
      <w:pPr>
        <w:rPr>
          <w:rFonts w:cs="Traditional Arabic"/>
          <w:sz w:val="36"/>
          <w:szCs w:val="36"/>
          <w:rtl/>
        </w:rPr>
      </w:pPr>
      <w:r>
        <w:rPr>
          <w:rFonts w:cs="Traditional Arabic" w:hint="cs"/>
          <w:sz w:val="36"/>
          <w:szCs w:val="36"/>
          <w:rtl/>
        </w:rPr>
        <w:t xml:space="preserve">29- </w:t>
      </w:r>
      <w:r w:rsidR="00BA5C0A">
        <w:rPr>
          <w:rFonts w:cs="Traditional Arabic" w:hint="cs"/>
          <w:sz w:val="36"/>
          <w:szCs w:val="36"/>
          <w:rtl/>
        </w:rPr>
        <w:t xml:space="preserve">منصور بن يونس البهوتي </w:t>
      </w:r>
      <w:r w:rsidR="00680A15">
        <w:rPr>
          <w:rFonts w:cs="Traditional Arabic" w:hint="cs"/>
          <w:sz w:val="36"/>
          <w:szCs w:val="36"/>
          <w:rtl/>
        </w:rPr>
        <w:t xml:space="preserve">                                       </w:t>
      </w:r>
      <w:r w:rsidR="00AC1997">
        <w:rPr>
          <w:rFonts w:cs="Traditional Arabic" w:hint="cs"/>
          <w:sz w:val="36"/>
          <w:szCs w:val="36"/>
          <w:rtl/>
        </w:rPr>
        <w:t xml:space="preserve"> </w:t>
      </w:r>
      <w:r w:rsidR="00680A15">
        <w:rPr>
          <w:rFonts w:cs="Traditional Arabic" w:hint="cs"/>
          <w:sz w:val="36"/>
          <w:szCs w:val="36"/>
          <w:rtl/>
        </w:rPr>
        <w:t xml:space="preserve"> </w:t>
      </w:r>
      <w:r w:rsidR="00D12353">
        <w:rPr>
          <w:rFonts w:cs="Traditional Arabic" w:hint="cs"/>
          <w:sz w:val="36"/>
          <w:szCs w:val="36"/>
          <w:rtl/>
        </w:rPr>
        <w:t>64</w:t>
      </w:r>
    </w:p>
    <w:p w:rsidR="00BA5C0A" w:rsidRDefault="009227F3" w:rsidP="00D12353">
      <w:pPr>
        <w:rPr>
          <w:rFonts w:cs="Traditional Arabic"/>
          <w:sz w:val="36"/>
          <w:szCs w:val="36"/>
          <w:rtl/>
        </w:rPr>
      </w:pPr>
      <w:r>
        <w:rPr>
          <w:rFonts w:cs="Traditional Arabic" w:hint="cs"/>
          <w:sz w:val="36"/>
          <w:szCs w:val="36"/>
          <w:rtl/>
        </w:rPr>
        <w:t xml:space="preserve">30- محمد بن احمد السرخسي </w:t>
      </w:r>
      <w:r w:rsidR="00680A15">
        <w:rPr>
          <w:rFonts w:cs="Traditional Arabic" w:hint="cs"/>
          <w:sz w:val="36"/>
          <w:szCs w:val="36"/>
          <w:rtl/>
        </w:rPr>
        <w:t xml:space="preserve">                                       </w:t>
      </w:r>
      <w:r w:rsidR="00D12353">
        <w:rPr>
          <w:rFonts w:cs="Traditional Arabic" w:hint="cs"/>
          <w:sz w:val="36"/>
          <w:szCs w:val="36"/>
          <w:rtl/>
        </w:rPr>
        <w:t>122</w:t>
      </w:r>
    </w:p>
    <w:p w:rsidR="009227F3" w:rsidRDefault="009227F3" w:rsidP="00D12353">
      <w:pPr>
        <w:rPr>
          <w:rFonts w:cs="Traditional Arabic"/>
          <w:sz w:val="36"/>
          <w:szCs w:val="36"/>
          <w:rtl/>
        </w:rPr>
      </w:pPr>
      <w:r>
        <w:rPr>
          <w:rFonts w:cs="Traditional Arabic" w:hint="cs"/>
          <w:sz w:val="36"/>
          <w:szCs w:val="36"/>
          <w:rtl/>
        </w:rPr>
        <w:t xml:space="preserve">31- محمد بن عبد الله الخرشي </w:t>
      </w:r>
      <w:r w:rsidR="00AC1997">
        <w:rPr>
          <w:rFonts w:cs="Traditional Arabic" w:hint="cs"/>
          <w:sz w:val="36"/>
          <w:szCs w:val="36"/>
          <w:rtl/>
        </w:rPr>
        <w:t xml:space="preserve">                                      12</w:t>
      </w:r>
      <w:r w:rsidR="00D12353">
        <w:rPr>
          <w:rFonts w:cs="Traditional Arabic" w:hint="cs"/>
          <w:sz w:val="36"/>
          <w:szCs w:val="36"/>
          <w:rtl/>
        </w:rPr>
        <w:t>5</w:t>
      </w:r>
    </w:p>
    <w:p w:rsidR="009227F3" w:rsidRDefault="009227F3" w:rsidP="00E82559">
      <w:pPr>
        <w:rPr>
          <w:rFonts w:cs="Traditional Arabic"/>
          <w:sz w:val="36"/>
          <w:szCs w:val="36"/>
          <w:rtl/>
        </w:rPr>
      </w:pPr>
      <w:r>
        <w:rPr>
          <w:rFonts w:cs="Traditional Arabic" w:hint="cs"/>
          <w:sz w:val="36"/>
          <w:szCs w:val="36"/>
          <w:rtl/>
        </w:rPr>
        <w:t>32- محمد بن عبد اللطيف آل الشيخ</w:t>
      </w:r>
      <w:r w:rsidR="00AC1997">
        <w:rPr>
          <w:rFonts w:cs="Traditional Arabic" w:hint="cs"/>
          <w:sz w:val="36"/>
          <w:szCs w:val="36"/>
          <w:rtl/>
        </w:rPr>
        <w:t xml:space="preserve">                                 30</w:t>
      </w:r>
      <w:r>
        <w:rPr>
          <w:rFonts w:cs="Traditional Arabic" w:hint="cs"/>
          <w:sz w:val="36"/>
          <w:szCs w:val="36"/>
          <w:rtl/>
        </w:rPr>
        <w:t xml:space="preserve"> </w:t>
      </w:r>
    </w:p>
    <w:p w:rsidR="009227F3" w:rsidRDefault="009227F3" w:rsidP="00D12353">
      <w:pPr>
        <w:rPr>
          <w:rFonts w:cs="Traditional Arabic"/>
          <w:sz w:val="36"/>
          <w:szCs w:val="36"/>
          <w:rtl/>
        </w:rPr>
      </w:pPr>
      <w:r>
        <w:rPr>
          <w:rFonts w:cs="Traditional Arabic" w:hint="cs"/>
          <w:sz w:val="36"/>
          <w:szCs w:val="36"/>
          <w:rtl/>
        </w:rPr>
        <w:t xml:space="preserve">33- محمد بن أحمد الفتوحي </w:t>
      </w:r>
      <w:r w:rsidR="00AC1997">
        <w:rPr>
          <w:rFonts w:cs="Traditional Arabic" w:hint="cs"/>
          <w:sz w:val="36"/>
          <w:szCs w:val="36"/>
          <w:rtl/>
        </w:rPr>
        <w:t xml:space="preserve">                                        </w:t>
      </w:r>
      <w:r w:rsidR="00D12353">
        <w:rPr>
          <w:rFonts w:cs="Traditional Arabic" w:hint="cs"/>
          <w:sz w:val="36"/>
          <w:szCs w:val="36"/>
          <w:rtl/>
        </w:rPr>
        <w:t>126</w:t>
      </w:r>
    </w:p>
    <w:p w:rsidR="009227F3" w:rsidRDefault="009227F3" w:rsidP="00E82559">
      <w:pPr>
        <w:rPr>
          <w:rFonts w:cs="Traditional Arabic"/>
          <w:sz w:val="36"/>
          <w:szCs w:val="36"/>
          <w:rtl/>
        </w:rPr>
      </w:pPr>
    </w:p>
    <w:p w:rsidR="00257C45" w:rsidRDefault="00257C45" w:rsidP="00E82559">
      <w:pPr>
        <w:rPr>
          <w:rFonts w:cs="Traditional Arabic"/>
          <w:sz w:val="36"/>
          <w:szCs w:val="36"/>
          <w:rtl/>
        </w:rPr>
      </w:pPr>
    </w:p>
    <w:p w:rsidR="00257C45" w:rsidRDefault="00257C45" w:rsidP="00E82559">
      <w:pPr>
        <w:rPr>
          <w:rFonts w:cs="Traditional Arabic"/>
          <w:sz w:val="36"/>
          <w:szCs w:val="36"/>
          <w:rtl/>
        </w:rPr>
      </w:pPr>
    </w:p>
    <w:p w:rsidR="00257C45" w:rsidRDefault="00257C45" w:rsidP="00E82559">
      <w:pPr>
        <w:rPr>
          <w:rFonts w:cs="Traditional Arabic"/>
          <w:sz w:val="36"/>
          <w:szCs w:val="36"/>
          <w:rtl/>
        </w:rPr>
      </w:pPr>
    </w:p>
    <w:p w:rsidR="00257C45" w:rsidRDefault="00257C45" w:rsidP="00E82559">
      <w:pPr>
        <w:rPr>
          <w:rFonts w:cs="Traditional Arabic"/>
          <w:sz w:val="36"/>
          <w:szCs w:val="36"/>
          <w:rtl/>
        </w:rPr>
      </w:pPr>
    </w:p>
    <w:p w:rsidR="00257C45" w:rsidRDefault="00257C45" w:rsidP="00E82559">
      <w:pPr>
        <w:rPr>
          <w:rFonts w:cs="Traditional Arabic"/>
          <w:sz w:val="36"/>
          <w:szCs w:val="36"/>
          <w:rtl/>
        </w:rPr>
      </w:pPr>
    </w:p>
    <w:p w:rsidR="00257C45" w:rsidRDefault="00257C45" w:rsidP="00E82559">
      <w:pPr>
        <w:rPr>
          <w:rFonts w:cs="Traditional Arabic"/>
          <w:sz w:val="36"/>
          <w:szCs w:val="36"/>
          <w:rtl/>
        </w:rPr>
      </w:pPr>
    </w:p>
    <w:p w:rsidR="00257C45" w:rsidRDefault="00257C45" w:rsidP="00E82559">
      <w:pPr>
        <w:rPr>
          <w:rFonts w:cs="Traditional Arabic"/>
          <w:sz w:val="36"/>
          <w:szCs w:val="36"/>
          <w:rtl/>
        </w:rPr>
      </w:pPr>
    </w:p>
    <w:p w:rsidR="00257C45" w:rsidRDefault="00257C45" w:rsidP="00E82559">
      <w:pPr>
        <w:rPr>
          <w:rFonts w:cs="Traditional Arabic"/>
          <w:sz w:val="36"/>
          <w:szCs w:val="36"/>
          <w:rtl/>
        </w:rPr>
      </w:pPr>
    </w:p>
    <w:p w:rsidR="009D1858" w:rsidRDefault="009D1858" w:rsidP="00E82559">
      <w:pPr>
        <w:rPr>
          <w:rFonts w:cs="Traditional Arabic"/>
          <w:sz w:val="36"/>
          <w:szCs w:val="36"/>
          <w:rtl/>
        </w:rPr>
      </w:pPr>
    </w:p>
    <w:p w:rsidR="00257C45" w:rsidRDefault="005646B9" w:rsidP="00257C45">
      <w:pPr>
        <w:rPr>
          <w:rFonts w:cs="Traditional Arabic"/>
          <w:sz w:val="36"/>
          <w:szCs w:val="36"/>
          <w:rtl/>
        </w:rPr>
      </w:pPr>
      <w:r>
        <w:rPr>
          <w:rFonts w:cs="Traditional Arabic"/>
          <w:noProof/>
          <w:sz w:val="36"/>
          <w:szCs w:val="36"/>
          <w:rtl/>
        </w:rPr>
        <w:lastRenderedPageBreak/>
        <w:pict>
          <v:shape id="_x0000_s1328" type="#_x0000_t84" style="position:absolute;left:0;text-align:left;margin-left:109.4pt;margin-top:-3.65pt;width:208.35pt;height:62.75pt;z-index:251701248">
            <v:textbox style="mso-next-textbox:#_x0000_s1328">
              <w:txbxContent>
                <w:p w:rsidR="00D33051" w:rsidRPr="00F435F2" w:rsidRDefault="00D33051" w:rsidP="00257C45">
                  <w:pPr>
                    <w:jc w:val="center"/>
                    <w:rPr>
                      <w:rFonts w:cs="DecoType Thuluth"/>
                      <w:sz w:val="44"/>
                      <w:szCs w:val="44"/>
                      <w:rtl/>
                    </w:rPr>
                  </w:pPr>
                  <w:r>
                    <w:rPr>
                      <w:rFonts w:cs="DecoType Thuluth" w:hint="cs"/>
                      <w:sz w:val="44"/>
                      <w:szCs w:val="44"/>
                      <w:rtl/>
                    </w:rPr>
                    <w:t>ثبت المصادر والمــــــــــراجع</w:t>
                  </w:r>
                </w:p>
                <w:p w:rsidR="00D33051" w:rsidRPr="00914C6C" w:rsidRDefault="00D33051" w:rsidP="00257C45">
                  <w:pPr>
                    <w:jc w:val="center"/>
                    <w:rPr>
                      <w:rFonts w:cs="AL-Mohanad"/>
                      <w:b/>
                      <w:bCs/>
                      <w:sz w:val="44"/>
                      <w:szCs w:val="44"/>
                    </w:rPr>
                  </w:pPr>
                </w:p>
              </w:txbxContent>
            </v:textbox>
            <w10:wrap anchorx="page"/>
          </v:shape>
        </w:pict>
      </w:r>
    </w:p>
    <w:p w:rsidR="00257C45" w:rsidRDefault="00257C45" w:rsidP="00257C45">
      <w:pPr>
        <w:rPr>
          <w:rFonts w:cs="Traditional Arabic"/>
          <w:sz w:val="36"/>
          <w:szCs w:val="36"/>
          <w:rtl/>
        </w:rPr>
      </w:pPr>
    </w:p>
    <w:p w:rsidR="00257C45" w:rsidRDefault="00257C45" w:rsidP="00257C45">
      <w:pPr>
        <w:rPr>
          <w:rFonts w:cs="Traditional Arabic"/>
          <w:sz w:val="36"/>
          <w:szCs w:val="36"/>
          <w:rtl/>
        </w:rPr>
      </w:pPr>
    </w:p>
    <w:p w:rsidR="00257C45" w:rsidRPr="00B54C6E" w:rsidRDefault="00257C45" w:rsidP="00257C45">
      <w:pPr>
        <w:jc w:val="center"/>
        <w:rPr>
          <w:rFonts w:cs="Al-Mothnna"/>
          <w:sz w:val="36"/>
          <w:szCs w:val="36"/>
          <w:rtl/>
        </w:rPr>
      </w:pPr>
      <w:r w:rsidRPr="00B54C6E">
        <w:rPr>
          <w:rFonts w:cs="Al-Mothnna" w:hint="cs"/>
          <w:sz w:val="36"/>
          <w:szCs w:val="36"/>
          <w:rtl/>
        </w:rPr>
        <w:t>كتب التفسير</w:t>
      </w:r>
    </w:p>
    <w:p w:rsidR="00257C45" w:rsidRDefault="00257C45" w:rsidP="00257C45">
      <w:pPr>
        <w:pStyle w:val="a9"/>
        <w:numPr>
          <w:ilvl w:val="0"/>
          <w:numId w:val="41"/>
        </w:numPr>
        <w:jc w:val="lowKashida"/>
        <w:rPr>
          <w:rFonts w:cs="Traditional Arabic"/>
          <w:sz w:val="36"/>
          <w:szCs w:val="36"/>
        </w:rPr>
      </w:pPr>
      <w:r w:rsidRPr="00B54C6E">
        <w:rPr>
          <w:rFonts w:cs="Traditional Arabic" w:hint="cs"/>
          <w:sz w:val="36"/>
          <w:szCs w:val="36"/>
          <w:rtl/>
        </w:rPr>
        <w:t>الجامع لأحكام القرآن</w:t>
      </w:r>
      <w:r>
        <w:rPr>
          <w:rFonts w:cs="Traditional Arabic" w:hint="cs"/>
          <w:sz w:val="36"/>
          <w:szCs w:val="36"/>
          <w:rtl/>
        </w:rPr>
        <w:t xml:space="preserve"> والمبين لكا تضمنه من السنة وآي الفرقان</w:t>
      </w:r>
      <w:r w:rsidRPr="00B54C6E">
        <w:rPr>
          <w:rFonts w:cs="Traditional Arabic" w:hint="cs"/>
          <w:sz w:val="36"/>
          <w:szCs w:val="36"/>
          <w:rtl/>
        </w:rPr>
        <w:t xml:space="preserve"> ، لأبي عبدالله محمد بن أحمد الأنصاري القرطبي ت 671هـ ، </w:t>
      </w:r>
      <w:r>
        <w:rPr>
          <w:rFonts w:cs="Traditional Arabic" w:hint="cs"/>
          <w:sz w:val="36"/>
          <w:szCs w:val="36"/>
          <w:rtl/>
        </w:rPr>
        <w:t>مؤسسة</w:t>
      </w:r>
      <w:r w:rsidRPr="00B54C6E">
        <w:rPr>
          <w:rFonts w:cs="Traditional Arabic" w:hint="cs"/>
          <w:sz w:val="36"/>
          <w:szCs w:val="36"/>
          <w:rtl/>
        </w:rPr>
        <w:t xml:space="preserve"> الرسالة </w:t>
      </w:r>
      <w:r>
        <w:rPr>
          <w:rFonts w:cs="Traditional Arabic" w:hint="cs"/>
          <w:sz w:val="36"/>
          <w:szCs w:val="36"/>
          <w:rtl/>
        </w:rPr>
        <w:t>، بيروت – لبنان ، الطبعة الأولى</w:t>
      </w:r>
      <w:r w:rsidRPr="00B54C6E">
        <w:rPr>
          <w:rFonts w:cs="Traditional Arabic" w:hint="cs"/>
          <w:sz w:val="36"/>
          <w:szCs w:val="36"/>
          <w:rtl/>
        </w:rPr>
        <w:t xml:space="preserve"> 1426 </w:t>
      </w:r>
      <w:r>
        <w:rPr>
          <w:rFonts w:cs="Traditional Arabic" w:hint="cs"/>
          <w:sz w:val="36"/>
          <w:szCs w:val="36"/>
          <w:rtl/>
        </w:rPr>
        <w:t>– 2005 ، حققه : د/عبد الله بن عبد المحسن التركي .</w:t>
      </w:r>
    </w:p>
    <w:p w:rsidR="00257C45" w:rsidRPr="00025CB6" w:rsidRDefault="00257C45" w:rsidP="00257C45">
      <w:pPr>
        <w:ind w:left="360"/>
        <w:jc w:val="center"/>
        <w:rPr>
          <w:rFonts w:cs="Al-Mothnna"/>
          <w:sz w:val="36"/>
          <w:szCs w:val="36"/>
          <w:rtl/>
        </w:rPr>
      </w:pPr>
      <w:r w:rsidRPr="00025CB6">
        <w:rPr>
          <w:rFonts w:cs="Al-Mothnna" w:hint="cs"/>
          <w:sz w:val="36"/>
          <w:szCs w:val="36"/>
          <w:rtl/>
        </w:rPr>
        <w:t>كتب السنة</w:t>
      </w:r>
    </w:p>
    <w:p w:rsidR="00257C45" w:rsidRPr="00025CB6" w:rsidRDefault="00257C45" w:rsidP="00257C45">
      <w:pPr>
        <w:ind w:left="360"/>
        <w:jc w:val="lowKashida"/>
        <w:rPr>
          <w:rFonts w:cs="Traditional Arabic"/>
          <w:sz w:val="36"/>
          <w:szCs w:val="36"/>
        </w:rPr>
      </w:pP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مسند الإمام أحمد بن حنبل ت 241هـ ، مؤسسة الرسالة ، بيروت </w:t>
      </w:r>
      <w:r>
        <w:rPr>
          <w:rFonts w:cs="Traditional Arabic"/>
          <w:sz w:val="36"/>
          <w:szCs w:val="36"/>
          <w:rtl/>
        </w:rPr>
        <w:t>–</w:t>
      </w:r>
      <w:r>
        <w:rPr>
          <w:rFonts w:cs="Traditional Arabic" w:hint="cs"/>
          <w:sz w:val="36"/>
          <w:szCs w:val="36"/>
          <w:rtl/>
        </w:rPr>
        <w:t xml:space="preserve"> لبنان ، الطبعة الثانية 1429هـ - 2008م ، حقه الشيخ شعيب الأرناؤوط . </w:t>
      </w:r>
    </w:p>
    <w:p w:rsidR="00257C45" w:rsidRPr="00025CB6" w:rsidRDefault="00257C45" w:rsidP="00257C45">
      <w:pPr>
        <w:numPr>
          <w:ilvl w:val="0"/>
          <w:numId w:val="41"/>
        </w:numPr>
        <w:jc w:val="lowKashida"/>
        <w:rPr>
          <w:rFonts w:cs="Traditional Arabic"/>
          <w:sz w:val="36"/>
          <w:szCs w:val="36"/>
        </w:rPr>
      </w:pPr>
      <w:r>
        <w:rPr>
          <w:rFonts w:cs="Traditional Arabic" w:hint="cs"/>
          <w:sz w:val="36"/>
          <w:szCs w:val="36"/>
          <w:rtl/>
        </w:rPr>
        <w:t>الجامع الصحيح ، لأبي عبدالله محمد بن إسماعيل البخاري ت : 256 ، بيت الأفكار الدولية ، لبنان ، 2005م</w:t>
      </w:r>
      <w:r w:rsidRPr="00025CB6">
        <w:rPr>
          <w:rFonts w:cs="Traditional Arabic" w:hint="cs"/>
          <w:sz w:val="36"/>
          <w:szCs w:val="36"/>
          <w:rtl/>
        </w:rPr>
        <w:t xml:space="preserve"> ،</w:t>
      </w:r>
      <w:r>
        <w:rPr>
          <w:rFonts w:cs="Traditional Arabic" w:hint="cs"/>
          <w:sz w:val="36"/>
          <w:szCs w:val="36"/>
          <w:rtl/>
        </w:rPr>
        <w:t xml:space="preserve"> اعتنى به أبو صهيب الكرمي</w:t>
      </w:r>
      <w:r w:rsidRPr="00025CB6">
        <w:rPr>
          <w:rFonts w:cs="Traditional Arabic" w:hint="cs"/>
          <w:sz w:val="36"/>
          <w:szCs w:val="36"/>
          <w:rtl/>
        </w:rPr>
        <w:t xml:space="preserve">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صحيح مسلم ، لأبي الحسن مسلم بن الحجاج القشيري النيسابوري ت: 261 ، دار الخير ، دمشق – بيروت ، 1423 – 2003 ، حققه د/محمد مصطفى الزحيلي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سنن أبي داود ، لأبي داود سليمان بن الأشعث السجستاني ت: 275 ، مكتبة المعارف ، الرياض ،الطبعة الأولى ، حققه أبوعبيدة مشهور بن حسن آل سليمان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سنن الترمذي ، للحافظ محمد بن عيسى بن سورة الترمذي ت: 279 ، مكتبة المعارف ، الرياض ،الطبعة الأولى ، حققه أبوعبيدة مشهور بن حسن آل سليمان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سنن النسائي ، لأبي عبد الرحمن أحمد بن شعيب بن علي الشهير بـ( النسائي) ، ت: 303 ، مكتبة المعارف ، الرياض ، الطبعة الأولى ، حققه أبوعبيدة مشهور بن حسن آل سليمان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lastRenderedPageBreak/>
        <w:t xml:space="preserve">سنن ابن ماجه ، لأبي عبد الله محمد بن يزيد القز ويني الشهير بـ ( ابن ماجه ) ، ت : 273 ، مكتبة المعارف ، الرياض ،الطبعة الأولى ، حققه أبوعبيدة مشهور بن حسن آل سليمان .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السنن الكبرى ، لأحمد بن الحسين بن علي بن موسى أبو بكر البيهقي ،مكتبة دار الباز ،مكة المكرمة ، 1414هـ -1994م ، حققه </w:t>
      </w:r>
      <w:r w:rsidRPr="004D49CC">
        <w:rPr>
          <w:rFonts w:cs="Traditional Arabic"/>
          <w:sz w:val="36"/>
          <w:szCs w:val="36"/>
          <w:rtl/>
        </w:rPr>
        <w:t>محمد عبد القادر عطا</w:t>
      </w:r>
      <w:r>
        <w:rPr>
          <w:rFonts w:cs="Traditional Arabic" w:hint="cs"/>
          <w:sz w:val="36"/>
          <w:szCs w:val="36"/>
          <w:rtl/>
        </w:rPr>
        <w:t xml:space="preserve">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السنن الكبرى وفي ذيله الجوهر النقي ، لأبي بكر أحمد بن الحسين بن علي البيهقي ،مجلس دائرة المعارف النظامية، الهند ، الطبعة الأولى 1344هـ .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مسند أبي داود الطيالسي ، لسليمان بن داود بن الجارود ت 204هـ ، هجر للطباعة والنشر ، حققه د/ م</w:t>
      </w:r>
      <w:r w:rsidRPr="004D49CC">
        <w:rPr>
          <w:rFonts w:cs="Traditional Arabic"/>
          <w:sz w:val="36"/>
          <w:szCs w:val="36"/>
          <w:rtl/>
        </w:rPr>
        <w:t>حمد بن عبد المحسن التركي</w:t>
      </w:r>
      <w:r>
        <w:rPr>
          <w:rFonts w:cs="Traditional Arabic" w:hint="cs"/>
          <w:sz w:val="36"/>
          <w:szCs w:val="36"/>
          <w:rtl/>
        </w:rPr>
        <w:t xml:space="preserve">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المصنف ، للحافظ الكبير أبي بكر عبد الرزاق بن همام الصنعاني </w:t>
      </w:r>
      <w:r w:rsidRPr="004D49CC">
        <w:rPr>
          <w:rFonts w:cs="Traditional Arabic" w:hint="cs"/>
          <w:sz w:val="36"/>
          <w:szCs w:val="36"/>
          <w:rtl/>
        </w:rPr>
        <w:t xml:space="preserve">ت 211هـ </w:t>
      </w:r>
      <w:r>
        <w:rPr>
          <w:rFonts w:cs="Traditional Arabic" w:hint="cs"/>
          <w:sz w:val="36"/>
          <w:szCs w:val="36"/>
          <w:rtl/>
        </w:rPr>
        <w:t xml:space="preserve">، المكتب الإسلامي ، بيروت ، الطبعة الثانية : 1403-1983م ، حققه حبيب الرحمن الأعظمي .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المصنف في الأحاديث والآثار ، لأبي بكر عبد الله بن محمد بن أبي شيبة الكوفي ، مكتبة الرشد ، الرياض الطبعة الأولى ، 1419هـ ، حققه كمال يوسف الحوت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سنن سعيد بن منصور بواسطة المكتبة الشاملة .</w:t>
      </w:r>
    </w:p>
    <w:p w:rsidR="00257C45" w:rsidRPr="00931259" w:rsidRDefault="00257C45" w:rsidP="00257C45">
      <w:pPr>
        <w:pStyle w:val="a9"/>
        <w:jc w:val="center"/>
        <w:rPr>
          <w:rFonts w:cs="Al-Mothnna"/>
          <w:sz w:val="36"/>
          <w:szCs w:val="36"/>
        </w:rPr>
      </w:pPr>
      <w:r w:rsidRPr="00931259">
        <w:rPr>
          <w:rFonts w:cs="Al-Mothnna" w:hint="cs"/>
          <w:sz w:val="36"/>
          <w:szCs w:val="36"/>
          <w:rtl/>
        </w:rPr>
        <w:t xml:space="preserve">كتب </w:t>
      </w:r>
      <w:r>
        <w:rPr>
          <w:rFonts w:cs="Al-Mothnna" w:hint="cs"/>
          <w:sz w:val="36"/>
          <w:szCs w:val="36"/>
          <w:rtl/>
        </w:rPr>
        <w:t>التخريج وشروح السنة</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التلخيص الحبير في تخريج أحاديث الرافعي الكبير ، لشهاب الدين أبي الفضل أحمد بن علي بن محمد ابن حجر الكتاني العسقلاني الشافعي ت 852هـ ،دار الكتب العلمية ، بيروت </w:t>
      </w:r>
      <w:r>
        <w:rPr>
          <w:rFonts w:cs="Traditional Arabic"/>
          <w:sz w:val="36"/>
          <w:szCs w:val="36"/>
          <w:rtl/>
        </w:rPr>
        <w:t>–</w:t>
      </w:r>
      <w:r>
        <w:rPr>
          <w:rFonts w:cs="Traditional Arabic" w:hint="cs"/>
          <w:sz w:val="36"/>
          <w:szCs w:val="36"/>
          <w:rtl/>
        </w:rPr>
        <w:t xml:space="preserve"> لبنان ، الطبعة الأولى 1419هـ-1998م ، تحقيق : الشيخ عادل أحمد بن عبد الموجود ، الشيخ علي محمد معوض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lastRenderedPageBreak/>
        <w:t xml:space="preserve">الكامل في ضعفاء الرجال ، لعبد الله بن عدي بن عبد الله بن محمد أبو أحمد الجرجاني ، دار الفكر ، بيروت </w:t>
      </w:r>
      <w:r>
        <w:rPr>
          <w:rFonts w:cs="Traditional Arabic"/>
          <w:sz w:val="36"/>
          <w:szCs w:val="36"/>
          <w:rtl/>
        </w:rPr>
        <w:t>–</w:t>
      </w:r>
      <w:r>
        <w:rPr>
          <w:rFonts w:cs="Traditional Arabic" w:hint="cs"/>
          <w:sz w:val="36"/>
          <w:szCs w:val="36"/>
          <w:rtl/>
        </w:rPr>
        <w:t xml:space="preserve"> لبنان ، الطبعة الثالثة 1409هـ -1988م ، حققه يحيى مختار غزاوي . </w:t>
      </w:r>
    </w:p>
    <w:p w:rsidR="00257C45" w:rsidRDefault="00257C45" w:rsidP="00257C45">
      <w:pPr>
        <w:pStyle w:val="a9"/>
        <w:numPr>
          <w:ilvl w:val="0"/>
          <w:numId w:val="41"/>
        </w:numPr>
        <w:jc w:val="lowKashida"/>
        <w:rPr>
          <w:rFonts w:cs="Traditional Arabic"/>
          <w:sz w:val="36"/>
          <w:szCs w:val="36"/>
        </w:rPr>
      </w:pPr>
      <w:r w:rsidRPr="00A40676">
        <w:rPr>
          <w:rFonts w:cs="Traditional Arabic"/>
          <w:sz w:val="36"/>
          <w:szCs w:val="36"/>
          <w:rtl/>
        </w:rPr>
        <w:t>فتح الباري شرح صحيح البخاري</w:t>
      </w:r>
      <w:r>
        <w:rPr>
          <w:rFonts w:cs="Traditional Arabic" w:hint="cs"/>
          <w:sz w:val="36"/>
          <w:szCs w:val="36"/>
          <w:rtl/>
        </w:rPr>
        <w:t xml:space="preserve"> ،ل</w:t>
      </w:r>
      <w:r w:rsidRPr="00A40676">
        <w:rPr>
          <w:rFonts w:cs="Traditional Arabic"/>
          <w:sz w:val="36"/>
          <w:szCs w:val="36"/>
          <w:rtl/>
        </w:rPr>
        <w:t>أحمد بن علي بن حجر أبو الفضل العسقلاني الشافعي</w:t>
      </w:r>
      <w:r>
        <w:rPr>
          <w:rFonts w:cs="Traditional Arabic" w:hint="cs"/>
          <w:sz w:val="36"/>
          <w:szCs w:val="36"/>
          <w:rtl/>
        </w:rPr>
        <w:t xml:space="preserve"> ت 852هـ ،</w:t>
      </w:r>
      <w:r w:rsidRPr="00A40676">
        <w:rPr>
          <w:rFonts w:cs="Traditional Arabic"/>
          <w:sz w:val="36"/>
          <w:szCs w:val="36"/>
          <w:rtl/>
        </w:rPr>
        <w:t xml:space="preserve"> دار المعرفة </w:t>
      </w:r>
      <w:r>
        <w:rPr>
          <w:rFonts w:cs="Traditional Arabic" w:hint="cs"/>
          <w:sz w:val="36"/>
          <w:szCs w:val="36"/>
          <w:rtl/>
        </w:rPr>
        <w:t>،</w:t>
      </w:r>
      <w:r w:rsidRPr="00A40676">
        <w:rPr>
          <w:rFonts w:cs="Traditional Arabic"/>
          <w:sz w:val="36"/>
          <w:szCs w:val="36"/>
          <w:rtl/>
        </w:rPr>
        <w:t xml:space="preserve"> بيروت</w:t>
      </w:r>
      <w:r>
        <w:rPr>
          <w:rFonts w:cs="Traditional Arabic" w:hint="cs"/>
          <w:sz w:val="36"/>
          <w:szCs w:val="36"/>
          <w:rtl/>
        </w:rPr>
        <w:t>- لبنان</w:t>
      </w:r>
      <w:r w:rsidRPr="00A40676">
        <w:rPr>
          <w:rFonts w:cs="Traditional Arabic"/>
          <w:sz w:val="36"/>
          <w:szCs w:val="36"/>
          <w:rtl/>
        </w:rPr>
        <w:t xml:space="preserve"> ، 1379</w:t>
      </w:r>
      <w:r>
        <w:rPr>
          <w:rFonts w:cs="Traditional Arabic" w:hint="cs"/>
          <w:sz w:val="36"/>
          <w:szCs w:val="36"/>
          <w:rtl/>
        </w:rPr>
        <w:t>هـ ، ت</w:t>
      </w:r>
      <w:r w:rsidRPr="00A40676">
        <w:rPr>
          <w:rFonts w:cs="Traditional Arabic"/>
          <w:sz w:val="36"/>
          <w:szCs w:val="36"/>
          <w:rtl/>
        </w:rPr>
        <w:t>حقيق : أحمد بن علي بن حجر أبو الفضل العسقلاني الشافعي</w:t>
      </w:r>
      <w:r>
        <w:rPr>
          <w:rFonts w:cs="Traditional Arabic" w:hint="cs"/>
          <w:sz w:val="36"/>
          <w:szCs w:val="36"/>
          <w:rtl/>
        </w:rPr>
        <w:t xml:space="preserve"> .</w:t>
      </w:r>
    </w:p>
    <w:p w:rsidR="00257C45" w:rsidRDefault="00257C45" w:rsidP="00257C45">
      <w:pPr>
        <w:pStyle w:val="a9"/>
        <w:numPr>
          <w:ilvl w:val="0"/>
          <w:numId w:val="41"/>
        </w:numPr>
        <w:jc w:val="lowKashida"/>
        <w:rPr>
          <w:rFonts w:cs="Traditional Arabic"/>
          <w:sz w:val="36"/>
          <w:szCs w:val="36"/>
        </w:rPr>
      </w:pPr>
      <w:r w:rsidRPr="00A40676">
        <w:rPr>
          <w:rFonts w:cs="Traditional Arabic"/>
          <w:sz w:val="36"/>
          <w:szCs w:val="36"/>
          <w:rtl/>
        </w:rPr>
        <w:t>عون المعبود شرح سنن أبي داود</w:t>
      </w:r>
      <w:r>
        <w:rPr>
          <w:rFonts w:cs="Traditional Arabic" w:hint="cs"/>
          <w:sz w:val="36"/>
          <w:szCs w:val="36"/>
          <w:rtl/>
        </w:rPr>
        <w:t xml:space="preserve"> ، ل</w:t>
      </w:r>
      <w:r w:rsidRPr="00A40676">
        <w:rPr>
          <w:rFonts w:cs="Traditional Arabic"/>
          <w:sz w:val="36"/>
          <w:szCs w:val="36"/>
          <w:rtl/>
        </w:rPr>
        <w:t>محمد شمس الحق العظيم آبادي أبو الطيب</w:t>
      </w:r>
      <w:r>
        <w:rPr>
          <w:rFonts w:cs="Traditional Arabic" w:hint="cs"/>
          <w:sz w:val="36"/>
          <w:szCs w:val="36"/>
          <w:rtl/>
        </w:rPr>
        <w:t xml:space="preserve"> ،</w:t>
      </w:r>
      <w:r w:rsidRPr="00A40676">
        <w:rPr>
          <w:rFonts w:cs="Traditional Arabic"/>
          <w:sz w:val="36"/>
          <w:szCs w:val="36"/>
          <w:rtl/>
        </w:rPr>
        <w:t xml:space="preserve"> دار الكتب العلمية</w:t>
      </w:r>
      <w:r>
        <w:rPr>
          <w:rFonts w:cs="Traditional Arabic" w:hint="cs"/>
          <w:sz w:val="36"/>
          <w:szCs w:val="36"/>
          <w:rtl/>
        </w:rPr>
        <w:t xml:space="preserve"> ،</w:t>
      </w:r>
      <w:r w:rsidRPr="00A40676">
        <w:rPr>
          <w:rFonts w:cs="Traditional Arabic"/>
          <w:sz w:val="36"/>
          <w:szCs w:val="36"/>
          <w:rtl/>
        </w:rPr>
        <w:t xml:space="preserve"> بيروت</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لبنان ، </w:t>
      </w:r>
      <w:r>
        <w:rPr>
          <w:rFonts w:cs="Traditional Arabic"/>
          <w:sz w:val="36"/>
          <w:szCs w:val="36"/>
          <w:rtl/>
        </w:rPr>
        <w:t xml:space="preserve">الطبعة الثانية </w:t>
      </w:r>
      <w:r w:rsidRPr="00A40676">
        <w:rPr>
          <w:rFonts w:cs="Traditional Arabic"/>
          <w:sz w:val="36"/>
          <w:szCs w:val="36"/>
          <w:rtl/>
        </w:rPr>
        <w:t>1415</w:t>
      </w:r>
      <w:r>
        <w:rPr>
          <w:rFonts w:cs="Traditional Arabic" w:hint="cs"/>
          <w:sz w:val="36"/>
          <w:szCs w:val="36"/>
          <w:rtl/>
        </w:rPr>
        <w:t>هـ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نيل الأوطار شرح منتقى الأخبار من أحاديث سيد الأخبار ، لمحمد بن علي بن محمد الشوكاني ت 1255هـ ، دار المعرفة ، بيروت </w:t>
      </w:r>
      <w:r>
        <w:rPr>
          <w:rFonts w:cs="Traditional Arabic"/>
          <w:sz w:val="36"/>
          <w:szCs w:val="36"/>
          <w:rtl/>
        </w:rPr>
        <w:t>–</w:t>
      </w:r>
      <w:r>
        <w:rPr>
          <w:rFonts w:cs="Traditional Arabic" w:hint="cs"/>
          <w:sz w:val="36"/>
          <w:szCs w:val="36"/>
          <w:rtl/>
        </w:rPr>
        <w:t xml:space="preserve"> لبنان ، الطبعة الأولى 1423- 2002 ، حققه خليل مأمون شيحا . </w:t>
      </w:r>
    </w:p>
    <w:p w:rsidR="00257C45" w:rsidRDefault="00257C45" w:rsidP="00257C45">
      <w:pPr>
        <w:pStyle w:val="a9"/>
        <w:numPr>
          <w:ilvl w:val="0"/>
          <w:numId w:val="41"/>
        </w:numPr>
        <w:jc w:val="lowKashida"/>
        <w:rPr>
          <w:rFonts w:cs="Traditional Arabic"/>
          <w:sz w:val="36"/>
          <w:szCs w:val="36"/>
        </w:rPr>
      </w:pPr>
      <w:r w:rsidRPr="00A40676">
        <w:rPr>
          <w:rFonts w:cs="Traditional Arabic"/>
          <w:sz w:val="36"/>
          <w:szCs w:val="36"/>
          <w:rtl/>
        </w:rPr>
        <w:t>التاريخ الكبير</w:t>
      </w:r>
      <w:r>
        <w:rPr>
          <w:rFonts w:cs="Traditional Arabic" w:hint="cs"/>
          <w:sz w:val="36"/>
          <w:szCs w:val="36"/>
          <w:rtl/>
        </w:rPr>
        <w:t xml:space="preserve"> ، ل</w:t>
      </w:r>
      <w:r w:rsidRPr="00A40676">
        <w:rPr>
          <w:rFonts w:cs="Traditional Arabic"/>
          <w:sz w:val="36"/>
          <w:szCs w:val="36"/>
          <w:rtl/>
        </w:rPr>
        <w:t>محمد بن إسماعيل بن إبراهيم أبو عبدالله البخاري الجعفي</w:t>
      </w:r>
      <w:r>
        <w:rPr>
          <w:rFonts w:cs="Traditional Arabic" w:hint="cs"/>
          <w:sz w:val="36"/>
          <w:szCs w:val="36"/>
          <w:rtl/>
        </w:rPr>
        <w:t xml:space="preserve"> ت463هـ ، </w:t>
      </w:r>
      <w:r w:rsidRPr="00A40676">
        <w:rPr>
          <w:rFonts w:cs="Traditional Arabic"/>
          <w:sz w:val="36"/>
          <w:szCs w:val="36"/>
          <w:rtl/>
        </w:rPr>
        <w:t>دار الفكر</w:t>
      </w:r>
      <w:r>
        <w:rPr>
          <w:rFonts w:cs="Traditional Arabic" w:hint="cs"/>
          <w:sz w:val="36"/>
          <w:szCs w:val="36"/>
          <w:rtl/>
        </w:rPr>
        <w:t xml:space="preserve"> . </w:t>
      </w:r>
    </w:p>
    <w:p w:rsidR="00257C45" w:rsidRDefault="00257C45" w:rsidP="00257C45">
      <w:pPr>
        <w:pStyle w:val="a9"/>
        <w:numPr>
          <w:ilvl w:val="0"/>
          <w:numId w:val="41"/>
        </w:numPr>
        <w:jc w:val="lowKashida"/>
        <w:rPr>
          <w:rFonts w:cs="Traditional Arabic"/>
          <w:sz w:val="36"/>
          <w:szCs w:val="36"/>
        </w:rPr>
      </w:pPr>
      <w:r w:rsidRPr="001C5B55">
        <w:rPr>
          <w:rFonts w:cs="Traditional Arabic"/>
          <w:sz w:val="36"/>
          <w:szCs w:val="36"/>
          <w:rtl/>
        </w:rPr>
        <w:t>الع</w:t>
      </w:r>
      <w:r>
        <w:rPr>
          <w:rFonts w:cs="Traditional Arabic"/>
          <w:sz w:val="36"/>
          <w:szCs w:val="36"/>
          <w:rtl/>
        </w:rPr>
        <w:t>لل المتناهية في الأحاديث الواهي</w:t>
      </w:r>
      <w:r>
        <w:rPr>
          <w:rFonts w:cs="Traditional Arabic" w:hint="cs"/>
          <w:sz w:val="36"/>
          <w:szCs w:val="36"/>
          <w:rtl/>
        </w:rPr>
        <w:t>ة ،ل</w:t>
      </w:r>
      <w:r w:rsidRPr="001C5B55">
        <w:rPr>
          <w:rFonts w:cs="Traditional Arabic"/>
          <w:sz w:val="36"/>
          <w:szCs w:val="36"/>
          <w:rtl/>
        </w:rPr>
        <w:t>عبد الرحمن بن علي بن الجوزي</w:t>
      </w:r>
      <w:r>
        <w:rPr>
          <w:rFonts w:cs="Traditional Arabic" w:hint="cs"/>
          <w:sz w:val="36"/>
          <w:szCs w:val="36"/>
          <w:rtl/>
        </w:rPr>
        <w:t xml:space="preserve"> ، </w:t>
      </w:r>
      <w:r w:rsidRPr="001C5B55">
        <w:rPr>
          <w:rFonts w:cs="Traditional Arabic"/>
          <w:sz w:val="36"/>
          <w:szCs w:val="36"/>
          <w:rtl/>
        </w:rPr>
        <w:t xml:space="preserve">دار الكتب العلمية </w:t>
      </w:r>
      <w:r>
        <w:rPr>
          <w:rFonts w:cs="Traditional Arabic" w:hint="cs"/>
          <w:sz w:val="36"/>
          <w:szCs w:val="36"/>
          <w:rtl/>
        </w:rPr>
        <w:t xml:space="preserve">، </w:t>
      </w:r>
      <w:r w:rsidRPr="001C5B55">
        <w:rPr>
          <w:rFonts w:cs="Traditional Arabic"/>
          <w:sz w:val="36"/>
          <w:szCs w:val="36"/>
          <w:rtl/>
        </w:rPr>
        <w:t>بيروت</w:t>
      </w:r>
      <w:r>
        <w:rPr>
          <w:rFonts w:cs="Traditional Arabic" w:hint="cs"/>
          <w:sz w:val="36"/>
          <w:szCs w:val="36"/>
          <w:rtl/>
        </w:rPr>
        <w:t xml:space="preserve">- لبنان ، </w:t>
      </w:r>
      <w:r w:rsidRPr="001C5B55">
        <w:rPr>
          <w:rFonts w:cs="Traditional Arabic"/>
          <w:sz w:val="36"/>
          <w:szCs w:val="36"/>
          <w:rtl/>
        </w:rPr>
        <w:t>الطبعة الأولى ، 1403</w:t>
      </w:r>
      <w:r>
        <w:rPr>
          <w:rFonts w:cs="Traditional Arabic" w:hint="cs"/>
          <w:sz w:val="36"/>
          <w:szCs w:val="36"/>
          <w:rtl/>
        </w:rPr>
        <w:t xml:space="preserve"> ، </w:t>
      </w:r>
      <w:r w:rsidRPr="001C5B55">
        <w:rPr>
          <w:rFonts w:cs="Traditional Arabic"/>
          <w:sz w:val="36"/>
          <w:szCs w:val="36"/>
          <w:rtl/>
        </w:rPr>
        <w:t>تحقيق : خليل الميس</w:t>
      </w:r>
      <w:r w:rsidRPr="001C5B55">
        <w:rPr>
          <w:rFonts w:cs="Traditional Arabic" w:hint="cs"/>
          <w:sz w:val="36"/>
          <w:szCs w:val="36"/>
          <w:rtl/>
        </w:rPr>
        <w:t xml:space="preserve"> </w:t>
      </w:r>
      <w:r>
        <w:rPr>
          <w:rFonts w:cs="Traditional Arabic" w:hint="cs"/>
          <w:sz w:val="36"/>
          <w:szCs w:val="36"/>
          <w:rtl/>
        </w:rPr>
        <w:t>.</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بلوغ المرام من أدلة الأحكام ، لأحمد بن علي بن حجر العسقلاني ت852هـ ، دار الصديق ، الجبيل ، الطبعة الأولى 1423هـ -2002م ، حققه عصام موسى هادي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نيل الأوطار شرح منتقى الأخبار من أحاديث سيد الأخبار ، لمحمد بن علي بن محمد الشوكاني ت 1255هـ ، دار المعرفة ، بيروت </w:t>
      </w:r>
      <w:r>
        <w:rPr>
          <w:rFonts w:cs="Traditional Arabic"/>
          <w:sz w:val="36"/>
          <w:szCs w:val="36"/>
          <w:rtl/>
        </w:rPr>
        <w:t>–</w:t>
      </w:r>
      <w:r>
        <w:rPr>
          <w:rFonts w:cs="Traditional Arabic" w:hint="cs"/>
          <w:sz w:val="36"/>
          <w:szCs w:val="36"/>
          <w:rtl/>
        </w:rPr>
        <w:t xml:space="preserve"> لبنان ، الطبعة الأولى 1423- 2002 ، حققه خليل مأمون شيحا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lastRenderedPageBreak/>
        <w:t xml:space="preserve">إرواء الغليل في تخريج أحاديث منار السبيل لمحمد ناصر الدين الألباني ، المكتب الإسلامي ، بيروت – لبنان ، 1399 ، بإشراف محمد زهير الشاويش.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السلسلة الصحيحة ، لمحمد ناصر الدين الألباني ، مكتبة المعارف ، الرياض.</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السلسلة الضعيفة ، لمحمد ناصر الدين الألباني ، مكتبة المعارف ، الرياض ، الطبعة الأولى .</w:t>
      </w:r>
    </w:p>
    <w:p w:rsidR="00257C45" w:rsidRDefault="00257C45" w:rsidP="00257C45">
      <w:pPr>
        <w:pStyle w:val="a9"/>
        <w:jc w:val="center"/>
        <w:rPr>
          <w:rFonts w:cs="Al-Mothnna"/>
          <w:sz w:val="36"/>
          <w:szCs w:val="36"/>
          <w:rtl/>
        </w:rPr>
      </w:pPr>
      <w:r w:rsidRPr="00003F3B">
        <w:rPr>
          <w:rFonts w:cs="Al-Mothnna" w:hint="cs"/>
          <w:sz w:val="36"/>
          <w:szCs w:val="36"/>
          <w:rtl/>
        </w:rPr>
        <w:t>كتب الفقه</w:t>
      </w:r>
    </w:p>
    <w:p w:rsidR="00257C45" w:rsidRPr="00003F3B" w:rsidRDefault="00257C45" w:rsidP="00257C45">
      <w:pPr>
        <w:pStyle w:val="a9"/>
        <w:rPr>
          <w:rFonts w:cs="Al-Mothnna"/>
          <w:sz w:val="36"/>
          <w:szCs w:val="36"/>
        </w:rPr>
      </w:pPr>
      <w:r>
        <w:rPr>
          <w:rFonts w:cs="Al-Mothnna" w:hint="cs"/>
          <w:sz w:val="36"/>
          <w:szCs w:val="36"/>
          <w:rtl/>
        </w:rPr>
        <w:t xml:space="preserve">أ- كتب الحنفية :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المبسوط لشمس الأئمة أبي بكر محمد بن أحمد السرخسي ت 483هـ ، دار إحياء التراث العربي ، بيروت </w:t>
      </w:r>
      <w:r>
        <w:rPr>
          <w:rFonts w:cs="Traditional Arabic"/>
          <w:sz w:val="36"/>
          <w:szCs w:val="36"/>
          <w:rtl/>
        </w:rPr>
        <w:t>–</w:t>
      </w:r>
      <w:r>
        <w:rPr>
          <w:rFonts w:cs="Traditional Arabic" w:hint="cs"/>
          <w:sz w:val="36"/>
          <w:szCs w:val="36"/>
          <w:rtl/>
        </w:rPr>
        <w:t xml:space="preserve"> لبنان ، الطبعة الأولى ، 1422هـ -2002م، حققه سمير مصطفى دباب .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بدائع الصنائع في تريب الشرائع ، لأبي بكر بن مسعود الكاساني الحنفي ت687هـ ، دار المعرفة ، بيروت </w:t>
      </w:r>
      <w:r>
        <w:rPr>
          <w:rFonts w:cs="Traditional Arabic"/>
          <w:sz w:val="36"/>
          <w:szCs w:val="36"/>
          <w:rtl/>
        </w:rPr>
        <w:t>–</w:t>
      </w:r>
      <w:r>
        <w:rPr>
          <w:rFonts w:cs="Traditional Arabic" w:hint="cs"/>
          <w:sz w:val="36"/>
          <w:szCs w:val="36"/>
          <w:rtl/>
        </w:rPr>
        <w:t xml:space="preserve"> لبنان ، الطبعة الأولى 1420هـ - 2000م ، حققه محمد خير طعمة حلبي .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 رد المحتار على الدر المختار حاشية ابن عابدين ، للشيخ شمس الدين التمرتاشي ، دار المعرفة ، بيروت </w:t>
      </w:r>
      <w:r>
        <w:rPr>
          <w:rFonts w:cs="Traditional Arabic"/>
          <w:sz w:val="36"/>
          <w:szCs w:val="36"/>
          <w:rtl/>
        </w:rPr>
        <w:t>–</w:t>
      </w:r>
      <w:r>
        <w:rPr>
          <w:rFonts w:cs="Traditional Arabic" w:hint="cs"/>
          <w:sz w:val="36"/>
          <w:szCs w:val="36"/>
          <w:rtl/>
        </w:rPr>
        <w:t xml:space="preserve"> لبنان ، الطبعة الأولى 1420-2000م ، حققه عبد المجيد طعمه حلبي . </w:t>
      </w:r>
    </w:p>
    <w:p w:rsidR="00257C45" w:rsidRDefault="00257C45" w:rsidP="00257C45">
      <w:pPr>
        <w:pStyle w:val="a9"/>
        <w:numPr>
          <w:ilvl w:val="0"/>
          <w:numId w:val="41"/>
        </w:numPr>
        <w:jc w:val="lowKashida"/>
        <w:rPr>
          <w:rFonts w:cs="Traditional Arabic"/>
          <w:sz w:val="36"/>
          <w:szCs w:val="36"/>
        </w:rPr>
      </w:pPr>
      <w:r w:rsidRPr="009055D6">
        <w:rPr>
          <w:rFonts w:cs="Traditional Arabic"/>
          <w:sz w:val="36"/>
          <w:szCs w:val="36"/>
          <w:rtl/>
        </w:rPr>
        <w:t>الفتاوى الهندية في مذهب الإمام الأعظم أبي حنيفة النعمان</w:t>
      </w:r>
      <w:r>
        <w:rPr>
          <w:rFonts w:cs="Traditional Arabic" w:hint="cs"/>
          <w:sz w:val="36"/>
          <w:szCs w:val="36"/>
          <w:rtl/>
        </w:rPr>
        <w:t xml:space="preserve"> ، ل</w:t>
      </w:r>
      <w:r w:rsidRPr="009055D6">
        <w:rPr>
          <w:rFonts w:cs="Traditional Arabic"/>
          <w:sz w:val="36"/>
          <w:szCs w:val="36"/>
          <w:rtl/>
        </w:rPr>
        <w:t xml:space="preserve">لشيخ نظام وجماعة من علماء الهند </w:t>
      </w:r>
      <w:r>
        <w:rPr>
          <w:rFonts w:cs="Traditional Arabic" w:hint="cs"/>
          <w:sz w:val="36"/>
          <w:szCs w:val="36"/>
          <w:rtl/>
        </w:rPr>
        <w:t xml:space="preserve">، </w:t>
      </w:r>
      <w:r w:rsidRPr="009055D6">
        <w:rPr>
          <w:rFonts w:cs="Traditional Arabic"/>
          <w:sz w:val="36"/>
          <w:szCs w:val="36"/>
          <w:rtl/>
        </w:rPr>
        <w:t>دار الفكر</w:t>
      </w:r>
      <w:r>
        <w:rPr>
          <w:rFonts w:cs="Traditional Arabic" w:hint="cs"/>
          <w:sz w:val="36"/>
          <w:szCs w:val="36"/>
          <w:rtl/>
        </w:rPr>
        <w:t xml:space="preserve"> ، </w:t>
      </w:r>
      <w:r w:rsidRPr="009055D6">
        <w:rPr>
          <w:rFonts w:cs="Traditional Arabic"/>
          <w:sz w:val="36"/>
          <w:szCs w:val="36"/>
          <w:rtl/>
        </w:rPr>
        <w:t>1411هـ - 1991م</w:t>
      </w:r>
      <w:r>
        <w:rPr>
          <w:rFonts w:cs="Traditional Arabic" w:hint="cs"/>
          <w:sz w:val="36"/>
          <w:szCs w:val="36"/>
          <w:rtl/>
        </w:rPr>
        <w:t xml:space="preserve">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شرح السير الكبير لمحمد بن أحمد بن أبي سهل السرخسي ت 483هـ ، الشركة الشرقية للإعلانات . </w:t>
      </w:r>
    </w:p>
    <w:p w:rsidR="00257C45" w:rsidRDefault="00257C45" w:rsidP="00257C45">
      <w:pPr>
        <w:pStyle w:val="a9"/>
        <w:numPr>
          <w:ilvl w:val="0"/>
          <w:numId w:val="41"/>
        </w:numPr>
        <w:jc w:val="lowKashida"/>
        <w:rPr>
          <w:rFonts w:cs="Traditional Arabic"/>
          <w:sz w:val="36"/>
          <w:szCs w:val="36"/>
        </w:rPr>
      </w:pPr>
      <w:r w:rsidRPr="008E5979">
        <w:rPr>
          <w:rFonts w:cs="Traditional Arabic"/>
          <w:sz w:val="36"/>
          <w:szCs w:val="36"/>
          <w:rtl/>
        </w:rPr>
        <w:t>شرح فتح القدير</w:t>
      </w:r>
      <w:r>
        <w:rPr>
          <w:rFonts w:cs="Traditional Arabic" w:hint="cs"/>
          <w:sz w:val="36"/>
          <w:szCs w:val="36"/>
          <w:rtl/>
        </w:rPr>
        <w:t xml:space="preserve"> ،ل</w:t>
      </w:r>
      <w:r w:rsidRPr="008E5979">
        <w:rPr>
          <w:rFonts w:cs="Traditional Arabic"/>
          <w:sz w:val="36"/>
          <w:szCs w:val="36"/>
          <w:rtl/>
        </w:rPr>
        <w:t>كمال الدين محمد بن عبد الواحد السيواسي</w:t>
      </w:r>
      <w:r>
        <w:rPr>
          <w:rFonts w:cs="Traditional Arabic"/>
          <w:sz w:val="36"/>
          <w:szCs w:val="36"/>
          <w:rtl/>
        </w:rPr>
        <w:t xml:space="preserve"> </w:t>
      </w:r>
      <w:r>
        <w:rPr>
          <w:rFonts w:cs="Traditional Arabic" w:hint="cs"/>
          <w:sz w:val="36"/>
          <w:szCs w:val="36"/>
          <w:rtl/>
        </w:rPr>
        <w:t>ت</w:t>
      </w:r>
      <w:r w:rsidRPr="008E5979">
        <w:rPr>
          <w:rFonts w:cs="Traditional Arabic"/>
          <w:sz w:val="36"/>
          <w:szCs w:val="36"/>
          <w:rtl/>
        </w:rPr>
        <w:t xml:space="preserve"> 681هـ</w:t>
      </w:r>
      <w:r w:rsidRPr="008E5979">
        <w:rPr>
          <w:rFonts w:cs="Traditional Arabic" w:hint="cs"/>
          <w:sz w:val="36"/>
          <w:szCs w:val="36"/>
          <w:rtl/>
        </w:rPr>
        <w:t xml:space="preserve"> </w:t>
      </w:r>
      <w:r w:rsidRPr="008E5979">
        <w:rPr>
          <w:rFonts w:cs="Traditional Arabic"/>
          <w:sz w:val="36"/>
          <w:szCs w:val="36"/>
          <w:rtl/>
        </w:rPr>
        <w:t>تحقيق الناشر دار الفكر</w:t>
      </w:r>
      <w:r>
        <w:rPr>
          <w:rFonts w:cs="Traditional Arabic" w:hint="cs"/>
          <w:sz w:val="36"/>
          <w:szCs w:val="36"/>
          <w:rtl/>
        </w:rPr>
        <w:t xml:space="preserve"> .</w:t>
      </w:r>
    </w:p>
    <w:p w:rsidR="00257C45" w:rsidRPr="004B3A0D" w:rsidRDefault="00257C45" w:rsidP="00257C45">
      <w:pPr>
        <w:pStyle w:val="a9"/>
        <w:numPr>
          <w:ilvl w:val="0"/>
          <w:numId w:val="41"/>
        </w:numPr>
        <w:jc w:val="lowKashida"/>
        <w:rPr>
          <w:rFonts w:cs="Traditional Arabic"/>
          <w:sz w:val="36"/>
          <w:szCs w:val="36"/>
        </w:rPr>
      </w:pPr>
      <w:r>
        <w:rPr>
          <w:rFonts w:cs="Traditional Arabic" w:hint="cs"/>
          <w:sz w:val="36"/>
          <w:szCs w:val="36"/>
          <w:rtl/>
        </w:rPr>
        <w:lastRenderedPageBreak/>
        <w:t xml:space="preserve">العناية شرح الهداية ، لمحمد بن محمود بن أحمد البابرتي ت768هـ ، دار الفكر ، بيروت </w:t>
      </w:r>
      <w:r>
        <w:rPr>
          <w:rFonts w:cs="Traditional Arabic"/>
          <w:sz w:val="36"/>
          <w:szCs w:val="36"/>
          <w:rtl/>
        </w:rPr>
        <w:t>–</w:t>
      </w:r>
      <w:r>
        <w:rPr>
          <w:rFonts w:cs="Traditional Arabic" w:hint="cs"/>
          <w:sz w:val="36"/>
          <w:szCs w:val="36"/>
          <w:rtl/>
        </w:rPr>
        <w:t xml:space="preserve"> لبنان .</w:t>
      </w:r>
    </w:p>
    <w:p w:rsidR="00257C45" w:rsidRPr="00F4184C" w:rsidRDefault="00257C45" w:rsidP="00257C45">
      <w:pPr>
        <w:jc w:val="lowKashida"/>
        <w:rPr>
          <w:rFonts w:cs="Al-Mothnna"/>
          <w:sz w:val="36"/>
          <w:szCs w:val="36"/>
        </w:rPr>
      </w:pPr>
      <w:r w:rsidRPr="008E5979">
        <w:rPr>
          <w:rFonts w:cs="Al-Mothnna" w:hint="cs"/>
          <w:sz w:val="36"/>
          <w:szCs w:val="36"/>
          <w:rtl/>
        </w:rPr>
        <w:t xml:space="preserve">ب- كتب </w:t>
      </w:r>
      <w:r>
        <w:rPr>
          <w:rFonts w:cs="Al-Mothnna" w:hint="cs"/>
          <w:sz w:val="36"/>
          <w:szCs w:val="36"/>
          <w:rtl/>
        </w:rPr>
        <w:t>المالكية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حاشية الدسوقي على الشرح الكبير ، للشيخ محمد بن أحمد بن عرفة الدسوقي المالكي ت: 1230هـ ، دار الكتب العلمية ، بيروت ، 1424-2003، حققه محمد عبد الله شاهين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بداية المجتهد ونهاية المقتصد ، للإمام القاضي أبي الوليد محمد بن أحمد بن محمد ابن رشد القرطبي ت 595هـ ، دار ابن حزم ، بيروت </w:t>
      </w:r>
      <w:r>
        <w:rPr>
          <w:rFonts w:cs="Traditional Arabic"/>
          <w:sz w:val="36"/>
          <w:szCs w:val="36"/>
          <w:rtl/>
        </w:rPr>
        <w:t>–</w:t>
      </w:r>
      <w:r>
        <w:rPr>
          <w:rFonts w:cs="Traditional Arabic" w:hint="cs"/>
          <w:sz w:val="36"/>
          <w:szCs w:val="36"/>
          <w:rtl/>
        </w:rPr>
        <w:t xml:space="preserve"> لبنان ، الطبعة الأولى 1416هـ - 1996م ، حققه / ماجد الحموي .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 عقد الجواهر الثمينة في مذهب عالم المدينة ، لجلال الدين عبد الله بن نجم بن شاس ت 616هـ ، دار الغرب الإسلامي ، بيروت </w:t>
      </w:r>
      <w:r>
        <w:rPr>
          <w:rFonts w:cs="Traditional Arabic"/>
          <w:sz w:val="36"/>
          <w:szCs w:val="36"/>
          <w:rtl/>
        </w:rPr>
        <w:t>–</w:t>
      </w:r>
      <w:r>
        <w:rPr>
          <w:rFonts w:cs="Traditional Arabic" w:hint="cs"/>
          <w:sz w:val="36"/>
          <w:szCs w:val="36"/>
          <w:rtl/>
        </w:rPr>
        <w:t xml:space="preserve"> لبنان ، الطبعة الأولى 1423هـ 2003 م ، حققه أ.د. حميد بن محمد لحمر .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بلغة السالك لأقرب المسالك ، وهي حاشية على الشرح الصغير للدردير لأحمد بن محمد الخلوتي الشهير بالصاوي ، دار المعارف 1412هـ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مواهب الجليل لشرح مختصر خليل ، لمحمد بن محمد بن عبد الرحمن المشهور بالحطاب ، دار الفكر ، الطبعة الثالثة ، 1412هـ .</w:t>
      </w:r>
    </w:p>
    <w:p w:rsidR="00257C45" w:rsidRDefault="00257C45" w:rsidP="00257C45">
      <w:pPr>
        <w:pStyle w:val="a9"/>
        <w:numPr>
          <w:ilvl w:val="0"/>
          <w:numId w:val="41"/>
        </w:numPr>
        <w:jc w:val="lowKashida"/>
        <w:rPr>
          <w:rFonts w:cs="Traditional Arabic"/>
          <w:sz w:val="36"/>
          <w:szCs w:val="36"/>
        </w:rPr>
      </w:pPr>
      <w:r>
        <w:rPr>
          <w:rFonts w:cs="Traditional Arabic" w:hint="cs"/>
          <w:sz w:val="36"/>
          <w:szCs w:val="36"/>
          <w:rtl/>
        </w:rPr>
        <w:t xml:space="preserve">منح الجليل شرح مختصر خليل ، للشيخ محمد بن أحمد عليش المتوفى 1299هـ ، دار الفكر سنة 1409هـ 1989م . </w:t>
      </w:r>
    </w:p>
    <w:p w:rsidR="00257C45" w:rsidRPr="000F6C97" w:rsidRDefault="00257C45" w:rsidP="00257C45">
      <w:pPr>
        <w:pStyle w:val="a9"/>
        <w:numPr>
          <w:ilvl w:val="0"/>
          <w:numId w:val="41"/>
        </w:numPr>
        <w:jc w:val="lowKashida"/>
        <w:rPr>
          <w:rFonts w:cs="Traditional Arabic"/>
          <w:sz w:val="36"/>
          <w:szCs w:val="36"/>
          <w:rtl/>
        </w:rPr>
      </w:pPr>
      <w:r w:rsidRPr="000F6C97">
        <w:rPr>
          <w:rFonts w:cs="Traditional Arabic"/>
          <w:sz w:val="36"/>
          <w:szCs w:val="36"/>
          <w:rtl/>
        </w:rPr>
        <w:t>فَتْحِ الْعَلِيِّ الْمَالِكِ فِي الْفَتْوَى عَلَى مَذْهَبِ الْإِمَامِ مَالِكٍ</w:t>
      </w:r>
    </w:p>
    <w:p w:rsidR="00257C45" w:rsidRPr="00AC1997" w:rsidRDefault="00257C45" w:rsidP="00AC1997">
      <w:pPr>
        <w:pStyle w:val="a9"/>
        <w:numPr>
          <w:ilvl w:val="0"/>
          <w:numId w:val="41"/>
        </w:numPr>
        <w:jc w:val="lowKashida"/>
        <w:rPr>
          <w:rFonts w:cs="Traditional Arabic"/>
          <w:sz w:val="36"/>
          <w:szCs w:val="36"/>
        </w:rPr>
      </w:pPr>
      <w:r w:rsidRPr="000F6C97">
        <w:rPr>
          <w:rFonts w:cs="Traditional Arabic"/>
          <w:sz w:val="36"/>
          <w:szCs w:val="36"/>
          <w:rtl/>
        </w:rPr>
        <w:t>فتاوى ابن عليش</w:t>
      </w:r>
      <w:r>
        <w:rPr>
          <w:rFonts w:cs="Traditional Arabic" w:hint="cs"/>
          <w:sz w:val="36"/>
          <w:szCs w:val="36"/>
          <w:rtl/>
        </w:rPr>
        <w:t xml:space="preserve"> </w:t>
      </w:r>
      <w:r w:rsidRPr="000F6C97">
        <w:rPr>
          <w:rFonts w:cs="Traditional Arabic"/>
          <w:sz w:val="36"/>
          <w:szCs w:val="36"/>
          <w:rtl/>
        </w:rPr>
        <w:t>جمعها ونسقها</w:t>
      </w:r>
      <w:r w:rsidRPr="000F6C97">
        <w:rPr>
          <w:rFonts w:cs="Traditional Arabic" w:hint="cs"/>
          <w:sz w:val="36"/>
          <w:szCs w:val="36"/>
          <w:rtl/>
        </w:rPr>
        <w:t xml:space="preserve"> </w:t>
      </w:r>
      <w:r w:rsidRPr="000F6C97">
        <w:rPr>
          <w:rFonts w:cs="Traditional Arabic"/>
          <w:sz w:val="36"/>
          <w:szCs w:val="36"/>
          <w:rtl/>
        </w:rPr>
        <w:t>الباحث في القرآن والسنة</w:t>
      </w:r>
      <w:r w:rsidRPr="000F6C97">
        <w:rPr>
          <w:rFonts w:cs="Traditional Arabic" w:hint="cs"/>
          <w:sz w:val="36"/>
          <w:szCs w:val="36"/>
          <w:rtl/>
        </w:rPr>
        <w:t xml:space="preserve"> </w:t>
      </w:r>
      <w:r w:rsidRPr="000F6C97">
        <w:rPr>
          <w:rFonts w:cs="Traditional Arabic"/>
          <w:sz w:val="36"/>
          <w:szCs w:val="36"/>
          <w:rtl/>
        </w:rPr>
        <w:t>علي بن نايف الشحود</w:t>
      </w:r>
      <w:r>
        <w:rPr>
          <w:rFonts w:cs="Traditional Arabic" w:hint="cs"/>
          <w:sz w:val="36"/>
          <w:szCs w:val="36"/>
          <w:rtl/>
        </w:rPr>
        <w:t xml:space="preserve"> .</w:t>
      </w:r>
    </w:p>
    <w:p w:rsidR="00257C45" w:rsidRPr="000F6C97" w:rsidRDefault="00257C45" w:rsidP="00257C45">
      <w:pPr>
        <w:jc w:val="lowKashida"/>
        <w:rPr>
          <w:rFonts w:cs="Al-Mothnna"/>
          <w:sz w:val="36"/>
          <w:szCs w:val="36"/>
        </w:rPr>
      </w:pPr>
      <w:r>
        <w:rPr>
          <w:rFonts w:cs="Al-Mothnna" w:hint="cs"/>
          <w:sz w:val="36"/>
          <w:szCs w:val="36"/>
          <w:rtl/>
        </w:rPr>
        <w:lastRenderedPageBreak/>
        <w:t>ج</w:t>
      </w:r>
      <w:r w:rsidRPr="000F6C97">
        <w:rPr>
          <w:rFonts w:cs="Al-Mothnna" w:hint="cs"/>
          <w:sz w:val="36"/>
          <w:szCs w:val="36"/>
          <w:rtl/>
        </w:rPr>
        <w:t xml:space="preserve">- كتب الشافعية </w:t>
      </w:r>
      <w:r>
        <w:rPr>
          <w:rFonts w:cs="Al-Mothnna" w:hint="cs"/>
          <w:sz w:val="36"/>
          <w:szCs w:val="36"/>
          <w:rtl/>
        </w:rPr>
        <w:t>:</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الأم ، لمحمد بن إدريس الشافعي ت 204هـ ، دار المعرفة ، بيروت </w:t>
      </w:r>
      <w:r>
        <w:rPr>
          <w:rFonts w:cs="Traditional Arabic"/>
          <w:sz w:val="36"/>
          <w:szCs w:val="36"/>
          <w:rtl/>
        </w:rPr>
        <w:t>–</w:t>
      </w:r>
      <w:r>
        <w:rPr>
          <w:rFonts w:cs="Traditional Arabic" w:hint="cs"/>
          <w:sz w:val="36"/>
          <w:szCs w:val="36"/>
          <w:rtl/>
        </w:rPr>
        <w:t xml:space="preserve">لبنان ، 1393هـ . </w:t>
      </w:r>
    </w:p>
    <w:p w:rsidR="00257C45" w:rsidRPr="00984D47" w:rsidRDefault="00257C45" w:rsidP="00257C45">
      <w:pPr>
        <w:numPr>
          <w:ilvl w:val="0"/>
          <w:numId w:val="41"/>
        </w:numPr>
        <w:jc w:val="lowKashida"/>
        <w:rPr>
          <w:rFonts w:cs="Traditional Arabic"/>
          <w:sz w:val="36"/>
          <w:szCs w:val="36"/>
          <w:rtl/>
        </w:rPr>
      </w:pPr>
      <w:r>
        <w:rPr>
          <w:rFonts w:cs="Traditional Arabic" w:hint="cs"/>
          <w:sz w:val="36"/>
          <w:szCs w:val="36"/>
          <w:rtl/>
        </w:rPr>
        <w:t>ر</w:t>
      </w:r>
      <w:r>
        <w:rPr>
          <w:rFonts w:cs="Traditional Arabic"/>
          <w:sz w:val="36"/>
          <w:szCs w:val="36"/>
          <w:rtl/>
        </w:rPr>
        <w:t>وضة الطالبين وعمدة المف</w:t>
      </w:r>
      <w:r>
        <w:rPr>
          <w:rFonts w:cs="Traditional Arabic" w:hint="cs"/>
          <w:sz w:val="36"/>
          <w:szCs w:val="36"/>
          <w:rtl/>
        </w:rPr>
        <w:t xml:space="preserve">تين </w:t>
      </w:r>
      <w:r w:rsidRPr="00984D47">
        <w:rPr>
          <w:rFonts w:cs="Traditional Arabic"/>
          <w:sz w:val="36"/>
          <w:szCs w:val="36"/>
          <w:rtl/>
        </w:rPr>
        <w:t>محي الدين النووي ( ت 676هـ )</w:t>
      </w:r>
      <w:r w:rsidRPr="00984D47">
        <w:rPr>
          <w:rFonts w:cs="Traditional Arabic" w:hint="cs"/>
          <w:sz w:val="36"/>
          <w:szCs w:val="36"/>
          <w:rtl/>
        </w:rPr>
        <w:t xml:space="preserve"> </w:t>
      </w:r>
      <w:r>
        <w:rPr>
          <w:rFonts w:cs="Traditional Arabic" w:hint="cs"/>
          <w:sz w:val="36"/>
          <w:szCs w:val="36"/>
          <w:rtl/>
        </w:rPr>
        <w:t xml:space="preserve">، </w:t>
      </w:r>
      <w:r w:rsidRPr="00984D47">
        <w:rPr>
          <w:rFonts w:cs="Traditional Arabic"/>
          <w:sz w:val="36"/>
          <w:szCs w:val="36"/>
          <w:rtl/>
        </w:rPr>
        <w:t>دار الكتب العلمية</w:t>
      </w:r>
      <w:r>
        <w:rPr>
          <w:rFonts w:cs="Traditional Arabic" w:hint="cs"/>
          <w:sz w:val="36"/>
          <w:szCs w:val="36"/>
          <w:rtl/>
        </w:rPr>
        <w:t xml:space="preserve"> ، بيروت </w:t>
      </w:r>
      <w:r>
        <w:rPr>
          <w:rFonts w:cs="Traditional Arabic"/>
          <w:sz w:val="36"/>
          <w:szCs w:val="36"/>
          <w:rtl/>
        </w:rPr>
        <w:t>–</w:t>
      </w:r>
      <w:r>
        <w:rPr>
          <w:rFonts w:cs="Traditional Arabic" w:hint="cs"/>
          <w:sz w:val="36"/>
          <w:szCs w:val="36"/>
          <w:rtl/>
        </w:rPr>
        <w:t xml:space="preserve"> لبنان ، حققه / </w:t>
      </w:r>
      <w:r w:rsidRPr="00984D47">
        <w:rPr>
          <w:rFonts w:cs="Traditional Arabic"/>
          <w:sz w:val="36"/>
          <w:szCs w:val="36"/>
          <w:rtl/>
        </w:rPr>
        <w:t xml:space="preserve">عادل أحمد عبد الموجود - على محمد معوض </w:t>
      </w:r>
    </w:p>
    <w:p w:rsidR="00257C45" w:rsidRDefault="00257C45" w:rsidP="00257C45">
      <w:pPr>
        <w:ind w:left="720"/>
        <w:jc w:val="lowKashida"/>
        <w:rPr>
          <w:rFonts w:cs="Traditional Arabic"/>
          <w:sz w:val="36"/>
          <w:szCs w:val="36"/>
        </w:rPr>
      </w:pPr>
    </w:p>
    <w:p w:rsidR="00257C45" w:rsidRDefault="00257C45" w:rsidP="00257C45">
      <w:pPr>
        <w:numPr>
          <w:ilvl w:val="0"/>
          <w:numId w:val="41"/>
        </w:numPr>
        <w:jc w:val="lowKashida"/>
        <w:rPr>
          <w:rFonts w:cs="Traditional Arabic"/>
          <w:sz w:val="36"/>
          <w:szCs w:val="36"/>
        </w:rPr>
      </w:pPr>
      <w:r w:rsidRPr="00BE4052">
        <w:rPr>
          <w:rFonts w:cs="Traditional Arabic" w:hint="cs"/>
          <w:sz w:val="36"/>
          <w:szCs w:val="36"/>
          <w:rtl/>
        </w:rPr>
        <w:t xml:space="preserve">البيان في مذهب الإمام الشافعي لأبي الحسين يحيى بن أبي الخير سالم العمراني الشافعي اليمني ت 558هـ ، دار المنهاج ، جدة </w:t>
      </w:r>
      <w:r w:rsidRPr="00BE4052">
        <w:rPr>
          <w:rFonts w:cs="Traditional Arabic"/>
          <w:sz w:val="36"/>
          <w:szCs w:val="36"/>
          <w:rtl/>
        </w:rPr>
        <w:t>–</w:t>
      </w:r>
      <w:r w:rsidRPr="00BE4052">
        <w:rPr>
          <w:rFonts w:cs="Traditional Arabic" w:hint="cs"/>
          <w:sz w:val="36"/>
          <w:szCs w:val="36"/>
          <w:rtl/>
        </w:rPr>
        <w:t xml:space="preserve"> السعودية ، الطبعة الثانية 1426هـ - 2006م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المجوع شرح المهذب للشيرازي ، للإمام أبي زكريا محيي الدين بن شرف النووي ،دار إحياء التراث العربي ، بيروت- لبنان ، الطبعة الأولى 1422-2001 ، حققه وأكمله محمد نجيب المطيعي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مغني المحتاج إلى معرفة ألفاظ المنهاج ، للشيخ شمس الدين محمد بن الخطيب الشربيني ، دار المعرفة ، بيروت </w:t>
      </w:r>
      <w:r>
        <w:rPr>
          <w:rFonts w:cs="Traditional Arabic"/>
          <w:sz w:val="36"/>
          <w:szCs w:val="36"/>
          <w:rtl/>
        </w:rPr>
        <w:t>–</w:t>
      </w:r>
      <w:r>
        <w:rPr>
          <w:rFonts w:cs="Traditional Arabic" w:hint="cs"/>
          <w:sz w:val="36"/>
          <w:szCs w:val="36"/>
          <w:rtl/>
        </w:rPr>
        <w:t xml:space="preserve"> لبنان ، الطبعة الثانية 1425-2004 ، اعتنى به محمد خليل عيتاني . </w:t>
      </w:r>
    </w:p>
    <w:p w:rsidR="00257C45" w:rsidRDefault="00257C45" w:rsidP="00257C45">
      <w:pPr>
        <w:numPr>
          <w:ilvl w:val="0"/>
          <w:numId w:val="41"/>
        </w:numPr>
        <w:jc w:val="lowKashida"/>
        <w:rPr>
          <w:rFonts w:cs="Traditional Arabic"/>
          <w:sz w:val="36"/>
          <w:szCs w:val="36"/>
        </w:rPr>
      </w:pPr>
      <w:r>
        <w:rPr>
          <w:rFonts w:cs="Traditional Arabic"/>
          <w:sz w:val="36"/>
          <w:szCs w:val="36"/>
          <w:rtl/>
        </w:rPr>
        <w:t xml:space="preserve">كتاب الحاوى الكبير </w:t>
      </w:r>
      <w:r>
        <w:rPr>
          <w:rFonts w:cs="Traditional Arabic" w:hint="cs"/>
          <w:sz w:val="36"/>
          <w:szCs w:val="36"/>
          <w:rtl/>
        </w:rPr>
        <w:t>،</w:t>
      </w:r>
      <w:r w:rsidRPr="00106866">
        <w:rPr>
          <w:rFonts w:cs="Traditional Arabic"/>
          <w:sz w:val="36"/>
          <w:szCs w:val="36"/>
          <w:rtl/>
        </w:rPr>
        <w:t xml:space="preserve"> </w:t>
      </w:r>
      <w:r>
        <w:rPr>
          <w:rFonts w:cs="Traditional Arabic" w:hint="cs"/>
          <w:sz w:val="36"/>
          <w:szCs w:val="36"/>
          <w:rtl/>
        </w:rPr>
        <w:t>ل</w:t>
      </w:r>
      <w:r>
        <w:rPr>
          <w:rFonts w:cs="Traditional Arabic"/>
          <w:sz w:val="36"/>
          <w:szCs w:val="36"/>
          <w:rtl/>
        </w:rPr>
        <w:t>أ</w:t>
      </w:r>
      <w:r>
        <w:rPr>
          <w:rFonts w:cs="Traditional Arabic" w:hint="cs"/>
          <w:sz w:val="36"/>
          <w:szCs w:val="36"/>
          <w:rtl/>
        </w:rPr>
        <w:t>بي</w:t>
      </w:r>
      <w:r w:rsidRPr="00106866">
        <w:rPr>
          <w:rFonts w:cs="Traditional Arabic"/>
          <w:sz w:val="36"/>
          <w:szCs w:val="36"/>
          <w:rtl/>
        </w:rPr>
        <w:t xml:space="preserve"> الحسن الماوردى</w:t>
      </w:r>
      <w:r>
        <w:rPr>
          <w:rFonts w:cs="Traditional Arabic" w:hint="cs"/>
          <w:sz w:val="36"/>
          <w:szCs w:val="36"/>
          <w:rtl/>
        </w:rPr>
        <w:t xml:space="preserve"> البصري ، </w:t>
      </w:r>
      <w:r w:rsidRPr="00106866">
        <w:rPr>
          <w:rFonts w:cs="Traditional Arabic"/>
          <w:sz w:val="36"/>
          <w:szCs w:val="36"/>
          <w:rtl/>
        </w:rPr>
        <w:t>دار الفكر</w:t>
      </w:r>
      <w:r>
        <w:rPr>
          <w:rFonts w:cs="Traditional Arabic" w:hint="cs"/>
          <w:sz w:val="36"/>
          <w:szCs w:val="36"/>
          <w:rtl/>
        </w:rPr>
        <w:t xml:space="preserve"> ،</w:t>
      </w:r>
      <w:r w:rsidRPr="00106866">
        <w:rPr>
          <w:rFonts w:cs="Traditional Arabic"/>
          <w:sz w:val="36"/>
          <w:szCs w:val="36"/>
          <w:rtl/>
        </w:rPr>
        <w:t xml:space="preserve"> بيروت</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لبنان . </w:t>
      </w:r>
    </w:p>
    <w:p w:rsidR="00257C45" w:rsidRPr="00984D47" w:rsidRDefault="00257C45" w:rsidP="00257C45">
      <w:pPr>
        <w:numPr>
          <w:ilvl w:val="0"/>
          <w:numId w:val="41"/>
        </w:numPr>
        <w:jc w:val="lowKashida"/>
        <w:rPr>
          <w:rFonts w:cs="Traditional Arabic"/>
          <w:sz w:val="36"/>
          <w:szCs w:val="36"/>
        </w:rPr>
      </w:pPr>
      <w:r>
        <w:rPr>
          <w:rFonts w:cs="Traditional Arabic" w:hint="cs"/>
          <w:sz w:val="36"/>
          <w:szCs w:val="36"/>
          <w:rtl/>
        </w:rPr>
        <w:t xml:space="preserve">حاشية البجيرمي على الخطيب ، لسليمان بن محمد البجيرمي </w:t>
      </w:r>
      <w:r w:rsidRPr="00984D47">
        <w:rPr>
          <w:rFonts w:cs="Traditional Arabic" w:hint="cs"/>
          <w:sz w:val="36"/>
          <w:szCs w:val="36"/>
          <w:rtl/>
        </w:rPr>
        <w:t xml:space="preserve">ت 1221هـ ، دار الفكر ، بيروت </w:t>
      </w:r>
      <w:r w:rsidRPr="00984D47">
        <w:rPr>
          <w:rFonts w:cs="Traditional Arabic"/>
          <w:sz w:val="36"/>
          <w:szCs w:val="36"/>
          <w:rtl/>
        </w:rPr>
        <w:t>–</w:t>
      </w:r>
      <w:r w:rsidRPr="00984D47">
        <w:rPr>
          <w:rFonts w:cs="Traditional Arabic" w:hint="cs"/>
          <w:sz w:val="36"/>
          <w:szCs w:val="36"/>
          <w:rtl/>
        </w:rPr>
        <w:t xml:space="preserve"> لبنان ، سنة 1415هـ - 1995م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 أ</w:t>
      </w:r>
      <w:r w:rsidRPr="00106866">
        <w:rPr>
          <w:rFonts w:cs="Traditional Arabic"/>
          <w:sz w:val="36"/>
          <w:szCs w:val="36"/>
          <w:rtl/>
        </w:rPr>
        <w:t>سنى المطالب في شرح روض الطالب</w:t>
      </w:r>
      <w:r>
        <w:rPr>
          <w:rFonts w:cs="Traditional Arabic" w:hint="cs"/>
          <w:sz w:val="36"/>
          <w:szCs w:val="36"/>
          <w:rtl/>
        </w:rPr>
        <w:t xml:space="preserve"> </w:t>
      </w:r>
      <w:r>
        <w:rPr>
          <w:rFonts w:cs="Traditional Arabic"/>
          <w:sz w:val="36"/>
          <w:szCs w:val="36"/>
          <w:rtl/>
        </w:rPr>
        <w:t xml:space="preserve">المؤلف </w:t>
      </w:r>
      <w:r>
        <w:rPr>
          <w:rFonts w:cs="Traditional Arabic" w:hint="cs"/>
          <w:sz w:val="36"/>
          <w:szCs w:val="36"/>
          <w:rtl/>
        </w:rPr>
        <w:t>،</w:t>
      </w:r>
      <w:r w:rsidRPr="00106866">
        <w:rPr>
          <w:rFonts w:cs="Traditional Arabic"/>
          <w:sz w:val="36"/>
          <w:szCs w:val="36"/>
          <w:rtl/>
        </w:rPr>
        <w:t xml:space="preserve"> </w:t>
      </w:r>
      <w:r>
        <w:rPr>
          <w:rFonts w:cs="Traditional Arabic" w:hint="cs"/>
          <w:sz w:val="36"/>
          <w:szCs w:val="36"/>
          <w:rtl/>
        </w:rPr>
        <w:t>ل</w:t>
      </w:r>
      <w:r w:rsidRPr="00106866">
        <w:rPr>
          <w:rFonts w:cs="Traditional Arabic"/>
          <w:sz w:val="36"/>
          <w:szCs w:val="36"/>
          <w:rtl/>
        </w:rPr>
        <w:t xml:space="preserve">زكريا الأنصاري </w:t>
      </w:r>
      <w:r>
        <w:rPr>
          <w:rFonts w:cs="Traditional Arabic" w:hint="cs"/>
          <w:sz w:val="36"/>
          <w:szCs w:val="36"/>
          <w:rtl/>
        </w:rPr>
        <w:t>،</w:t>
      </w:r>
      <w:r>
        <w:rPr>
          <w:rFonts w:cs="Traditional Arabic"/>
          <w:sz w:val="36"/>
          <w:szCs w:val="36"/>
          <w:rtl/>
        </w:rPr>
        <w:t xml:space="preserve">دار الكتب العلمية </w:t>
      </w:r>
      <w:r>
        <w:rPr>
          <w:rFonts w:cs="Traditional Arabic" w:hint="cs"/>
          <w:sz w:val="36"/>
          <w:szCs w:val="36"/>
          <w:rtl/>
        </w:rPr>
        <w:t>،</w:t>
      </w:r>
      <w:r w:rsidRPr="00106866">
        <w:rPr>
          <w:rFonts w:cs="Traditional Arabic"/>
          <w:sz w:val="36"/>
          <w:szCs w:val="36"/>
          <w:rtl/>
        </w:rPr>
        <w:t xml:space="preserve"> بيروت </w:t>
      </w:r>
      <w:r>
        <w:rPr>
          <w:rFonts w:cs="Traditional Arabic"/>
          <w:sz w:val="36"/>
          <w:szCs w:val="36"/>
          <w:rtl/>
        </w:rPr>
        <w:t>–</w:t>
      </w:r>
      <w:r>
        <w:rPr>
          <w:rFonts w:cs="Traditional Arabic" w:hint="cs"/>
          <w:sz w:val="36"/>
          <w:szCs w:val="36"/>
          <w:rtl/>
        </w:rPr>
        <w:t xml:space="preserve"> لبنان ،</w:t>
      </w:r>
      <w:r>
        <w:rPr>
          <w:rFonts w:cs="Traditional Arabic"/>
          <w:sz w:val="36"/>
          <w:szCs w:val="36"/>
          <w:rtl/>
        </w:rPr>
        <w:t xml:space="preserve">الطبعة الأولى </w:t>
      </w:r>
      <w:r w:rsidRPr="00106866">
        <w:rPr>
          <w:rFonts w:cs="Traditional Arabic"/>
          <w:sz w:val="36"/>
          <w:szCs w:val="36"/>
          <w:rtl/>
        </w:rPr>
        <w:t>1422 ه</w:t>
      </w:r>
      <w:r>
        <w:rPr>
          <w:rFonts w:cs="Traditional Arabic" w:hint="cs"/>
          <w:sz w:val="36"/>
          <w:szCs w:val="36"/>
          <w:rtl/>
        </w:rPr>
        <w:t>ـ</w:t>
      </w:r>
      <w:r w:rsidRPr="00106866">
        <w:rPr>
          <w:rFonts w:cs="Traditional Arabic"/>
          <w:sz w:val="36"/>
          <w:szCs w:val="36"/>
          <w:rtl/>
        </w:rPr>
        <w:t xml:space="preserve"> – 2000</w:t>
      </w:r>
      <w:r>
        <w:rPr>
          <w:rFonts w:cs="Traditional Arabic" w:hint="cs"/>
          <w:sz w:val="36"/>
          <w:szCs w:val="36"/>
          <w:rtl/>
        </w:rPr>
        <w:t xml:space="preserve">م ، حققه د/ محمد محمد تامر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lastRenderedPageBreak/>
        <w:t>خبايا الزوايا ، ل</w:t>
      </w:r>
      <w:r w:rsidRPr="00984D47">
        <w:rPr>
          <w:rFonts w:cs="Traditional Arabic"/>
          <w:sz w:val="36"/>
          <w:szCs w:val="36"/>
          <w:rtl/>
        </w:rPr>
        <w:t>محمد بن بها</w:t>
      </w:r>
      <w:r>
        <w:rPr>
          <w:rFonts w:cs="Traditional Arabic"/>
          <w:sz w:val="36"/>
          <w:szCs w:val="36"/>
          <w:rtl/>
        </w:rPr>
        <w:t xml:space="preserve">در بن عبد الله الزركشى </w:t>
      </w:r>
      <w:r>
        <w:rPr>
          <w:rFonts w:cs="Traditional Arabic" w:hint="cs"/>
          <w:sz w:val="36"/>
          <w:szCs w:val="36"/>
          <w:rtl/>
        </w:rPr>
        <w:t>ت</w:t>
      </w:r>
      <w:r w:rsidRPr="00984D47">
        <w:rPr>
          <w:rFonts w:cs="Traditional Arabic"/>
          <w:sz w:val="36"/>
          <w:szCs w:val="36"/>
          <w:rtl/>
        </w:rPr>
        <w:t xml:space="preserve"> 794</w:t>
      </w:r>
      <w:r>
        <w:rPr>
          <w:rFonts w:cs="Traditional Arabic" w:hint="cs"/>
          <w:sz w:val="36"/>
          <w:szCs w:val="36"/>
          <w:rtl/>
        </w:rPr>
        <w:t xml:space="preserve"> هـ ، </w:t>
      </w:r>
      <w:r w:rsidRPr="00984D47">
        <w:rPr>
          <w:rFonts w:cs="Traditional Arabic"/>
          <w:sz w:val="36"/>
          <w:szCs w:val="36"/>
          <w:rtl/>
        </w:rPr>
        <w:t>وزارة الأوقاف والشئون الإسلامية</w:t>
      </w:r>
      <w:r>
        <w:rPr>
          <w:rFonts w:cs="Traditional Arabic" w:hint="cs"/>
          <w:sz w:val="36"/>
          <w:szCs w:val="36"/>
          <w:rtl/>
        </w:rPr>
        <w:t xml:space="preserve"> بالكويت ، </w:t>
      </w:r>
      <w:r w:rsidRPr="00984D47">
        <w:rPr>
          <w:rFonts w:cs="Traditional Arabic" w:hint="cs"/>
          <w:sz w:val="36"/>
          <w:szCs w:val="36"/>
          <w:rtl/>
        </w:rPr>
        <w:t>1402</w:t>
      </w:r>
      <w:r>
        <w:rPr>
          <w:rFonts w:cs="Traditional Arabic" w:hint="cs"/>
          <w:sz w:val="36"/>
          <w:szCs w:val="36"/>
          <w:rtl/>
        </w:rPr>
        <w:t xml:space="preserve">هـ ، حققه </w:t>
      </w:r>
      <w:r w:rsidRPr="00984D47">
        <w:rPr>
          <w:rFonts w:cs="Traditional Arabic"/>
          <w:sz w:val="36"/>
          <w:szCs w:val="36"/>
          <w:rtl/>
        </w:rPr>
        <w:t>: عبد القادر عبد الله العاني</w:t>
      </w:r>
      <w:r>
        <w:rPr>
          <w:rFonts w:cs="Traditional Arabic" w:hint="cs"/>
          <w:sz w:val="36"/>
          <w:szCs w:val="36"/>
          <w:rtl/>
        </w:rPr>
        <w:t xml:space="preserve"> .</w:t>
      </w:r>
    </w:p>
    <w:p w:rsidR="00257C45" w:rsidRPr="004B3A0D" w:rsidRDefault="00257C45" w:rsidP="00257C45">
      <w:pPr>
        <w:ind w:left="360"/>
        <w:jc w:val="lowKashida"/>
        <w:rPr>
          <w:rFonts w:cs="Al-Mothnna"/>
          <w:sz w:val="36"/>
          <w:szCs w:val="36"/>
        </w:rPr>
      </w:pPr>
      <w:r w:rsidRPr="00984D47">
        <w:rPr>
          <w:rFonts w:cs="Al-Mothnna" w:hint="cs"/>
          <w:sz w:val="36"/>
          <w:szCs w:val="36"/>
          <w:rtl/>
        </w:rPr>
        <w:t>د- كتب الحنابلة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 المغني ، لموفق الدين أبي محمد عبد الله بن أحمد بن محمد بن قدامة المقدسي الصالحي الحنبلي ت 620هـ ، دار عالم الكتب ، الرياض ، الطبع السادسة 1428هـ- 2007م ، حققه د/ عبد الله بن عبد المحسن التركي ، عبد الفتاح بن محمد الحلو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المقنع مع الشرح الكبير والإنصاف ، تحقيق د/ عبد الله بن عبد المحسن التركي ، وزارة الشؤون الإسلامية و الأوقاف والدعوة والإرشاد بالسعودية ، 1419هـ -1998م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المبدع شرح المقنع ، </w:t>
      </w:r>
      <w:r w:rsidRPr="006D0931">
        <w:rPr>
          <w:rFonts w:cs="Traditional Arabic"/>
          <w:sz w:val="36"/>
          <w:szCs w:val="36"/>
          <w:rtl/>
        </w:rPr>
        <w:t>إبراهيم بن محمد بن عبد الله بن مفلح الحنبلي أبو إسحاق</w:t>
      </w:r>
      <w:r>
        <w:rPr>
          <w:rFonts w:cs="Traditional Arabic" w:hint="cs"/>
          <w:sz w:val="36"/>
          <w:szCs w:val="36"/>
          <w:rtl/>
        </w:rPr>
        <w:t xml:space="preserve"> ت884هـ ، المكتب الإسلامي ، بيروت </w:t>
      </w:r>
      <w:r>
        <w:rPr>
          <w:rFonts w:cs="Traditional Arabic"/>
          <w:sz w:val="36"/>
          <w:szCs w:val="36"/>
          <w:rtl/>
        </w:rPr>
        <w:t>–</w:t>
      </w:r>
      <w:r>
        <w:rPr>
          <w:rFonts w:cs="Traditional Arabic" w:hint="cs"/>
          <w:sz w:val="36"/>
          <w:szCs w:val="36"/>
          <w:rtl/>
        </w:rPr>
        <w:t xml:space="preserve"> لبنان ، 1400هـ .</w:t>
      </w:r>
    </w:p>
    <w:p w:rsidR="00257C45" w:rsidRDefault="00257C45" w:rsidP="00257C45">
      <w:pPr>
        <w:numPr>
          <w:ilvl w:val="0"/>
          <w:numId w:val="41"/>
        </w:numPr>
        <w:jc w:val="lowKashida"/>
        <w:rPr>
          <w:rFonts w:cs="Traditional Arabic"/>
          <w:sz w:val="36"/>
          <w:szCs w:val="36"/>
        </w:rPr>
      </w:pPr>
      <w:r w:rsidRPr="006D0931">
        <w:rPr>
          <w:rFonts w:cs="Traditional Arabic"/>
          <w:sz w:val="36"/>
          <w:szCs w:val="36"/>
          <w:rtl/>
        </w:rPr>
        <w:t>الفروع وتصحيح الفروع</w:t>
      </w:r>
      <w:r>
        <w:rPr>
          <w:rFonts w:cs="Traditional Arabic" w:hint="cs"/>
          <w:sz w:val="36"/>
          <w:szCs w:val="36"/>
          <w:rtl/>
        </w:rPr>
        <w:t xml:space="preserve"> ، </w:t>
      </w:r>
      <w:r w:rsidRPr="006D0931">
        <w:rPr>
          <w:rFonts w:cs="Traditional Arabic"/>
          <w:sz w:val="36"/>
          <w:szCs w:val="36"/>
          <w:rtl/>
        </w:rPr>
        <w:t>م</w:t>
      </w:r>
      <w:r>
        <w:rPr>
          <w:rFonts w:cs="Traditional Arabic"/>
          <w:sz w:val="36"/>
          <w:szCs w:val="36"/>
          <w:rtl/>
        </w:rPr>
        <w:t>حمد بن مفلح المقدسي</w:t>
      </w:r>
      <w:r>
        <w:rPr>
          <w:rFonts w:cs="Traditional Arabic" w:hint="cs"/>
          <w:sz w:val="36"/>
          <w:szCs w:val="36"/>
          <w:rtl/>
        </w:rPr>
        <w:t xml:space="preserve"> ت 762هـ ،دار الكتب العلمية ، بيروت </w:t>
      </w:r>
      <w:r>
        <w:rPr>
          <w:rFonts w:cs="Traditional Arabic"/>
          <w:sz w:val="36"/>
          <w:szCs w:val="36"/>
          <w:rtl/>
        </w:rPr>
        <w:t>–</w:t>
      </w:r>
      <w:r>
        <w:rPr>
          <w:rFonts w:cs="Traditional Arabic" w:hint="cs"/>
          <w:sz w:val="36"/>
          <w:szCs w:val="36"/>
          <w:rtl/>
        </w:rPr>
        <w:t xml:space="preserve"> لبنان ، 1418هـ ، حققه </w:t>
      </w:r>
      <w:r w:rsidRPr="006D0931">
        <w:rPr>
          <w:rFonts w:cs="Traditional Arabic"/>
          <w:sz w:val="36"/>
          <w:szCs w:val="36"/>
          <w:rtl/>
        </w:rPr>
        <w:t>أبو الزهراء حازم القاضي</w:t>
      </w:r>
      <w:r>
        <w:rPr>
          <w:rFonts w:cs="Traditional Arabic" w:hint="cs"/>
          <w:sz w:val="36"/>
          <w:szCs w:val="36"/>
          <w:rtl/>
        </w:rPr>
        <w:t xml:space="preserve"> </w:t>
      </w:r>
    </w:p>
    <w:p w:rsidR="00257C45" w:rsidRDefault="00257C45" w:rsidP="00257C45">
      <w:pPr>
        <w:numPr>
          <w:ilvl w:val="0"/>
          <w:numId w:val="41"/>
        </w:numPr>
        <w:jc w:val="lowKashida"/>
        <w:rPr>
          <w:rFonts w:cs="Traditional Arabic"/>
          <w:sz w:val="36"/>
          <w:szCs w:val="36"/>
        </w:rPr>
      </w:pPr>
      <w:r w:rsidRPr="006D0931">
        <w:rPr>
          <w:rFonts w:cs="Traditional Arabic"/>
          <w:sz w:val="36"/>
          <w:szCs w:val="36"/>
          <w:rtl/>
        </w:rPr>
        <w:t>مطالب أولي النهى في شرح غاية المنتهى</w:t>
      </w:r>
      <w:r>
        <w:rPr>
          <w:rFonts w:cs="Traditional Arabic" w:hint="cs"/>
          <w:sz w:val="36"/>
          <w:szCs w:val="36"/>
          <w:rtl/>
        </w:rPr>
        <w:t xml:space="preserve"> ، ل</w:t>
      </w:r>
      <w:r w:rsidRPr="006D0931">
        <w:rPr>
          <w:rFonts w:cs="Traditional Arabic"/>
          <w:sz w:val="36"/>
          <w:szCs w:val="36"/>
          <w:rtl/>
        </w:rPr>
        <w:t>مصطفى السيوطي الرحيباني</w:t>
      </w:r>
      <w:r>
        <w:rPr>
          <w:rFonts w:cs="Traditional Arabic" w:hint="cs"/>
          <w:sz w:val="36"/>
          <w:szCs w:val="36"/>
          <w:rtl/>
        </w:rPr>
        <w:t xml:space="preserve"> ت1243هـ ، المكتب الإسلامي ، بيروت </w:t>
      </w:r>
      <w:r>
        <w:rPr>
          <w:rFonts w:cs="Traditional Arabic"/>
          <w:sz w:val="36"/>
          <w:szCs w:val="36"/>
          <w:rtl/>
        </w:rPr>
        <w:t>–</w:t>
      </w:r>
      <w:r>
        <w:rPr>
          <w:rFonts w:cs="Traditional Arabic" w:hint="cs"/>
          <w:sz w:val="36"/>
          <w:szCs w:val="36"/>
          <w:rtl/>
        </w:rPr>
        <w:t xml:space="preserve"> لبنان ، 1961هـ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شرح منتهى الإرادات ، لمنصور بن يونس البهوتي ت 1051هـ ، مؤسسة الرسالة ، بيروت </w:t>
      </w:r>
      <w:r>
        <w:rPr>
          <w:rFonts w:cs="Traditional Arabic"/>
          <w:sz w:val="36"/>
          <w:szCs w:val="36"/>
          <w:rtl/>
        </w:rPr>
        <w:t>–</w:t>
      </w:r>
      <w:r>
        <w:rPr>
          <w:rFonts w:cs="Traditional Arabic" w:hint="cs"/>
          <w:sz w:val="36"/>
          <w:szCs w:val="36"/>
          <w:rtl/>
        </w:rPr>
        <w:t xml:space="preserve"> لبنان ، الطبعة الأولى </w:t>
      </w:r>
      <w:r>
        <w:rPr>
          <w:rFonts w:cs="Traditional Arabic"/>
          <w:sz w:val="36"/>
          <w:szCs w:val="36"/>
          <w:rtl/>
        </w:rPr>
        <w:t>–</w:t>
      </w:r>
      <w:r>
        <w:rPr>
          <w:rFonts w:cs="Traditional Arabic" w:hint="cs"/>
          <w:sz w:val="36"/>
          <w:szCs w:val="36"/>
          <w:rtl/>
        </w:rPr>
        <w:t xml:space="preserve"> 1412هـ 2000م ، حققه د/عبد الله بن عبد المحسن التركي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كشاف القناع عن الإقناع ، للشيخ منصور بن يونس البهوتي الحنبلي ت: 1501 ، وزارة العدل ، السعودية </w:t>
      </w:r>
      <w:r>
        <w:rPr>
          <w:rFonts w:cs="Traditional Arabic"/>
          <w:sz w:val="36"/>
          <w:szCs w:val="36"/>
          <w:rtl/>
        </w:rPr>
        <w:t>–</w:t>
      </w:r>
      <w:r>
        <w:rPr>
          <w:rFonts w:cs="Traditional Arabic" w:hint="cs"/>
          <w:sz w:val="36"/>
          <w:szCs w:val="36"/>
          <w:rtl/>
        </w:rPr>
        <w:t xml:space="preserve"> الرياض ، 1423-2002 ، تحقيق لجنة متخصصة بالوزارة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الروض المربع شرح زاد المستقنع ، لمنصور بن يونس البهوتي ، مدار الوطن ، الرياض ، الطبعة الأولى 1421هـ -2000م ، تحقيق :مجموعة من المحققين </w:t>
      </w:r>
    </w:p>
    <w:p w:rsidR="00257C45" w:rsidRDefault="00257C45" w:rsidP="00257C45">
      <w:pPr>
        <w:numPr>
          <w:ilvl w:val="0"/>
          <w:numId w:val="41"/>
        </w:numPr>
        <w:jc w:val="lowKashida"/>
        <w:rPr>
          <w:rFonts w:cs="Traditional Arabic"/>
          <w:sz w:val="36"/>
          <w:szCs w:val="36"/>
        </w:rPr>
      </w:pPr>
      <w:r>
        <w:rPr>
          <w:rFonts w:cs="Traditional Arabic" w:hint="cs"/>
          <w:sz w:val="36"/>
          <w:szCs w:val="36"/>
          <w:rtl/>
        </w:rPr>
        <w:lastRenderedPageBreak/>
        <w:t xml:space="preserve">منار السبيل في شرح الدليل ، لإبراهيم بن محمد بن سالم بن ضويان ت1353هـ ، دار طيبة ، الرياض ، الطبعة الأولى 1424هـ - 2003م ، حققه أبو قتيبة نظر محمد الفاريابي . </w:t>
      </w:r>
    </w:p>
    <w:p w:rsidR="00257C45" w:rsidRDefault="00257C45" w:rsidP="00257C45">
      <w:pPr>
        <w:jc w:val="lowKashida"/>
        <w:rPr>
          <w:rFonts w:cs="Traditional Arabic"/>
          <w:sz w:val="36"/>
          <w:szCs w:val="36"/>
        </w:rPr>
      </w:pP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مجموع الفتاوى ، لشيخ الإسلام تقي الدين أحمد بن عبد الحليم بن تيمية الحراني ت728هـ ، مكتبة العبيكان ، الرياض ، الطبعة الأولى 1419هـ - 1998م، اعتنى بها عامر الجزار ، أنور الباز . </w:t>
      </w:r>
    </w:p>
    <w:p w:rsidR="00257C45" w:rsidRPr="004B3A0D" w:rsidRDefault="00257C45" w:rsidP="00257C45">
      <w:pPr>
        <w:numPr>
          <w:ilvl w:val="0"/>
          <w:numId w:val="41"/>
        </w:numPr>
        <w:jc w:val="lowKashida"/>
        <w:rPr>
          <w:rFonts w:cs="Traditional Arabic"/>
          <w:sz w:val="36"/>
          <w:szCs w:val="36"/>
        </w:rPr>
      </w:pPr>
      <w:r>
        <w:rPr>
          <w:rFonts w:cs="Traditional Arabic" w:hint="cs"/>
          <w:sz w:val="36"/>
          <w:szCs w:val="36"/>
          <w:rtl/>
        </w:rPr>
        <w:t>الفتاوى الكبرى ، أ</w:t>
      </w:r>
      <w:r w:rsidRPr="00D023FE">
        <w:rPr>
          <w:rFonts w:cs="Traditional Arabic"/>
          <w:sz w:val="36"/>
          <w:szCs w:val="36"/>
          <w:rtl/>
        </w:rPr>
        <w:t>حمد بن عبد ال</w:t>
      </w:r>
      <w:r>
        <w:rPr>
          <w:rFonts w:cs="Traditional Arabic"/>
          <w:sz w:val="36"/>
          <w:szCs w:val="36"/>
          <w:rtl/>
        </w:rPr>
        <w:t>حليم بن تيمية الحراني</w:t>
      </w:r>
      <w:r>
        <w:rPr>
          <w:rFonts w:cs="Traditional Arabic" w:hint="cs"/>
          <w:sz w:val="36"/>
          <w:szCs w:val="36"/>
          <w:rtl/>
        </w:rPr>
        <w:t xml:space="preserve"> ت</w:t>
      </w:r>
      <w:r>
        <w:rPr>
          <w:rFonts w:cs="Traditional Arabic"/>
          <w:sz w:val="36"/>
          <w:szCs w:val="36"/>
          <w:rtl/>
        </w:rPr>
        <w:t xml:space="preserve"> </w:t>
      </w:r>
      <w:r>
        <w:rPr>
          <w:rFonts w:cs="Traditional Arabic" w:hint="cs"/>
          <w:sz w:val="36"/>
          <w:szCs w:val="36"/>
          <w:rtl/>
        </w:rPr>
        <w:t xml:space="preserve">728هـ ، دار المعرفة ، بيروت </w:t>
      </w:r>
      <w:r>
        <w:rPr>
          <w:rFonts w:cs="Traditional Arabic"/>
          <w:sz w:val="36"/>
          <w:szCs w:val="36"/>
          <w:rtl/>
        </w:rPr>
        <w:t>–</w:t>
      </w:r>
      <w:r>
        <w:rPr>
          <w:rFonts w:cs="Traditional Arabic" w:hint="cs"/>
          <w:sz w:val="36"/>
          <w:szCs w:val="36"/>
          <w:rtl/>
        </w:rPr>
        <w:t xml:space="preserve"> لبنان 1386هـ ، حققه حسنين محمد مخلوف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الشرح الممتع على زاد المستقنع ، لمحمد بن صالح العثيمين ت1421هـ ، دار ابن الجوزي ، الدمام ، الطبعة الأولى 1422هـ . </w:t>
      </w:r>
    </w:p>
    <w:p w:rsidR="00257C45" w:rsidRPr="00E42F25" w:rsidRDefault="00257C45" w:rsidP="00257C45">
      <w:pPr>
        <w:jc w:val="lowKashida"/>
        <w:rPr>
          <w:rFonts w:cs="Al-Mothnna"/>
          <w:sz w:val="36"/>
          <w:szCs w:val="36"/>
        </w:rPr>
      </w:pPr>
      <w:r w:rsidRPr="00E42F25">
        <w:rPr>
          <w:rFonts w:cs="Al-Mothnna" w:hint="cs"/>
          <w:sz w:val="36"/>
          <w:szCs w:val="36"/>
          <w:rtl/>
        </w:rPr>
        <w:t xml:space="preserve">هـ -كتب الظاهرية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المحلى ، لأبي محمد علي بن أحمد بن سعيد بن حزم ت 456هـ ، دار إحياء التراث العربي ، بيروت </w:t>
      </w:r>
      <w:r>
        <w:rPr>
          <w:rFonts w:cs="Traditional Arabic"/>
          <w:sz w:val="36"/>
          <w:szCs w:val="36"/>
          <w:rtl/>
        </w:rPr>
        <w:t>–</w:t>
      </w:r>
      <w:r>
        <w:rPr>
          <w:rFonts w:cs="Traditional Arabic" w:hint="cs"/>
          <w:sz w:val="36"/>
          <w:szCs w:val="36"/>
          <w:rtl/>
        </w:rPr>
        <w:t xml:space="preserve"> لبنان ، الطبعة الرابعة ، 1430- 2009هـ ، حققه أحمد شاكر .</w:t>
      </w:r>
    </w:p>
    <w:p w:rsidR="00257C45" w:rsidRPr="005B17ED" w:rsidRDefault="00257C45" w:rsidP="00257C45">
      <w:pPr>
        <w:ind w:left="360"/>
        <w:jc w:val="center"/>
        <w:rPr>
          <w:rFonts w:cs="Al-Mothnna"/>
          <w:sz w:val="36"/>
          <w:szCs w:val="36"/>
        </w:rPr>
      </w:pPr>
      <w:r w:rsidRPr="005B17ED">
        <w:rPr>
          <w:rFonts w:cs="Al-Mothnna" w:hint="cs"/>
          <w:sz w:val="36"/>
          <w:szCs w:val="36"/>
          <w:rtl/>
        </w:rPr>
        <w:t>كتب الفقه العامة</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أحكام أهل الذمة ، لمحمد بن أبي بكر بن أيوب الزرعي المشهور بابن القيم ، دار ابن حزم ، بيروت </w:t>
      </w:r>
      <w:r>
        <w:rPr>
          <w:rFonts w:cs="Traditional Arabic"/>
          <w:sz w:val="36"/>
          <w:szCs w:val="36"/>
          <w:rtl/>
        </w:rPr>
        <w:t>–</w:t>
      </w:r>
      <w:r>
        <w:rPr>
          <w:rFonts w:cs="Traditional Arabic" w:hint="cs"/>
          <w:sz w:val="36"/>
          <w:szCs w:val="36"/>
          <w:rtl/>
        </w:rPr>
        <w:t xml:space="preserve"> لبنان ، الطبعة الأولى 1418هـ - 1997م ، تحقيق ي</w:t>
      </w:r>
      <w:r w:rsidRPr="005B17ED">
        <w:rPr>
          <w:rFonts w:cs="Traditional Arabic"/>
          <w:sz w:val="36"/>
          <w:szCs w:val="36"/>
          <w:rtl/>
        </w:rPr>
        <w:t>وسف أحمد البكري - شاكر توفيق العاروري</w:t>
      </w:r>
      <w:r>
        <w:rPr>
          <w:rFonts w:cs="Traditional Arabic" w:hint="cs"/>
          <w:sz w:val="36"/>
          <w:szCs w:val="36"/>
          <w:rtl/>
        </w:rPr>
        <w:t xml:space="preserve">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التعليق على السياسة الشرعية في إصلاح الراعي والرعية لا بن تيمة ، لمحمد بن صالح العثيمين ت 1421هـ ، مدار الوطن ، الرياض ، الطبعة الأولى ، 1427هـ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الإقناع في مسائل الإجماع ، للحافظ أبي الحسن علي بن القطان الفاسي ت 628هـ ، دار القلم ، دمشق </w:t>
      </w:r>
      <w:r>
        <w:rPr>
          <w:rFonts w:cs="Traditional Arabic"/>
          <w:sz w:val="36"/>
          <w:szCs w:val="36"/>
          <w:rtl/>
        </w:rPr>
        <w:t>–</w:t>
      </w:r>
      <w:r>
        <w:rPr>
          <w:rFonts w:cs="Traditional Arabic" w:hint="cs"/>
          <w:sz w:val="36"/>
          <w:szCs w:val="36"/>
          <w:rtl/>
        </w:rPr>
        <w:t xml:space="preserve"> سوريا ، الطبعة الأولى 1242هـ ، 2003م ، حققه د/ فاروق حمادة . </w:t>
      </w:r>
    </w:p>
    <w:p w:rsidR="00257C45" w:rsidRPr="002F1205" w:rsidRDefault="00257C45" w:rsidP="00257C45">
      <w:pPr>
        <w:numPr>
          <w:ilvl w:val="0"/>
          <w:numId w:val="41"/>
        </w:numPr>
        <w:jc w:val="lowKashida"/>
        <w:rPr>
          <w:rFonts w:cs="Traditional Arabic"/>
          <w:sz w:val="36"/>
          <w:szCs w:val="36"/>
        </w:rPr>
      </w:pPr>
      <w:r>
        <w:rPr>
          <w:rFonts w:cs="Traditional Arabic" w:hint="cs"/>
          <w:sz w:val="36"/>
          <w:szCs w:val="36"/>
          <w:rtl/>
        </w:rPr>
        <w:lastRenderedPageBreak/>
        <w:t>السيل الجرار المتدفق على حدائق الأزهار ،</w:t>
      </w:r>
      <w:r w:rsidRPr="005B17ED">
        <w:rPr>
          <w:rFonts w:cs="Traditional Arabic"/>
          <w:sz w:val="36"/>
          <w:szCs w:val="36"/>
          <w:rtl/>
        </w:rPr>
        <w:t>محمد بن علي بن محمد الشوكاني</w:t>
      </w:r>
      <w:r>
        <w:rPr>
          <w:rFonts w:cs="Traditional Arabic" w:hint="cs"/>
          <w:sz w:val="36"/>
          <w:szCs w:val="36"/>
          <w:rtl/>
        </w:rPr>
        <w:t xml:space="preserve"> ،</w:t>
      </w:r>
      <w:r w:rsidRPr="005B17ED">
        <w:rPr>
          <w:rFonts w:cs="Traditional Arabic"/>
          <w:sz w:val="36"/>
          <w:szCs w:val="36"/>
          <w:rtl/>
        </w:rPr>
        <w:t xml:space="preserve"> دار الكتب العلمية</w:t>
      </w:r>
      <w:r>
        <w:rPr>
          <w:rFonts w:cs="Traditional Arabic" w:hint="cs"/>
          <w:sz w:val="36"/>
          <w:szCs w:val="36"/>
          <w:rtl/>
        </w:rPr>
        <w:t xml:space="preserve"> ،</w:t>
      </w:r>
      <w:r w:rsidRPr="005B17ED">
        <w:rPr>
          <w:rFonts w:cs="Traditional Arabic"/>
          <w:sz w:val="36"/>
          <w:szCs w:val="36"/>
          <w:rtl/>
        </w:rPr>
        <w:t xml:space="preserve"> بيروت</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لبنان ،</w:t>
      </w:r>
      <w:r w:rsidRPr="005B17ED">
        <w:rPr>
          <w:rFonts w:cs="Traditional Arabic" w:hint="cs"/>
          <w:sz w:val="36"/>
          <w:szCs w:val="36"/>
          <w:rtl/>
        </w:rPr>
        <w:t xml:space="preserve"> </w:t>
      </w:r>
      <w:r w:rsidRPr="005B17ED">
        <w:rPr>
          <w:rFonts w:cs="Traditional Arabic"/>
          <w:sz w:val="36"/>
          <w:szCs w:val="36"/>
          <w:rtl/>
        </w:rPr>
        <w:t>الطبعة الأولى ، 1405</w:t>
      </w:r>
      <w:r>
        <w:rPr>
          <w:rFonts w:cs="Traditional Arabic" w:hint="cs"/>
          <w:sz w:val="36"/>
          <w:szCs w:val="36"/>
          <w:rtl/>
        </w:rPr>
        <w:t xml:space="preserve">هـ , حققه </w:t>
      </w:r>
      <w:r w:rsidRPr="005B17ED">
        <w:rPr>
          <w:rFonts w:cs="Traditional Arabic"/>
          <w:sz w:val="36"/>
          <w:szCs w:val="36"/>
          <w:rtl/>
        </w:rPr>
        <w:t>محمود إبراهيم زايد</w:t>
      </w:r>
      <w:r>
        <w:rPr>
          <w:rFonts w:cs="Traditional Arabic" w:hint="cs"/>
          <w:sz w:val="36"/>
          <w:szCs w:val="36"/>
          <w:rtl/>
        </w:rPr>
        <w:t xml:space="preserve">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مجلة الاحكام العدلية ، </w:t>
      </w:r>
      <w:r w:rsidRPr="005C5415">
        <w:rPr>
          <w:rFonts w:cs="Traditional Arabic"/>
          <w:sz w:val="36"/>
          <w:szCs w:val="36"/>
          <w:rtl/>
        </w:rPr>
        <w:t>لجنة مكونة من عدة علماء وفقهاء في الخلافة العثمانية</w:t>
      </w:r>
      <w:r>
        <w:rPr>
          <w:rFonts w:cs="Traditional Arabic" w:hint="cs"/>
          <w:sz w:val="36"/>
          <w:szCs w:val="36"/>
          <w:rtl/>
        </w:rPr>
        <w:t xml:space="preserve"> ، لعلها مصروة عن طبعة قديمة .</w:t>
      </w:r>
    </w:p>
    <w:p w:rsidR="00257C45" w:rsidRPr="005C5415" w:rsidRDefault="00257C45" w:rsidP="00257C45">
      <w:pPr>
        <w:numPr>
          <w:ilvl w:val="0"/>
          <w:numId w:val="41"/>
        </w:numPr>
        <w:jc w:val="lowKashida"/>
        <w:rPr>
          <w:rFonts w:cs="Traditional Arabic"/>
          <w:sz w:val="36"/>
          <w:szCs w:val="36"/>
        </w:rPr>
      </w:pPr>
      <w:r>
        <w:rPr>
          <w:rFonts w:cs="Traditional Arabic" w:hint="cs"/>
          <w:sz w:val="36"/>
          <w:szCs w:val="36"/>
          <w:rtl/>
        </w:rPr>
        <w:t>تبصرة الحكام في أصول الأقضية ومناهج الأحكام بواسطة المكتبة الشاملة.</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مجموع فتاوى ومقالات ، لعبد العزيز بن عبد الله بن باز ت 1420هـ ،جمعه وطبعه محمد بن سعد الشويعر . </w:t>
      </w:r>
    </w:p>
    <w:p w:rsidR="00257C45" w:rsidRDefault="00257C45" w:rsidP="00257C45">
      <w:pPr>
        <w:numPr>
          <w:ilvl w:val="0"/>
          <w:numId w:val="41"/>
        </w:numPr>
        <w:jc w:val="lowKashida"/>
        <w:rPr>
          <w:rFonts w:cs="Traditional Arabic"/>
          <w:sz w:val="36"/>
          <w:szCs w:val="36"/>
        </w:rPr>
      </w:pPr>
      <w:r w:rsidRPr="00945792">
        <w:rPr>
          <w:rFonts w:cs="Traditional Arabic"/>
          <w:sz w:val="36"/>
          <w:szCs w:val="36"/>
          <w:rtl/>
        </w:rPr>
        <w:t>معين الحكام فيما يتردد بين الخصمين من الأحكام</w:t>
      </w:r>
      <w:r>
        <w:rPr>
          <w:rFonts w:cs="Traditional Arabic" w:hint="cs"/>
          <w:sz w:val="36"/>
          <w:szCs w:val="36"/>
          <w:rtl/>
        </w:rPr>
        <w:t xml:space="preserve"> بواسطة المكتبة الشاملة.</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الدرر السنية في الأجوبة النجدية ، لمجموعة من علماء نجد ،الطبعة السادسة 1417هـ - 1996م ، حققه عبد الرحمن بن محمد بن قاسم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جامع الفقه الإسلامي وأدلته ، أ.د.وهبة الزحيلي ، دار الفكر دمشق </w:t>
      </w:r>
      <w:r>
        <w:rPr>
          <w:rFonts w:cs="Traditional Arabic"/>
          <w:sz w:val="36"/>
          <w:szCs w:val="36"/>
          <w:rtl/>
        </w:rPr>
        <w:t>–</w:t>
      </w:r>
      <w:r>
        <w:rPr>
          <w:rFonts w:cs="Traditional Arabic" w:hint="cs"/>
          <w:sz w:val="36"/>
          <w:szCs w:val="36"/>
          <w:rtl/>
        </w:rPr>
        <w:t xml:space="preserve"> سوريا ، الطبعة السادسة ، 1429هـ- 2008م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الموسوعة الفقهية الكويتية ، إصدار وزارة الشؤون الإسلامية بالكويت ، الطبعة من 1404- 1427هـ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الكاشف في شرح نظام المرافعات الشرعية السعودي ، لعبد الله بن محمد بن خنين ، مكتبة العبيكان ، الرياض ، الطبعة الثالثة ، 1430هـ - 2009م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المستدرك على فتاوى ابن تيمية لابن قاسم بواسطة المكتبة الشاملة .</w:t>
      </w:r>
    </w:p>
    <w:p w:rsidR="00A47985" w:rsidRPr="00FA34EB" w:rsidRDefault="00A47985" w:rsidP="00257C45">
      <w:pPr>
        <w:numPr>
          <w:ilvl w:val="0"/>
          <w:numId w:val="41"/>
        </w:numPr>
        <w:jc w:val="lowKashida"/>
        <w:rPr>
          <w:rFonts w:cs="Traditional Arabic"/>
          <w:sz w:val="36"/>
          <w:szCs w:val="36"/>
        </w:rPr>
      </w:pPr>
      <w:r>
        <w:rPr>
          <w:rFonts w:cs="Traditional Arabic" w:hint="cs"/>
          <w:sz w:val="36"/>
          <w:szCs w:val="36"/>
          <w:rtl/>
        </w:rPr>
        <w:t xml:space="preserve">موقع الشيخ محمد المختار الشنقيطي على الشبكة العنكبوتية </w:t>
      </w:r>
    </w:p>
    <w:p w:rsidR="00257C45" w:rsidRPr="00F65343" w:rsidRDefault="00257C45" w:rsidP="00257C45">
      <w:pPr>
        <w:ind w:left="720"/>
        <w:jc w:val="lowKashida"/>
        <w:rPr>
          <w:rFonts w:cs="Traditional Arabic"/>
          <w:sz w:val="36"/>
          <w:szCs w:val="36"/>
          <w:rtl/>
        </w:rPr>
      </w:pPr>
    </w:p>
    <w:p w:rsidR="00257C45" w:rsidRPr="002F1205" w:rsidRDefault="00257C45" w:rsidP="00257C45">
      <w:pPr>
        <w:ind w:left="720"/>
        <w:jc w:val="center"/>
        <w:rPr>
          <w:rFonts w:cs="Al-Mothnna"/>
          <w:sz w:val="36"/>
          <w:szCs w:val="36"/>
        </w:rPr>
      </w:pPr>
      <w:r w:rsidRPr="002F1205">
        <w:rPr>
          <w:rFonts w:cs="Al-Mothnna" w:hint="cs"/>
          <w:sz w:val="36"/>
          <w:szCs w:val="36"/>
          <w:rtl/>
        </w:rPr>
        <w:t>كتب أصول الفقه وقواعده</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الإحكام في أصول الأحكام ، للإمام علي بن محمد الآمدي ، دار الصميعي ، الرياض ، 1424-2003 ، علق عليه العلامة الشيخ عبد الرزاق عفيفي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lastRenderedPageBreak/>
        <w:t xml:space="preserve">شرح الكوكب المنير المسمى بمختصر التحرير ، للشيخ محمد بن أحمد بن عبد العزيز الفتوحي الحنبلي ت: 972 هـ ، مكتبة العبيكان ، الرياض ، 1418-1997 ، حققه د/ محمد الزحيلي و د/ نزيه حماد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إتحاف ذوي البصائر نشرح روضة الناظر في أصول الفقه ، د/ عبد الكريم النملة ، دار العاصمة ، الرياض ، 1417-1996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البحر المحيط في أصول الفقه ،، لبدر الدين محمد بن عبد الله بن بهادر الزركشي ت 794 هـ ، دار الكتب العلمية ، بيروت </w:t>
      </w:r>
      <w:r>
        <w:rPr>
          <w:rFonts w:cs="Traditional Arabic"/>
          <w:sz w:val="36"/>
          <w:szCs w:val="36"/>
          <w:rtl/>
        </w:rPr>
        <w:t>–</w:t>
      </w:r>
      <w:r>
        <w:rPr>
          <w:rFonts w:cs="Traditional Arabic" w:hint="cs"/>
          <w:sz w:val="36"/>
          <w:szCs w:val="36"/>
          <w:rtl/>
        </w:rPr>
        <w:t xml:space="preserve"> لبنان ، الطبعة الأولى 1421- 2000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مذكرة في أصول الفقه ، لمحمد الأمين بن محمد المختار الشنقيطي ت 1393هـ ، مكتبة العلوم والحكم ، المدينة المنورة ، الطبعة الخامسة 1422-2001 .</w:t>
      </w:r>
    </w:p>
    <w:p w:rsidR="00257C45" w:rsidRPr="00FA34EB" w:rsidRDefault="00257C45" w:rsidP="00257C45">
      <w:pPr>
        <w:numPr>
          <w:ilvl w:val="0"/>
          <w:numId w:val="41"/>
        </w:numPr>
        <w:jc w:val="lowKashida"/>
        <w:rPr>
          <w:rFonts w:cs="Traditional Arabic"/>
          <w:sz w:val="36"/>
          <w:szCs w:val="36"/>
        </w:rPr>
      </w:pPr>
      <w:r>
        <w:rPr>
          <w:rFonts w:cs="Traditional Arabic" w:hint="cs"/>
          <w:sz w:val="36"/>
          <w:szCs w:val="36"/>
          <w:rtl/>
        </w:rPr>
        <w:t>قواعد الأحكام في مصالح الأنام ،ل</w:t>
      </w:r>
      <w:r>
        <w:rPr>
          <w:rFonts w:cs="Traditional Arabic"/>
          <w:sz w:val="36"/>
          <w:szCs w:val="36"/>
          <w:rtl/>
        </w:rPr>
        <w:t>أب</w:t>
      </w:r>
      <w:r>
        <w:rPr>
          <w:rFonts w:cs="Traditional Arabic" w:hint="cs"/>
          <w:sz w:val="36"/>
          <w:szCs w:val="36"/>
          <w:rtl/>
        </w:rPr>
        <w:t>ي</w:t>
      </w:r>
      <w:r w:rsidRPr="00FA34EB">
        <w:rPr>
          <w:rFonts w:cs="Traditional Arabic"/>
          <w:sz w:val="36"/>
          <w:szCs w:val="36"/>
          <w:rtl/>
        </w:rPr>
        <w:t xml:space="preserve"> محمد عز الدين عبد العزيز بن عبد السلام السلمي</w:t>
      </w:r>
      <w:r>
        <w:rPr>
          <w:rFonts w:cs="Traditional Arabic" w:hint="cs"/>
          <w:sz w:val="36"/>
          <w:szCs w:val="36"/>
          <w:rtl/>
        </w:rPr>
        <w:t xml:space="preserve"> 660</w:t>
      </w:r>
      <w:r w:rsidRPr="00FA34EB">
        <w:rPr>
          <w:rFonts w:cs="Traditional Arabic"/>
          <w:sz w:val="36"/>
          <w:szCs w:val="36"/>
          <w:rtl/>
        </w:rPr>
        <w:t xml:space="preserve"> هـ</w:t>
      </w:r>
      <w:r>
        <w:rPr>
          <w:rFonts w:cs="Traditional Arabic" w:hint="cs"/>
          <w:sz w:val="36"/>
          <w:szCs w:val="36"/>
          <w:rtl/>
        </w:rPr>
        <w:t xml:space="preserve"> ، </w:t>
      </w:r>
      <w:r w:rsidRPr="00FA34EB">
        <w:rPr>
          <w:rFonts w:cs="Traditional Arabic"/>
          <w:sz w:val="36"/>
          <w:szCs w:val="36"/>
          <w:rtl/>
        </w:rPr>
        <w:t>دار المعارف</w:t>
      </w:r>
      <w:r>
        <w:rPr>
          <w:rFonts w:cs="Traditional Arabic" w:hint="cs"/>
          <w:sz w:val="36"/>
          <w:szCs w:val="36"/>
          <w:rtl/>
        </w:rPr>
        <w:t xml:space="preserve"> ،</w:t>
      </w:r>
      <w:r w:rsidRPr="00FA34EB">
        <w:rPr>
          <w:rFonts w:cs="Traditional Arabic"/>
          <w:sz w:val="36"/>
          <w:szCs w:val="36"/>
          <w:rtl/>
        </w:rPr>
        <w:t xml:space="preserve"> بيروت </w:t>
      </w:r>
      <w:r>
        <w:rPr>
          <w:rFonts w:cs="Traditional Arabic"/>
          <w:sz w:val="36"/>
          <w:szCs w:val="36"/>
          <w:rtl/>
        </w:rPr>
        <w:t>–</w:t>
      </w:r>
      <w:r w:rsidRPr="00FA34EB">
        <w:rPr>
          <w:rFonts w:cs="Traditional Arabic"/>
          <w:sz w:val="36"/>
          <w:szCs w:val="36"/>
          <w:rtl/>
        </w:rPr>
        <w:t xml:space="preserve"> لبنان</w:t>
      </w:r>
      <w:r>
        <w:rPr>
          <w:rFonts w:cs="Traditional Arabic" w:hint="cs"/>
          <w:sz w:val="36"/>
          <w:szCs w:val="36"/>
          <w:rtl/>
        </w:rPr>
        <w:t xml:space="preserve"> ، حققه </w:t>
      </w:r>
      <w:r w:rsidRPr="00FA34EB">
        <w:rPr>
          <w:rFonts w:cs="Traditional Arabic"/>
          <w:sz w:val="36"/>
          <w:szCs w:val="36"/>
          <w:rtl/>
        </w:rPr>
        <w:t>محمود بن التلاميد الشنقيطي</w:t>
      </w:r>
      <w:r>
        <w:rPr>
          <w:rFonts w:cs="Traditional Arabic" w:hint="cs"/>
          <w:sz w:val="36"/>
          <w:szCs w:val="36"/>
          <w:rtl/>
        </w:rPr>
        <w:t xml:space="preserve"> . </w:t>
      </w:r>
    </w:p>
    <w:p w:rsidR="00257C45" w:rsidRDefault="00257C45" w:rsidP="00257C45">
      <w:pPr>
        <w:numPr>
          <w:ilvl w:val="0"/>
          <w:numId w:val="41"/>
        </w:numPr>
        <w:jc w:val="lowKashida"/>
        <w:rPr>
          <w:rFonts w:cs="Traditional Arabic"/>
          <w:sz w:val="36"/>
          <w:szCs w:val="36"/>
        </w:rPr>
      </w:pPr>
      <w:r w:rsidRPr="00FA34EB">
        <w:rPr>
          <w:rFonts w:cs="Traditional Arabic"/>
          <w:sz w:val="36"/>
          <w:szCs w:val="36"/>
          <w:rtl/>
        </w:rPr>
        <w:t>الأشباه والنظائر في قواعد وفروع فقه الشافعية</w:t>
      </w:r>
      <w:r>
        <w:rPr>
          <w:rFonts w:cs="Traditional Arabic" w:hint="cs"/>
          <w:sz w:val="36"/>
          <w:szCs w:val="36"/>
          <w:rtl/>
        </w:rPr>
        <w:t xml:space="preserve"> ، ل</w:t>
      </w:r>
      <w:r w:rsidRPr="00FA34EB">
        <w:rPr>
          <w:rFonts w:cs="Traditional Arabic"/>
          <w:sz w:val="36"/>
          <w:szCs w:val="36"/>
          <w:rtl/>
        </w:rPr>
        <w:t>جلال الدين عبد الرحمن السيوطي</w:t>
      </w:r>
      <w:r>
        <w:rPr>
          <w:rFonts w:cs="Traditional Arabic" w:hint="cs"/>
          <w:sz w:val="36"/>
          <w:szCs w:val="36"/>
          <w:rtl/>
        </w:rPr>
        <w:t xml:space="preserve"> ت </w:t>
      </w:r>
      <w:r w:rsidRPr="00FA34EB">
        <w:rPr>
          <w:rFonts w:cs="Traditional Arabic"/>
          <w:sz w:val="36"/>
          <w:szCs w:val="36"/>
          <w:rtl/>
        </w:rPr>
        <w:t>911 هـ</w:t>
      </w:r>
      <w:r>
        <w:rPr>
          <w:rFonts w:cs="Traditional Arabic"/>
          <w:sz w:val="36"/>
          <w:szCs w:val="36"/>
          <w:rtl/>
        </w:rPr>
        <w:t xml:space="preserve"> </w:t>
      </w:r>
      <w:r w:rsidRPr="00FA34EB">
        <w:rPr>
          <w:rFonts w:cs="Traditional Arabic" w:hint="cs"/>
          <w:sz w:val="36"/>
          <w:szCs w:val="36"/>
          <w:rtl/>
        </w:rPr>
        <w:t xml:space="preserve">، </w:t>
      </w:r>
      <w:r w:rsidRPr="00FA34EB">
        <w:rPr>
          <w:rFonts w:cs="Traditional Arabic"/>
          <w:sz w:val="36"/>
          <w:szCs w:val="36"/>
          <w:rtl/>
        </w:rPr>
        <w:t xml:space="preserve">دار الكتب العلمية بيروت </w:t>
      </w:r>
      <w:r>
        <w:rPr>
          <w:rFonts w:cs="Traditional Arabic"/>
          <w:sz w:val="36"/>
          <w:szCs w:val="36"/>
          <w:rtl/>
        </w:rPr>
        <w:t>–</w:t>
      </w:r>
      <w:r w:rsidRPr="00FA34EB">
        <w:rPr>
          <w:rFonts w:cs="Traditional Arabic"/>
          <w:sz w:val="36"/>
          <w:szCs w:val="36"/>
          <w:rtl/>
        </w:rPr>
        <w:t xml:space="preserve"> لبنان</w:t>
      </w:r>
      <w:r>
        <w:rPr>
          <w:rFonts w:cs="Traditional Arabic" w:hint="cs"/>
          <w:sz w:val="36"/>
          <w:szCs w:val="36"/>
          <w:rtl/>
        </w:rPr>
        <w:t xml:space="preserve"> .</w:t>
      </w:r>
    </w:p>
    <w:p w:rsidR="00257C45" w:rsidRDefault="00257C45" w:rsidP="00257C45">
      <w:pPr>
        <w:numPr>
          <w:ilvl w:val="0"/>
          <w:numId w:val="41"/>
        </w:numPr>
        <w:jc w:val="lowKashida"/>
        <w:rPr>
          <w:rFonts w:cs="Traditional Arabic"/>
          <w:sz w:val="36"/>
          <w:szCs w:val="36"/>
        </w:rPr>
      </w:pPr>
      <w:r w:rsidRPr="00945792">
        <w:rPr>
          <w:rFonts w:cs="Traditional Arabic"/>
          <w:sz w:val="36"/>
          <w:szCs w:val="36"/>
          <w:rtl/>
        </w:rPr>
        <w:t>درر الحكام شرح مجلة الأحكام</w:t>
      </w:r>
      <w:r>
        <w:rPr>
          <w:rFonts w:cs="Traditional Arabic" w:hint="cs"/>
          <w:sz w:val="36"/>
          <w:szCs w:val="36"/>
          <w:rtl/>
        </w:rPr>
        <w:t xml:space="preserve"> ،ل</w:t>
      </w:r>
      <w:r w:rsidRPr="00945792">
        <w:rPr>
          <w:rFonts w:cs="Traditional Arabic"/>
          <w:sz w:val="36"/>
          <w:szCs w:val="36"/>
          <w:rtl/>
        </w:rPr>
        <w:t>علي حيدر</w:t>
      </w:r>
      <w:r>
        <w:rPr>
          <w:rFonts w:cs="Traditional Arabic" w:hint="cs"/>
          <w:sz w:val="36"/>
          <w:szCs w:val="36"/>
          <w:rtl/>
        </w:rPr>
        <w:t xml:space="preserve"> ، دار الكتب العلمية ، بيروت </w:t>
      </w:r>
      <w:r>
        <w:rPr>
          <w:rFonts w:cs="Traditional Arabic"/>
          <w:sz w:val="36"/>
          <w:szCs w:val="36"/>
          <w:rtl/>
        </w:rPr>
        <w:t>–</w:t>
      </w:r>
      <w:r>
        <w:rPr>
          <w:rFonts w:cs="Traditional Arabic" w:hint="cs"/>
          <w:sz w:val="36"/>
          <w:szCs w:val="36"/>
          <w:rtl/>
        </w:rPr>
        <w:t xml:space="preserve"> لبنان ، حققه فهمي الحسيني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أنوار البروق في أنواء الفروق للإمام شهاب الدين أبي العباس أحمد بن إدريس الصنهاجي الشهير بالقرافي ت 684هـ ، دار عالم الكتب ، بيروت </w:t>
      </w:r>
      <w:r>
        <w:rPr>
          <w:rFonts w:cs="Traditional Arabic"/>
          <w:sz w:val="36"/>
          <w:szCs w:val="36"/>
          <w:rtl/>
        </w:rPr>
        <w:t>–</w:t>
      </w:r>
      <w:r>
        <w:rPr>
          <w:rFonts w:cs="Traditional Arabic" w:hint="cs"/>
          <w:sz w:val="36"/>
          <w:szCs w:val="36"/>
          <w:rtl/>
        </w:rPr>
        <w:t xml:space="preserve"> لبنان .</w:t>
      </w:r>
    </w:p>
    <w:p w:rsidR="00257C45" w:rsidRPr="00D34D20" w:rsidRDefault="00257C45" w:rsidP="00257C45">
      <w:pPr>
        <w:ind w:left="720"/>
        <w:jc w:val="center"/>
        <w:rPr>
          <w:rFonts w:cs="Al-Mothnna"/>
          <w:sz w:val="36"/>
          <w:szCs w:val="36"/>
        </w:rPr>
      </w:pPr>
      <w:r>
        <w:rPr>
          <w:rFonts w:cs="Al-Mothnna" w:hint="cs"/>
          <w:sz w:val="36"/>
          <w:szCs w:val="36"/>
          <w:rtl/>
        </w:rPr>
        <w:t xml:space="preserve">كتب </w:t>
      </w:r>
      <w:r w:rsidRPr="00D34D20">
        <w:rPr>
          <w:rFonts w:cs="Al-Mothnna" w:hint="cs"/>
          <w:sz w:val="36"/>
          <w:szCs w:val="36"/>
          <w:rtl/>
        </w:rPr>
        <w:t>لغة الفقه</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طلبة الطلبة ، </w:t>
      </w:r>
      <w:r w:rsidRPr="00D34D20">
        <w:rPr>
          <w:rFonts w:cs="Traditional Arabic"/>
          <w:sz w:val="36"/>
          <w:szCs w:val="36"/>
          <w:rtl/>
        </w:rPr>
        <w:t>عمر بن أحمد بن إسماعيل بن لقمان, نجم الدين أبو حفص النسقي</w:t>
      </w:r>
      <w:r>
        <w:rPr>
          <w:rFonts w:cs="Traditional Arabic" w:hint="cs"/>
          <w:sz w:val="36"/>
          <w:szCs w:val="36"/>
          <w:rtl/>
        </w:rPr>
        <w:t xml:space="preserve"> الحنفي ، دار الطباعة العامرة .</w:t>
      </w:r>
    </w:p>
    <w:p w:rsidR="00257C45" w:rsidRDefault="00257C45" w:rsidP="00257C45">
      <w:pPr>
        <w:numPr>
          <w:ilvl w:val="0"/>
          <w:numId w:val="41"/>
        </w:numPr>
        <w:jc w:val="lowKashida"/>
        <w:rPr>
          <w:rFonts w:cs="Traditional Arabic"/>
          <w:sz w:val="36"/>
          <w:szCs w:val="36"/>
        </w:rPr>
      </w:pPr>
      <w:r>
        <w:rPr>
          <w:rFonts w:cs="Traditional Arabic" w:hint="cs"/>
          <w:sz w:val="36"/>
          <w:szCs w:val="36"/>
          <w:rtl/>
        </w:rPr>
        <w:lastRenderedPageBreak/>
        <w:t xml:space="preserve">المغرب في ترتيب المعرب ، </w:t>
      </w:r>
      <w:r w:rsidRPr="00D34D20">
        <w:rPr>
          <w:rFonts w:cs="Traditional Arabic"/>
          <w:sz w:val="36"/>
          <w:szCs w:val="36"/>
          <w:rtl/>
        </w:rPr>
        <w:t>بو الفتح ناصر بن عبد السيد بن علي المُطَرِّزِىّ</w:t>
      </w:r>
      <w:r>
        <w:rPr>
          <w:rFonts w:cs="Traditional Arabic" w:hint="cs"/>
          <w:sz w:val="36"/>
          <w:szCs w:val="36"/>
          <w:rtl/>
        </w:rPr>
        <w:t xml:space="preserve"> الحنفي ت </w:t>
      </w:r>
      <w:r>
        <w:rPr>
          <w:rFonts w:cs="Traditional Arabic"/>
          <w:sz w:val="36"/>
          <w:szCs w:val="36"/>
          <w:rtl/>
        </w:rPr>
        <w:t>61</w:t>
      </w:r>
      <w:r>
        <w:rPr>
          <w:rFonts w:cs="Traditional Arabic" w:hint="cs"/>
          <w:sz w:val="36"/>
          <w:szCs w:val="36"/>
          <w:rtl/>
        </w:rPr>
        <w:t>6</w:t>
      </w:r>
      <w:r>
        <w:rPr>
          <w:rFonts w:cs="Traditional Arabic"/>
          <w:sz w:val="36"/>
          <w:szCs w:val="36"/>
          <w:rtl/>
        </w:rPr>
        <w:t>هـ</w:t>
      </w:r>
      <w:r>
        <w:rPr>
          <w:rFonts w:cs="Traditional Arabic" w:hint="cs"/>
          <w:sz w:val="36"/>
          <w:szCs w:val="36"/>
          <w:rtl/>
        </w:rPr>
        <w:t xml:space="preserve"> ، </w:t>
      </w:r>
      <w:r w:rsidRPr="00D34D20">
        <w:rPr>
          <w:rFonts w:cs="Traditional Arabic"/>
          <w:sz w:val="36"/>
          <w:szCs w:val="36"/>
          <w:rtl/>
        </w:rPr>
        <w:t>دار الكتاب العربي.</w:t>
      </w:r>
    </w:p>
    <w:p w:rsidR="00257C45" w:rsidRDefault="00257C45" w:rsidP="00257C45">
      <w:pPr>
        <w:numPr>
          <w:ilvl w:val="0"/>
          <w:numId w:val="41"/>
        </w:numPr>
        <w:jc w:val="lowKashida"/>
        <w:rPr>
          <w:rFonts w:cs="Traditional Arabic"/>
          <w:sz w:val="36"/>
          <w:szCs w:val="36"/>
        </w:rPr>
      </w:pPr>
      <w:r w:rsidRPr="00D34D20">
        <w:rPr>
          <w:rFonts w:cs="Traditional Arabic"/>
          <w:sz w:val="36"/>
          <w:szCs w:val="36"/>
          <w:rtl/>
        </w:rPr>
        <w:t>المص</w:t>
      </w:r>
      <w:r>
        <w:rPr>
          <w:rFonts w:cs="Traditional Arabic"/>
          <w:sz w:val="36"/>
          <w:szCs w:val="36"/>
          <w:rtl/>
        </w:rPr>
        <w:t>باح المنير في غريب الشرح الكبير</w:t>
      </w:r>
      <w:r>
        <w:rPr>
          <w:rFonts w:cs="Traditional Arabic" w:hint="cs"/>
          <w:sz w:val="36"/>
          <w:szCs w:val="36"/>
          <w:rtl/>
        </w:rPr>
        <w:t xml:space="preserve"> ،</w:t>
      </w:r>
      <w:r w:rsidRPr="00D34D20">
        <w:rPr>
          <w:rFonts w:cs="Traditional Arabic"/>
          <w:sz w:val="36"/>
          <w:szCs w:val="36"/>
          <w:rtl/>
        </w:rPr>
        <w:t xml:space="preserve"> أحمد بن محمد بن ع</w:t>
      </w:r>
      <w:r>
        <w:rPr>
          <w:rFonts w:cs="Traditional Arabic"/>
          <w:sz w:val="36"/>
          <w:szCs w:val="36"/>
          <w:rtl/>
        </w:rPr>
        <w:t>لي الفيومي المقرئ</w:t>
      </w:r>
      <w:r>
        <w:rPr>
          <w:rFonts w:cs="Traditional Arabic" w:hint="cs"/>
          <w:sz w:val="36"/>
          <w:szCs w:val="36"/>
          <w:rtl/>
        </w:rPr>
        <w:t xml:space="preserve"> ت</w:t>
      </w:r>
      <w:r>
        <w:rPr>
          <w:rFonts w:cs="Traditional Arabic"/>
          <w:sz w:val="36"/>
          <w:szCs w:val="36"/>
          <w:rtl/>
        </w:rPr>
        <w:t xml:space="preserve"> 770هـ-1368م</w:t>
      </w:r>
      <w:r>
        <w:rPr>
          <w:rFonts w:cs="Traditional Arabic" w:hint="cs"/>
          <w:sz w:val="36"/>
          <w:szCs w:val="36"/>
          <w:rtl/>
        </w:rPr>
        <w:t xml:space="preserve"> ، المكتبة العلمية .</w:t>
      </w:r>
    </w:p>
    <w:p w:rsidR="00257C45" w:rsidRPr="00AF74B3" w:rsidRDefault="00257C45" w:rsidP="00AF74B3">
      <w:pPr>
        <w:numPr>
          <w:ilvl w:val="0"/>
          <w:numId w:val="41"/>
        </w:numPr>
        <w:jc w:val="lowKashida"/>
        <w:rPr>
          <w:rFonts w:cs="Traditional Arabic"/>
          <w:sz w:val="36"/>
          <w:szCs w:val="36"/>
        </w:rPr>
      </w:pPr>
      <w:r>
        <w:rPr>
          <w:rFonts w:cs="Traditional Arabic" w:hint="cs"/>
          <w:sz w:val="36"/>
          <w:szCs w:val="36"/>
          <w:rtl/>
        </w:rPr>
        <w:t xml:space="preserve">معجم لغة الفقهاء ، أ.د. محمد رواس قلعة جي ، دار النفائس ، الطبعة الأولى : 1416- 1996 . </w:t>
      </w:r>
    </w:p>
    <w:p w:rsidR="00257C45" w:rsidRPr="00F65343" w:rsidRDefault="00257C45" w:rsidP="00257C45">
      <w:pPr>
        <w:jc w:val="center"/>
        <w:rPr>
          <w:rFonts w:cs="Al-Mothnna"/>
          <w:sz w:val="36"/>
          <w:szCs w:val="36"/>
        </w:rPr>
      </w:pPr>
      <w:r w:rsidRPr="00945792">
        <w:rPr>
          <w:rFonts w:cs="Al-Mothnna" w:hint="cs"/>
          <w:sz w:val="36"/>
          <w:szCs w:val="36"/>
          <w:rtl/>
        </w:rPr>
        <w:t>كتب اللغة</w:t>
      </w:r>
      <w:r>
        <w:rPr>
          <w:rFonts w:cs="Al-Mothnna" w:hint="cs"/>
          <w:sz w:val="36"/>
          <w:szCs w:val="36"/>
          <w:rtl/>
        </w:rPr>
        <w:t xml:space="preserve">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معجم مقاييس اللغة ، لأبي الحسن أحمد بن فارس بن زكريا ، دار الفكر ، دمشق ، 1399هـ -1979م ،حققه عبد السلام محمد هارون . </w:t>
      </w:r>
    </w:p>
    <w:p w:rsidR="00257C45" w:rsidRPr="008837A7" w:rsidRDefault="00257C45" w:rsidP="00257C45">
      <w:pPr>
        <w:numPr>
          <w:ilvl w:val="0"/>
          <w:numId w:val="41"/>
        </w:numPr>
        <w:jc w:val="lowKashida"/>
        <w:rPr>
          <w:rFonts w:cs="Traditional Arabic"/>
          <w:sz w:val="36"/>
          <w:szCs w:val="36"/>
        </w:rPr>
      </w:pPr>
      <w:r w:rsidRPr="008837A7">
        <w:rPr>
          <w:rFonts w:cs="Traditional Arabic" w:hint="cs"/>
          <w:sz w:val="36"/>
          <w:szCs w:val="36"/>
          <w:rtl/>
        </w:rPr>
        <w:t>لسان العرب لسان العرب للإمام ، ل</w:t>
      </w:r>
      <w:r>
        <w:rPr>
          <w:rFonts w:cs="Traditional Arabic" w:hint="cs"/>
          <w:sz w:val="36"/>
          <w:szCs w:val="36"/>
          <w:rtl/>
        </w:rPr>
        <w:t xml:space="preserve">أبي الفضل جمال الدين محمد بن محرم </w:t>
      </w:r>
      <w:r w:rsidRPr="008837A7">
        <w:rPr>
          <w:rFonts w:cs="Traditional Arabic" w:hint="cs"/>
          <w:sz w:val="36"/>
          <w:szCs w:val="36"/>
          <w:rtl/>
        </w:rPr>
        <w:t>بن منظور</w:t>
      </w:r>
      <w:r>
        <w:rPr>
          <w:rFonts w:cs="Traditional Arabic" w:hint="cs"/>
          <w:sz w:val="36"/>
          <w:szCs w:val="36"/>
          <w:rtl/>
        </w:rPr>
        <w:t xml:space="preserve"> </w:t>
      </w:r>
      <w:r w:rsidRPr="008837A7">
        <w:rPr>
          <w:rFonts w:cs="Traditional Arabic" w:hint="cs"/>
          <w:sz w:val="36"/>
          <w:szCs w:val="36"/>
          <w:rtl/>
        </w:rPr>
        <w:t xml:space="preserve">ت:711 هـ ، دار إحياء التراث العربي ومؤسسة التاريخ العربي ، بيروت </w:t>
      </w:r>
      <w:r w:rsidRPr="008837A7">
        <w:rPr>
          <w:rFonts w:cs="Traditional Arabic"/>
          <w:sz w:val="36"/>
          <w:szCs w:val="36"/>
          <w:rtl/>
        </w:rPr>
        <w:t>–</w:t>
      </w:r>
      <w:r w:rsidRPr="008837A7">
        <w:rPr>
          <w:rFonts w:cs="Traditional Arabic" w:hint="cs"/>
          <w:sz w:val="36"/>
          <w:szCs w:val="36"/>
          <w:rtl/>
        </w:rPr>
        <w:t>لبنان ،الطبعة الثالثة</w:t>
      </w:r>
      <w:r>
        <w:rPr>
          <w:rFonts w:cs="Traditional Arabic" w:hint="cs"/>
          <w:sz w:val="36"/>
          <w:szCs w:val="36"/>
          <w:rtl/>
        </w:rPr>
        <w:t xml:space="preserve"> </w:t>
      </w:r>
      <w:r w:rsidRPr="008837A7">
        <w:rPr>
          <w:rFonts w:cs="Traditional Arabic" w:hint="cs"/>
          <w:sz w:val="36"/>
          <w:szCs w:val="36"/>
          <w:rtl/>
        </w:rPr>
        <w:t xml:space="preserve">، اعتنى بها أمين محمد عبد الوهاب ، محمد الصادق العبيدي . </w:t>
      </w:r>
    </w:p>
    <w:p w:rsidR="00257C45" w:rsidRDefault="00257C45" w:rsidP="00257C45">
      <w:pPr>
        <w:numPr>
          <w:ilvl w:val="0"/>
          <w:numId w:val="41"/>
        </w:numPr>
        <w:jc w:val="lowKashida"/>
        <w:rPr>
          <w:rFonts w:cs="Traditional Arabic"/>
          <w:sz w:val="36"/>
          <w:szCs w:val="36"/>
        </w:rPr>
      </w:pPr>
      <w:r w:rsidRPr="00945792">
        <w:rPr>
          <w:rFonts w:cs="Traditional Arabic"/>
          <w:sz w:val="36"/>
          <w:szCs w:val="36"/>
          <w:rtl/>
        </w:rPr>
        <w:t>تاج العروس من جواهر القاموس</w:t>
      </w:r>
      <w:r>
        <w:rPr>
          <w:rFonts w:cs="Traditional Arabic" w:hint="cs"/>
          <w:sz w:val="36"/>
          <w:szCs w:val="36"/>
          <w:rtl/>
        </w:rPr>
        <w:t xml:space="preserve"> ،</w:t>
      </w:r>
      <w:r w:rsidRPr="00945792">
        <w:rPr>
          <w:rFonts w:cs="Traditional Arabic"/>
          <w:sz w:val="36"/>
          <w:szCs w:val="36"/>
          <w:rtl/>
        </w:rPr>
        <w:t xml:space="preserve"> </w:t>
      </w:r>
      <w:r>
        <w:rPr>
          <w:rFonts w:cs="Traditional Arabic" w:hint="cs"/>
          <w:sz w:val="36"/>
          <w:szCs w:val="36"/>
          <w:rtl/>
        </w:rPr>
        <w:t>ل</w:t>
      </w:r>
      <w:r w:rsidRPr="00945792">
        <w:rPr>
          <w:rFonts w:cs="Traditional Arabic"/>
          <w:sz w:val="36"/>
          <w:szCs w:val="36"/>
          <w:rtl/>
        </w:rPr>
        <w:t>محمّد بن محمّد بن عبد الرزّاق الحسيني ،</w:t>
      </w:r>
      <w:r>
        <w:rPr>
          <w:rFonts w:cs="Traditional Arabic" w:hint="cs"/>
          <w:sz w:val="36"/>
          <w:szCs w:val="36"/>
          <w:rtl/>
        </w:rPr>
        <w:t xml:space="preserve">الملقب بمرتضى الزبيدي ،دار الهداية ، تحقيق مجموعة من المحققين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المصباح المنير ، ل</w:t>
      </w:r>
      <w:r w:rsidRPr="00945792">
        <w:rPr>
          <w:rFonts w:cs="Traditional Arabic"/>
          <w:sz w:val="36"/>
          <w:szCs w:val="36"/>
          <w:rtl/>
        </w:rPr>
        <w:t>أحمد بن محمد بن علي الفيومي المقري</w:t>
      </w:r>
      <w:r>
        <w:rPr>
          <w:rFonts w:cs="Traditional Arabic" w:hint="cs"/>
          <w:sz w:val="36"/>
          <w:szCs w:val="36"/>
          <w:rtl/>
        </w:rPr>
        <w:t xml:space="preserve"> ، المكتبة العصرية ، تحقيق يوسف الشيخ محمد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المعجم الوسيط ، تأليف : </w:t>
      </w:r>
      <w:r w:rsidRPr="008837A7">
        <w:rPr>
          <w:rFonts w:cs="Traditional Arabic"/>
          <w:sz w:val="36"/>
          <w:szCs w:val="36"/>
          <w:rtl/>
        </w:rPr>
        <w:t>إبراهيم مصطفى ـ أحمد الزيات ـ حامد عبد القادر ـ محمد النجار</w:t>
      </w:r>
      <w:r>
        <w:rPr>
          <w:rFonts w:cs="Traditional Arabic" w:hint="cs"/>
          <w:sz w:val="36"/>
          <w:szCs w:val="36"/>
          <w:rtl/>
        </w:rPr>
        <w:t xml:space="preserve"> ، دار الدعوة ، تحقيق مجمع اللغة العربية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التعريفات ، ل</w:t>
      </w:r>
      <w:r w:rsidRPr="008837A7">
        <w:rPr>
          <w:rFonts w:cs="Traditional Arabic"/>
          <w:sz w:val="36"/>
          <w:szCs w:val="36"/>
          <w:rtl/>
        </w:rPr>
        <w:t>علي بن محمد بن علي الجرجاني</w:t>
      </w:r>
      <w:r>
        <w:rPr>
          <w:rFonts w:cs="Traditional Arabic" w:hint="cs"/>
          <w:sz w:val="36"/>
          <w:szCs w:val="36"/>
          <w:rtl/>
        </w:rPr>
        <w:t xml:space="preserve"> ، </w:t>
      </w:r>
      <w:r>
        <w:rPr>
          <w:rFonts w:cs="Traditional Arabic"/>
          <w:sz w:val="36"/>
          <w:szCs w:val="36"/>
          <w:rtl/>
        </w:rPr>
        <w:t xml:space="preserve">دار الكتاب العربي </w:t>
      </w:r>
      <w:r>
        <w:rPr>
          <w:rFonts w:cs="Traditional Arabic" w:hint="cs"/>
          <w:sz w:val="36"/>
          <w:szCs w:val="36"/>
          <w:rtl/>
        </w:rPr>
        <w:t xml:space="preserve">، </w:t>
      </w:r>
      <w:r w:rsidRPr="008837A7">
        <w:rPr>
          <w:rFonts w:cs="Traditional Arabic"/>
          <w:sz w:val="36"/>
          <w:szCs w:val="36"/>
          <w:rtl/>
        </w:rPr>
        <w:t>بيروت</w:t>
      </w:r>
      <w:r>
        <w:rPr>
          <w:rFonts w:cs="Traditional Arabic" w:hint="cs"/>
          <w:sz w:val="36"/>
          <w:szCs w:val="36"/>
          <w:rtl/>
        </w:rPr>
        <w:t xml:space="preserve">- لبنان ، الطبعة الأولى 1405هـ ، حققه إبراهيم الأبياري . </w:t>
      </w:r>
    </w:p>
    <w:p w:rsidR="00257C45" w:rsidRPr="00AC1997" w:rsidRDefault="00257C45" w:rsidP="00AC1997">
      <w:pPr>
        <w:numPr>
          <w:ilvl w:val="0"/>
          <w:numId w:val="41"/>
        </w:numPr>
        <w:jc w:val="lowKashida"/>
        <w:rPr>
          <w:rFonts w:cs="Traditional Arabic"/>
          <w:sz w:val="36"/>
          <w:szCs w:val="36"/>
          <w:rtl/>
        </w:rPr>
      </w:pPr>
      <w:r w:rsidRPr="008837A7">
        <w:rPr>
          <w:rFonts w:cs="Traditional Arabic"/>
          <w:sz w:val="36"/>
          <w:szCs w:val="36"/>
          <w:rtl/>
        </w:rPr>
        <w:t>النهاية في غريب الحديث والأثر</w:t>
      </w:r>
      <w:r>
        <w:rPr>
          <w:rFonts w:cs="Traditional Arabic" w:hint="cs"/>
          <w:sz w:val="36"/>
          <w:szCs w:val="36"/>
          <w:rtl/>
        </w:rPr>
        <w:t xml:space="preserve"> ،</w:t>
      </w:r>
      <w:r w:rsidRPr="008837A7">
        <w:rPr>
          <w:rFonts w:cs="Traditional Arabic"/>
          <w:sz w:val="36"/>
          <w:szCs w:val="36"/>
          <w:rtl/>
        </w:rPr>
        <w:t xml:space="preserve"> </w:t>
      </w:r>
      <w:r>
        <w:rPr>
          <w:rFonts w:cs="Traditional Arabic" w:hint="cs"/>
          <w:sz w:val="36"/>
          <w:szCs w:val="36"/>
          <w:rtl/>
        </w:rPr>
        <w:t>ل</w:t>
      </w:r>
      <w:r>
        <w:rPr>
          <w:rFonts w:cs="Traditional Arabic"/>
          <w:sz w:val="36"/>
          <w:szCs w:val="36"/>
          <w:rtl/>
        </w:rPr>
        <w:t>أب</w:t>
      </w:r>
      <w:r>
        <w:rPr>
          <w:rFonts w:cs="Traditional Arabic" w:hint="cs"/>
          <w:sz w:val="36"/>
          <w:szCs w:val="36"/>
          <w:rtl/>
        </w:rPr>
        <w:t>ي</w:t>
      </w:r>
      <w:r w:rsidRPr="008837A7">
        <w:rPr>
          <w:rFonts w:cs="Traditional Arabic"/>
          <w:sz w:val="36"/>
          <w:szCs w:val="36"/>
          <w:rtl/>
        </w:rPr>
        <w:t xml:space="preserve"> السعادات المبارك بن محمد الجزري</w:t>
      </w:r>
      <w:r>
        <w:rPr>
          <w:rFonts w:cs="Traditional Arabic" w:hint="cs"/>
          <w:sz w:val="36"/>
          <w:szCs w:val="36"/>
          <w:rtl/>
        </w:rPr>
        <w:t xml:space="preserve"> ، المكتبة العلمية ، بيروت </w:t>
      </w:r>
      <w:r>
        <w:rPr>
          <w:rFonts w:cs="Traditional Arabic"/>
          <w:sz w:val="36"/>
          <w:szCs w:val="36"/>
          <w:rtl/>
        </w:rPr>
        <w:t>–</w:t>
      </w:r>
      <w:r>
        <w:rPr>
          <w:rFonts w:cs="Traditional Arabic" w:hint="cs"/>
          <w:sz w:val="36"/>
          <w:szCs w:val="36"/>
          <w:rtl/>
        </w:rPr>
        <w:t xml:space="preserve"> لبنان ، تحقيق طاهر الزاوي ، محمود الطناحي . </w:t>
      </w:r>
    </w:p>
    <w:p w:rsidR="002F0C18" w:rsidRDefault="002F0C18" w:rsidP="00257C45">
      <w:pPr>
        <w:ind w:left="720"/>
        <w:jc w:val="center"/>
        <w:rPr>
          <w:rFonts w:cs="Al-Mothnna" w:hint="cs"/>
          <w:sz w:val="36"/>
          <w:szCs w:val="36"/>
          <w:rtl/>
        </w:rPr>
      </w:pPr>
    </w:p>
    <w:p w:rsidR="002F0C18" w:rsidRDefault="002F0C18" w:rsidP="00257C45">
      <w:pPr>
        <w:ind w:left="720"/>
        <w:jc w:val="center"/>
        <w:rPr>
          <w:rFonts w:cs="Al-Mothnna" w:hint="cs"/>
          <w:sz w:val="36"/>
          <w:szCs w:val="36"/>
          <w:rtl/>
        </w:rPr>
      </w:pPr>
    </w:p>
    <w:p w:rsidR="00257C45" w:rsidRDefault="00257C45" w:rsidP="00257C45">
      <w:pPr>
        <w:ind w:left="720"/>
        <w:jc w:val="center"/>
        <w:rPr>
          <w:rFonts w:cs="Al-Mothnna" w:hint="cs"/>
          <w:sz w:val="36"/>
          <w:szCs w:val="36"/>
          <w:rtl/>
        </w:rPr>
      </w:pPr>
      <w:r w:rsidRPr="00F65343">
        <w:rPr>
          <w:rFonts w:cs="Al-Mothnna" w:hint="cs"/>
          <w:sz w:val="36"/>
          <w:szCs w:val="36"/>
          <w:rtl/>
        </w:rPr>
        <w:lastRenderedPageBreak/>
        <w:t>كتب</w:t>
      </w:r>
      <w:r>
        <w:rPr>
          <w:rFonts w:cs="Al-Mothnna" w:hint="cs"/>
          <w:sz w:val="36"/>
          <w:szCs w:val="36"/>
          <w:rtl/>
        </w:rPr>
        <w:t xml:space="preserve"> </w:t>
      </w:r>
      <w:r w:rsidRPr="00F65343">
        <w:rPr>
          <w:rFonts w:cs="Al-Mothnna" w:hint="cs"/>
          <w:sz w:val="36"/>
          <w:szCs w:val="36"/>
          <w:rtl/>
        </w:rPr>
        <w:t>التراجم</w:t>
      </w:r>
    </w:p>
    <w:p w:rsidR="002F0C18" w:rsidRPr="00F65343" w:rsidRDefault="002F0C18" w:rsidP="00257C45">
      <w:pPr>
        <w:ind w:left="720"/>
        <w:jc w:val="center"/>
        <w:rPr>
          <w:rFonts w:cs="Al-Mothnna"/>
          <w:sz w:val="36"/>
          <w:szCs w:val="36"/>
        </w:rPr>
      </w:pP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تقريب التهذيب ، لأحمد بن علي بن حجر العسقلاني ت852هـ ، دار العاصمة ، الرياض ، الطبعة الثانية 1423هـ ، حققه أبو الأشبال صغير أحمد شاغف الباكستاني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الذيل على طبقات الحنابلة ، للإمام زين الدين أبي الفرج بن شهاب الدين أحمد البغدادي الدمشقي الحنبلي المعروف بابن رجب ت795هـ ، دار المعرفة ، بيروت </w:t>
      </w:r>
      <w:r>
        <w:rPr>
          <w:rFonts w:cs="Traditional Arabic"/>
          <w:sz w:val="36"/>
          <w:szCs w:val="36"/>
          <w:rtl/>
        </w:rPr>
        <w:t>–</w:t>
      </w:r>
      <w:r>
        <w:rPr>
          <w:rFonts w:cs="Traditional Arabic" w:hint="cs"/>
          <w:sz w:val="36"/>
          <w:szCs w:val="36"/>
          <w:rtl/>
        </w:rPr>
        <w:t xml:space="preserve"> لبنان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شذرات الذهب لأخبار من ذهب ، </w:t>
      </w:r>
      <w:r w:rsidRPr="00F65343">
        <w:rPr>
          <w:rFonts w:cs="Traditional Arabic"/>
          <w:sz w:val="36"/>
          <w:szCs w:val="36"/>
          <w:rtl/>
        </w:rPr>
        <w:t>لعبد الحي بن أحمد العكري الدمشقي</w:t>
      </w:r>
      <w:r>
        <w:rPr>
          <w:rFonts w:cs="Traditional Arabic" w:hint="cs"/>
          <w:sz w:val="36"/>
          <w:szCs w:val="36"/>
          <w:rtl/>
        </w:rPr>
        <w:t xml:space="preserve"> ت1089هـ المعروف بابن العماد الحنبلي ، دار الكتب العلمية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الضوء اللامع لأهل القرن التاسع ، لشمس الدين محمد بن عبد الرحمن السخاوي ، منشورات دار مكتبة الحياة ، بيروت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طبقات الشافعية الكبرى ، ل</w:t>
      </w:r>
      <w:r w:rsidRPr="005777D4">
        <w:rPr>
          <w:rFonts w:cs="Traditional Arabic"/>
          <w:sz w:val="36"/>
          <w:szCs w:val="36"/>
          <w:rtl/>
        </w:rPr>
        <w:t>تاج الدين بن علي بن عبد الكافي السبكي</w:t>
      </w:r>
      <w:r>
        <w:rPr>
          <w:rFonts w:cs="Traditional Arabic" w:hint="cs"/>
          <w:sz w:val="36"/>
          <w:szCs w:val="36"/>
          <w:rtl/>
        </w:rPr>
        <w:t xml:space="preserve"> ، دار هجر ، 1413هـ ، حققه </w:t>
      </w:r>
      <w:r>
        <w:rPr>
          <w:rFonts w:cs="Traditional Arabic"/>
          <w:sz w:val="36"/>
          <w:szCs w:val="36"/>
          <w:rtl/>
        </w:rPr>
        <w:t>د</w:t>
      </w:r>
      <w:r>
        <w:rPr>
          <w:rFonts w:cs="Traditional Arabic" w:hint="cs"/>
          <w:sz w:val="36"/>
          <w:szCs w:val="36"/>
          <w:rtl/>
        </w:rPr>
        <w:t>/</w:t>
      </w:r>
      <w:r w:rsidRPr="005777D4">
        <w:rPr>
          <w:rFonts w:cs="Traditional Arabic"/>
          <w:sz w:val="36"/>
          <w:szCs w:val="36"/>
          <w:rtl/>
        </w:rPr>
        <w:t xml:space="preserve"> محمود محمد الطناحي</w:t>
      </w:r>
      <w:r>
        <w:rPr>
          <w:rFonts w:cs="Traditional Arabic" w:hint="cs"/>
          <w:sz w:val="36"/>
          <w:szCs w:val="36"/>
          <w:rtl/>
        </w:rPr>
        <w:t xml:space="preserve">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طبقات الشافعية </w:t>
      </w:r>
      <w:r w:rsidRPr="005777D4">
        <w:rPr>
          <w:rFonts w:cs="Traditional Arabic"/>
          <w:sz w:val="36"/>
          <w:szCs w:val="36"/>
          <w:rtl/>
        </w:rPr>
        <w:t>أبو بكر بن أحمد بن محمد بن عمر بن قاضي شهبة</w:t>
      </w:r>
      <w:r>
        <w:rPr>
          <w:rFonts w:cs="Traditional Arabic" w:hint="cs"/>
          <w:sz w:val="36"/>
          <w:szCs w:val="36"/>
          <w:rtl/>
        </w:rPr>
        <w:t xml:space="preserve"> ، دار عالم الكتب ، بيروت </w:t>
      </w:r>
      <w:r>
        <w:rPr>
          <w:rFonts w:cs="Traditional Arabic"/>
          <w:sz w:val="36"/>
          <w:szCs w:val="36"/>
          <w:rtl/>
        </w:rPr>
        <w:t>–</w:t>
      </w:r>
      <w:r>
        <w:rPr>
          <w:rFonts w:cs="Traditional Arabic" w:hint="cs"/>
          <w:sz w:val="36"/>
          <w:szCs w:val="36"/>
          <w:rtl/>
        </w:rPr>
        <w:t xml:space="preserve"> لبنان ، الطبعة الأولى 1407هـ ، حققه </w:t>
      </w:r>
      <w:r>
        <w:rPr>
          <w:rFonts w:cs="Traditional Arabic"/>
          <w:sz w:val="36"/>
          <w:szCs w:val="36"/>
          <w:rtl/>
        </w:rPr>
        <w:t>د</w:t>
      </w:r>
      <w:r>
        <w:rPr>
          <w:rFonts w:cs="Traditional Arabic" w:hint="cs"/>
          <w:sz w:val="36"/>
          <w:szCs w:val="36"/>
          <w:rtl/>
        </w:rPr>
        <w:t>/</w:t>
      </w:r>
      <w:r w:rsidRPr="005777D4">
        <w:rPr>
          <w:rFonts w:cs="Traditional Arabic"/>
          <w:sz w:val="36"/>
          <w:szCs w:val="36"/>
          <w:rtl/>
        </w:rPr>
        <w:t xml:space="preserve"> الحافظ عبد العليم خان</w:t>
      </w:r>
      <w:r>
        <w:rPr>
          <w:rFonts w:cs="Traditional Arabic" w:hint="cs"/>
          <w:sz w:val="36"/>
          <w:szCs w:val="36"/>
          <w:rtl/>
        </w:rPr>
        <w:t xml:space="preserve">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الإصابة في تمييز الصحابة ،لأحمد بن علي بن حجر العسقلاني ت852هـ ، دار الفكر ، 1409هـ - 1989م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سير أعلام النبلاء ، ل</w:t>
      </w:r>
      <w:r w:rsidRPr="005777D4">
        <w:rPr>
          <w:rFonts w:cs="Traditional Arabic"/>
          <w:sz w:val="36"/>
          <w:szCs w:val="36"/>
          <w:rtl/>
        </w:rPr>
        <w:t>شمس الدين أبو عبد الله محمد بن أحمد الذَهَبي</w:t>
      </w:r>
      <w:r>
        <w:rPr>
          <w:rFonts w:cs="Traditional Arabic" w:hint="cs"/>
          <w:sz w:val="36"/>
          <w:szCs w:val="36"/>
          <w:rtl/>
        </w:rPr>
        <w:t xml:space="preserve"> ت 748هـ ،مؤسسة الرسالة ، تحقيق مجموعة من المحققين بإشراف شعيب الأرناؤوط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الوافي بالوفيات ، لصلاح الدين خليل بن أيبك الصفدي ، دار إحياء التراث العربي ، بيروت </w:t>
      </w:r>
      <w:r>
        <w:rPr>
          <w:rFonts w:cs="Traditional Arabic"/>
          <w:sz w:val="36"/>
          <w:szCs w:val="36"/>
          <w:rtl/>
        </w:rPr>
        <w:t>–</w:t>
      </w:r>
      <w:r>
        <w:rPr>
          <w:rFonts w:cs="Traditional Arabic" w:hint="cs"/>
          <w:sz w:val="36"/>
          <w:szCs w:val="36"/>
          <w:rtl/>
        </w:rPr>
        <w:t xml:space="preserve"> لبنان ، 1420هـ ، حققه أحمد الأرناؤوط ، تركي مصطفى . </w:t>
      </w:r>
    </w:p>
    <w:p w:rsidR="00257C45" w:rsidRDefault="00257C45" w:rsidP="00257C45">
      <w:pPr>
        <w:numPr>
          <w:ilvl w:val="0"/>
          <w:numId w:val="41"/>
        </w:numPr>
        <w:jc w:val="lowKashida"/>
        <w:rPr>
          <w:rFonts w:cs="Traditional Arabic"/>
          <w:sz w:val="36"/>
          <w:szCs w:val="36"/>
        </w:rPr>
      </w:pPr>
      <w:r>
        <w:rPr>
          <w:rFonts w:cs="Traditional Arabic" w:hint="cs"/>
          <w:sz w:val="36"/>
          <w:szCs w:val="36"/>
          <w:rtl/>
        </w:rPr>
        <w:lastRenderedPageBreak/>
        <w:t>العبر في خبر من غبر ، ل</w:t>
      </w:r>
      <w:r w:rsidRPr="00082C7C">
        <w:rPr>
          <w:rFonts w:cs="Traditional Arabic"/>
          <w:sz w:val="36"/>
          <w:szCs w:val="36"/>
          <w:rtl/>
        </w:rPr>
        <w:t>شمس الدين محمد بن أحمد بن عثمان الذهبي</w:t>
      </w:r>
      <w:r>
        <w:rPr>
          <w:rFonts w:cs="Traditional Arabic" w:hint="cs"/>
          <w:sz w:val="36"/>
          <w:szCs w:val="36"/>
          <w:rtl/>
        </w:rPr>
        <w:t xml:space="preserve"> ت 748هـ ، مطبعة حكومة الكويت 1984م ، حققه د/ صلاح الدين المنجد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 xml:space="preserve">الأعلام ، لخير الدين الزركلي ، دار العلم للملايين ، بيروت </w:t>
      </w:r>
      <w:r>
        <w:rPr>
          <w:rFonts w:cs="Traditional Arabic"/>
          <w:sz w:val="36"/>
          <w:szCs w:val="36"/>
          <w:rtl/>
        </w:rPr>
        <w:t>–</w:t>
      </w:r>
      <w:r>
        <w:rPr>
          <w:rFonts w:cs="Traditional Arabic" w:hint="cs"/>
          <w:sz w:val="36"/>
          <w:szCs w:val="36"/>
          <w:rtl/>
        </w:rPr>
        <w:t xml:space="preserve"> لبنان ، الطبعة الخامسة ، 1980م .</w:t>
      </w:r>
      <w:r w:rsidRPr="00797B79">
        <w:rPr>
          <w:rFonts w:cs="Traditional Arabic" w:hint="cs"/>
          <w:sz w:val="36"/>
          <w:szCs w:val="36"/>
          <w:rtl/>
        </w:rPr>
        <w:t xml:space="preserve"> </w:t>
      </w:r>
    </w:p>
    <w:p w:rsidR="00257C45" w:rsidRDefault="00257C45" w:rsidP="00257C45">
      <w:pPr>
        <w:numPr>
          <w:ilvl w:val="0"/>
          <w:numId w:val="41"/>
        </w:numPr>
        <w:jc w:val="lowKashida"/>
        <w:rPr>
          <w:rFonts w:cs="Traditional Arabic"/>
          <w:sz w:val="36"/>
          <w:szCs w:val="36"/>
        </w:rPr>
      </w:pPr>
      <w:r>
        <w:rPr>
          <w:rFonts w:cs="Traditional Arabic" w:hint="cs"/>
          <w:sz w:val="36"/>
          <w:szCs w:val="36"/>
          <w:rtl/>
        </w:rPr>
        <w:t>البداية والنهاية ، ل</w:t>
      </w:r>
      <w:r w:rsidRPr="00082C7C">
        <w:rPr>
          <w:rFonts w:cs="Traditional Arabic"/>
          <w:sz w:val="36"/>
          <w:szCs w:val="36"/>
          <w:rtl/>
        </w:rPr>
        <w:t>إسماعيل بن عمر بن كثير القرشي أبو الفداء</w:t>
      </w:r>
      <w:r>
        <w:rPr>
          <w:rFonts w:cs="Traditional Arabic" w:hint="cs"/>
          <w:sz w:val="36"/>
          <w:szCs w:val="36"/>
          <w:rtl/>
        </w:rPr>
        <w:t xml:space="preserve"> ، دار زمزم ، الرياض ، الطبعة الأولى 1413هـ - 1992 م . </w:t>
      </w:r>
    </w:p>
    <w:p w:rsidR="00D9744D" w:rsidRPr="00CE1750" w:rsidRDefault="00CE1750" w:rsidP="00CE1750">
      <w:pPr>
        <w:numPr>
          <w:ilvl w:val="0"/>
          <w:numId w:val="41"/>
        </w:numPr>
        <w:jc w:val="lowKashida"/>
        <w:rPr>
          <w:rFonts w:cs="Traditional Arabic"/>
          <w:sz w:val="36"/>
          <w:szCs w:val="36"/>
          <w:rtl/>
        </w:rPr>
      </w:pPr>
      <w:r>
        <w:rPr>
          <w:rFonts w:cs="Traditional Arabic" w:hint="cs"/>
          <w:sz w:val="36"/>
          <w:szCs w:val="36"/>
          <w:rtl/>
        </w:rPr>
        <w:t>مقدمة ابن خلدون بواسطة المكتبة الشاملة .</w:t>
      </w:r>
    </w:p>
    <w:p w:rsidR="009227F3" w:rsidRDefault="009227F3" w:rsidP="00E82559">
      <w:pPr>
        <w:rPr>
          <w:rFonts w:cs="Traditional Arabic"/>
          <w:sz w:val="36"/>
          <w:szCs w:val="36"/>
          <w:rtl/>
        </w:rPr>
      </w:pPr>
    </w:p>
    <w:p w:rsidR="00082BAA" w:rsidRDefault="00082BAA" w:rsidP="00E82559">
      <w:pPr>
        <w:rPr>
          <w:rFonts w:cs="Traditional Arabic"/>
          <w:sz w:val="36"/>
          <w:szCs w:val="36"/>
          <w:rtl/>
        </w:rPr>
      </w:pPr>
    </w:p>
    <w:p w:rsidR="00082BAA" w:rsidRDefault="00082BAA" w:rsidP="00E82559">
      <w:pPr>
        <w:rPr>
          <w:rFonts w:cs="Traditional Arabic"/>
          <w:sz w:val="36"/>
          <w:szCs w:val="36"/>
          <w:rtl/>
        </w:rPr>
      </w:pPr>
    </w:p>
    <w:p w:rsidR="00082BAA" w:rsidRDefault="00082BAA" w:rsidP="00E82559">
      <w:pPr>
        <w:rPr>
          <w:rFonts w:cs="Traditional Arabic"/>
          <w:sz w:val="36"/>
          <w:szCs w:val="36"/>
          <w:rtl/>
        </w:rPr>
      </w:pPr>
    </w:p>
    <w:p w:rsidR="00082BAA" w:rsidRDefault="00082BAA" w:rsidP="00E82559">
      <w:pPr>
        <w:rPr>
          <w:rFonts w:cs="Traditional Arabic"/>
          <w:sz w:val="36"/>
          <w:szCs w:val="36"/>
          <w:rtl/>
        </w:rPr>
      </w:pPr>
    </w:p>
    <w:p w:rsidR="00082BAA" w:rsidRDefault="00082BAA" w:rsidP="00E82559">
      <w:pPr>
        <w:rPr>
          <w:rFonts w:cs="Traditional Arabic"/>
          <w:sz w:val="36"/>
          <w:szCs w:val="36"/>
          <w:rtl/>
        </w:rPr>
      </w:pPr>
    </w:p>
    <w:p w:rsidR="009227F3" w:rsidRDefault="009227F3" w:rsidP="00E82559">
      <w:pPr>
        <w:rPr>
          <w:rFonts w:cs="Traditional Arabic"/>
          <w:sz w:val="36"/>
          <w:szCs w:val="36"/>
          <w:rtl/>
        </w:rPr>
      </w:pPr>
    </w:p>
    <w:p w:rsidR="009227F3" w:rsidRDefault="009227F3" w:rsidP="00E82559">
      <w:pPr>
        <w:rPr>
          <w:rFonts w:cs="Traditional Arabic"/>
          <w:sz w:val="36"/>
          <w:szCs w:val="36"/>
          <w:rtl/>
        </w:rPr>
      </w:pPr>
    </w:p>
    <w:p w:rsidR="00806759" w:rsidRDefault="00BF5422" w:rsidP="00806759">
      <w:pPr>
        <w:rPr>
          <w:rFonts w:cs="Traditional Arabic"/>
          <w:sz w:val="36"/>
          <w:szCs w:val="36"/>
          <w:rtl/>
        </w:rPr>
      </w:pPr>
      <w:r>
        <w:rPr>
          <w:rFonts w:cs="Traditional Arabic" w:hint="cs"/>
          <w:sz w:val="36"/>
          <w:szCs w:val="36"/>
          <w:rtl/>
        </w:rPr>
        <w:t xml:space="preserve"> </w:t>
      </w:r>
      <w:r w:rsidR="00CE1750">
        <w:rPr>
          <w:rFonts w:cs="Traditional Arabic" w:hint="cs"/>
          <w:sz w:val="36"/>
          <w:szCs w:val="36"/>
          <w:rtl/>
        </w:rPr>
        <w:br/>
      </w:r>
    </w:p>
    <w:p w:rsidR="00422223" w:rsidRDefault="00422223" w:rsidP="00806759">
      <w:pPr>
        <w:rPr>
          <w:rFonts w:cs="Traditional Arabic"/>
          <w:sz w:val="36"/>
          <w:szCs w:val="36"/>
          <w:rtl/>
        </w:rPr>
      </w:pPr>
    </w:p>
    <w:p w:rsidR="00422223" w:rsidRDefault="00422223" w:rsidP="00806759">
      <w:pPr>
        <w:rPr>
          <w:rFonts w:cs="Traditional Arabic"/>
          <w:sz w:val="36"/>
          <w:szCs w:val="36"/>
          <w:rtl/>
        </w:rPr>
      </w:pPr>
    </w:p>
    <w:p w:rsidR="00422223" w:rsidRDefault="00422223" w:rsidP="00806759">
      <w:pPr>
        <w:rPr>
          <w:rFonts w:cs="Traditional Arabic"/>
          <w:sz w:val="36"/>
          <w:szCs w:val="36"/>
          <w:rtl/>
        </w:rPr>
      </w:pPr>
    </w:p>
    <w:p w:rsidR="00422223" w:rsidRPr="00797B79" w:rsidRDefault="00422223" w:rsidP="00806759">
      <w:pPr>
        <w:rPr>
          <w:rFonts w:cs="Traditional Arabic"/>
          <w:sz w:val="36"/>
          <w:szCs w:val="36"/>
        </w:rPr>
      </w:pPr>
    </w:p>
    <w:p w:rsidR="00797B79" w:rsidRDefault="00797B79" w:rsidP="00CE1750">
      <w:pPr>
        <w:jc w:val="lowKashida"/>
        <w:rPr>
          <w:rFonts w:cs="Traditional Arabic"/>
          <w:sz w:val="36"/>
          <w:szCs w:val="36"/>
          <w:rtl/>
        </w:rPr>
      </w:pPr>
    </w:p>
    <w:p w:rsidR="00CE1750" w:rsidRDefault="00CE1750" w:rsidP="00CE1750">
      <w:pPr>
        <w:jc w:val="lowKashida"/>
        <w:rPr>
          <w:rFonts w:cs="Traditional Arabic"/>
          <w:sz w:val="36"/>
          <w:szCs w:val="36"/>
          <w:rtl/>
        </w:rPr>
      </w:pPr>
    </w:p>
    <w:p w:rsidR="00CE1750" w:rsidRDefault="00CE1750" w:rsidP="00CE1750">
      <w:pPr>
        <w:jc w:val="lowKashida"/>
        <w:rPr>
          <w:rFonts w:cs="Traditional Arabic"/>
          <w:sz w:val="36"/>
          <w:szCs w:val="36"/>
          <w:rtl/>
        </w:rPr>
      </w:pPr>
    </w:p>
    <w:p w:rsidR="00CE1750" w:rsidRDefault="00CE1750" w:rsidP="00CE1750">
      <w:pPr>
        <w:jc w:val="lowKashida"/>
        <w:rPr>
          <w:rFonts w:cs="Traditional Arabic"/>
          <w:sz w:val="36"/>
          <w:szCs w:val="36"/>
          <w:rtl/>
        </w:rPr>
      </w:pPr>
    </w:p>
    <w:p w:rsidR="00CE1750" w:rsidRDefault="00CE1750" w:rsidP="00CE1750">
      <w:pPr>
        <w:jc w:val="lowKashida"/>
        <w:rPr>
          <w:rFonts w:cs="Traditional Arabic"/>
          <w:sz w:val="36"/>
          <w:szCs w:val="36"/>
          <w:rtl/>
        </w:rPr>
      </w:pPr>
    </w:p>
    <w:p w:rsidR="00CE1750" w:rsidRDefault="00CE1750" w:rsidP="008F1661">
      <w:pPr>
        <w:jc w:val="lowKashida"/>
        <w:rPr>
          <w:rFonts w:cs="Traditional Arabic"/>
          <w:sz w:val="36"/>
          <w:szCs w:val="36"/>
          <w:rtl/>
        </w:rPr>
      </w:pPr>
    </w:p>
    <w:p w:rsidR="00F927F2" w:rsidRDefault="005646B9" w:rsidP="008F1661">
      <w:pPr>
        <w:jc w:val="lowKashida"/>
        <w:rPr>
          <w:rFonts w:cs="Traditional Arabic"/>
          <w:sz w:val="36"/>
          <w:szCs w:val="36"/>
          <w:rtl/>
        </w:rPr>
      </w:pPr>
      <w:r>
        <w:rPr>
          <w:rFonts w:cs="Traditional Arabic"/>
          <w:noProof/>
          <w:sz w:val="36"/>
          <w:szCs w:val="36"/>
          <w:rtl/>
        </w:rPr>
        <w:pict>
          <v:shape id="_x0000_s1326" type="#_x0000_t84" style="position:absolute;left:0;text-align:left;margin-left:124.8pt;margin-top:5pt;width:186.95pt;height:62.75pt;z-index:251700224">
            <v:textbox style="mso-next-textbox:#_x0000_s1326">
              <w:txbxContent>
                <w:p w:rsidR="00D33051" w:rsidRPr="00F435F2" w:rsidRDefault="00D33051" w:rsidP="004B3A0D">
                  <w:pPr>
                    <w:jc w:val="center"/>
                    <w:rPr>
                      <w:rFonts w:cs="DecoType Thuluth"/>
                      <w:sz w:val="44"/>
                      <w:szCs w:val="44"/>
                      <w:rtl/>
                    </w:rPr>
                  </w:pPr>
                  <w:r>
                    <w:rPr>
                      <w:rFonts w:cs="DecoType Thuluth" w:hint="cs"/>
                      <w:sz w:val="44"/>
                      <w:szCs w:val="44"/>
                      <w:rtl/>
                    </w:rPr>
                    <w:t>فهرس الموضوعات</w:t>
                  </w:r>
                </w:p>
                <w:p w:rsidR="00D33051" w:rsidRPr="00914C6C" w:rsidRDefault="00D33051" w:rsidP="004B3A0D">
                  <w:pPr>
                    <w:jc w:val="center"/>
                    <w:rPr>
                      <w:rFonts w:cs="AL-Mohanad"/>
                      <w:b/>
                      <w:bCs/>
                      <w:sz w:val="44"/>
                      <w:szCs w:val="44"/>
                    </w:rPr>
                  </w:pPr>
                </w:p>
              </w:txbxContent>
            </v:textbox>
            <w10:wrap anchorx="page"/>
          </v:shape>
        </w:pict>
      </w:r>
    </w:p>
    <w:p w:rsidR="004B3A0D" w:rsidRPr="008837A7" w:rsidRDefault="004B3A0D" w:rsidP="008F1661">
      <w:pPr>
        <w:jc w:val="lowKashida"/>
        <w:rPr>
          <w:rFonts w:cs="Traditional Arabic"/>
          <w:sz w:val="36"/>
          <w:szCs w:val="36"/>
        </w:rPr>
      </w:pPr>
    </w:p>
    <w:p w:rsidR="005B17ED" w:rsidRPr="008837A7" w:rsidRDefault="005B17ED" w:rsidP="005B17ED">
      <w:pPr>
        <w:jc w:val="lowKashida"/>
        <w:rPr>
          <w:rFonts w:cs="Traditional Arabic"/>
          <w:sz w:val="36"/>
          <w:szCs w:val="36"/>
        </w:rPr>
      </w:pPr>
    </w:p>
    <w:p w:rsidR="004B3A0D" w:rsidRDefault="004B3A0D" w:rsidP="00FA34EB">
      <w:pPr>
        <w:jc w:val="lowKashida"/>
        <w:rPr>
          <w:rFonts w:cs="Traditional Arabic"/>
          <w:sz w:val="36"/>
          <w:szCs w:val="36"/>
          <w:rtl/>
        </w:rPr>
      </w:pPr>
    </w:p>
    <w:tbl>
      <w:tblPr>
        <w:tblStyle w:val="a8"/>
        <w:bidiVisual/>
        <w:tblW w:w="0" w:type="auto"/>
        <w:tblLook w:val="04A0"/>
      </w:tblPr>
      <w:tblGrid>
        <w:gridCol w:w="476"/>
        <w:gridCol w:w="5953"/>
        <w:gridCol w:w="2093"/>
      </w:tblGrid>
      <w:tr w:rsidR="00DA74C4" w:rsidRPr="007D1C19" w:rsidTr="008F1661">
        <w:tc>
          <w:tcPr>
            <w:tcW w:w="476"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م </w:t>
            </w:r>
          </w:p>
        </w:tc>
        <w:tc>
          <w:tcPr>
            <w:tcW w:w="5953" w:type="dxa"/>
          </w:tcPr>
          <w:p w:rsidR="00DA74C4" w:rsidRPr="007D1C19" w:rsidRDefault="00BF5422" w:rsidP="00DA74C4">
            <w:pPr>
              <w:rPr>
                <w:rFonts w:cs="Traditional Arabic"/>
                <w:b/>
                <w:bCs/>
                <w:sz w:val="36"/>
                <w:szCs w:val="36"/>
                <w:rtl/>
              </w:rPr>
            </w:pPr>
            <w:r>
              <w:rPr>
                <w:rFonts w:cs="Traditional Arabic" w:hint="cs"/>
                <w:b/>
                <w:bCs/>
                <w:sz w:val="36"/>
                <w:szCs w:val="36"/>
                <w:rtl/>
              </w:rPr>
              <w:t xml:space="preserve">  </w:t>
            </w:r>
            <w:r w:rsidR="00AC1997">
              <w:rPr>
                <w:rFonts w:cs="Traditional Arabic" w:hint="cs"/>
                <w:b/>
                <w:bCs/>
                <w:sz w:val="36"/>
                <w:szCs w:val="36"/>
                <w:rtl/>
              </w:rPr>
              <w:t xml:space="preserve">                    </w:t>
            </w:r>
            <w:r>
              <w:rPr>
                <w:rFonts w:cs="Traditional Arabic" w:hint="cs"/>
                <w:b/>
                <w:bCs/>
                <w:sz w:val="36"/>
                <w:szCs w:val="36"/>
                <w:rtl/>
              </w:rPr>
              <w:t xml:space="preserve"> </w:t>
            </w:r>
            <w:r w:rsidR="00DA74C4">
              <w:rPr>
                <w:rFonts w:cs="Traditional Arabic" w:hint="cs"/>
                <w:b/>
                <w:bCs/>
                <w:sz w:val="36"/>
                <w:szCs w:val="36"/>
                <w:rtl/>
              </w:rPr>
              <w:t>الموضوع</w:t>
            </w:r>
            <w:r w:rsidR="00DA74C4" w:rsidRPr="007D1C19">
              <w:rPr>
                <w:rFonts w:cs="Traditional Arabic" w:hint="cs"/>
                <w:b/>
                <w:bCs/>
                <w:sz w:val="36"/>
                <w:szCs w:val="36"/>
                <w:rtl/>
              </w:rPr>
              <w:t xml:space="preserve"> </w:t>
            </w:r>
          </w:p>
        </w:tc>
        <w:tc>
          <w:tcPr>
            <w:tcW w:w="2093"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 رقم الصفحة</w:t>
            </w:r>
          </w:p>
        </w:tc>
      </w:tr>
    </w:tbl>
    <w:p w:rsidR="00DA74C4" w:rsidRDefault="00AC1997" w:rsidP="00DA74C4">
      <w:pPr>
        <w:jc w:val="both"/>
        <w:rPr>
          <w:rFonts w:ascii="Tahoma" w:hAnsi="Tahoma" w:cs="Traditional Arabic"/>
          <w:sz w:val="36"/>
          <w:szCs w:val="36"/>
          <w:rtl/>
        </w:rPr>
      </w:pPr>
      <w:r>
        <w:rPr>
          <w:rFonts w:ascii="Tahoma" w:hAnsi="Tahoma" w:cs="Traditional Arabic" w:hint="cs"/>
          <w:sz w:val="36"/>
          <w:szCs w:val="36"/>
          <w:rtl/>
        </w:rPr>
        <w:t xml:space="preserve">المقدمة                                                                       1                                                                                                   </w:t>
      </w:r>
    </w:p>
    <w:p w:rsidR="00DA74C4" w:rsidRDefault="00AC1997" w:rsidP="00DA74C4">
      <w:pPr>
        <w:jc w:val="both"/>
        <w:rPr>
          <w:rFonts w:ascii="Tahoma" w:hAnsi="Tahoma" w:cs="Traditional Arabic"/>
          <w:sz w:val="36"/>
          <w:szCs w:val="36"/>
          <w:rtl/>
        </w:rPr>
      </w:pPr>
      <w:r>
        <w:rPr>
          <w:rFonts w:ascii="Tahoma" w:hAnsi="Tahoma" w:cs="Traditional Arabic" w:hint="cs"/>
          <w:sz w:val="36"/>
          <w:szCs w:val="36"/>
          <w:rtl/>
        </w:rPr>
        <w:t xml:space="preserve">التمهيد         </w:t>
      </w:r>
      <w:r w:rsidR="00B92E44">
        <w:rPr>
          <w:rFonts w:ascii="Tahoma" w:hAnsi="Tahoma" w:cs="Traditional Arabic" w:hint="cs"/>
          <w:sz w:val="36"/>
          <w:szCs w:val="36"/>
          <w:rtl/>
        </w:rPr>
        <w:t xml:space="preserve">                               </w:t>
      </w:r>
      <w:r>
        <w:rPr>
          <w:rFonts w:ascii="Tahoma" w:hAnsi="Tahoma" w:cs="Traditional Arabic" w:hint="cs"/>
          <w:sz w:val="36"/>
          <w:szCs w:val="36"/>
          <w:rtl/>
        </w:rPr>
        <w:t xml:space="preserve">                              1</w:t>
      </w:r>
    </w:p>
    <w:p w:rsidR="00DA74C4" w:rsidRDefault="00DA74C4" w:rsidP="00DA74C4">
      <w:pPr>
        <w:jc w:val="both"/>
        <w:rPr>
          <w:rFonts w:ascii="Tahoma" w:hAnsi="Tahoma" w:cs="Traditional Arabic"/>
          <w:sz w:val="36"/>
          <w:szCs w:val="36"/>
          <w:rtl/>
        </w:rPr>
      </w:pPr>
      <w:r>
        <w:rPr>
          <w:rFonts w:ascii="Tahoma" w:hAnsi="Tahoma" w:cs="Traditional Arabic" w:hint="cs"/>
          <w:sz w:val="36"/>
          <w:szCs w:val="36"/>
          <w:rtl/>
        </w:rPr>
        <w:t>أهمية اختيار الم</w:t>
      </w:r>
      <w:r w:rsidR="00B92E44">
        <w:rPr>
          <w:rFonts w:ascii="Tahoma" w:hAnsi="Tahoma" w:cs="Traditional Arabic" w:hint="cs"/>
          <w:sz w:val="36"/>
          <w:szCs w:val="36"/>
          <w:rtl/>
        </w:rPr>
        <w:t xml:space="preserve">وضوع                        </w:t>
      </w:r>
      <w:r w:rsidR="00AC1997">
        <w:rPr>
          <w:rFonts w:ascii="Tahoma" w:hAnsi="Tahoma" w:cs="Traditional Arabic" w:hint="cs"/>
          <w:sz w:val="36"/>
          <w:szCs w:val="36"/>
          <w:rtl/>
        </w:rPr>
        <w:t xml:space="preserve">                               2</w:t>
      </w:r>
    </w:p>
    <w:p w:rsidR="00DA74C4" w:rsidRDefault="00DA74C4" w:rsidP="00DA74C4">
      <w:pPr>
        <w:jc w:val="both"/>
        <w:rPr>
          <w:rFonts w:ascii="Tahoma" w:hAnsi="Tahoma" w:cs="Traditional Arabic"/>
          <w:sz w:val="36"/>
          <w:szCs w:val="36"/>
          <w:rtl/>
        </w:rPr>
      </w:pPr>
      <w:r>
        <w:rPr>
          <w:rFonts w:ascii="Tahoma" w:hAnsi="Tahoma" w:cs="Traditional Arabic" w:hint="cs"/>
          <w:sz w:val="36"/>
          <w:szCs w:val="36"/>
          <w:rtl/>
        </w:rPr>
        <w:t>أسباب اختيار الموض</w:t>
      </w:r>
      <w:r w:rsidR="00B92E44">
        <w:rPr>
          <w:rFonts w:ascii="Tahoma" w:hAnsi="Tahoma" w:cs="Traditional Arabic" w:hint="cs"/>
          <w:sz w:val="36"/>
          <w:szCs w:val="36"/>
          <w:rtl/>
        </w:rPr>
        <w:t xml:space="preserve">وع                     </w:t>
      </w:r>
      <w:r w:rsidR="00AC1997">
        <w:rPr>
          <w:rFonts w:ascii="Tahoma" w:hAnsi="Tahoma" w:cs="Traditional Arabic" w:hint="cs"/>
          <w:sz w:val="36"/>
          <w:szCs w:val="36"/>
          <w:rtl/>
        </w:rPr>
        <w:t xml:space="preserve">                               2</w:t>
      </w:r>
    </w:p>
    <w:p w:rsidR="00DA74C4" w:rsidRDefault="00AC1997" w:rsidP="00DA74C4">
      <w:pPr>
        <w:jc w:val="both"/>
        <w:rPr>
          <w:rFonts w:ascii="Tahoma" w:hAnsi="Tahoma" w:cs="Traditional Arabic"/>
          <w:sz w:val="36"/>
          <w:szCs w:val="36"/>
          <w:rtl/>
        </w:rPr>
      </w:pPr>
      <w:r>
        <w:rPr>
          <w:rFonts w:ascii="Tahoma" w:hAnsi="Tahoma" w:cs="Traditional Arabic" w:hint="cs"/>
          <w:sz w:val="36"/>
          <w:szCs w:val="36"/>
          <w:rtl/>
        </w:rPr>
        <w:t>الدراسات ال</w:t>
      </w:r>
      <w:r w:rsidR="00B92E44">
        <w:rPr>
          <w:rFonts w:ascii="Tahoma" w:hAnsi="Tahoma" w:cs="Traditional Arabic" w:hint="cs"/>
          <w:sz w:val="36"/>
          <w:szCs w:val="36"/>
          <w:rtl/>
        </w:rPr>
        <w:t xml:space="preserve">سابقة                          </w:t>
      </w:r>
      <w:r>
        <w:rPr>
          <w:rFonts w:ascii="Tahoma" w:hAnsi="Tahoma" w:cs="Traditional Arabic" w:hint="cs"/>
          <w:sz w:val="36"/>
          <w:szCs w:val="36"/>
          <w:rtl/>
        </w:rPr>
        <w:t xml:space="preserve">                               3</w:t>
      </w:r>
    </w:p>
    <w:p w:rsidR="00DA74C4" w:rsidRDefault="00B92E44" w:rsidP="00DA74C4">
      <w:pPr>
        <w:jc w:val="both"/>
        <w:rPr>
          <w:rFonts w:ascii="Tahoma" w:hAnsi="Tahoma" w:cs="Traditional Arabic"/>
          <w:sz w:val="36"/>
          <w:szCs w:val="36"/>
          <w:rtl/>
        </w:rPr>
      </w:pPr>
      <w:r>
        <w:rPr>
          <w:rFonts w:ascii="Tahoma" w:hAnsi="Tahoma" w:cs="Traditional Arabic" w:hint="cs"/>
          <w:sz w:val="36"/>
          <w:szCs w:val="36"/>
          <w:rtl/>
        </w:rPr>
        <w:t>منهج البحث                                                              6</w:t>
      </w:r>
    </w:p>
    <w:p w:rsidR="00DA74C4" w:rsidRDefault="00B92E44" w:rsidP="00DA74C4">
      <w:pPr>
        <w:jc w:val="both"/>
        <w:rPr>
          <w:rFonts w:ascii="Tahoma" w:hAnsi="Tahoma" w:cs="Traditional Arabic"/>
          <w:sz w:val="36"/>
          <w:szCs w:val="36"/>
          <w:rtl/>
        </w:rPr>
      </w:pPr>
      <w:r>
        <w:rPr>
          <w:rFonts w:ascii="Tahoma" w:hAnsi="Tahoma" w:cs="Traditional Arabic" w:hint="cs"/>
          <w:sz w:val="36"/>
          <w:szCs w:val="36"/>
          <w:rtl/>
        </w:rPr>
        <w:t>خطة البحث                                                              8</w:t>
      </w:r>
    </w:p>
    <w:p w:rsidR="00DA74C4" w:rsidRDefault="00DA74C4" w:rsidP="00DA74C4">
      <w:pPr>
        <w:jc w:val="both"/>
        <w:rPr>
          <w:rFonts w:ascii="Tahoma" w:hAnsi="Tahoma" w:cs="Traditional Arabic"/>
          <w:sz w:val="36"/>
          <w:szCs w:val="36"/>
          <w:rtl/>
        </w:rPr>
      </w:pPr>
      <w:r>
        <w:rPr>
          <w:rFonts w:ascii="Tahoma" w:hAnsi="Tahoma" w:cs="Traditional Arabic" w:hint="cs"/>
          <w:sz w:val="36"/>
          <w:szCs w:val="36"/>
          <w:rtl/>
        </w:rPr>
        <w:t>شكر وت</w:t>
      </w:r>
      <w:r w:rsidR="00B92E44">
        <w:rPr>
          <w:rFonts w:ascii="Tahoma" w:hAnsi="Tahoma" w:cs="Traditional Arabic" w:hint="cs"/>
          <w:sz w:val="36"/>
          <w:szCs w:val="36"/>
          <w:rtl/>
        </w:rPr>
        <w:t>قدير                                                              13</w:t>
      </w:r>
    </w:p>
    <w:p w:rsidR="00DA74C4" w:rsidRDefault="00DA74C4" w:rsidP="00DA74C4">
      <w:pPr>
        <w:jc w:val="both"/>
        <w:rPr>
          <w:rFonts w:ascii="Tahoma" w:hAnsi="Tahoma" w:cs="Traditional Arabic"/>
          <w:sz w:val="36"/>
          <w:szCs w:val="36"/>
          <w:rtl/>
        </w:rPr>
      </w:pPr>
      <w:r w:rsidRPr="00422223">
        <w:rPr>
          <w:rFonts w:ascii="Tahoma" w:hAnsi="Tahoma" w:cs="Traditional Arabic" w:hint="cs"/>
          <w:b/>
          <w:bCs/>
          <w:sz w:val="36"/>
          <w:szCs w:val="36"/>
          <w:rtl/>
        </w:rPr>
        <w:t>الفصل التمه</w:t>
      </w:r>
      <w:r w:rsidR="00B92E44" w:rsidRPr="00422223">
        <w:rPr>
          <w:rFonts w:ascii="Tahoma" w:hAnsi="Tahoma" w:cs="Traditional Arabic" w:hint="cs"/>
          <w:b/>
          <w:bCs/>
          <w:sz w:val="36"/>
          <w:szCs w:val="36"/>
          <w:rtl/>
        </w:rPr>
        <w:t>يدي</w:t>
      </w:r>
      <w:r w:rsidR="00422223">
        <w:rPr>
          <w:rFonts w:ascii="Tahoma" w:hAnsi="Tahoma" w:cs="Traditional Arabic" w:hint="cs"/>
          <w:sz w:val="36"/>
          <w:szCs w:val="36"/>
          <w:rtl/>
        </w:rPr>
        <w:t xml:space="preserve">        </w:t>
      </w:r>
      <w:r w:rsidR="00B92E44">
        <w:rPr>
          <w:rFonts w:ascii="Tahoma" w:hAnsi="Tahoma" w:cs="Traditional Arabic" w:hint="cs"/>
          <w:sz w:val="36"/>
          <w:szCs w:val="36"/>
          <w:rtl/>
        </w:rPr>
        <w:t xml:space="preserve">                                                14</w:t>
      </w:r>
    </w:p>
    <w:p w:rsidR="00DA74C4" w:rsidRPr="00BB1028" w:rsidRDefault="00DA74C4" w:rsidP="00DA74C4">
      <w:pPr>
        <w:jc w:val="both"/>
        <w:rPr>
          <w:rFonts w:ascii="Tahoma" w:hAnsi="Tahoma" w:cs="Traditional Arabic"/>
          <w:sz w:val="36"/>
          <w:szCs w:val="36"/>
          <w:rtl/>
        </w:rPr>
      </w:pPr>
      <w:r>
        <w:rPr>
          <w:rFonts w:ascii="Tahoma" w:hAnsi="Tahoma" w:cs="Traditional Arabic" w:hint="cs"/>
          <w:sz w:val="36"/>
          <w:szCs w:val="36"/>
          <w:rtl/>
        </w:rPr>
        <w:t>المبحث الأول تعريف الحكم لغة واصطلاحا</w:t>
      </w:r>
      <w:r w:rsidR="00BF5422">
        <w:rPr>
          <w:rFonts w:ascii="Tahoma" w:hAnsi="Tahoma" w:cs="Traditional Arabic" w:hint="cs"/>
          <w:sz w:val="36"/>
          <w:szCs w:val="36"/>
          <w:rtl/>
        </w:rPr>
        <w:t xml:space="preserve"> </w:t>
      </w:r>
      <w:r w:rsidR="00B92E44">
        <w:rPr>
          <w:rFonts w:ascii="Tahoma" w:hAnsi="Tahoma" w:cs="Traditional Arabic" w:hint="cs"/>
          <w:sz w:val="36"/>
          <w:szCs w:val="36"/>
          <w:rtl/>
        </w:rPr>
        <w:t xml:space="preserve">                           15                         </w:t>
      </w:r>
    </w:p>
    <w:p w:rsidR="00DA74C4" w:rsidRPr="00BB1028" w:rsidRDefault="00BF5422" w:rsidP="00DA74C4">
      <w:pPr>
        <w:jc w:val="both"/>
        <w:rPr>
          <w:rFonts w:cs="Traditional Arabic"/>
          <w:sz w:val="36"/>
          <w:szCs w:val="36"/>
          <w:rtl/>
        </w:rPr>
      </w:pPr>
      <w:r>
        <w:rPr>
          <w:rFonts w:cs="Traditional Arabic" w:hint="cs"/>
          <w:b/>
          <w:bCs/>
          <w:sz w:val="36"/>
          <w:szCs w:val="36"/>
          <w:rtl/>
        </w:rPr>
        <w:t xml:space="preserve"> </w:t>
      </w:r>
      <w:r w:rsidR="00DA74C4" w:rsidRPr="00BB1028">
        <w:rPr>
          <w:rFonts w:cs="Traditional Arabic" w:hint="cs"/>
          <w:sz w:val="36"/>
          <w:szCs w:val="36"/>
          <w:rtl/>
        </w:rPr>
        <w:t>المطلب الأول</w:t>
      </w:r>
      <w:r w:rsidR="00DA74C4">
        <w:rPr>
          <w:rFonts w:cs="Traditional Arabic" w:hint="cs"/>
          <w:sz w:val="36"/>
          <w:szCs w:val="36"/>
          <w:rtl/>
        </w:rPr>
        <w:t xml:space="preserve"> : تعريف ال</w:t>
      </w:r>
      <w:r w:rsidR="00B92E44">
        <w:rPr>
          <w:rFonts w:cs="Traditional Arabic" w:hint="cs"/>
          <w:sz w:val="36"/>
          <w:szCs w:val="36"/>
          <w:rtl/>
        </w:rPr>
        <w:t>حكم لغة                                     16</w:t>
      </w:r>
    </w:p>
    <w:p w:rsidR="00DA74C4" w:rsidRDefault="00BF5422" w:rsidP="00DA74C4">
      <w:pPr>
        <w:jc w:val="both"/>
        <w:rPr>
          <w:rFonts w:cs="Traditional Arabic"/>
          <w:sz w:val="36"/>
          <w:szCs w:val="36"/>
          <w:rtl/>
        </w:rPr>
      </w:pPr>
      <w:r>
        <w:rPr>
          <w:rFonts w:cs="Traditional Arabic" w:hint="cs"/>
          <w:sz w:val="36"/>
          <w:szCs w:val="36"/>
          <w:rtl/>
        </w:rPr>
        <w:t xml:space="preserve"> </w:t>
      </w:r>
      <w:r w:rsidR="00DA74C4" w:rsidRPr="00BB1028">
        <w:rPr>
          <w:rFonts w:cs="Traditional Arabic" w:hint="cs"/>
          <w:sz w:val="36"/>
          <w:szCs w:val="36"/>
          <w:rtl/>
        </w:rPr>
        <w:t>المطلب الثاني :</w:t>
      </w:r>
      <w:r w:rsidR="00DA74C4">
        <w:rPr>
          <w:rFonts w:cs="Traditional Arabic" w:hint="cs"/>
          <w:sz w:val="36"/>
          <w:szCs w:val="36"/>
          <w:rtl/>
        </w:rPr>
        <w:t xml:space="preserve"> تعريف الحكم اصطلاح</w:t>
      </w:r>
      <w:r w:rsidR="00B92E44">
        <w:rPr>
          <w:rFonts w:cs="Traditional Arabic" w:hint="cs"/>
          <w:sz w:val="36"/>
          <w:szCs w:val="36"/>
          <w:rtl/>
        </w:rPr>
        <w:t>ا                               17</w:t>
      </w:r>
    </w:p>
    <w:p w:rsidR="00DA74C4" w:rsidRDefault="00DA74C4" w:rsidP="00DA74C4">
      <w:pPr>
        <w:jc w:val="both"/>
        <w:rPr>
          <w:rFonts w:cs="Traditional Arabic"/>
          <w:sz w:val="36"/>
          <w:szCs w:val="36"/>
          <w:rtl/>
        </w:rPr>
      </w:pPr>
      <w:r w:rsidRPr="00BB1028">
        <w:rPr>
          <w:rFonts w:cs="Traditional Arabic" w:hint="cs"/>
          <w:sz w:val="36"/>
          <w:szCs w:val="36"/>
          <w:rtl/>
        </w:rPr>
        <w:t>المبحث الثاني:</w:t>
      </w:r>
      <w:r w:rsidR="00BF5422">
        <w:rPr>
          <w:rFonts w:cs="Traditional Arabic" w:hint="cs"/>
          <w:sz w:val="36"/>
          <w:szCs w:val="36"/>
          <w:rtl/>
        </w:rPr>
        <w:t xml:space="preserve"> </w:t>
      </w:r>
      <w:r w:rsidRPr="00BB1028">
        <w:rPr>
          <w:rFonts w:cs="Traditional Arabic" w:hint="cs"/>
          <w:sz w:val="36"/>
          <w:szCs w:val="36"/>
          <w:rtl/>
        </w:rPr>
        <w:t xml:space="preserve">تعريف </w:t>
      </w:r>
      <w:r w:rsidR="00A62914">
        <w:rPr>
          <w:rFonts w:cs="Traditional Arabic" w:hint="cs"/>
          <w:sz w:val="36"/>
          <w:szCs w:val="36"/>
          <w:rtl/>
        </w:rPr>
        <w:t>الإفتيات</w:t>
      </w:r>
      <w:r w:rsidRPr="00BB1028">
        <w:rPr>
          <w:rFonts w:cs="Traditional Arabic" w:hint="cs"/>
          <w:sz w:val="36"/>
          <w:szCs w:val="36"/>
          <w:rtl/>
        </w:rPr>
        <w:t xml:space="preserve"> لغة واصطلاحا</w:t>
      </w:r>
      <w:r w:rsidR="004457D6">
        <w:rPr>
          <w:rFonts w:cs="Traditional Arabic" w:hint="cs"/>
          <w:b/>
          <w:bCs/>
          <w:sz w:val="36"/>
          <w:szCs w:val="36"/>
          <w:rtl/>
        </w:rPr>
        <w:t xml:space="preserve">                        </w:t>
      </w:r>
      <w:r w:rsidRPr="008B7DB7">
        <w:rPr>
          <w:rFonts w:cs="Traditional Arabic" w:hint="cs"/>
          <w:b/>
          <w:bCs/>
          <w:sz w:val="36"/>
          <w:szCs w:val="36"/>
          <w:rtl/>
        </w:rPr>
        <w:t xml:space="preserve"> </w:t>
      </w:r>
      <w:r w:rsidR="004457D6" w:rsidRPr="004457D6">
        <w:rPr>
          <w:rFonts w:cs="Traditional Arabic" w:hint="cs"/>
          <w:sz w:val="36"/>
          <w:szCs w:val="36"/>
          <w:rtl/>
        </w:rPr>
        <w:t>18</w:t>
      </w:r>
      <w:r w:rsidR="004457D6">
        <w:rPr>
          <w:rFonts w:cs="Traditional Arabic" w:hint="cs"/>
          <w:b/>
          <w:bCs/>
          <w:sz w:val="36"/>
          <w:szCs w:val="36"/>
          <w:rtl/>
        </w:rPr>
        <w:t xml:space="preserve"> </w:t>
      </w:r>
    </w:p>
    <w:p w:rsidR="00DA74C4" w:rsidRPr="00BB1028" w:rsidRDefault="00BF5422" w:rsidP="00DA74C4">
      <w:pPr>
        <w:jc w:val="both"/>
        <w:rPr>
          <w:rFonts w:cs="Traditional Arabic"/>
          <w:sz w:val="36"/>
          <w:szCs w:val="36"/>
          <w:rtl/>
        </w:rPr>
      </w:pPr>
      <w:r>
        <w:rPr>
          <w:rFonts w:cs="Traditional Arabic" w:hint="cs"/>
          <w:b/>
          <w:bCs/>
          <w:sz w:val="36"/>
          <w:szCs w:val="36"/>
          <w:rtl/>
        </w:rPr>
        <w:t xml:space="preserve"> </w:t>
      </w:r>
      <w:r w:rsidR="00DA74C4" w:rsidRPr="00BB1028">
        <w:rPr>
          <w:rFonts w:cs="Traditional Arabic" w:hint="cs"/>
          <w:sz w:val="36"/>
          <w:szCs w:val="36"/>
          <w:rtl/>
        </w:rPr>
        <w:t xml:space="preserve">المطلب الأول : تعريف </w:t>
      </w:r>
      <w:r w:rsidR="00A62914">
        <w:rPr>
          <w:rFonts w:cs="Traditional Arabic" w:hint="cs"/>
          <w:sz w:val="36"/>
          <w:szCs w:val="36"/>
          <w:rtl/>
        </w:rPr>
        <w:t>الإفتيات</w:t>
      </w:r>
      <w:r w:rsidR="00DA74C4" w:rsidRPr="00BB1028">
        <w:rPr>
          <w:rFonts w:cs="Traditional Arabic" w:hint="cs"/>
          <w:sz w:val="36"/>
          <w:szCs w:val="36"/>
          <w:rtl/>
        </w:rPr>
        <w:t xml:space="preserve"> لغة </w:t>
      </w:r>
      <w:r w:rsidR="004457D6">
        <w:rPr>
          <w:rFonts w:cs="Traditional Arabic" w:hint="cs"/>
          <w:sz w:val="36"/>
          <w:szCs w:val="36"/>
          <w:rtl/>
        </w:rPr>
        <w:t xml:space="preserve">                                  19</w:t>
      </w:r>
    </w:p>
    <w:p w:rsidR="00DA74C4" w:rsidRDefault="00DA74C4" w:rsidP="00DA74C4">
      <w:pPr>
        <w:jc w:val="both"/>
        <w:rPr>
          <w:rFonts w:cs="Traditional Arabic"/>
          <w:sz w:val="36"/>
          <w:szCs w:val="36"/>
          <w:rtl/>
        </w:rPr>
      </w:pPr>
      <w:r>
        <w:rPr>
          <w:rFonts w:cs="Traditional Arabic" w:hint="cs"/>
          <w:sz w:val="36"/>
          <w:szCs w:val="36"/>
          <w:rtl/>
        </w:rPr>
        <w:t xml:space="preserve"> </w:t>
      </w:r>
      <w:r w:rsidRPr="00BB1028">
        <w:rPr>
          <w:rFonts w:cs="Traditional Arabic" w:hint="cs"/>
          <w:sz w:val="36"/>
          <w:szCs w:val="36"/>
          <w:rtl/>
        </w:rPr>
        <w:t>المطلب الثاني</w:t>
      </w:r>
      <w:r>
        <w:rPr>
          <w:rFonts w:cs="Traditional Arabic" w:hint="cs"/>
          <w:sz w:val="36"/>
          <w:szCs w:val="36"/>
          <w:rtl/>
        </w:rPr>
        <w:t xml:space="preserve"> : تعريف </w:t>
      </w:r>
      <w:r w:rsidR="00A62914">
        <w:rPr>
          <w:rFonts w:cs="Traditional Arabic" w:hint="cs"/>
          <w:sz w:val="36"/>
          <w:szCs w:val="36"/>
          <w:rtl/>
        </w:rPr>
        <w:t>الإفتيات</w:t>
      </w:r>
      <w:r w:rsidR="004457D6">
        <w:rPr>
          <w:rFonts w:cs="Traditional Arabic" w:hint="cs"/>
          <w:sz w:val="36"/>
          <w:szCs w:val="36"/>
          <w:rtl/>
        </w:rPr>
        <w:t xml:space="preserve"> اصطلاحا                            20</w:t>
      </w:r>
    </w:p>
    <w:p w:rsidR="00DA74C4" w:rsidRPr="00BB1028" w:rsidRDefault="00DA74C4" w:rsidP="00DA74C4">
      <w:pPr>
        <w:jc w:val="both"/>
        <w:rPr>
          <w:rFonts w:cs="Traditional Arabic"/>
          <w:sz w:val="36"/>
          <w:szCs w:val="36"/>
          <w:rtl/>
        </w:rPr>
      </w:pPr>
      <w:r w:rsidRPr="00BB1028">
        <w:rPr>
          <w:rFonts w:cs="Traditional Arabic" w:hint="cs"/>
          <w:sz w:val="36"/>
          <w:szCs w:val="36"/>
          <w:rtl/>
        </w:rPr>
        <w:t xml:space="preserve">المبحث الثالث : الألفاظ ذات الصلة والفرق بينها وبين </w:t>
      </w:r>
      <w:r w:rsidR="00A62914">
        <w:rPr>
          <w:rFonts w:cs="Traditional Arabic" w:hint="cs"/>
          <w:sz w:val="36"/>
          <w:szCs w:val="36"/>
          <w:rtl/>
        </w:rPr>
        <w:t>الإفتيات</w:t>
      </w:r>
      <w:r w:rsidR="004457D6">
        <w:rPr>
          <w:rFonts w:cs="Traditional Arabic" w:hint="cs"/>
          <w:sz w:val="36"/>
          <w:szCs w:val="36"/>
          <w:rtl/>
        </w:rPr>
        <w:t xml:space="preserve">     22</w:t>
      </w:r>
    </w:p>
    <w:p w:rsidR="00DA74C4" w:rsidRDefault="00BF5422" w:rsidP="00DA74C4">
      <w:pPr>
        <w:jc w:val="both"/>
        <w:rPr>
          <w:rFonts w:cs="Traditional Arabic"/>
          <w:sz w:val="36"/>
          <w:szCs w:val="36"/>
          <w:rtl/>
        </w:rPr>
      </w:pPr>
      <w:r>
        <w:rPr>
          <w:rFonts w:cs="Traditional Arabic" w:hint="cs"/>
          <w:b/>
          <w:bCs/>
          <w:sz w:val="36"/>
          <w:szCs w:val="36"/>
          <w:rtl/>
        </w:rPr>
        <w:t xml:space="preserve"> </w:t>
      </w:r>
      <w:r w:rsidR="00DA74C4" w:rsidRPr="00BB1028">
        <w:rPr>
          <w:rFonts w:cs="Traditional Arabic" w:hint="cs"/>
          <w:sz w:val="36"/>
          <w:szCs w:val="36"/>
          <w:rtl/>
        </w:rPr>
        <w:t>المطلب الأول :</w:t>
      </w:r>
      <w:r w:rsidR="00DA74C4">
        <w:rPr>
          <w:rFonts w:cs="Traditional Arabic" w:hint="cs"/>
          <w:sz w:val="36"/>
          <w:szCs w:val="36"/>
          <w:rtl/>
        </w:rPr>
        <w:t xml:space="preserve"> التعدي والفرق بينه وبين </w:t>
      </w:r>
      <w:r w:rsidR="00A62914">
        <w:rPr>
          <w:rFonts w:cs="Traditional Arabic" w:hint="cs"/>
          <w:sz w:val="36"/>
          <w:szCs w:val="36"/>
          <w:rtl/>
        </w:rPr>
        <w:t>الإفتيات</w:t>
      </w:r>
      <w:r w:rsidR="004457D6">
        <w:rPr>
          <w:rFonts w:cs="Traditional Arabic" w:hint="cs"/>
          <w:sz w:val="36"/>
          <w:szCs w:val="36"/>
          <w:rtl/>
        </w:rPr>
        <w:t xml:space="preserve">                  23</w:t>
      </w:r>
    </w:p>
    <w:p w:rsidR="00DA74C4" w:rsidRDefault="00BF5422" w:rsidP="00DA74C4">
      <w:pPr>
        <w:jc w:val="both"/>
        <w:rPr>
          <w:rFonts w:cs="Traditional Arabic"/>
          <w:sz w:val="36"/>
          <w:szCs w:val="36"/>
          <w:rtl/>
        </w:rPr>
      </w:pPr>
      <w:r>
        <w:rPr>
          <w:rFonts w:cs="Traditional Arabic" w:hint="cs"/>
          <w:b/>
          <w:bCs/>
          <w:sz w:val="36"/>
          <w:szCs w:val="36"/>
          <w:rtl/>
        </w:rPr>
        <w:t xml:space="preserve"> </w:t>
      </w:r>
      <w:r w:rsidR="00DA74C4" w:rsidRPr="00BB1028">
        <w:rPr>
          <w:rFonts w:cs="Traditional Arabic" w:hint="cs"/>
          <w:sz w:val="36"/>
          <w:szCs w:val="36"/>
          <w:rtl/>
        </w:rPr>
        <w:t>المطلب الثاني</w:t>
      </w:r>
      <w:r w:rsidR="00DA74C4" w:rsidRPr="00A73460">
        <w:rPr>
          <w:rFonts w:cs="Traditional Arabic" w:hint="cs"/>
          <w:b/>
          <w:bCs/>
          <w:sz w:val="36"/>
          <w:szCs w:val="36"/>
          <w:rtl/>
        </w:rPr>
        <w:t xml:space="preserve"> :</w:t>
      </w:r>
      <w:r w:rsidR="00DA74C4">
        <w:rPr>
          <w:rFonts w:cs="Traditional Arabic" w:hint="cs"/>
          <w:sz w:val="36"/>
          <w:szCs w:val="36"/>
          <w:rtl/>
        </w:rPr>
        <w:t xml:space="preserve"> الفضولي والفرق بينه وبين </w:t>
      </w:r>
      <w:r w:rsidR="00A62914">
        <w:rPr>
          <w:rFonts w:cs="Traditional Arabic" w:hint="cs"/>
          <w:sz w:val="36"/>
          <w:szCs w:val="36"/>
          <w:rtl/>
        </w:rPr>
        <w:t>الإفتيات</w:t>
      </w:r>
      <w:r w:rsidR="004457D6">
        <w:rPr>
          <w:rFonts w:cs="Traditional Arabic" w:hint="cs"/>
          <w:sz w:val="36"/>
          <w:szCs w:val="36"/>
          <w:rtl/>
        </w:rPr>
        <w:t xml:space="preserve">                 24</w:t>
      </w:r>
    </w:p>
    <w:p w:rsidR="00DA74C4" w:rsidRPr="00BB1028" w:rsidRDefault="00DA74C4" w:rsidP="00DA74C4">
      <w:pPr>
        <w:jc w:val="both"/>
        <w:rPr>
          <w:rFonts w:cs="Traditional Arabic"/>
          <w:sz w:val="36"/>
          <w:szCs w:val="36"/>
          <w:rtl/>
        </w:rPr>
      </w:pPr>
      <w:r w:rsidRPr="00BB1028">
        <w:rPr>
          <w:rFonts w:cs="Traditional Arabic" w:hint="cs"/>
          <w:sz w:val="36"/>
          <w:szCs w:val="36"/>
          <w:rtl/>
        </w:rPr>
        <w:lastRenderedPageBreak/>
        <w:t xml:space="preserve">المبحث الرابع : أنواع </w:t>
      </w:r>
      <w:r w:rsidR="00A62914">
        <w:rPr>
          <w:rFonts w:cs="Traditional Arabic" w:hint="cs"/>
          <w:sz w:val="36"/>
          <w:szCs w:val="36"/>
          <w:rtl/>
        </w:rPr>
        <w:t>الإفتيات</w:t>
      </w:r>
      <w:r w:rsidRPr="00BB1028">
        <w:rPr>
          <w:rFonts w:cs="Traditional Arabic" w:hint="cs"/>
          <w:sz w:val="36"/>
          <w:szCs w:val="36"/>
          <w:rtl/>
        </w:rPr>
        <w:t xml:space="preserve"> من جهة من وقع عليه </w:t>
      </w:r>
      <w:r w:rsidR="00A62914">
        <w:rPr>
          <w:rFonts w:cs="Traditional Arabic" w:hint="cs"/>
          <w:sz w:val="36"/>
          <w:szCs w:val="36"/>
          <w:rtl/>
        </w:rPr>
        <w:t>الإفتيات</w:t>
      </w:r>
      <w:r w:rsidRPr="00BB1028">
        <w:rPr>
          <w:rFonts w:cs="Traditional Arabic" w:hint="cs"/>
          <w:sz w:val="36"/>
          <w:szCs w:val="36"/>
          <w:rtl/>
        </w:rPr>
        <w:t xml:space="preserve"> </w:t>
      </w:r>
      <w:r w:rsidR="004457D6">
        <w:rPr>
          <w:rFonts w:cs="Traditional Arabic" w:hint="cs"/>
          <w:sz w:val="36"/>
          <w:szCs w:val="36"/>
          <w:rtl/>
        </w:rPr>
        <w:t xml:space="preserve">    25</w:t>
      </w:r>
    </w:p>
    <w:p w:rsidR="00DA74C4" w:rsidRPr="00BB1028" w:rsidRDefault="00BF5422" w:rsidP="00DA74C4">
      <w:pPr>
        <w:jc w:val="both"/>
        <w:rPr>
          <w:rFonts w:cs="Traditional Arabic"/>
          <w:sz w:val="36"/>
          <w:szCs w:val="36"/>
          <w:rtl/>
        </w:rPr>
      </w:pPr>
      <w:r>
        <w:rPr>
          <w:rFonts w:cs="Traditional Arabic" w:hint="cs"/>
          <w:sz w:val="36"/>
          <w:szCs w:val="36"/>
          <w:rtl/>
        </w:rPr>
        <w:t xml:space="preserve"> </w:t>
      </w:r>
      <w:r w:rsidR="00DA74C4" w:rsidRPr="00BB1028">
        <w:rPr>
          <w:rFonts w:cs="Traditional Arabic" w:hint="cs"/>
          <w:sz w:val="36"/>
          <w:szCs w:val="36"/>
          <w:rtl/>
        </w:rPr>
        <w:t xml:space="preserve">المطلب الأول : </w:t>
      </w:r>
      <w:r w:rsidR="00A62914">
        <w:rPr>
          <w:rFonts w:cs="Traditional Arabic" w:hint="cs"/>
          <w:sz w:val="36"/>
          <w:szCs w:val="36"/>
          <w:rtl/>
        </w:rPr>
        <w:t>الإفتيات</w:t>
      </w:r>
      <w:r w:rsidR="004457D6">
        <w:rPr>
          <w:rFonts w:cs="Traditional Arabic" w:hint="cs"/>
          <w:sz w:val="36"/>
          <w:szCs w:val="36"/>
          <w:rtl/>
        </w:rPr>
        <w:t xml:space="preserve"> على الإمام                                26</w:t>
      </w:r>
    </w:p>
    <w:tbl>
      <w:tblPr>
        <w:tblStyle w:val="a8"/>
        <w:bidiVisual/>
        <w:tblW w:w="0" w:type="auto"/>
        <w:tblLook w:val="04A0"/>
      </w:tblPr>
      <w:tblGrid>
        <w:gridCol w:w="476"/>
        <w:gridCol w:w="5953"/>
        <w:gridCol w:w="2093"/>
      </w:tblGrid>
      <w:tr w:rsidR="00DA74C4" w:rsidRPr="007D1C19" w:rsidTr="008F1661">
        <w:tc>
          <w:tcPr>
            <w:tcW w:w="476"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م </w:t>
            </w:r>
          </w:p>
        </w:tc>
        <w:tc>
          <w:tcPr>
            <w:tcW w:w="5953" w:type="dxa"/>
          </w:tcPr>
          <w:p w:rsidR="00DA74C4" w:rsidRPr="007D1C19" w:rsidRDefault="00BF5422" w:rsidP="00DA74C4">
            <w:pPr>
              <w:rPr>
                <w:rFonts w:cs="Traditional Arabic"/>
                <w:b/>
                <w:bCs/>
                <w:sz w:val="36"/>
                <w:szCs w:val="36"/>
                <w:rtl/>
              </w:rPr>
            </w:pPr>
            <w:r>
              <w:rPr>
                <w:rFonts w:cs="Traditional Arabic" w:hint="cs"/>
                <w:b/>
                <w:bCs/>
                <w:sz w:val="36"/>
                <w:szCs w:val="36"/>
                <w:rtl/>
              </w:rPr>
              <w:t xml:space="preserve">  </w:t>
            </w:r>
            <w:r w:rsidR="001F0716">
              <w:rPr>
                <w:rFonts w:cs="Traditional Arabic" w:hint="cs"/>
                <w:b/>
                <w:bCs/>
                <w:sz w:val="36"/>
                <w:szCs w:val="36"/>
                <w:rtl/>
              </w:rPr>
              <w:t xml:space="preserve">                       </w:t>
            </w:r>
            <w:r>
              <w:rPr>
                <w:rFonts w:cs="Traditional Arabic" w:hint="cs"/>
                <w:b/>
                <w:bCs/>
                <w:sz w:val="36"/>
                <w:szCs w:val="36"/>
                <w:rtl/>
              </w:rPr>
              <w:t xml:space="preserve"> </w:t>
            </w:r>
            <w:r w:rsidR="00DA74C4">
              <w:rPr>
                <w:rFonts w:cs="Traditional Arabic" w:hint="cs"/>
                <w:b/>
                <w:bCs/>
                <w:sz w:val="36"/>
                <w:szCs w:val="36"/>
                <w:rtl/>
              </w:rPr>
              <w:t>الموضوع</w:t>
            </w:r>
            <w:r w:rsidR="00DA74C4" w:rsidRPr="007D1C19">
              <w:rPr>
                <w:rFonts w:cs="Traditional Arabic" w:hint="cs"/>
                <w:b/>
                <w:bCs/>
                <w:sz w:val="36"/>
                <w:szCs w:val="36"/>
                <w:rtl/>
              </w:rPr>
              <w:t xml:space="preserve"> </w:t>
            </w:r>
          </w:p>
        </w:tc>
        <w:tc>
          <w:tcPr>
            <w:tcW w:w="2093"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 رقم الصفحة</w:t>
            </w:r>
          </w:p>
        </w:tc>
      </w:tr>
    </w:tbl>
    <w:p w:rsidR="00F927F2" w:rsidRPr="00F927F2" w:rsidRDefault="00BF5422" w:rsidP="00F927F2">
      <w:pPr>
        <w:jc w:val="both"/>
        <w:rPr>
          <w:rFonts w:cs="Traditional Arabic"/>
          <w:b/>
          <w:bCs/>
          <w:sz w:val="36"/>
          <w:szCs w:val="36"/>
          <w:rtl/>
        </w:rPr>
      </w:pPr>
      <w:r>
        <w:rPr>
          <w:rFonts w:cs="Traditional Arabic" w:hint="cs"/>
          <w:sz w:val="36"/>
          <w:szCs w:val="36"/>
          <w:rtl/>
        </w:rPr>
        <w:t xml:space="preserve"> </w:t>
      </w:r>
      <w:r w:rsidR="00F927F2" w:rsidRPr="00BB1028">
        <w:rPr>
          <w:rFonts w:cs="Traditional Arabic" w:hint="cs"/>
          <w:sz w:val="36"/>
          <w:szCs w:val="36"/>
          <w:rtl/>
        </w:rPr>
        <w:t>المطلب الثاني</w:t>
      </w:r>
      <w:r w:rsidR="00F927F2" w:rsidRPr="00BC2560">
        <w:rPr>
          <w:rFonts w:cs="Traditional Arabic" w:hint="cs"/>
          <w:b/>
          <w:bCs/>
          <w:sz w:val="36"/>
          <w:szCs w:val="36"/>
          <w:rtl/>
        </w:rPr>
        <w:t xml:space="preserve"> : </w:t>
      </w:r>
      <w:r w:rsidR="00F927F2">
        <w:rPr>
          <w:rFonts w:cs="Traditional Arabic" w:hint="cs"/>
          <w:sz w:val="36"/>
          <w:szCs w:val="36"/>
          <w:rtl/>
        </w:rPr>
        <w:t>الإفتيات</w:t>
      </w:r>
      <w:r w:rsidR="00F927F2" w:rsidRPr="00B7528B">
        <w:rPr>
          <w:rFonts w:cs="Traditional Arabic" w:hint="cs"/>
          <w:sz w:val="36"/>
          <w:szCs w:val="36"/>
          <w:rtl/>
        </w:rPr>
        <w:t xml:space="preserve"> على غير الإمام </w:t>
      </w:r>
      <w:r w:rsidR="004457D6">
        <w:rPr>
          <w:rFonts w:cs="Traditional Arabic" w:hint="cs"/>
          <w:b/>
          <w:bCs/>
          <w:sz w:val="36"/>
          <w:szCs w:val="36"/>
          <w:rtl/>
        </w:rPr>
        <w:t xml:space="preserve">                        </w:t>
      </w:r>
      <w:r w:rsidR="00422223">
        <w:rPr>
          <w:rFonts w:cs="Traditional Arabic" w:hint="cs"/>
          <w:b/>
          <w:bCs/>
          <w:sz w:val="36"/>
          <w:szCs w:val="36"/>
          <w:rtl/>
        </w:rPr>
        <w:t xml:space="preserve"> </w:t>
      </w:r>
      <w:r w:rsidR="004457D6">
        <w:rPr>
          <w:rFonts w:cs="Traditional Arabic" w:hint="cs"/>
          <w:b/>
          <w:bCs/>
          <w:sz w:val="36"/>
          <w:szCs w:val="36"/>
          <w:rtl/>
        </w:rPr>
        <w:t xml:space="preserve">              </w:t>
      </w:r>
      <w:r w:rsidR="004457D6" w:rsidRPr="004457D6">
        <w:rPr>
          <w:rFonts w:cs="Traditional Arabic" w:hint="cs"/>
          <w:sz w:val="36"/>
          <w:szCs w:val="36"/>
          <w:rtl/>
        </w:rPr>
        <w:t>28</w:t>
      </w:r>
    </w:p>
    <w:p w:rsidR="00DA74C4" w:rsidRPr="00BB1028" w:rsidRDefault="00DA74C4" w:rsidP="00DA74C4">
      <w:pPr>
        <w:jc w:val="both"/>
        <w:rPr>
          <w:rFonts w:cs="Traditional Arabic"/>
          <w:sz w:val="36"/>
          <w:szCs w:val="36"/>
          <w:rtl/>
        </w:rPr>
      </w:pPr>
      <w:r w:rsidRPr="00BB1028">
        <w:rPr>
          <w:rFonts w:cs="Traditional Arabic" w:hint="cs"/>
          <w:sz w:val="36"/>
          <w:szCs w:val="36"/>
          <w:rtl/>
        </w:rPr>
        <w:t xml:space="preserve">المبحث الخامس: حكم </w:t>
      </w:r>
      <w:r w:rsidR="00A62914">
        <w:rPr>
          <w:rFonts w:cs="Traditional Arabic" w:hint="cs"/>
          <w:sz w:val="36"/>
          <w:szCs w:val="36"/>
          <w:rtl/>
        </w:rPr>
        <w:t>الإفتيات</w:t>
      </w:r>
      <w:r w:rsidRPr="00BB1028">
        <w:rPr>
          <w:rFonts w:cs="Traditional Arabic" w:hint="cs"/>
          <w:sz w:val="36"/>
          <w:szCs w:val="36"/>
          <w:rtl/>
        </w:rPr>
        <w:t xml:space="preserve"> والموقف الشرعي </w:t>
      </w:r>
      <w:r w:rsidR="004457D6">
        <w:rPr>
          <w:rFonts w:cs="Traditional Arabic" w:hint="cs"/>
          <w:sz w:val="36"/>
          <w:szCs w:val="36"/>
          <w:rtl/>
        </w:rPr>
        <w:t xml:space="preserve">منه          </w:t>
      </w:r>
      <w:r w:rsidR="00422223">
        <w:rPr>
          <w:rFonts w:cs="Traditional Arabic" w:hint="cs"/>
          <w:sz w:val="36"/>
          <w:szCs w:val="36"/>
          <w:rtl/>
        </w:rPr>
        <w:t xml:space="preserve"> </w:t>
      </w:r>
      <w:r w:rsidR="004457D6">
        <w:rPr>
          <w:rFonts w:cs="Traditional Arabic" w:hint="cs"/>
          <w:sz w:val="36"/>
          <w:szCs w:val="36"/>
          <w:rtl/>
        </w:rPr>
        <w:t xml:space="preserve">               30            </w:t>
      </w:r>
    </w:p>
    <w:p w:rsidR="00DA74C4" w:rsidRDefault="00DA74C4" w:rsidP="00DA74C4">
      <w:pPr>
        <w:jc w:val="both"/>
        <w:rPr>
          <w:rFonts w:cs="Traditional Arabic"/>
          <w:b/>
          <w:bCs/>
          <w:sz w:val="36"/>
          <w:szCs w:val="36"/>
          <w:rtl/>
        </w:rPr>
      </w:pPr>
      <w:r w:rsidRPr="00BB1028">
        <w:rPr>
          <w:rFonts w:cs="Traditional Arabic" w:hint="cs"/>
          <w:sz w:val="36"/>
          <w:szCs w:val="36"/>
          <w:rtl/>
        </w:rPr>
        <w:t>المبحث السادس : الأسباب المؤدية للإفتيات على الإمام</w:t>
      </w:r>
      <w:r w:rsidR="004457D6">
        <w:rPr>
          <w:rFonts w:cs="Traditional Arabic" w:hint="cs"/>
          <w:b/>
          <w:bCs/>
          <w:sz w:val="36"/>
          <w:szCs w:val="36"/>
          <w:rtl/>
        </w:rPr>
        <w:t xml:space="preserve">       </w:t>
      </w:r>
      <w:r w:rsidR="00422223">
        <w:rPr>
          <w:rFonts w:cs="Traditional Arabic" w:hint="cs"/>
          <w:b/>
          <w:bCs/>
          <w:sz w:val="36"/>
          <w:szCs w:val="36"/>
          <w:rtl/>
        </w:rPr>
        <w:t xml:space="preserve"> </w:t>
      </w:r>
      <w:r w:rsidR="004457D6">
        <w:rPr>
          <w:rFonts w:cs="Traditional Arabic" w:hint="cs"/>
          <w:b/>
          <w:bCs/>
          <w:sz w:val="36"/>
          <w:szCs w:val="36"/>
          <w:rtl/>
        </w:rPr>
        <w:t xml:space="preserve">                </w:t>
      </w:r>
      <w:r w:rsidR="004457D6" w:rsidRPr="004457D6">
        <w:rPr>
          <w:rFonts w:cs="Traditional Arabic" w:hint="cs"/>
          <w:sz w:val="36"/>
          <w:szCs w:val="36"/>
          <w:rtl/>
        </w:rPr>
        <w:t>34</w:t>
      </w:r>
      <w:r w:rsidR="004457D6">
        <w:rPr>
          <w:rFonts w:cs="Traditional Arabic" w:hint="cs"/>
          <w:b/>
          <w:bCs/>
          <w:sz w:val="36"/>
          <w:szCs w:val="36"/>
          <w:rtl/>
        </w:rPr>
        <w:t xml:space="preserve">                       </w:t>
      </w:r>
    </w:p>
    <w:p w:rsidR="00DA74C4" w:rsidRPr="008952FB" w:rsidRDefault="00BF5422" w:rsidP="00DA74C4">
      <w:pPr>
        <w:jc w:val="both"/>
        <w:rPr>
          <w:rFonts w:ascii="Traditional Arabic" w:hAnsi="Traditional Arabic" w:cs="Traditional Arabic"/>
          <w:sz w:val="36"/>
          <w:szCs w:val="36"/>
          <w:rtl/>
        </w:rPr>
      </w:pPr>
      <w:r>
        <w:rPr>
          <w:rFonts w:cs="Traditional Arabic" w:hint="cs"/>
          <w:b/>
          <w:bCs/>
          <w:sz w:val="36"/>
          <w:szCs w:val="36"/>
          <w:rtl/>
        </w:rPr>
        <w:t xml:space="preserve"> </w:t>
      </w:r>
      <w:r w:rsidR="00DA74C4" w:rsidRPr="008952FB">
        <w:rPr>
          <w:rFonts w:ascii="Traditional Arabic" w:hAnsi="Traditional Arabic" w:cs="Traditional Arabic" w:hint="cs"/>
          <w:sz w:val="36"/>
          <w:szCs w:val="36"/>
          <w:rtl/>
        </w:rPr>
        <w:t>السبب الأول : ضعف الوازع الديني</w:t>
      </w:r>
      <w:r>
        <w:rPr>
          <w:rFonts w:ascii="Traditional Arabic" w:hAnsi="Traditional Arabic" w:cs="Traditional Arabic" w:hint="cs"/>
          <w:sz w:val="36"/>
          <w:szCs w:val="36"/>
          <w:rtl/>
        </w:rPr>
        <w:t xml:space="preserve"> </w:t>
      </w:r>
      <w:r w:rsidR="004457D6">
        <w:rPr>
          <w:rFonts w:ascii="Traditional Arabic" w:hAnsi="Traditional Arabic" w:cs="Traditional Arabic" w:hint="cs"/>
          <w:sz w:val="36"/>
          <w:szCs w:val="36"/>
          <w:rtl/>
        </w:rPr>
        <w:t xml:space="preserve">                        </w:t>
      </w:r>
      <w:r w:rsidR="00422223">
        <w:rPr>
          <w:rFonts w:ascii="Traditional Arabic" w:hAnsi="Traditional Arabic" w:cs="Traditional Arabic" w:hint="cs"/>
          <w:sz w:val="36"/>
          <w:szCs w:val="36"/>
          <w:rtl/>
        </w:rPr>
        <w:t xml:space="preserve"> </w:t>
      </w:r>
      <w:r w:rsidR="004457D6">
        <w:rPr>
          <w:rFonts w:ascii="Traditional Arabic" w:hAnsi="Traditional Arabic" w:cs="Traditional Arabic" w:hint="cs"/>
          <w:sz w:val="36"/>
          <w:szCs w:val="36"/>
          <w:rtl/>
        </w:rPr>
        <w:t xml:space="preserve">                34                                        </w:t>
      </w:r>
    </w:p>
    <w:p w:rsidR="00DA74C4" w:rsidRPr="008952FB" w:rsidRDefault="00BF5422" w:rsidP="00DA74C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A74C4" w:rsidRPr="008952FB">
        <w:rPr>
          <w:rFonts w:ascii="Traditional Arabic" w:hAnsi="Traditional Arabic" w:cs="Traditional Arabic" w:hint="cs"/>
          <w:sz w:val="36"/>
          <w:szCs w:val="36"/>
          <w:rtl/>
        </w:rPr>
        <w:t>السبب الثاني : ظلم الإمام للرعية</w:t>
      </w:r>
      <w:r>
        <w:rPr>
          <w:rFonts w:ascii="Traditional Arabic" w:hAnsi="Traditional Arabic" w:cs="Traditional Arabic" w:hint="cs"/>
          <w:sz w:val="36"/>
          <w:szCs w:val="36"/>
          <w:rtl/>
        </w:rPr>
        <w:t xml:space="preserve"> </w:t>
      </w:r>
      <w:r w:rsidR="004457D6">
        <w:rPr>
          <w:rFonts w:ascii="Traditional Arabic" w:hAnsi="Traditional Arabic" w:cs="Traditional Arabic" w:hint="cs"/>
          <w:sz w:val="36"/>
          <w:szCs w:val="36"/>
          <w:rtl/>
        </w:rPr>
        <w:t xml:space="preserve">                           </w:t>
      </w:r>
      <w:r w:rsidR="00422223">
        <w:rPr>
          <w:rFonts w:ascii="Traditional Arabic" w:hAnsi="Traditional Arabic" w:cs="Traditional Arabic" w:hint="cs"/>
          <w:sz w:val="36"/>
          <w:szCs w:val="36"/>
          <w:rtl/>
        </w:rPr>
        <w:t xml:space="preserve"> </w:t>
      </w:r>
      <w:r w:rsidR="004457D6">
        <w:rPr>
          <w:rFonts w:ascii="Traditional Arabic" w:hAnsi="Traditional Arabic" w:cs="Traditional Arabic" w:hint="cs"/>
          <w:sz w:val="36"/>
          <w:szCs w:val="36"/>
          <w:rtl/>
        </w:rPr>
        <w:t xml:space="preserve">                 34</w:t>
      </w:r>
    </w:p>
    <w:p w:rsidR="00DA74C4" w:rsidRPr="008952FB" w:rsidRDefault="00BF5422" w:rsidP="00DA74C4">
      <w:pPr>
        <w:jc w:val="both"/>
        <w:rPr>
          <w:rFonts w:ascii="Traditional Arabic" w:hAnsi="Traditional Arabic" w:cs="Traditional Arabic"/>
          <w:sz w:val="36"/>
          <w:szCs w:val="36"/>
          <w:rtl/>
        </w:rPr>
      </w:pPr>
      <w:r>
        <w:rPr>
          <w:rFonts w:ascii="Traditional Arabic" w:hAnsi="Traditional Arabic" w:cs="AL-Mohanad Bold" w:hint="cs"/>
          <w:sz w:val="36"/>
          <w:szCs w:val="36"/>
          <w:rtl/>
        </w:rPr>
        <w:t xml:space="preserve"> </w:t>
      </w:r>
      <w:r w:rsidR="00DA74C4" w:rsidRPr="008952FB">
        <w:rPr>
          <w:rFonts w:ascii="Traditional Arabic" w:hAnsi="Traditional Arabic" w:cs="Traditional Arabic" w:hint="cs"/>
          <w:sz w:val="36"/>
          <w:szCs w:val="36"/>
          <w:rtl/>
        </w:rPr>
        <w:t>السبب الثالث</w:t>
      </w:r>
      <w:r w:rsidR="00DA74C4">
        <w:rPr>
          <w:rFonts w:ascii="Traditional Arabic" w:hAnsi="Traditional Arabic" w:cs="Traditional Arabic" w:hint="cs"/>
          <w:sz w:val="36"/>
          <w:szCs w:val="36"/>
          <w:rtl/>
        </w:rPr>
        <w:t xml:space="preserve"> : عدم تطبيق الشر</w:t>
      </w:r>
      <w:r w:rsidR="004457D6">
        <w:rPr>
          <w:rFonts w:ascii="Traditional Arabic" w:hAnsi="Traditional Arabic" w:cs="Traditional Arabic" w:hint="cs"/>
          <w:sz w:val="36"/>
          <w:szCs w:val="36"/>
          <w:rtl/>
        </w:rPr>
        <w:t xml:space="preserve">يعة الإسلامية             </w:t>
      </w:r>
      <w:r w:rsidR="00422223">
        <w:rPr>
          <w:rFonts w:ascii="Traditional Arabic" w:hAnsi="Traditional Arabic" w:cs="Traditional Arabic" w:hint="cs"/>
          <w:sz w:val="36"/>
          <w:szCs w:val="36"/>
          <w:rtl/>
        </w:rPr>
        <w:t xml:space="preserve"> </w:t>
      </w:r>
      <w:r w:rsidR="004457D6">
        <w:rPr>
          <w:rFonts w:ascii="Traditional Arabic" w:hAnsi="Traditional Arabic" w:cs="Traditional Arabic" w:hint="cs"/>
          <w:sz w:val="36"/>
          <w:szCs w:val="36"/>
          <w:rtl/>
        </w:rPr>
        <w:t xml:space="preserve">                  36</w:t>
      </w:r>
    </w:p>
    <w:p w:rsidR="00DA74C4" w:rsidRPr="008952FB" w:rsidRDefault="00DA74C4" w:rsidP="00DA74C4">
      <w:pPr>
        <w:autoSpaceDE w:val="0"/>
        <w:autoSpaceDN w:val="0"/>
        <w:adjustRightInd w:val="0"/>
        <w:jc w:val="both"/>
        <w:rPr>
          <w:rFonts w:ascii="Traditional Arabic" w:eastAsiaTheme="minorHAnsi" w:hAnsiTheme="minorHAnsi" w:cs="Traditional Arabic"/>
          <w:sz w:val="36"/>
          <w:szCs w:val="36"/>
          <w:rtl/>
        </w:rPr>
      </w:pPr>
      <w:r>
        <w:rPr>
          <w:rFonts w:ascii="Traditional Arabic" w:eastAsiaTheme="minorHAnsi" w:hAnsiTheme="minorHAnsi" w:cs="Traditional Arabic" w:hint="cs"/>
          <w:sz w:val="36"/>
          <w:szCs w:val="36"/>
          <w:rtl/>
        </w:rPr>
        <w:t xml:space="preserve"> </w:t>
      </w:r>
      <w:r w:rsidRPr="008952FB">
        <w:rPr>
          <w:rFonts w:ascii="Traditional Arabic" w:eastAsiaTheme="minorHAnsi" w:hAnsiTheme="minorHAnsi" w:cs="Traditional Arabic" w:hint="cs"/>
          <w:sz w:val="36"/>
          <w:szCs w:val="36"/>
          <w:rtl/>
        </w:rPr>
        <w:t>السبب الرابع : جهل ال</w:t>
      </w:r>
      <w:r>
        <w:rPr>
          <w:rFonts w:ascii="Traditional Arabic" w:eastAsiaTheme="minorHAnsi" w:hAnsiTheme="minorHAnsi" w:cs="Traditional Arabic" w:hint="cs"/>
          <w:sz w:val="36"/>
          <w:szCs w:val="36"/>
          <w:rtl/>
        </w:rPr>
        <w:t xml:space="preserve">فرد بحرمة </w:t>
      </w:r>
      <w:r w:rsidR="00A62914">
        <w:rPr>
          <w:rFonts w:ascii="Traditional Arabic" w:eastAsiaTheme="minorHAnsi" w:hAnsiTheme="minorHAnsi" w:cs="Traditional Arabic" w:hint="cs"/>
          <w:sz w:val="36"/>
          <w:szCs w:val="36"/>
          <w:rtl/>
        </w:rPr>
        <w:t>الإفتيات</w:t>
      </w:r>
      <w:r>
        <w:rPr>
          <w:rFonts w:ascii="Traditional Arabic" w:eastAsiaTheme="minorHAnsi" w:hAnsiTheme="minorHAnsi" w:cs="Traditional Arabic" w:hint="cs"/>
          <w:sz w:val="36"/>
          <w:szCs w:val="36"/>
          <w:rtl/>
        </w:rPr>
        <w:t xml:space="preserve"> عل</w:t>
      </w:r>
      <w:r w:rsidR="004457D6">
        <w:rPr>
          <w:rFonts w:ascii="Traditional Arabic" w:eastAsiaTheme="minorHAnsi" w:hAnsiTheme="minorHAnsi" w:cs="Traditional Arabic" w:hint="cs"/>
          <w:sz w:val="36"/>
          <w:szCs w:val="36"/>
          <w:rtl/>
        </w:rPr>
        <w:t xml:space="preserve">ى الإمام    </w:t>
      </w:r>
      <w:r w:rsidR="00422223">
        <w:rPr>
          <w:rFonts w:ascii="Traditional Arabic" w:eastAsiaTheme="minorHAnsi" w:hAnsiTheme="minorHAnsi" w:cs="Traditional Arabic" w:hint="cs"/>
          <w:sz w:val="36"/>
          <w:szCs w:val="36"/>
          <w:rtl/>
        </w:rPr>
        <w:t xml:space="preserve"> </w:t>
      </w:r>
      <w:r w:rsidR="004457D6">
        <w:rPr>
          <w:rFonts w:ascii="Traditional Arabic" w:eastAsiaTheme="minorHAnsi" w:hAnsiTheme="minorHAnsi" w:cs="Traditional Arabic" w:hint="cs"/>
          <w:sz w:val="36"/>
          <w:szCs w:val="36"/>
          <w:rtl/>
        </w:rPr>
        <w:t xml:space="preserve">                   37</w:t>
      </w:r>
    </w:p>
    <w:p w:rsidR="00DA74C4" w:rsidRPr="008952FB" w:rsidRDefault="00DA74C4" w:rsidP="00DA74C4">
      <w:pPr>
        <w:jc w:val="both"/>
        <w:rPr>
          <w:rFonts w:ascii="Tahoma" w:eastAsia="Arial Unicode MS" w:hAnsi="Tahoma" w:cs="Traditional Arabic"/>
          <w:sz w:val="36"/>
          <w:szCs w:val="36"/>
          <w:rtl/>
        </w:rPr>
      </w:pPr>
      <w:r w:rsidRPr="00422223">
        <w:rPr>
          <w:rFonts w:ascii="Tahoma" w:eastAsia="Arial Unicode MS" w:hAnsi="Tahoma" w:cs="Traditional Arabic"/>
          <w:b/>
          <w:bCs/>
          <w:sz w:val="36"/>
          <w:szCs w:val="36"/>
          <w:rtl/>
        </w:rPr>
        <w:t>الفصل الأول :</w:t>
      </w:r>
      <w:r w:rsidR="00A62914" w:rsidRPr="00422223">
        <w:rPr>
          <w:rFonts w:ascii="Tahoma" w:eastAsia="Arial Unicode MS" w:hAnsi="Tahoma" w:cs="Traditional Arabic"/>
          <w:b/>
          <w:bCs/>
          <w:sz w:val="36"/>
          <w:szCs w:val="36"/>
          <w:rtl/>
        </w:rPr>
        <w:t>الإفتيات</w:t>
      </w:r>
      <w:r w:rsidRPr="00422223">
        <w:rPr>
          <w:rFonts w:ascii="Tahoma" w:eastAsia="Arial Unicode MS" w:hAnsi="Tahoma" w:cs="Traditional Arabic"/>
          <w:b/>
          <w:bCs/>
          <w:sz w:val="36"/>
          <w:szCs w:val="36"/>
          <w:rtl/>
        </w:rPr>
        <w:t xml:space="preserve"> على الإمام في كتاب العبادات</w:t>
      </w:r>
      <w:r w:rsidR="00422223">
        <w:rPr>
          <w:rFonts w:ascii="Tahoma" w:eastAsia="Arial Unicode MS" w:hAnsi="Tahoma" w:cs="Traditional Arabic" w:hint="cs"/>
          <w:sz w:val="36"/>
          <w:szCs w:val="36"/>
          <w:rtl/>
        </w:rPr>
        <w:t xml:space="preserve">  </w:t>
      </w:r>
      <w:r w:rsidR="004457D6">
        <w:rPr>
          <w:rFonts w:ascii="Tahoma" w:eastAsia="Arial Unicode MS" w:hAnsi="Tahoma" w:cs="Traditional Arabic" w:hint="cs"/>
          <w:sz w:val="36"/>
          <w:szCs w:val="36"/>
          <w:rtl/>
        </w:rPr>
        <w:t xml:space="preserve">                    38</w:t>
      </w:r>
    </w:p>
    <w:p w:rsidR="00DA74C4" w:rsidRPr="004457D6" w:rsidRDefault="00DA74C4" w:rsidP="00DA74C4">
      <w:pPr>
        <w:jc w:val="both"/>
        <w:rPr>
          <w:rFonts w:cs="Traditional Arabic"/>
          <w:sz w:val="32"/>
          <w:szCs w:val="32"/>
          <w:rtl/>
        </w:rPr>
      </w:pPr>
      <w:r w:rsidRPr="004457D6">
        <w:rPr>
          <w:rFonts w:cs="Traditional Arabic" w:hint="cs"/>
          <w:sz w:val="32"/>
          <w:szCs w:val="32"/>
          <w:rtl/>
        </w:rPr>
        <w:t>المبحث الأول :</w:t>
      </w:r>
      <w:r w:rsidRPr="004457D6">
        <w:rPr>
          <w:rFonts w:cs="Traditional Arabic" w:hint="cs"/>
          <w:b/>
          <w:bCs/>
          <w:sz w:val="32"/>
          <w:szCs w:val="32"/>
          <w:rtl/>
        </w:rPr>
        <w:t xml:space="preserve"> </w:t>
      </w:r>
      <w:r w:rsidRPr="004457D6">
        <w:rPr>
          <w:rFonts w:cs="Traditional Arabic" w:hint="cs"/>
          <w:sz w:val="32"/>
          <w:szCs w:val="32"/>
          <w:rtl/>
        </w:rPr>
        <w:t xml:space="preserve">حكم </w:t>
      </w:r>
      <w:r w:rsidR="00A62914" w:rsidRPr="004457D6">
        <w:rPr>
          <w:rFonts w:cs="Traditional Arabic" w:hint="cs"/>
          <w:sz w:val="32"/>
          <w:szCs w:val="32"/>
          <w:rtl/>
        </w:rPr>
        <w:t>الإفتيات</w:t>
      </w:r>
      <w:r w:rsidRPr="004457D6">
        <w:rPr>
          <w:rFonts w:cs="Traditional Arabic" w:hint="cs"/>
          <w:sz w:val="32"/>
          <w:szCs w:val="32"/>
          <w:rtl/>
        </w:rPr>
        <w:t xml:space="preserve"> على الإمام في إقامة الجمعة و</w:t>
      </w:r>
      <w:r w:rsidR="004457D6" w:rsidRPr="004457D6">
        <w:rPr>
          <w:rFonts w:cs="Traditional Arabic" w:hint="cs"/>
          <w:sz w:val="32"/>
          <w:szCs w:val="32"/>
          <w:rtl/>
        </w:rPr>
        <w:t xml:space="preserve">الظهر في مكان واحد </w:t>
      </w:r>
      <w:r w:rsidR="004457D6">
        <w:rPr>
          <w:rFonts w:cs="Traditional Arabic" w:hint="cs"/>
          <w:sz w:val="32"/>
          <w:szCs w:val="32"/>
          <w:rtl/>
        </w:rPr>
        <w:t xml:space="preserve">    39</w:t>
      </w:r>
    </w:p>
    <w:p w:rsidR="00DA74C4" w:rsidRPr="0068741B" w:rsidRDefault="00BF5422" w:rsidP="00DA74C4">
      <w:pPr>
        <w:jc w:val="both"/>
        <w:rPr>
          <w:rFonts w:cs="Traditional Arabic"/>
          <w:b/>
          <w:bCs/>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الأول</w:t>
      </w:r>
      <w:r w:rsidR="00DA74C4" w:rsidRPr="0068741B">
        <w:rPr>
          <w:rFonts w:cs="Traditional Arabic" w:hint="cs"/>
          <w:b/>
          <w:bCs/>
          <w:sz w:val="36"/>
          <w:szCs w:val="36"/>
          <w:rtl/>
        </w:rPr>
        <w:t xml:space="preserve"> :</w:t>
      </w:r>
      <w:r w:rsidR="00DA74C4" w:rsidRPr="00B7528B">
        <w:rPr>
          <w:rFonts w:cs="Traditional Arabic" w:hint="cs"/>
          <w:sz w:val="36"/>
          <w:szCs w:val="36"/>
          <w:rtl/>
        </w:rPr>
        <w:t xml:space="preserve"> حكم صلاة الظهر جماعة لمن فاتته الجمعة أو لم يكن من أهل فرضها وأمن أن ينسب إلى مخالفة الإمام </w:t>
      </w:r>
      <w:r w:rsidR="004457D6">
        <w:rPr>
          <w:rFonts w:cs="Traditional Arabic" w:hint="cs"/>
          <w:b/>
          <w:bCs/>
          <w:sz w:val="36"/>
          <w:szCs w:val="36"/>
          <w:rtl/>
        </w:rPr>
        <w:t xml:space="preserve">                                               </w:t>
      </w:r>
      <w:r w:rsidR="004457D6" w:rsidRPr="004457D6">
        <w:rPr>
          <w:rFonts w:cs="Traditional Arabic" w:hint="cs"/>
          <w:sz w:val="36"/>
          <w:szCs w:val="36"/>
          <w:rtl/>
        </w:rPr>
        <w:t>40</w:t>
      </w:r>
    </w:p>
    <w:p w:rsidR="00DA74C4" w:rsidRPr="0068741B" w:rsidRDefault="00BF5422" w:rsidP="00DA74C4">
      <w:pPr>
        <w:jc w:val="both"/>
        <w:rPr>
          <w:rFonts w:cs="Traditional Arabic"/>
          <w:b/>
          <w:bCs/>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الثاني :</w:t>
      </w:r>
      <w:r w:rsidR="00DA74C4" w:rsidRPr="0068741B">
        <w:rPr>
          <w:rFonts w:cs="Traditional Arabic" w:hint="cs"/>
          <w:b/>
          <w:bCs/>
          <w:sz w:val="36"/>
          <w:szCs w:val="36"/>
          <w:rtl/>
        </w:rPr>
        <w:t xml:space="preserve"> </w:t>
      </w:r>
      <w:r w:rsidR="00DA74C4" w:rsidRPr="00B7528B">
        <w:rPr>
          <w:rFonts w:cs="Traditional Arabic" w:hint="cs"/>
          <w:sz w:val="36"/>
          <w:szCs w:val="36"/>
          <w:rtl/>
        </w:rPr>
        <w:t>الأثر المترتب على ذلك</w:t>
      </w:r>
      <w:r w:rsidR="004457D6">
        <w:rPr>
          <w:rFonts w:cs="Traditional Arabic" w:hint="cs"/>
          <w:b/>
          <w:bCs/>
          <w:sz w:val="36"/>
          <w:szCs w:val="36"/>
          <w:rtl/>
        </w:rPr>
        <w:t xml:space="preserve">                                        </w:t>
      </w:r>
      <w:r w:rsidR="004457D6" w:rsidRPr="004457D6">
        <w:rPr>
          <w:rFonts w:cs="Traditional Arabic" w:hint="cs"/>
          <w:sz w:val="36"/>
          <w:szCs w:val="36"/>
          <w:rtl/>
        </w:rPr>
        <w:t xml:space="preserve">43 </w:t>
      </w:r>
      <w:r w:rsidR="004457D6">
        <w:rPr>
          <w:rFonts w:cs="Traditional Arabic" w:hint="cs"/>
          <w:b/>
          <w:bCs/>
          <w:sz w:val="36"/>
          <w:szCs w:val="36"/>
          <w:rtl/>
        </w:rPr>
        <w:t xml:space="preserve">                                     </w:t>
      </w:r>
    </w:p>
    <w:p w:rsidR="00DA74C4" w:rsidRPr="00526F9F" w:rsidRDefault="00DA74C4" w:rsidP="00DA74C4">
      <w:pPr>
        <w:jc w:val="both"/>
        <w:rPr>
          <w:rFonts w:cs="Traditional Arabic"/>
          <w:sz w:val="36"/>
          <w:szCs w:val="36"/>
          <w:rtl/>
        </w:rPr>
      </w:pPr>
      <w:r w:rsidRPr="008952FB">
        <w:rPr>
          <w:rFonts w:cs="Traditional Arabic" w:hint="cs"/>
          <w:sz w:val="36"/>
          <w:szCs w:val="36"/>
          <w:rtl/>
        </w:rPr>
        <w:t>المبحث الثاني</w:t>
      </w:r>
      <w:r w:rsidRPr="00526F9F">
        <w:rPr>
          <w:rFonts w:cs="Traditional Arabic" w:hint="cs"/>
          <w:b/>
          <w:bCs/>
          <w:sz w:val="36"/>
          <w:szCs w:val="36"/>
          <w:rtl/>
        </w:rPr>
        <w:t xml:space="preserve"> :</w:t>
      </w:r>
      <w:r w:rsidRPr="00032BE9">
        <w:rPr>
          <w:rFonts w:cs="Traditional Arabic" w:hint="cs"/>
          <w:sz w:val="36"/>
          <w:szCs w:val="36"/>
          <w:rtl/>
        </w:rPr>
        <w:t>حكم إقامة الجمعة</w:t>
      </w:r>
      <w:r w:rsidR="00BF5422">
        <w:rPr>
          <w:rFonts w:cs="Traditional Arabic" w:hint="cs"/>
          <w:sz w:val="36"/>
          <w:szCs w:val="36"/>
          <w:rtl/>
        </w:rPr>
        <w:t xml:space="preserve"> </w:t>
      </w:r>
      <w:r w:rsidRPr="00032BE9">
        <w:rPr>
          <w:rFonts w:cs="Traditional Arabic" w:hint="cs"/>
          <w:sz w:val="36"/>
          <w:szCs w:val="36"/>
          <w:rtl/>
        </w:rPr>
        <w:t>والعيد في أكثر من موضع لغير حاجة</w:t>
      </w:r>
      <w:r>
        <w:rPr>
          <w:rFonts w:cs="Traditional Arabic" w:hint="cs"/>
          <w:sz w:val="36"/>
          <w:szCs w:val="36"/>
          <w:rtl/>
        </w:rPr>
        <w:t xml:space="preserve"> من</w:t>
      </w:r>
      <w:r w:rsidR="004457D6">
        <w:rPr>
          <w:rFonts w:cs="Traditional Arabic" w:hint="cs"/>
          <w:sz w:val="36"/>
          <w:szCs w:val="36"/>
          <w:rtl/>
        </w:rPr>
        <w:t xml:space="preserve"> دون إذن الإمام                                                                            </w:t>
      </w:r>
      <w:r w:rsidR="001F0716">
        <w:rPr>
          <w:rFonts w:cs="Traditional Arabic" w:hint="cs"/>
          <w:sz w:val="36"/>
          <w:szCs w:val="36"/>
          <w:rtl/>
        </w:rPr>
        <w:t>44</w:t>
      </w:r>
    </w:p>
    <w:p w:rsidR="00DA74C4" w:rsidRPr="00526F9F" w:rsidRDefault="00BF5422" w:rsidP="00DA74C4">
      <w:pPr>
        <w:jc w:val="both"/>
        <w:rPr>
          <w:rFonts w:cs="Traditional Arabic"/>
          <w:sz w:val="36"/>
          <w:szCs w:val="36"/>
          <w:rtl/>
        </w:rPr>
      </w:pPr>
      <w:r w:rsidRPr="001F0716">
        <w:rPr>
          <w:rFonts w:cs="Traditional Arabic" w:hint="cs"/>
          <w:b/>
          <w:bCs/>
          <w:sz w:val="36"/>
          <w:szCs w:val="36"/>
          <w:rtl/>
        </w:rPr>
        <w:t xml:space="preserve"> </w:t>
      </w:r>
      <w:r w:rsidR="00DA74C4" w:rsidRPr="001F0716">
        <w:rPr>
          <w:rFonts w:cs="Traditional Arabic" w:hint="cs"/>
          <w:sz w:val="36"/>
          <w:szCs w:val="36"/>
          <w:rtl/>
        </w:rPr>
        <w:t>المطلب الأول : حكم إقامة الجمعة والعيد في أكثر من موضع لغير حاجة من دون إذن الإمام</w:t>
      </w:r>
      <w:r w:rsidRPr="001F0716">
        <w:rPr>
          <w:rFonts w:cs="Traditional Arabic" w:hint="cs"/>
          <w:sz w:val="36"/>
          <w:szCs w:val="36"/>
          <w:rtl/>
        </w:rPr>
        <w:t xml:space="preserve"> </w:t>
      </w:r>
      <w:r w:rsidR="001F0716" w:rsidRPr="001F0716">
        <w:rPr>
          <w:rFonts w:cs="Traditional Arabic" w:hint="cs"/>
          <w:sz w:val="36"/>
          <w:szCs w:val="36"/>
          <w:rtl/>
        </w:rPr>
        <w:t xml:space="preserve">                                                                           </w:t>
      </w:r>
      <w:r w:rsidR="001F0716">
        <w:rPr>
          <w:rFonts w:cs="Traditional Arabic" w:hint="cs"/>
          <w:sz w:val="36"/>
          <w:szCs w:val="36"/>
          <w:rtl/>
        </w:rPr>
        <w:t>45</w:t>
      </w:r>
    </w:p>
    <w:p w:rsidR="00DA74C4" w:rsidRDefault="00BF5422" w:rsidP="00DA74C4">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الثاني</w:t>
      </w:r>
      <w:r w:rsidR="00DA74C4" w:rsidRPr="00A73460">
        <w:rPr>
          <w:rFonts w:cs="Traditional Arabic" w:hint="cs"/>
          <w:b/>
          <w:bCs/>
          <w:sz w:val="36"/>
          <w:szCs w:val="36"/>
          <w:rtl/>
        </w:rPr>
        <w:t xml:space="preserve"> :</w:t>
      </w:r>
      <w:r w:rsidR="001F0716">
        <w:rPr>
          <w:rFonts w:cs="Traditional Arabic" w:hint="cs"/>
          <w:sz w:val="36"/>
          <w:szCs w:val="36"/>
          <w:rtl/>
        </w:rPr>
        <w:t xml:space="preserve"> الأثر المترتب على ذلك                                        49                                     </w:t>
      </w:r>
    </w:p>
    <w:p w:rsidR="00DA74C4" w:rsidRPr="00791F38" w:rsidRDefault="00DA74C4" w:rsidP="001F0716">
      <w:pPr>
        <w:jc w:val="both"/>
        <w:rPr>
          <w:rFonts w:cs="Traditional Arabic"/>
          <w:sz w:val="36"/>
          <w:szCs w:val="36"/>
          <w:rtl/>
        </w:rPr>
      </w:pPr>
      <w:r w:rsidRPr="008952FB">
        <w:rPr>
          <w:rFonts w:cs="Traditional Arabic" w:hint="cs"/>
          <w:sz w:val="36"/>
          <w:szCs w:val="36"/>
          <w:rtl/>
        </w:rPr>
        <w:t xml:space="preserve">المبحث الثالث </w:t>
      </w:r>
      <w:r w:rsidRPr="00526F9F">
        <w:rPr>
          <w:rFonts w:cs="Traditional Arabic" w:hint="cs"/>
          <w:b/>
          <w:bCs/>
          <w:sz w:val="36"/>
          <w:szCs w:val="36"/>
          <w:rtl/>
        </w:rPr>
        <w:t>:</w:t>
      </w:r>
      <w:r w:rsidRPr="00791F38">
        <w:rPr>
          <w:rFonts w:cs="Traditional Arabic" w:hint="cs"/>
          <w:sz w:val="36"/>
          <w:szCs w:val="36"/>
          <w:rtl/>
        </w:rPr>
        <w:t xml:space="preserve">حكم </w:t>
      </w:r>
      <w:r w:rsidR="00A62914">
        <w:rPr>
          <w:rFonts w:cs="Traditional Arabic" w:hint="cs"/>
          <w:sz w:val="36"/>
          <w:szCs w:val="36"/>
          <w:rtl/>
        </w:rPr>
        <w:t>الإفتيات</w:t>
      </w:r>
      <w:r w:rsidRPr="00791F38">
        <w:rPr>
          <w:rFonts w:cs="Traditional Arabic" w:hint="cs"/>
          <w:sz w:val="36"/>
          <w:szCs w:val="36"/>
          <w:rtl/>
        </w:rPr>
        <w:t xml:space="preserve"> على الإمام في خطبة العيد للضعفة في المسجد بعد صلاة العيد في الصحراء وقد اس</w:t>
      </w:r>
      <w:r>
        <w:rPr>
          <w:rFonts w:cs="Traditional Arabic" w:hint="cs"/>
          <w:sz w:val="36"/>
          <w:szCs w:val="36"/>
          <w:rtl/>
        </w:rPr>
        <w:t>تخلفه للصلاة فقط</w:t>
      </w:r>
      <w:r w:rsidR="00BF5422">
        <w:rPr>
          <w:rFonts w:cs="Traditional Arabic" w:hint="cs"/>
          <w:sz w:val="36"/>
          <w:szCs w:val="36"/>
          <w:rtl/>
        </w:rPr>
        <w:t xml:space="preserve"> </w:t>
      </w:r>
      <w:r w:rsidR="001F0716">
        <w:rPr>
          <w:rFonts w:cs="Traditional Arabic" w:hint="cs"/>
          <w:sz w:val="36"/>
          <w:szCs w:val="36"/>
          <w:rtl/>
        </w:rPr>
        <w:t xml:space="preserve">                                  50</w:t>
      </w:r>
    </w:p>
    <w:p w:rsidR="00DA74C4" w:rsidRPr="00791F38" w:rsidRDefault="00BF5422" w:rsidP="00DA74C4">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الأول :</w:t>
      </w:r>
      <w:r w:rsidR="00DA74C4" w:rsidRPr="00791F38">
        <w:rPr>
          <w:rFonts w:cs="Traditional Arabic" w:hint="cs"/>
          <w:sz w:val="36"/>
          <w:szCs w:val="36"/>
          <w:rtl/>
        </w:rPr>
        <w:t xml:space="preserve"> حكم </w:t>
      </w:r>
      <w:r w:rsidR="00A62914">
        <w:rPr>
          <w:rFonts w:cs="Traditional Arabic" w:hint="cs"/>
          <w:sz w:val="36"/>
          <w:szCs w:val="36"/>
          <w:rtl/>
        </w:rPr>
        <w:t>الإفتيات</w:t>
      </w:r>
      <w:r w:rsidR="00DA74C4" w:rsidRPr="00791F38">
        <w:rPr>
          <w:rFonts w:cs="Traditional Arabic" w:hint="cs"/>
          <w:sz w:val="36"/>
          <w:szCs w:val="36"/>
          <w:rtl/>
        </w:rPr>
        <w:t xml:space="preserve"> على الإمام في خطبة العيد للضعفة في المسجد بعد صلاة العيد في الصحراء وقد استخلفه لل</w:t>
      </w:r>
      <w:r w:rsidR="00DA74C4">
        <w:rPr>
          <w:rFonts w:cs="Traditional Arabic" w:hint="cs"/>
          <w:sz w:val="36"/>
          <w:szCs w:val="36"/>
          <w:rtl/>
        </w:rPr>
        <w:t>صلاة</w:t>
      </w:r>
      <w:r w:rsidR="001F0716">
        <w:rPr>
          <w:rFonts w:cs="Traditional Arabic" w:hint="cs"/>
          <w:sz w:val="36"/>
          <w:szCs w:val="36"/>
          <w:rtl/>
        </w:rPr>
        <w:t xml:space="preserve"> فقط                                   51</w:t>
      </w:r>
    </w:p>
    <w:p w:rsidR="00DA74C4" w:rsidRPr="00791F38" w:rsidRDefault="00BF5422" w:rsidP="00DA74C4">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الثاني :</w:t>
      </w:r>
      <w:r w:rsidR="001F0716">
        <w:rPr>
          <w:rFonts w:cs="Traditional Arabic" w:hint="cs"/>
          <w:sz w:val="36"/>
          <w:szCs w:val="36"/>
          <w:rtl/>
        </w:rPr>
        <w:t xml:space="preserve"> الأثر المترتب على ذلك                                        52                 </w:t>
      </w:r>
    </w:p>
    <w:p w:rsidR="00DA74C4" w:rsidRDefault="00DA74C4" w:rsidP="00DA74C4">
      <w:pPr>
        <w:jc w:val="both"/>
        <w:rPr>
          <w:rFonts w:cs="Traditional Arabic"/>
          <w:sz w:val="36"/>
          <w:szCs w:val="36"/>
          <w:rtl/>
        </w:rPr>
      </w:pPr>
      <w:r w:rsidRPr="008952FB">
        <w:rPr>
          <w:rFonts w:cs="Traditional Arabic" w:hint="cs"/>
          <w:sz w:val="36"/>
          <w:szCs w:val="36"/>
          <w:rtl/>
        </w:rPr>
        <w:lastRenderedPageBreak/>
        <w:t>المبحث الرابع</w:t>
      </w:r>
      <w:r w:rsidRPr="00A73460">
        <w:rPr>
          <w:rFonts w:cs="Traditional Arabic" w:hint="cs"/>
          <w:b/>
          <w:bCs/>
          <w:sz w:val="36"/>
          <w:szCs w:val="36"/>
          <w:rtl/>
        </w:rPr>
        <w:t xml:space="preserve"> :</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الإمام في ضرب</w:t>
      </w:r>
      <w:r w:rsidR="001F0716">
        <w:rPr>
          <w:rFonts w:cs="Traditional Arabic" w:hint="cs"/>
          <w:sz w:val="36"/>
          <w:szCs w:val="36"/>
          <w:rtl/>
        </w:rPr>
        <w:t xml:space="preserve"> الدراهم والدنانير        53</w:t>
      </w:r>
    </w:p>
    <w:p w:rsidR="00863D84" w:rsidRDefault="00BF5422" w:rsidP="00F927F2">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الأول</w:t>
      </w:r>
      <w:r w:rsidR="00DA74C4" w:rsidRPr="00A73460">
        <w:rPr>
          <w:rFonts w:cs="Traditional Arabic" w:hint="cs"/>
          <w:b/>
          <w:bCs/>
          <w:sz w:val="36"/>
          <w:szCs w:val="36"/>
          <w:rtl/>
        </w:rPr>
        <w:t xml:space="preserve"> :</w:t>
      </w:r>
      <w:r w:rsidR="00DA74C4">
        <w:rPr>
          <w:rFonts w:cs="Traditional Arabic" w:hint="cs"/>
          <w:sz w:val="36"/>
          <w:szCs w:val="36"/>
          <w:rtl/>
        </w:rPr>
        <w:t xml:space="preserve"> حكم ضرب غير الإمام للدراهم والدنانير</w:t>
      </w:r>
      <w:r>
        <w:rPr>
          <w:rFonts w:cs="Traditional Arabic" w:hint="cs"/>
          <w:sz w:val="36"/>
          <w:szCs w:val="36"/>
          <w:rtl/>
        </w:rPr>
        <w:t xml:space="preserve"> </w:t>
      </w:r>
      <w:r w:rsidR="001F0716">
        <w:rPr>
          <w:rFonts w:cs="Traditional Arabic" w:hint="cs"/>
          <w:sz w:val="36"/>
          <w:szCs w:val="36"/>
          <w:rtl/>
        </w:rPr>
        <w:t xml:space="preserve">                   54</w:t>
      </w:r>
      <w:r w:rsidR="00DA74C4">
        <w:rPr>
          <w:rFonts w:cs="Traditional Arabic" w:hint="cs"/>
          <w:sz w:val="36"/>
          <w:szCs w:val="36"/>
          <w:rtl/>
        </w:rPr>
        <w:t xml:space="preserve"> </w:t>
      </w:r>
    </w:p>
    <w:tbl>
      <w:tblPr>
        <w:tblStyle w:val="a8"/>
        <w:bidiVisual/>
        <w:tblW w:w="0" w:type="auto"/>
        <w:tblLook w:val="04A0"/>
      </w:tblPr>
      <w:tblGrid>
        <w:gridCol w:w="476"/>
        <w:gridCol w:w="5953"/>
        <w:gridCol w:w="2093"/>
      </w:tblGrid>
      <w:tr w:rsidR="00DA74C4" w:rsidRPr="007D1C19" w:rsidTr="008F1661">
        <w:tc>
          <w:tcPr>
            <w:tcW w:w="476"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م </w:t>
            </w:r>
          </w:p>
        </w:tc>
        <w:tc>
          <w:tcPr>
            <w:tcW w:w="5953" w:type="dxa"/>
          </w:tcPr>
          <w:p w:rsidR="00DA74C4" w:rsidRPr="007D1C19" w:rsidRDefault="00BF5422" w:rsidP="00DA74C4">
            <w:pPr>
              <w:rPr>
                <w:rFonts w:cs="Traditional Arabic"/>
                <w:b/>
                <w:bCs/>
                <w:sz w:val="36"/>
                <w:szCs w:val="36"/>
                <w:rtl/>
              </w:rPr>
            </w:pPr>
            <w:r>
              <w:rPr>
                <w:rFonts w:cs="Traditional Arabic" w:hint="cs"/>
                <w:b/>
                <w:bCs/>
                <w:sz w:val="36"/>
                <w:szCs w:val="36"/>
                <w:rtl/>
              </w:rPr>
              <w:t xml:space="preserve">   </w:t>
            </w:r>
            <w:r w:rsidR="001F0716">
              <w:rPr>
                <w:rFonts w:cs="Traditional Arabic" w:hint="cs"/>
                <w:b/>
                <w:bCs/>
                <w:sz w:val="36"/>
                <w:szCs w:val="36"/>
                <w:rtl/>
              </w:rPr>
              <w:t xml:space="preserve">                     </w:t>
            </w:r>
            <w:r w:rsidR="00DA74C4">
              <w:rPr>
                <w:rFonts w:cs="Traditional Arabic" w:hint="cs"/>
                <w:b/>
                <w:bCs/>
                <w:sz w:val="36"/>
                <w:szCs w:val="36"/>
                <w:rtl/>
              </w:rPr>
              <w:t>الموضوع</w:t>
            </w:r>
            <w:r w:rsidR="00DA74C4" w:rsidRPr="007D1C19">
              <w:rPr>
                <w:rFonts w:cs="Traditional Arabic" w:hint="cs"/>
                <w:b/>
                <w:bCs/>
                <w:sz w:val="36"/>
                <w:szCs w:val="36"/>
                <w:rtl/>
              </w:rPr>
              <w:t xml:space="preserve"> </w:t>
            </w:r>
          </w:p>
        </w:tc>
        <w:tc>
          <w:tcPr>
            <w:tcW w:w="2093" w:type="dxa"/>
          </w:tcPr>
          <w:p w:rsidR="00DA74C4" w:rsidRPr="007D1C19" w:rsidRDefault="001F0716" w:rsidP="008F1661">
            <w:pPr>
              <w:rPr>
                <w:rFonts w:cs="Traditional Arabic"/>
                <w:b/>
                <w:bCs/>
                <w:sz w:val="36"/>
                <w:szCs w:val="36"/>
                <w:rtl/>
              </w:rPr>
            </w:pPr>
            <w:r>
              <w:rPr>
                <w:rFonts w:cs="Traditional Arabic" w:hint="cs"/>
                <w:b/>
                <w:bCs/>
                <w:sz w:val="36"/>
                <w:szCs w:val="36"/>
                <w:rtl/>
              </w:rPr>
              <w:t xml:space="preserve"> </w:t>
            </w:r>
            <w:r w:rsidR="00DA74C4" w:rsidRPr="007D1C19">
              <w:rPr>
                <w:rFonts w:cs="Traditional Arabic" w:hint="cs"/>
                <w:b/>
                <w:bCs/>
                <w:sz w:val="36"/>
                <w:szCs w:val="36"/>
                <w:rtl/>
              </w:rPr>
              <w:t xml:space="preserve"> رقم الصفحة</w:t>
            </w:r>
          </w:p>
        </w:tc>
      </w:tr>
    </w:tbl>
    <w:p w:rsidR="00F927F2" w:rsidRDefault="00F927F2" w:rsidP="008E35FA">
      <w:pPr>
        <w:jc w:val="both"/>
        <w:rPr>
          <w:rFonts w:cs="Traditional Arabic"/>
          <w:sz w:val="36"/>
          <w:szCs w:val="36"/>
          <w:rtl/>
        </w:rPr>
      </w:pPr>
      <w:r w:rsidRPr="008952FB">
        <w:rPr>
          <w:rFonts w:cs="Traditional Arabic" w:hint="cs"/>
          <w:sz w:val="36"/>
          <w:szCs w:val="36"/>
          <w:rtl/>
        </w:rPr>
        <w:t xml:space="preserve">المطلب الثاني </w:t>
      </w:r>
      <w:r w:rsidRPr="00A73460">
        <w:rPr>
          <w:rFonts w:cs="Traditional Arabic" w:hint="cs"/>
          <w:b/>
          <w:bCs/>
          <w:sz w:val="36"/>
          <w:szCs w:val="36"/>
          <w:rtl/>
        </w:rPr>
        <w:t>:</w:t>
      </w:r>
      <w:r>
        <w:rPr>
          <w:rFonts w:cs="Traditional Arabic" w:hint="cs"/>
          <w:sz w:val="36"/>
          <w:szCs w:val="36"/>
          <w:rtl/>
        </w:rPr>
        <w:t xml:space="preserve"> الأثر المترتب على ذل</w:t>
      </w:r>
      <w:r w:rsidR="001F0716">
        <w:rPr>
          <w:rFonts w:cs="Traditional Arabic" w:hint="cs"/>
          <w:sz w:val="36"/>
          <w:szCs w:val="36"/>
          <w:rtl/>
        </w:rPr>
        <w:t xml:space="preserve">ك                        </w:t>
      </w:r>
      <w:r w:rsidR="000721CE">
        <w:rPr>
          <w:rFonts w:cs="Traditional Arabic" w:hint="cs"/>
          <w:sz w:val="36"/>
          <w:szCs w:val="36"/>
          <w:rtl/>
        </w:rPr>
        <w:t xml:space="preserve">   </w:t>
      </w:r>
      <w:r w:rsidR="001F0716">
        <w:rPr>
          <w:rFonts w:cs="Traditional Arabic" w:hint="cs"/>
          <w:sz w:val="36"/>
          <w:szCs w:val="36"/>
          <w:rtl/>
        </w:rPr>
        <w:t xml:space="preserve">                </w:t>
      </w:r>
      <w:r w:rsidR="000721CE">
        <w:rPr>
          <w:rFonts w:cs="Traditional Arabic" w:hint="cs"/>
          <w:sz w:val="36"/>
          <w:szCs w:val="36"/>
          <w:rtl/>
        </w:rPr>
        <w:t xml:space="preserve"> </w:t>
      </w:r>
      <w:r w:rsidR="001F0716">
        <w:rPr>
          <w:rFonts w:cs="Traditional Arabic" w:hint="cs"/>
          <w:sz w:val="36"/>
          <w:szCs w:val="36"/>
          <w:rtl/>
        </w:rPr>
        <w:t xml:space="preserve"> 56                                                                                         </w:t>
      </w:r>
    </w:p>
    <w:p w:rsidR="00F927F2" w:rsidRDefault="00DA74C4" w:rsidP="00CA2DE9">
      <w:pPr>
        <w:jc w:val="both"/>
        <w:rPr>
          <w:rFonts w:cs="Traditional Arabic"/>
          <w:sz w:val="36"/>
          <w:szCs w:val="36"/>
          <w:rtl/>
        </w:rPr>
      </w:pPr>
      <w:r w:rsidRPr="008952FB">
        <w:rPr>
          <w:rFonts w:cs="Traditional Arabic" w:hint="cs"/>
          <w:sz w:val="36"/>
          <w:szCs w:val="36"/>
          <w:rtl/>
        </w:rPr>
        <w:t>المبحث الخامس :</w:t>
      </w:r>
      <w:r w:rsidRPr="00480437">
        <w:rPr>
          <w:rFonts w:cs="Traditional Arabic" w:hint="cs"/>
          <w:b/>
          <w:bCs/>
          <w:sz w:val="36"/>
          <w:szCs w:val="36"/>
          <w:rtl/>
        </w:rPr>
        <w:t xml:space="preserve"> </w:t>
      </w:r>
      <w:r w:rsidRPr="0003763C">
        <w:rPr>
          <w:rFonts w:cs="Traditional Arabic" w:hint="cs"/>
          <w:sz w:val="36"/>
          <w:szCs w:val="36"/>
          <w:rtl/>
        </w:rPr>
        <w:t xml:space="preserve">حكم قنوت النوازل </w:t>
      </w:r>
      <w:r>
        <w:rPr>
          <w:rFonts w:cs="Traditional Arabic" w:hint="cs"/>
          <w:sz w:val="36"/>
          <w:szCs w:val="36"/>
          <w:rtl/>
        </w:rPr>
        <w:t>من دون إذن</w:t>
      </w:r>
      <w:r w:rsidR="001F0716">
        <w:rPr>
          <w:rFonts w:cs="Traditional Arabic" w:hint="cs"/>
          <w:sz w:val="36"/>
          <w:szCs w:val="36"/>
          <w:rtl/>
        </w:rPr>
        <w:t xml:space="preserve"> الإمام      </w:t>
      </w:r>
      <w:r w:rsidR="000721CE">
        <w:rPr>
          <w:rFonts w:cs="Traditional Arabic" w:hint="cs"/>
          <w:sz w:val="36"/>
          <w:szCs w:val="36"/>
          <w:rtl/>
        </w:rPr>
        <w:t xml:space="preserve">   </w:t>
      </w:r>
      <w:r w:rsidR="001F0716">
        <w:rPr>
          <w:rFonts w:cs="Traditional Arabic" w:hint="cs"/>
          <w:sz w:val="36"/>
          <w:szCs w:val="36"/>
          <w:rtl/>
        </w:rPr>
        <w:t xml:space="preserve">              </w:t>
      </w:r>
      <w:r w:rsidR="000721CE">
        <w:rPr>
          <w:rFonts w:cs="Traditional Arabic" w:hint="cs"/>
          <w:sz w:val="36"/>
          <w:szCs w:val="36"/>
          <w:rtl/>
        </w:rPr>
        <w:t xml:space="preserve"> </w:t>
      </w:r>
      <w:r w:rsidR="00CA2DE9">
        <w:rPr>
          <w:rFonts w:cs="Traditional Arabic" w:hint="cs"/>
          <w:sz w:val="36"/>
          <w:szCs w:val="36"/>
          <w:rtl/>
        </w:rPr>
        <w:t>57</w:t>
      </w:r>
    </w:p>
    <w:p w:rsidR="00DA74C4" w:rsidRPr="008B7DB7" w:rsidRDefault="00BF5422" w:rsidP="00CA2DE9">
      <w:pPr>
        <w:jc w:val="both"/>
        <w:rPr>
          <w:rFonts w:cs="Traditional Arabic"/>
          <w:sz w:val="36"/>
          <w:szCs w:val="36"/>
          <w:rtl/>
        </w:rPr>
      </w:pPr>
      <w:r>
        <w:rPr>
          <w:rFonts w:cs="Traditional Arabic" w:hint="cs"/>
          <w:sz w:val="36"/>
          <w:szCs w:val="36"/>
          <w:rtl/>
        </w:rPr>
        <w:t xml:space="preserve"> </w:t>
      </w:r>
      <w:r w:rsidR="00DA74C4" w:rsidRPr="008952FB">
        <w:rPr>
          <w:rFonts w:cs="Traditional Arabic" w:hint="cs"/>
          <w:sz w:val="36"/>
          <w:szCs w:val="36"/>
          <w:rtl/>
        </w:rPr>
        <w:t>المطلب الأول :</w:t>
      </w:r>
      <w:r w:rsidR="00DA74C4">
        <w:rPr>
          <w:rFonts w:cs="Traditional Arabic" w:hint="cs"/>
          <w:sz w:val="36"/>
          <w:szCs w:val="36"/>
          <w:rtl/>
        </w:rPr>
        <w:t xml:space="preserve"> حكم</w:t>
      </w:r>
      <w:r w:rsidR="00DA74C4" w:rsidRPr="0003763C">
        <w:rPr>
          <w:rFonts w:cs="Traditional Arabic" w:hint="cs"/>
          <w:sz w:val="36"/>
          <w:szCs w:val="36"/>
          <w:rtl/>
        </w:rPr>
        <w:t xml:space="preserve"> قنوت النوازل في الصلاة من دون إذن الإمام</w:t>
      </w:r>
      <w:r w:rsidR="000721CE">
        <w:rPr>
          <w:rFonts w:cs="Traditional Arabic" w:hint="cs"/>
          <w:sz w:val="36"/>
          <w:szCs w:val="36"/>
          <w:rtl/>
        </w:rPr>
        <w:t xml:space="preserve">   </w:t>
      </w:r>
      <w:r w:rsidR="00DA74C4" w:rsidRPr="00480437">
        <w:rPr>
          <w:rFonts w:cs="Traditional Arabic" w:hint="cs"/>
          <w:b/>
          <w:bCs/>
          <w:sz w:val="36"/>
          <w:szCs w:val="36"/>
          <w:rtl/>
        </w:rPr>
        <w:t xml:space="preserve"> </w:t>
      </w:r>
      <w:r w:rsidR="001F0716">
        <w:rPr>
          <w:rFonts w:cs="Traditional Arabic" w:hint="cs"/>
          <w:b/>
          <w:bCs/>
          <w:sz w:val="36"/>
          <w:szCs w:val="36"/>
          <w:rtl/>
        </w:rPr>
        <w:t xml:space="preserve">        </w:t>
      </w:r>
      <w:r w:rsidR="000721CE">
        <w:rPr>
          <w:rFonts w:cs="Traditional Arabic" w:hint="cs"/>
          <w:b/>
          <w:bCs/>
          <w:sz w:val="36"/>
          <w:szCs w:val="36"/>
          <w:rtl/>
        </w:rPr>
        <w:t xml:space="preserve"> </w:t>
      </w:r>
      <w:r w:rsidR="001F0716">
        <w:rPr>
          <w:rFonts w:cs="Traditional Arabic" w:hint="cs"/>
          <w:b/>
          <w:bCs/>
          <w:sz w:val="36"/>
          <w:szCs w:val="36"/>
          <w:rtl/>
        </w:rPr>
        <w:t xml:space="preserve"> </w:t>
      </w:r>
      <w:r w:rsidR="00CA2DE9">
        <w:rPr>
          <w:rFonts w:cs="Traditional Arabic" w:hint="cs"/>
          <w:sz w:val="36"/>
          <w:szCs w:val="36"/>
          <w:rtl/>
        </w:rPr>
        <w:t>60</w:t>
      </w:r>
      <w:r w:rsidR="000721CE">
        <w:rPr>
          <w:rFonts w:cs="Traditional Arabic" w:hint="cs"/>
          <w:sz w:val="36"/>
          <w:szCs w:val="36"/>
          <w:rtl/>
        </w:rPr>
        <w:t xml:space="preserve"> </w:t>
      </w:r>
      <w:r w:rsidR="001F0716">
        <w:rPr>
          <w:rFonts w:cs="Traditional Arabic" w:hint="cs"/>
          <w:sz w:val="36"/>
          <w:szCs w:val="36"/>
          <w:rtl/>
        </w:rPr>
        <w:t xml:space="preserve">   </w:t>
      </w:r>
      <w:r w:rsidR="001F0716">
        <w:rPr>
          <w:rFonts w:cs="Traditional Arabic" w:hint="cs"/>
          <w:b/>
          <w:bCs/>
          <w:sz w:val="36"/>
          <w:szCs w:val="36"/>
          <w:rtl/>
        </w:rPr>
        <w:t xml:space="preserve">         </w:t>
      </w:r>
    </w:p>
    <w:p w:rsidR="00DA74C4" w:rsidRDefault="00BF5422" w:rsidP="00CA2DE9">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الثاني :</w:t>
      </w:r>
      <w:r w:rsidR="00DA74C4">
        <w:rPr>
          <w:rFonts w:cs="Traditional Arabic" w:hint="cs"/>
          <w:sz w:val="36"/>
          <w:szCs w:val="36"/>
          <w:rtl/>
        </w:rPr>
        <w:t xml:space="preserve"> الأثر المترتب على ذلك</w:t>
      </w:r>
      <w:r w:rsidR="001F0716">
        <w:rPr>
          <w:rFonts w:cs="Traditional Arabic" w:hint="cs"/>
          <w:sz w:val="36"/>
          <w:szCs w:val="36"/>
          <w:rtl/>
        </w:rPr>
        <w:t xml:space="preserve">                                 </w:t>
      </w:r>
      <w:r w:rsidR="000721CE">
        <w:rPr>
          <w:rFonts w:cs="Traditional Arabic" w:hint="cs"/>
          <w:sz w:val="36"/>
          <w:szCs w:val="36"/>
          <w:rtl/>
        </w:rPr>
        <w:t xml:space="preserve">   </w:t>
      </w:r>
      <w:r w:rsidR="001F0716">
        <w:rPr>
          <w:rFonts w:cs="Traditional Arabic" w:hint="cs"/>
          <w:sz w:val="36"/>
          <w:szCs w:val="36"/>
          <w:rtl/>
        </w:rPr>
        <w:t xml:space="preserve">      </w:t>
      </w:r>
      <w:r w:rsidR="000721CE">
        <w:rPr>
          <w:rFonts w:cs="Traditional Arabic" w:hint="cs"/>
          <w:sz w:val="36"/>
          <w:szCs w:val="36"/>
          <w:rtl/>
        </w:rPr>
        <w:t xml:space="preserve"> </w:t>
      </w:r>
      <w:r w:rsidR="001F0716">
        <w:rPr>
          <w:rFonts w:cs="Traditional Arabic" w:hint="cs"/>
          <w:sz w:val="36"/>
          <w:szCs w:val="36"/>
          <w:rtl/>
        </w:rPr>
        <w:t>6</w:t>
      </w:r>
      <w:r w:rsidR="00CA2DE9">
        <w:rPr>
          <w:rFonts w:cs="Traditional Arabic" w:hint="cs"/>
          <w:sz w:val="36"/>
          <w:szCs w:val="36"/>
          <w:rtl/>
        </w:rPr>
        <w:t>4</w:t>
      </w:r>
      <w:r w:rsidR="001F0716">
        <w:rPr>
          <w:rFonts w:cs="Traditional Arabic" w:hint="cs"/>
          <w:sz w:val="36"/>
          <w:szCs w:val="36"/>
          <w:rtl/>
        </w:rPr>
        <w:t xml:space="preserve">  </w:t>
      </w:r>
    </w:p>
    <w:p w:rsidR="00DA74C4" w:rsidRPr="001F0716" w:rsidRDefault="00DA74C4" w:rsidP="00CA2DE9">
      <w:pPr>
        <w:jc w:val="both"/>
        <w:rPr>
          <w:rFonts w:cs="Traditional Arabic"/>
          <w:sz w:val="32"/>
          <w:szCs w:val="32"/>
          <w:rtl/>
        </w:rPr>
      </w:pPr>
      <w:r w:rsidRPr="001F0716">
        <w:rPr>
          <w:rFonts w:cs="Traditional Arabic" w:hint="cs"/>
          <w:sz w:val="32"/>
          <w:szCs w:val="32"/>
          <w:rtl/>
        </w:rPr>
        <w:t>المبحث السادس : حكم إعطاء الأمان للأسير الكافر من غير الإمام بعد الاستيل</w:t>
      </w:r>
      <w:r w:rsidR="001F0716" w:rsidRPr="001F0716">
        <w:rPr>
          <w:rFonts w:cs="Traditional Arabic" w:hint="cs"/>
          <w:sz w:val="32"/>
          <w:szCs w:val="32"/>
          <w:rtl/>
        </w:rPr>
        <w:t>اء عليه</w:t>
      </w:r>
      <w:r w:rsidR="000721CE">
        <w:rPr>
          <w:rFonts w:cs="Traditional Arabic" w:hint="cs"/>
          <w:sz w:val="32"/>
          <w:szCs w:val="32"/>
          <w:rtl/>
        </w:rPr>
        <w:t xml:space="preserve">    </w:t>
      </w:r>
      <w:r w:rsidR="001F0716">
        <w:rPr>
          <w:rFonts w:cs="Traditional Arabic" w:hint="cs"/>
          <w:sz w:val="32"/>
          <w:szCs w:val="32"/>
          <w:rtl/>
        </w:rPr>
        <w:t xml:space="preserve"> 6</w:t>
      </w:r>
      <w:r w:rsidR="00CA2DE9">
        <w:rPr>
          <w:rFonts w:cs="Traditional Arabic" w:hint="cs"/>
          <w:sz w:val="32"/>
          <w:szCs w:val="32"/>
          <w:rtl/>
        </w:rPr>
        <w:t>5</w:t>
      </w:r>
    </w:p>
    <w:p w:rsidR="00DA74C4" w:rsidRPr="001F0716" w:rsidRDefault="00BF5422" w:rsidP="00CA2DE9">
      <w:pPr>
        <w:jc w:val="both"/>
        <w:rPr>
          <w:rFonts w:cs="Traditional Arabic"/>
          <w:sz w:val="32"/>
          <w:szCs w:val="32"/>
          <w:rtl/>
        </w:rPr>
      </w:pPr>
      <w:r>
        <w:rPr>
          <w:rFonts w:cs="Traditional Arabic" w:hint="cs"/>
          <w:b/>
          <w:bCs/>
          <w:sz w:val="36"/>
          <w:szCs w:val="36"/>
          <w:rtl/>
        </w:rPr>
        <w:t xml:space="preserve"> </w:t>
      </w:r>
      <w:r w:rsidR="00DA74C4" w:rsidRPr="001F0716">
        <w:rPr>
          <w:rFonts w:cs="Traditional Arabic" w:hint="cs"/>
          <w:sz w:val="32"/>
          <w:szCs w:val="32"/>
          <w:rtl/>
        </w:rPr>
        <w:t>المطلب الأول : حكم إعطاء الأمان للأسير الكافر م</w:t>
      </w:r>
      <w:r w:rsidR="001F0716" w:rsidRPr="001F0716">
        <w:rPr>
          <w:rFonts w:cs="Traditional Arabic" w:hint="cs"/>
          <w:sz w:val="32"/>
          <w:szCs w:val="32"/>
          <w:rtl/>
        </w:rPr>
        <w:t>ن غير الإمام بعد الاستيلاء عليه</w:t>
      </w:r>
      <w:r w:rsidR="00DA74C4" w:rsidRPr="001F0716">
        <w:rPr>
          <w:rFonts w:cs="Traditional Arabic" w:hint="cs"/>
          <w:sz w:val="32"/>
          <w:szCs w:val="32"/>
          <w:rtl/>
        </w:rPr>
        <w:t xml:space="preserve"> </w:t>
      </w:r>
      <w:r w:rsidR="000721CE">
        <w:rPr>
          <w:rFonts w:cs="Traditional Arabic" w:hint="cs"/>
          <w:sz w:val="32"/>
          <w:szCs w:val="32"/>
          <w:rtl/>
        </w:rPr>
        <w:t xml:space="preserve">  </w:t>
      </w:r>
      <w:r w:rsidR="001F0716">
        <w:rPr>
          <w:rFonts w:cs="Traditional Arabic" w:hint="cs"/>
          <w:sz w:val="32"/>
          <w:szCs w:val="32"/>
          <w:rtl/>
        </w:rPr>
        <w:t xml:space="preserve"> </w:t>
      </w:r>
      <w:r w:rsidR="000721CE">
        <w:rPr>
          <w:rFonts w:cs="Traditional Arabic" w:hint="cs"/>
          <w:sz w:val="32"/>
          <w:szCs w:val="32"/>
          <w:rtl/>
        </w:rPr>
        <w:t xml:space="preserve"> </w:t>
      </w:r>
      <w:r w:rsidR="001F0716">
        <w:rPr>
          <w:rFonts w:cs="Traditional Arabic" w:hint="cs"/>
          <w:sz w:val="32"/>
          <w:szCs w:val="32"/>
          <w:rtl/>
        </w:rPr>
        <w:t xml:space="preserve"> 6</w:t>
      </w:r>
      <w:r w:rsidR="00CA2DE9">
        <w:rPr>
          <w:rFonts w:cs="Traditional Arabic" w:hint="cs"/>
          <w:sz w:val="32"/>
          <w:szCs w:val="32"/>
          <w:rtl/>
        </w:rPr>
        <w:t>6</w:t>
      </w:r>
    </w:p>
    <w:p w:rsidR="00DA74C4" w:rsidRPr="003707DC" w:rsidRDefault="00BF5422" w:rsidP="00CA2DE9">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الثاني :</w:t>
      </w:r>
      <w:r w:rsidR="00DA74C4">
        <w:rPr>
          <w:rFonts w:cs="Traditional Arabic" w:hint="cs"/>
          <w:sz w:val="36"/>
          <w:szCs w:val="36"/>
          <w:rtl/>
        </w:rPr>
        <w:t xml:space="preserve"> الأثر المترتب على</w:t>
      </w:r>
      <w:r w:rsidR="001F0716">
        <w:rPr>
          <w:rFonts w:cs="Traditional Arabic" w:hint="cs"/>
          <w:sz w:val="36"/>
          <w:szCs w:val="36"/>
          <w:rtl/>
        </w:rPr>
        <w:t xml:space="preserve"> ذلك                                      </w:t>
      </w:r>
      <w:r w:rsidR="000721CE">
        <w:rPr>
          <w:rFonts w:cs="Traditional Arabic" w:hint="cs"/>
          <w:sz w:val="36"/>
          <w:szCs w:val="36"/>
          <w:rtl/>
        </w:rPr>
        <w:t xml:space="preserve">  </w:t>
      </w:r>
      <w:r w:rsidR="001F0716">
        <w:rPr>
          <w:rFonts w:cs="Traditional Arabic" w:hint="cs"/>
          <w:sz w:val="36"/>
          <w:szCs w:val="36"/>
          <w:rtl/>
        </w:rPr>
        <w:t xml:space="preserve"> </w:t>
      </w:r>
      <w:r w:rsidR="000721CE">
        <w:rPr>
          <w:rFonts w:cs="Traditional Arabic" w:hint="cs"/>
          <w:sz w:val="36"/>
          <w:szCs w:val="36"/>
          <w:rtl/>
        </w:rPr>
        <w:t xml:space="preserve"> </w:t>
      </w:r>
      <w:r w:rsidR="00CA2DE9">
        <w:rPr>
          <w:rFonts w:cs="Traditional Arabic" w:hint="cs"/>
          <w:sz w:val="36"/>
          <w:szCs w:val="36"/>
          <w:rtl/>
        </w:rPr>
        <w:t>70</w:t>
      </w:r>
      <w:r w:rsidR="001F0716">
        <w:rPr>
          <w:rFonts w:cs="Traditional Arabic" w:hint="cs"/>
          <w:sz w:val="36"/>
          <w:szCs w:val="36"/>
          <w:rtl/>
        </w:rPr>
        <w:t xml:space="preserve">                  </w:t>
      </w:r>
    </w:p>
    <w:p w:rsidR="00DA74C4" w:rsidRPr="001F0716" w:rsidRDefault="00DA74C4" w:rsidP="00CA2DE9">
      <w:pPr>
        <w:jc w:val="both"/>
        <w:rPr>
          <w:rFonts w:cs="Traditional Arabic"/>
          <w:sz w:val="32"/>
          <w:szCs w:val="32"/>
          <w:rtl/>
        </w:rPr>
      </w:pPr>
      <w:r w:rsidRPr="001F0716">
        <w:rPr>
          <w:rFonts w:cs="Traditional Arabic" w:hint="cs"/>
          <w:sz w:val="32"/>
          <w:szCs w:val="32"/>
          <w:rtl/>
        </w:rPr>
        <w:t xml:space="preserve">المبحث السابع : حكم </w:t>
      </w:r>
      <w:r w:rsidR="00A62914" w:rsidRPr="001F0716">
        <w:rPr>
          <w:rFonts w:cs="Traditional Arabic" w:hint="cs"/>
          <w:sz w:val="32"/>
          <w:szCs w:val="32"/>
          <w:rtl/>
        </w:rPr>
        <w:t>الإفتيات</w:t>
      </w:r>
      <w:r w:rsidRPr="001F0716">
        <w:rPr>
          <w:rFonts w:cs="Traditional Arabic" w:hint="cs"/>
          <w:sz w:val="32"/>
          <w:szCs w:val="32"/>
          <w:rtl/>
        </w:rPr>
        <w:t xml:space="preserve"> على الإمام بقتل الرجال الأسارى قبل أن يرى بهم رأيه</w:t>
      </w:r>
      <w:r w:rsidR="000721CE">
        <w:rPr>
          <w:rFonts w:cs="Traditional Arabic" w:hint="cs"/>
          <w:sz w:val="32"/>
          <w:szCs w:val="32"/>
          <w:rtl/>
        </w:rPr>
        <w:t xml:space="preserve"> </w:t>
      </w:r>
      <w:r w:rsidR="001F0716">
        <w:rPr>
          <w:rFonts w:cs="Traditional Arabic" w:hint="cs"/>
          <w:sz w:val="32"/>
          <w:szCs w:val="32"/>
          <w:rtl/>
        </w:rPr>
        <w:t xml:space="preserve"> </w:t>
      </w:r>
      <w:r w:rsidR="00CA2DE9">
        <w:rPr>
          <w:rFonts w:cs="Traditional Arabic" w:hint="cs"/>
          <w:sz w:val="32"/>
          <w:szCs w:val="32"/>
          <w:rtl/>
        </w:rPr>
        <w:t>71</w:t>
      </w:r>
    </w:p>
    <w:p w:rsidR="00DA74C4" w:rsidRDefault="00BF5422" w:rsidP="00CA2DE9">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الأول :</w:t>
      </w:r>
      <w:r w:rsidR="00DA74C4">
        <w:rPr>
          <w:rFonts w:cs="Traditional Arabic" w:hint="cs"/>
          <w:sz w:val="36"/>
          <w:szCs w:val="36"/>
          <w:rtl/>
        </w:rPr>
        <w:t xml:space="preserve"> حكم قتل الأسير قبل أن يرى </w:t>
      </w:r>
      <w:r w:rsidR="000721CE">
        <w:rPr>
          <w:rFonts w:cs="Traditional Arabic" w:hint="cs"/>
          <w:sz w:val="36"/>
          <w:szCs w:val="36"/>
          <w:rtl/>
        </w:rPr>
        <w:t>الإمام به رأيه                  7</w:t>
      </w:r>
      <w:r w:rsidR="00CA2DE9">
        <w:rPr>
          <w:rFonts w:cs="Traditional Arabic" w:hint="cs"/>
          <w:sz w:val="36"/>
          <w:szCs w:val="36"/>
          <w:rtl/>
        </w:rPr>
        <w:t>2</w:t>
      </w:r>
    </w:p>
    <w:p w:rsidR="00DA74C4" w:rsidRDefault="00BF5422" w:rsidP="00CA2DE9">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الثاني :</w:t>
      </w:r>
      <w:r w:rsidR="00DA74C4">
        <w:rPr>
          <w:rFonts w:cs="Traditional Arabic" w:hint="cs"/>
          <w:sz w:val="36"/>
          <w:szCs w:val="36"/>
          <w:rtl/>
        </w:rPr>
        <w:t xml:space="preserve"> الأثر المترتب على ذلك</w:t>
      </w:r>
      <w:r>
        <w:rPr>
          <w:rFonts w:cs="Traditional Arabic" w:hint="cs"/>
          <w:sz w:val="36"/>
          <w:szCs w:val="36"/>
          <w:rtl/>
        </w:rPr>
        <w:t xml:space="preserve"> </w:t>
      </w:r>
      <w:r w:rsidR="000721CE">
        <w:rPr>
          <w:rFonts w:cs="Traditional Arabic" w:hint="cs"/>
          <w:sz w:val="36"/>
          <w:szCs w:val="36"/>
          <w:rtl/>
        </w:rPr>
        <w:t xml:space="preserve">                                       7</w:t>
      </w:r>
      <w:r w:rsidR="00CA2DE9">
        <w:rPr>
          <w:rFonts w:cs="Traditional Arabic" w:hint="cs"/>
          <w:sz w:val="36"/>
          <w:szCs w:val="36"/>
          <w:rtl/>
        </w:rPr>
        <w:t>4</w:t>
      </w:r>
      <w:r w:rsidR="000721CE">
        <w:rPr>
          <w:rFonts w:cs="Traditional Arabic" w:hint="cs"/>
          <w:sz w:val="36"/>
          <w:szCs w:val="36"/>
          <w:rtl/>
        </w:rPr>
        <w:t xml:space="preserve"> </w:t>
      </w:r>
    </w:p>
    <w:p w:rsidR="00DA74C4" w:rsidRPr="00F21BA5" w:rsidRDefault="00DA74C4" w:rsidP="00CA2DE9">
      <w:pPr>
        <w:jc w:val="both"/>
        <w:rPr>
          <w:rFonts w:cs="Traditional Arabic"/>
          <w:sz w:val="36"/>
          <w:szCs w:val="36"/>
          <w:rtl/>
        </w:rPr>
      </w:pPr>
      <w:r w:rsidRPr="008952FB">
        <w:rPr>
          <w:rFonts w:cs="Traditional Arabic" w:hint="cs"/>
          <w:sz w:val="36"/>
          <w:szCs w:val="36"/>
          <w:rtl/>
        </w:rPr>
        <w:t>المبحث الثامن :</w:t>
      </w:r>
      <w:r w:rsidRPr="00F21BA5">
        <w:rPr>
          <w:rFonts w:cs="Traditional Arabic" w:hint="cs"/>
          <w:sz w:val="36"/>
          <w:szCs w:val="36"/>
          <w:rtl/>
        </w:rPr>
        <w:t xml:space="preserve"> حكم </w:t>
      </w:r>
      <w:r w:rsidR="00A62914">
        <w:rPr>
          <w:rFonts w:cs="Traditional Arabic" w:hint="cs"/>
          <w:sz w:val="36"/>
          <w:szCs w:val="36"/>
          <w:rtl/>
        </w:rPr>
        <w:t>الإفتيات</w:t>
      </w:r>
      <w:r w:rsidRPr="00F21BA5">
        <w:rPr>
          <w:rFonts w:cs="Traditional Arabic" w:hint="cs"/>
          <w:sz w:val="36"/>
          <w:szCs w:val="36"/>
          <w:rtl/>
        </w:rPr>
        <w:t xml:space="preserve"> على الإمام بعقد ه</w:t>
      </w:r>
      <w:r>
        <w:rPr>
          <w:rFonts w:cs="Traditional Arabic" w:hint="cs"/>
          <w:sz w:val="36"/>
          <w:szCs w:val="36"/>
          <w:rtl/>
        </w:rPr>
        <w:t>دن</w:t>
      </w:r>
      <w:r w:rsidR="000721CE">
        <w:rPr>
          <w:rFonts w:cs="Traditional Arabic" w:hint="cs"/>
          <w:sz w:val="36"/>
          <w:szCs w:val="36"/>
          <w:rtl/>
        </w:rPr>
        <w:t xml:space="preserve">ة مع جملة الكفار        </w:t>
      </w:r>
      <w:r w:rsidR="00CA2DE9" w:rsidRPr="00CA2DE9">
        <w:rPr>
          <w:rFonts w:cs="Traditional Arabic" w:hint="cs"/>
          <w:sz w:val="36"/>
          <w:szCs w:val="36"/>
          <w:rtl/>
        </w:rPr>
        <w:t>76</w:t>
      </w:r>
      <w:r w:rsidRPr="00F21BA5">
        <w:rPr>
          <w:rFonts w:cs="Traditional Arabic" w:hint="cs"/>
          <w:sz w:val="36"/>
          <w:szCs w:val="36"/>
          <w:rtl/>
        </w:rPr>
        <w:t xml:space="preserve"> </w:t>
      </w:r>
    </w:p>
    <w:p w:rsidR="00DA74C4" w:rsidRPr="00F21BA5" w:rsidRDefault="00BF5422" w:rsidP="00CA2DE9">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الأول :</w:t>
      </w:r>
      <w:r w:rsidR="00DA74C4" w:rsidRPr="00F21BA5">
        <w:rPr>
          <w:rFonts w:cs="Traditional Arabic" w:hint="cs"/>
          <w:sz w:val="36"/>
          <w:szCs w:val="36"/>
          <w:rtl/>
        </w:rPr>
        <w:t xml:space="preserve"> حكم عقد الهدن</w:t>
      </w:r>
      <w:r w:rsidR="00DA74C4">
        <w:rPr>
          <w:rFonts w:cs="Traditional Arabic" w:hint="cs"/>
          <w:sz w:val="36"/>
          <w:szCs w:val="36"/>
          <w:rtl/>
        </w:rPr>
        <w:t>ة من غير الإمام</w:t>
      </w:r>
      <w:r w:rsidR="000721CE">
        <w:rPr>
          <w:rFonts w:cs="Traditional Arabic" w:hint="cs"/>
          <w:sz w:val="36"/>
          <w:szCs w:val="36"/>
          <w:rtl/>
        </w:rPr>
        <w:t xml:space="preserve"> مع جملة الكفار             7</w:t>
      </w:r>
      <w:r w:rsidR="00CA2DE9">
        <w:rPr>
          <w:rFonts w:cs="Traditional Arabic" w:hint="cs"/>
          <w:sz w:val="36"/>
          <w:szCs w:val="36"/>
          <w:rtl/>
        </w:rPr>
        <w:t>7</w:t>
      </w:r>
      <w:r w:rsidR="00DA74C4" w:rsidRPr="00F21BA5">
        <w:rPr>
          <w:rFonts w:cs="Traditional Arabic" w:hint="cs"/>
          <w:sz w:val="36"/>
          <w:szCs w:val="36"/>
          <w:rtl/>
        </w:rPr>
        <w:t xml:space="preserve"> </w:t>
      </w:r>
    </w:p>
    <w:p w:rsidR="00DA74C4" w:rsidRPr="00F21BA5" w:rsidRDefault="00BF5422" w:rsidP="00CA2DE9">
      <w:pPr>
        <w:jc w:val="both"/>
        <w:rPr>
          <w:rFonts w:cs="Traditional Arabic"/>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الثاني</w:t>
      </w:r>
      <w:r>
        <w:rPr>
          <w:rFonts w:cs="Traditional Arabic" w:hint="cs"/>
          <w:sz w:val="36"/>
          <w:szCs w:val="36"/>
          <w:rtl/>
        </w:rPr>
        <w:t xml:space="preserve"> </w:t>
      </w:r>
      <w:r w:rsidR="00DA74C4" w:rsidRPr="00F21BA5">
        <w:rPr>
          <w:rFonts w:cs="Traditional Arabic" w:hint="cs"/>
          <w:sz w:val="36"/>
          <w:szCs w:val="36"/>
          <w:rtl/>
        </w:rPr>
        <w:t>: الأثر المترتب على ذل</w:t>
      </w:r>
      <w:r w:rsidR="000721CE">
        <w:rPr>
          <w:rFonts w:cs="Traditional Arabic" w:hint="cs"/>
          <w:sz w:val="36"/>
          <w:szCs w:val="36"/>
          <w:rtl/>
        </w:rPr>
        <w:t xml:space="preserve">ك                                      </w:t>
      </w:r>
      <w:r w:rsidR="00CA2DE9">
        <w:rPr>
          <w:rFonts w:cs="Traditional Arabic" w:hint="cs"/>
          <w:sz w:val="36"/>
          <w:szCs w:val="36"/>
          <w:rtl/>
        </w:rPr>
        <w:t xml:space="preserve"> 80 </w:t>
      </w:r>
      <w:r w:rsidR="000721CE">
        <w:rPr>
          <w:rFonts w:cs="Traditional Arabic" w:hint="cs"/>
          <w:sz w:val="36"/>
          <w:szCs w:val="36"/>
          <w:rtl/>
        </w:rPr>
        <w:t xml:space="preserve">                                      </w:t>
      </w:r>
    </w:p>
    <w:p w:rsidR="00DA74C4" w:rsidRPr="00F21BA5" w:rsidRDefault="00DA74C4" w:rsidP="00CA2DE9">
      <w:pPr>
        <w:jc w:val="both"/>
        <w:rPr>
          <w:rFonts w:cs="Traditional Arabic"/>
          <w:sz w:val="36"/>
          <w:szCs w:val="36"/>
          <w:rtl/>
        </w:rPr>
      </w:pPr>
      <w:r w:rsidRPr="008952FB">
        <w:rPr>
          <w:rFonts w:cs="Traditional Arabic" w:hint="cs"/>
          <w:sz w:val="36"/>
          <w:szCs w:val="36"/>
          <w:rtl/>
        </w:rPr>
        <w:t>المبحث التاسع</w:t>
      </w:r>
      <w:r w:rsidRPr="00F21BA5">
        <w:rPr>
          <w:rFonts w:cs="Traditional Arabic" w:hint="cs"/>
          <w:sz w:val="36"/>
          <w:szCs w:val="36"/>
          <w:rtl/>
        </w:rPr>
        <w:t xml:space="preserve"> : حكم </w:t>
      </w:r>
      <w:r w:rsidR="00A62914">
        <w:rPr>
          <w:rFonts w:cs="Traditional Arabic" w:hint="cs"/>
          <w:sz w:val="36"/>
          <w:szCs w:val="36"/>
          <w:rtl/>
        </w:rPr>
        <w:t>الإفتيات</w:t>
      </w:r>
      <w:r w:rsidRPr="00F21BA5">
        <w:rPr>
          <w:rFonts w:cs="Traditional Arabic" w:hint="cs"/>
          <w:sz w:val="36"/>
          <w:szCs w:val="36"/>
          <w:rtl/>
        </w:rPr>
        <w:t xml:space="preserve"> على الإمام بعقد ا</w:t>
      </w:r>
      <w:r w:rsidR="000721CE">
        <w:rPr>
          <w:rFonts w:cs="Traditional Arabic" w:hint="cs"/>
          <w:sz w:val="36"/>
          <w:szCs w:val="36"/>
          <w:rtl/>
        </w:rPr>
        <w:t xml:space="preserve">لذمة مع بعض الكفار     </w:t>
      </w:r>
      <w:r w:rsidR="00CA2DE9">
        <w:rPr>
          <w:rFonts w:cs="Traditional Arabic" w:hint="cs"/>
          <w:sz w:val="36"/>
          <w:szCs w:val="36"/>
          <w:rtl/>
        </w:rPr>
        <w:t>81</w:t>
      </w:r>
    </w:p>
    <w:p w:rsidR="00DA74C4" w:rsidRPr="00F21BA5" w:rsidRDefault="00DA74C4" w:rsidP="00CA2DE9">
      <w:pPr>
        <w:jc w:val="both"/>
        <w:rPr>
          <w:rFonts w:cs="Traditional Arabic"/>
          <w:sz w:val="36"/>
          <w:szCs w:val="36"/>
          <w:rtl/>
        </w:rPr>
      </w:pPr>
      <w:r w:rsidRPr="008952FB">
        <w:rPr>
          <w:rFonts w:cs="Traditional Arabic" w:hint="cs"/>
          <w:sz w:val="36"/>
          <w:szCs w:val="36"/>
          <w:rtl/>
        </w:rPr>
        <w:t>المطلب الأول</w:t>
      </w:r>
      <w:r w:rsidRPr="00F21BA5">
        <w:rPr>
          <w:rFonts w:cs="Traditional Arabic" w:hint="cs"/>
          <w:sz w:val="36"/>
          <w:szCs w:val="36"/>
          <w:rtl/>
        </w:rPr>
        <w:t xml:space="preserve"> : حكم عقد الذمة من غير الإمام مع</w:t>
      </w:r>
      <w:r w:rsidR="000721CE">
        <w:rPr>
          <w:rFonts w:cs="Traditional Arabic" w:hint="cs"/>
          <w:sz w:val="36"/>
          <w:szCs w:val="36"/>
          <w:rtl/>
        </w:rPr>
        <w:t xml:space="preserve"> بعض الكفار            8</w:t>
      </w:r>
      <w:r w:rsidR="00CA2DE9">
        <w:rPr>
          <w:rFonts w:cs="Traditional Arabic" w:hint="cs"/>
          <w:sz w:val="36"/>
          <w:szCs w:val="36"/>
          <w:rtl/>
        </w:rPr>
        <w:t>2</w:t>
      </w:r>
      <w:r w:rsidR="000721CE">
        <w:rPr>
          <w:rFonts w:cs="Traditional Arabic" w:hint="cs"/>
          <w:sz w:val="36"/>
          <w:szCs w:val="36"/>
          <w:rtl/>
        </w:rPr>
        <w:t xml:space="preserve"> </w:t>
      </w:r>
    </w:p>
    <w:p w:rsidR="00DA74C4" w:rsidRPr="00F21BA5" w:rsidRDefault="00DA74C4" w:rsidP="00CA2DE9">
      <w:pPr>
        <w:jc w:val="both"/>
        <w:rPr>
          <w:rFonts w:cs="Traditional Arabic"/>
          <w:sz w:val="36"/>
          <w:szCs w:val="36"/>
          <w:rtl/>
        </w:rPr>
      </w:pPr>
      <w:r w:rsidRPr="008952FB">
        <w:rPr>
          <w:rFonts w:cs="Traditional Arabic" w:hint="cs"/>
          <w:sz w:val="36"/>
          <w:szCs w:val="36"/>
          <w:rtl/>
        </w:rPr>
        <w:t>المطلب الثاني :</w:t>
      </w:r>
      <w:r w:rsidR="000721CE">
        <w:rPr>
          <w:rFonts w:cs="Traditional Arabic" w:hint="cs"/>
          <w:sz w:val="36"/>
          <w:szCs w:val="36"/>
          <w:rtl/>
        </w:rPr>
        <w:t xml:space="preserve"> الأثر المترتب على ذلك                                       8</w:t>
      </w:r>
      <w:r w:rsidR="00CA2DE9">
        <w:rPr>
          <w:rFonts w:cs="Traditional Arabic" w:hint="cs"/>
          <w:sz w:val="36"/>
          <w:szCs w:val="36"/>
          <w:rtl/>
        </w:rPr>
        <w:t>4</w:t>
      </w:r>
      <w:r w:rsidR="000721CE">
        <w:rPr>
          <w:rFonts w:cs="Traditional Arabic" w:hint="cs"/>
          <w:sz w:val="36"/>
          <w:szCs w:val="36"/>
          <w:rtl/>
        </w:rPr>
        <w:t xml:space="preserve">                    </w:t>
      </w:r>
    </w:p>
    <w:p w:rsidR="00DA74C4" w:rsidRPr="003707DC" w:rsidRDefault="00DA74C4" w:rsidP="00CA2DE9">
      <w:pPr>
        <w:jc w:val="both"/>
        <w:rPr>
          <w:rFonts w:cs="Traditional Arabic"/>
          <w:sz w:val="36"/>
          <w:szCs w:val="36"/>
          <w:rtl/>
        </w:rPr>
      </w:pPr>
      <w:r w:rsidRPr="008952FB">
        <w:rPr>
          <w:rFonts w:cs="Traditional Arabic" w:hint="cs"/>
          <w:sz w:val="36"/>
          <w:szCs w:val="36"/>
          <w:rtl/>
        </w:rPr>
        <w:t>المبحث العاشر :</w:t>
      </w:r>
      <w:r w:rsidRPr="00D46422">
        <w:rPr>
          <w:rFonts w:cs="Traditional Arabic" w:hint="cs"/>
          <w:b/>
          <w:bCs/>
          <w:sz w:val="36"/>
          <w:szCs w:val="36"/>
          <w:rtl/>
        </w:rPr>
        <w:t xml:space="preserve"> </w:t>
      </w:r>
      <w:r w:rsidRPr="003707DC">
        <w:rPr>
          <w:rFonts w:cs="Traditional Arabic" w:hint="cs"/>
          <w:sz w:val="36"/>
          <w:szCs w:val="36"/>
          <w:rtl/>
        </w:rPr>
        <w:t xml:space="preserve">حكم </w:t>
      </w:r>
      <w:r w:rsidR="00A62914">
        <w:rPr>
          <w:rFonts w:cs="Traditional Arabic" w:hint="cs"/>
          <w:sz w:val="36"/>
          <w:szCs w:val="36"/>
          <w:rtl/>
        </w:rPr>
        <w:t>الإفتيات</w:t>
      </w:r>
      <w:r w:rsidRPr="003707DC">
        <w:rPr>
          <w:rFonts w:cs="Traditional Arabic" w:hint="cs"/>
          <w:sz w:val="36"/>
          <w:szCs w:val="36"/>
          <w:rtl/>
        </w:rPr>
        <w:t xml:space="preserve"> على ال</w:t>
      </w:r>
      <w:r w:rsidR="000721CE">
        <w:rPr>
          <w:rFonts w:cs="Traditional Arabic" w:hint="cs"/>
          <w:sz w:val="36"/>
          <w:szCs w:val="36"/>
          <w:rtl/>
        </w:rPr>
        <w:t xml:space="preserve">إمام بإعادة ما انهدم من الكنيسة   </w:t>
      </w:r>
      <w:r w:rsidR="008E35FA">
        <w:rPr>
          <w:rFonts w:cs="Traditional Arabic" w:hint="cs"/>
          <w:sz w:val="36"/>
          <w:szCs w:val="36"/>
          <w:rtl/>
        </w:rPr>
        <w:t xml:space="preserve"> </w:t>
      </w:r>
      <w:r w:rsidR="000721CE">
        <w:rPr>
          <w:rFonts w:cs="Traditional Arabic" w:hint="cs"/>
          <w:sz w:val="36"/>
          <w:szCs w:val="36"/>
          <w:rtl/>
        </w:rPr>
        <w:t xml:space="preserve"> 8</w:t>
      </w:r>
      <w:r w:rsidR="00CA2DE9">
        <w:rPr>
          <w:rFonts w:cs="Traditional Arabic" w:hint="cs"/>
          <w:sz w:val="36"/>
          <w:szCs w:val="36"/>
          <w:rtl/>
        </w:rPr>
        <w:t>5</w:t>
      </w:r>
      <w:r w:rsidR="008E35FA">
        <w:rPr>
          <w:rFonts w:cs="Traditional Arabic" w:hint="cs"/>
          <w:sz w:val="36"/>
          <w:szCs w:val="36"/>
          <w:rtl/>
        </w:rPr>
        <w:t xml:space="preserve"> </w:t>
      </w:r>
    </w:p>
    <w:p w:rsidR="00DA74C4" w:rsidRPr="00D46422" w:rsidRDefault="00BF5422" w:rsidP="00CA2DE9">
      <w:pPr>
        <w:jc w:val="both"/>
        <w:rPr>
          <w:rFonts w:cs="Traditional Arabic"/>
          <w:b/>
          <w:bCs/>
          <w:sz w:val="36"/>
          <w:szCs w:val="36"/>
          <w:rtl/>
        </w:rPr>
      </w:pPr>
      <w:r>
        <w:rPr>
          <w:rFonts w:cs="Traditional Arabic" w:hint="cs"/>
          <w:b/>
          <w:bCs/>
          <w:sz w:val="36"/>
          <w:szCs w:val="36"/>
          <w:rtl/>
        </w:rPr>
        <w:t xml:space="preserve"> </w:t>
      </w:r>
      <w:r w:rsidR="00DA74C4" w:rsidRPr="008952FB">
        <w:rPr>
          <w:rFonts w:cs="Traditional Arabic" w:hint="cs"/>
          <w:sz w:val="36"/>
          <w:szCs w:val="36"/>
          <w:rtl/>
        </w:rPr>
        <w:t>المطلب الأول :</w:t>
      </w:r>
      <w:r w:rsidR="00DA74C4" w:rsidRPr="00D46422">
        <w:rPr>
          <w:rFonts w:cs="Traditional Arabic" w:hint="cs"/>
          <w:b/>
          <w:bCs/>
          <w:sz w:val="36"/>
          <w:szCs w:val="36"/>
          <w:rtl/>
        </w:rPr>
        <w:t xml:space="preserve"> </w:t>
      </w:r>
      <w:r w:rsidR="00DA74C4" w:rsidRPr="003707DC">
        <w:rPr>
          <w:rFonts w:cs="Traditional Arabic" w:hint="cs"/>
          <w:sz w:val="36"/>
          <w:szCs w:val="36"/>
          <w:rtl/>
        </w:rPr>
        <w:t xml:space="preserve">حكم </w:t>
      </w:r>
      <w:r w:rsidR="00A62914">
        <w:rPr>
          <w:rFonts w:cs="Traditional Arabic" w:hint="cs"/>
          <w:sz w:val="36"/>
          <w:szCs w:val="36"/>
          <w:rtl/>
        </w:rPr>
        <w:t>الإفتيات</w:t>
      </w:r>
      <w:r w:rsidR="00DA74C4" w:rsidRPr="003707DC">
        <w:rPr>
          <w:rFonts w:cs="Traditional Arabic" w:hint="cs"/>
          <w:sz w:val="36"/>
          <w:szCs w:val="36"/>
          <w:rtl/>
        </w:rPr>
        <w:t xml:space="preserve"> على الإمام في إعادة الكنيسة التي هدمها</w:t>
      </w:r>
      <w:r w:rsidR="008E35FA">
        <w:rPr>
          <w:rFonts w:cs="Traditional Arabic" w:hint="cs"/>
          <w:b/>
          <w:bCs/>
          <w:sz w:val="36"/>
          <w:szCs w:val="36"/>
          <w:rtl/>
        </w:rPr>
        <w:t xml:space="preserve">    </w:t>
      </w:r>
      <w:r w:rsidR="008E35FA" w:rsidRPr="008E35FA">
        <w:rPr>
          <w:rFonts w:cs="Traditional Arabic" w:hint="cs"/>
          <w:sz w:val="36"/>
          <w:szCs w:val="36"/>
          <w:rtl/>
        </w:rPr>
        <w:t>8</w:t>
      </w:r>
      <w:r w:rsidR="00CA2DE9">
        <w:rPr>
          <w:rFonts w:cs="Traditional Arabic" w:hint="cs"/>
          <w:sz w:val="36"/>
          <w:szCs w:val="36"/>
          <w:rtl/>
        </w:rPr>
        <w:t>6</w:t>
      </w:r>
    </w:p>
    <w:p w:rsidR="008E35FA" w:rsidRDefault="00BF5422" w:rsidP="00DA74C4">
      <w:pPr>
        <w:jc w:val="both"/>
        <w:rPr>
          <w:rFonts w:cs="Traditional Arabic"/>
          <w:sz w:val="36"/>
          <w:szCs w:val="36"/>
          <w:rtl/>
        </w:rPr>
      </w:pPr>
      <w:r w:rsidRPr="008E35FA">
        <w:rPr>
          <w:rFonts w:cs="Traditional Arabic" w:hint="cs"/>
          <w:b/>
          <w:bCs/>
          <w:sz w:val="36"/>
          <w:szCs w:val="36"/>
          <w:rtl/>
        </w:rPr>
        <w:t xml:space="preserve"> </w:t>
      </w:r>
      <w:r w:rsidR="00DA74C4" w:rsidRPr="008E35FA">
        <w:rPr>
          <w:rFonts w:cs="Traditional Arabic" w:hint="cs"/>
          <w:sz w:val="36"/>
          <w:szCs w:val="36"/>
          <w:rtl/>
        </w:rPr>
        <w:t>المطلب الثاني</w:t>
      </w:r>
      <w:r w:rsidR="00DA74C4" w:rsidRPr="008E35FA">
        <w:rPr>
          <w:rFonts w:cs="Traditional Arabic" w:hint="cs"/>
          <w:b/>
          <w:bCs/>
          <w:sz w:val="36"/>
          <w:szCs w:val="36"/>
          <w:rtl/>
        </w:rPr>
        <w:t xml:space="preserve"> : </w:t>
      </w:r>
      <w:r w:rsidR="00DA74C4" w:rsidRPr="008E35FA">
        <w:rPr>
          <w:rFonts w:cs="Traditional Arabic" w:hint="cs"/>
          <w:sz w:val="36"/>
          <w:szCs w:val="36"/>
          <w:rtl/>
        </w:rPr>
        <w:t>حكم إعادة الكفار للكنيسة التي هدموها بأنف</w:t>
      </w:r>
      <w:r w:rsidR="008E35FA" w:rsidRPr="008E35FA">
        <w:rPr>
          <w:rFonts w:cs="Traditional Arabic" w:hint="cs"/>
          <w:sz w:val="36"/>
          <w:szCs w:val="36"/>
          <w:rtl/>
        </w:rPr>
        <w:t xml:space="preserve">سهم وأقروا عليها </w:t>
      </w:r>
    </w:p>
    <w:p w:rsidR="00DA74C4" w:rsidRPr="008E35FA" w:rsidRDefault="008E35FA" w:rsidP="00CA2DE9">
      <w:pPr>
        <w:jc w:val="both"/>
        <w:rPr>
          <w:rFonts w:cs="Traditional Arabic"/>
          <w:sz w:val="36"/>
          <w:szCs w:val="36"/>
          <w:rtl/>
        </w:rPr>
      </w:pPr>
      <w:r w:rsidRPr="008E35FA">
        <w:rPr>
          <w:rFonts w:cs="Traditional Arabic" w:hint="cs"/>
          <w:sz w:val="36"/>
          <w:szCs w:val="36"/>
          <w:rtl/>
        </w:rPr>
        <w:t>أثناء بقائه</w:t>
      </w:r>
      <w:r>
        <w:rPr>
          <w:rFonts w:cs="Traditional Arabic" w:hint="cs"/>
          <w:sz w:val="36"/>
          <w:szCs w:val="36"/>
          <w:rtl/>
        </w:rPr>
        <w:t xml:space="preserve">                                                                      8</w:t>
      </w:r>
      <w:r w:rsidR="00CA2DE9">
        <w:rPr>
          <w:rFonts w:cs="Traditional Arabic" w:hint="cs"/>
          <w:sz w:val="36"/>
          <w:szCs w:val="36"/>
          <w:rtl/>
        </w:rPr>
        <w:t>7</w:t>
      </w:r>
      <w:r>
        <w:rPr>
          <w:rFonts w:cs="Traditional Arabic" w:hint="cs"/>
          <w:sz w:val="36"/>
          <w:szCs w:val="36"/>
          <w:rtl/>
        </w:rPr>
        <w:t xml:space="preserve">                                                                                </w:t>
      </w:r>
    </w:p>
    <w:p w:rsidR="00DA74C4" w:rsidRPr="001C3E88" w:rsidRDefault="00BF5422" w:rsidP="00CA2DE9">
      <w:pPr>
        <w:jc w:val="both"/>
        <w:rPr>
          <w:rFonts w:cs="Traditional Arabic"/>
          <w:sz w:val="36"/>
          <w:szCs w:val="36"/>
          <w:rtl/>
        </w:rPr>
      </w:pPr>
      <w:r>
        <w:rPr>
          <w:rFonts w:cs="Traditional Arabic" w:hint="cs"/>
          <w:b/>
          <w:bCs/>
          <w:sz w:val="36"/>
          <w:szCs w:val="36"/>
          <w:rtl/>
        </w:rPr>
        <w:t xml:space="preserve"> </w:t>
      </w:r>
      <w:r w:rsidR="00DA74C4" w:rsidRPr="001749C7">
        <w:rPr>
          <w:rFonts w:cs="Traditional Arabic" w:hint="cs"/>
          <w:sz w:val="36"/>
          <w:szCs w:val="36"/>
          <w:rtl/>
        </w:rPr>
        <w:t>المطلب الثالث :</w:t>
      </w:r>
      <w:r w:rsidR="00DA74C4">
        <w:rPr>
          <w:rFonts w:cs="Traditional Arabic" w:hint="cs"/>
          <w:sz w:val="36"/>
          <w:szCs w:val="36"/>
          <w:rtl/>
        </w:rPr>
        <w:t xml:space="preserve"> الأثر المت</w:t>
      </w:r>
      <w:r w:rsidR="008E35FA">
        <w:rPr>
          <w:rFonts w:cs="Traditional Arabic" w:hint="cs"/>
          <w:sz w:val="36"/>
          <w:szCs w:val="36"/>
          <w:rtl/>
        </w:rPr>
        <w:t xml:space="preserve">رتب على ذلك                                     </w:t>
      </w:r>
      <w:r w:rsidR="00CA2DE9">
        <w:rPr>
          <w:rFonts w:cs="Traditional Arabic" w:hint="cs"/>
          <w:sz w:val="36"/>
          <w:szCs w:val="36"/>
          <w:rtl/>
        </w:rPr>
        <w:t>90</w:t>
      </w:r>
    </w:p>
    <w:p w:rsidR="00DA74C4" w:rsidRPr="001749C7" w:rsidRDefault="00DA74C4" w:rsidP="00CA2DE9">
      <w:pPr>
        <w:jc w:val="both"/>
        <w:rPr>
          <w:rFonts w:ascii="Tahoma" w:hAnsi="Tahoma" w:cs="Traditional Arabic"/>
          <w:sz w:val="36"/>
          <w:szCs w:val="36"/>
          <w:rtl/>
        </w:rPr>
      </w:pPr>
      <w:r w:rsidRPr="00422223">
        <w:rPr>
          <w:rFonts w:ascii="Tahoma" w:hAnsi="Tahoma" w:cs="Traditional Arabic"/>
          <w:b/>
          <w:bCs/>
          <w:sz w:val="36"/>
          <w:szCs w:val="36"/>
          <w:rtl/>
        </w:rPr>
        <w:t>الفصل الثا</w:t>
      </w:r>
      <w:r w:rsidRPr="00422223">
        <w:rPr>
          <w:rFonts w:ascii="Tahoma" w:hAnsi="Tahoma" w:cs="Traditional Arabic" w:hint="cs"/>
          <w:b/>
          <w:bCs/>
          <w:sz w:val="36"/>
          <w:szCs w:val="36"/>
          <w:rtl/>
        </w:rPr>
        <w:t>ني</w:t>
      </w:r>
      <w:r w:rsidRPr="00422223">
        <w:rPr>
          <w:rFonts w:ascii="Tahoma" w:hAnsi="Tahoma" w:cs="Traditional Arabic"/>
          <w:b/>
          <w:bCs/>
          <w:sz w:val="36"/>
          <w:szCs w:val="36"/>
          <w:rtl/>
        </w:rPr>
        <w:t xml:space="preserve"> : </w:t>
      </w:r>
      <w:r w:rsidR="00A62914" w:rsidRPr="00422223">
        <w:rPr>
          <w:rFonts w:ascii="Tahoma" w:hAnsi="Tahoma" w:cs="Traditional Arabic"/>
          <w:b/>
          <w:bCs/>
          <w:sz w:val="36"/>
          <w:szCs w:val="36"/>
          <w:rtl/>
        </w:rPr>
        <w:t>الإفتيات</w:t>
      </w:r>
      <w:r w:rsidRPr="00422223">
        <w:rPr>
          <w:rFonts w:ascii="Tahoma" w:hAnsi="Tahoma" w:cs="Traditional Arabic"/>
          <w:b/>
          <w:bCs/>
          <w:sz w:val="36"/>
          <w:szCs w:val="36"/>
          <w:rtl/>
        </w:rPr>
        <w:t xml:space="preserve"> على الإمام في </w:t>
      </w:r>
      <w:r w:rsidRPr="00422223">
        <w:rPr>
          <w:rFonts w:ascii="Tahoma" w:hAnsi="Tahoma" w:cs="Traditional Arabic" w:hint="cs"/>
          <w:b/>
          <w:bCs/>
          <w:sz w:val="36"/>
          <w:szCs w:val="36"/>
          <w:rtl/>
        </w:rPr>
        <w:t>الجنايات و</w:t>
      </w:r>
      <w:r w:rsidRPr="00422223">
        <w:rPr>
          <w:rFonts w:ascii="Tahoma" w:hAnsi="Tahoma" w:cs="Traditional Arabic"/>
          <w:b/>
          <w:bCs/>
          <w:sz w:val="36"/>
          <w:szCs w:val="36"/>
          <w:rtl/>
        </w:rPr>
        <w:t xml:space="preserve"> الحدود</w:t>
      </w:r>
      <w:r w:rsidR="00422223">
        <w:rPr>
          <w:rFonts w:ascii="Tahoma" w:hAnsi="Tahoma" w:cs="Traditional Arabic" w:hint="cs"/>
          <w:sz w:val="36"/>
          <w:szCs w:val="36"/>
          <w:rtl/>
        </w:rPr>
        <w:t xml:space="preserve">   </w:t>
      </w:r>
      <w:r w:rsidR="008E35FA">
        <w:rPr>
          <w:rFonts w:ascii="Tahoma" w:hAnsi="Tahoma" w:cs="Traditional Arabic" w:hint="cs"/>
          <w:sz w:val="36"/>
          <w:szCs w:val="36"/>
          <w:rtl/>
        </w:rPr>
        <w:t xml:space="preserve">              </w:t>
      </w:r>
      <w:r w:rsidR="00CA2DE9">
        <w:rPr>
          <w:rFonts w:ascii="Tahoma" w:hAnsi="Tahoma" w:cs="Traditional Arabic" w:hint="cs"/>
          <w:sz w:val="36"/>
          <w:szCs w:val="36"/>
          <w:rtl/>
        </w:rPr>
        <w:t>91</w:t>
      </w:r>
    </w:p>
    <w:p w:rsidR="00DA74C4" w:rsidRPr="008E35FA" w:rsidRDefault="00DA74C4" w:rsidP="00CA2DE9">
      <w:pPr>
        <w:jc w:val="both"/>
        <w:rPr>
          <w:rFonts w:cs="Traditional Arabic"/>
          <w:sz w:val="32"/>
          <w:szCs w:val="32"/>
          <w:rtl/>
        </w:rPr>
      </w:pPr>
      <w:r w:rsidRPr="008E35FA">
        <w:rPr>
          <w:rFonts w:cs="Traditional Arabic" w:hint="cs"/>
          <w:sz w:val="32"/>
          <w:szCs w:val="32"/>
          <w:rtl/>
        </w:rPr>
        <w:lastRenderedPageBreak/>
        <w:t xml:space="preserve">المبحث الأول : حكم </w:t>
      </w:r>
      <w:r w:rsidR="00A62914" w:rsidRPr="008E35FA">
        <w:rPr>
          <w:rFonts w:cs="Traditional Arabic" w:hint="cs"/>
          <w:sz w:val="32"/>
          <w:szCs w:val="32"/>
          <w:rtl/>
        </w:rPr>
        <w:t>الإفتيات</w:t>
      </w:r>
      <w:r w:rsidRPr="008E35FA">
        <w:rPr>
          <w:rFonts w:cs="Traditional Arabic" w:hint="cs"/>
          <w:sz w:val="32"/>
          <w:szCs w:val="32"/>
          <w:rtl/>
        </w:rPr>
        <w:t xml:space="preserve"> على الإمام في است</w:t>
      </w:r>
      <w:r w:rsidR="008E35FA" w:rsidRPr="008E35FA">
        <w:rPr>
          <w:rFonts w:cs="Traditional Arabic" w:hint="cs"/>
          <w:sz w:val="32"/>
          <w:szCs w:val="32"/>
          <w:rtl/>
        </w:rPr>
        <w:t xml:space="preserve">يفاء القصاص من نفس أو طرف </w:t>
      </w:r>
      <w:r w:rsidR="008E35FA">
        <w:rPr>
          <w:rFonts w:cs="Traditional Arabic" w:hint="cs"/>
          <w:sz w:val="32"/>
          <w:szCs w:val="32"/>
          <w:rtl/>
        </w:rPr>
        <w:t xml:space="preserve">   </w:t>
      </w:r>
      <w:r w:rsidR="00CA2DE9">
        <w:rPr>
          <w:rFonts w:cs="Traditional Arabic" w:hint="cs"/>
          <w:sz w:val="32"/>
          <w:szCs w:val="32"/>
          <w:rtl/>
        </w:rPr>
        <w:t>92</w:t>
      </w:r>
    </w:p>
    <w:p w:rsidR="00863D84" w:rsidRPr="00F927F2" w:rsidRDefault="00BF5422" w:rsidP="00CA2DE9">
      <w:pPr>
        <w:jc w:val="both"/>
        <w:rPr>
          <w:rFonts w:cs="Traditional Arabic"/>
          <w:sz w:val="36"/>
          <w:szCs w:val="36"/>
          <w:rtl/>
        </w:rPr>
      </w:pPr>
      <w:r>
        <w:rPr>
          <w:rFonts w:cs="Traditional Arabic" w:hint="cs"/>
          <w:b/>
          <w:bCs/>
          <w:sz w:val="36"/>
          <w:szCs w:val="36"/>
          <w:rtl/>
        </w:rPr>
        <w:t xml:space="preserve"> </w:t>
      </w:r>
      <w:r w:rsidR="00DA74C4" w:rsidRPr="001749C7">
        <w:rPr>
          <w:rFonts w:cs="Traditional Arabic" w:hint="cs"/>
          <w:sz w:val="36"/>
          <w:szCs w:val="36"/>
          <w:rtl/>
        </w:rPr>
        <w:t>المطلب الأول :</w:t>
      </w:r>
      <w:r w:rsidR="00DA74C4">
        <w:rPr>
          <w:rFonts w:cs="Traditional Arabic" w:hint="cs"/>
          <w:sz w:val="36"/>
          <w:szCs w:val="36"/>
          <w:rtl/>
        </w:rPr>
        <w:t xml:space="preserve"> القصاص من نف</w:t>
      </w:r>
      <w:r w:rsidR="008E35FA">
        <w:rPr>
          <w:rFonts w:cs="Traditional Arabic" w:hint="cs"/>
          <w:sz w:val="36"/>
          <w:szCs w:val="36"/>
          <w:rtl/>
        </w:rPr>
        <w:t xml:space="preserve">س أو طرف من غير الإمام أو نائبه       </w:t>
      </w:r>
      <w:r w:rsidR="00CA2DE9">
        <w:rPr>
          <w:rFonts w:cs="Traditional Arabic" w:hint="cs"/>
          <w:sz w:val="36"/>
          <w:szCs w:val="36"/>
          <w:rtl/>
        </w:rPr>
        <w:t xml:space="preserve"> </w:t>
      </w:r>
      <w:r w:rsidR="008E35FA">
        <w:rPr>
          <w:rFonts w:cs="Traditional Arabic" w:hint="cs"/>
          <w:sz w:val="36"/>
          <w:szCs w:val="36"/>
          <w:rtl/>
        </w:rPr>
        <w:t xml:space="preserve"> 9</w:t>
      </w:r>
      <w:r w:rsidR="00CA2DE9">
        <w:rPr>
          <w:rFonts w:cs="Traditional Arabic" w:hint="cs"/>
          <w:sz w:val="36"/>
          <w:szCs w:val="36"/>
          <w:rtl/>
        </w:rPr>
        <w:t xml:space="preserve">3 </w:t>
      </w:r>
      <w:r>
        <w:rPr>
          <w:rFonts w:cs="Traditional Arabic" w:hint="cs"/>
          <w:b/>
          <w:bCs/>
          <w:sz w:val="36"/>
          <w:szCs w:val="36"/>
          <w:rtl/>
        </w:rPr>
        <w:t xml:space="preserve"> </w:t>
      </w:r>
    </w:p>
    <w:tbl>
      <w:tblPr>
        <w:tblStyle w:val="a8"/>
        <w:bidiVisual/>
        <w:tblW w:w="0" w:type="auto"/>
        <w:tblLook w:val="04A0"/>
      </w:tblPr>
      <w:tblGrid>
        <w:gridCol w:w="476"/>
        <w:gridCol w:w="5953"/>
        <w:gridCol w:w="2093"/>
      </w:tblGrid>
      <w:tr w:rsidR="00DA74C4" w:rsidRPr="007D1C19" w:rsidTr="008F1661">
        <w:tc>
          <w:tcPr>
            <w:tcW w:w="476"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م </w:t>
            </w:r>
          </w:p>
        </w:tc>
        <w:tc>
          <w:tcPr>
            <w:tcW w:w="5953" w:type="dxa"/>
          </w:tcPr>
          <w:p w:rsidR="00DA74C4" w:rsidRPr="007D1C19" w:rsidRDefault="00BF5422" w:rsidP="00DA74C4">
            <w:pPr>
              <w:rPr>
                <w:rFonts w:cs="Traditional Arabic"/>
                <w:b/>
                <w:bCs/>
                <w:sz w:val="36"/>
                <w:szCs w:val="36"/>
                <w:rtl/>
              </w:rPr>
            </w:pPr>
            <w:r>
              <w:rPr>
                <w:rFonts w:cs="Traditional Arabic" w:hint="cs"/>
                <w:b/>
                <w:bCs/>
                <w:sz w:val="36"/>
                <w:szCs w:val="36"/>
                <w:rtl/>
              </w:rPr>
              <w:t xml:space="preserve"> </w:t>
            </w:r>
            <w:r w:rsidR="008E35FA">
              <w:rPr>
                <w:rFonts w:cs="Traditional Arabic" w:hint="cs"/>
                <w:b/>
                <w:bCs/>
                <w:sz w:val="36"/>
                <w:szCs w:val="36"/>
                <w:rtl/>
              </w:rPr>
              <w:t xml:space="preserve">                     </w:t>
            </w:r>
            <w:r>
              <w:rPr>
                <w:rFonts w:cs="Traditional Arabic" w:hint="cs"/>
                <w:b/>
                <w:bCs/>
                <w:sz w:val="36"/>
                <w:szCs w:val="36"/>
                <w:rtl/>
              </w:rPr>
              <w:t xml:space="preserve">  </w:t>
            </w:r>
            <w:r w:rsidR="00DA74C4">
              <w:rPr>
                <w:rFonts w:cs="Traditional Arabic" w:hint="cs"/>
                <w:b/>
                <w:bCs/>
                <w:sz w:val="36"/>
                <w:szCs w:val="36"/>
                <w:rtl/>
              </w:rPr>
              <w:t>الموضوع</w:t>
            </w:r>
            <w:r w:rsidR="00DA74C4" w:rsidRPr="007D1C19">
              <w:rPr>
                <w:rFonts w:cs="Traditional Arabic" w:hint="cs"/>
                <w:b/>
                <w:bCs/>
                <w:sz w:val="36"/>
                <w:szCs w:val="36"/>
                <w:rtl/>
              </w:rPr>
              <w:t xml:space="preserve"> </w:t>
            </w:r>
          </w:p>
        </w:tc>
        <w:tc>
          <w:tcPr>
            <w:tcW w:w="2093"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 رقم الصفحة</w:t>
            </w:r>
          </w:p>
        </w:tc>
      </w:tr>
    </w:tbl>
    <w:p w:rsidR="00F927F2" w:rsidRDefault="00F927F2" w:rsidP="00CA2DE9">
      <w:pPr>
        <w:jc w:val="both"/>
        <w:rPr>
          <w:rFonts w:cs="Traditional Arabic"/>
          <w:sz w:val="36"/>
          <w:szCs w:val="36"/>
          <w:rtl/>
        </w:rPr>
      </w:pPr>
      <w:r w:rsidRPr="001749C7">
        <w:rPr>
          <w:rFonts w:cs="Traditional Arabic" w:hint="cs"/>
          <w:sz w:val="36"/>
          <w:szCs w:val="36"/>
          <w:rtl/>
        </w:rPr>
        <w:t>المطلب الثاني</w:t>
      </w:r>
      <w:r w:rsidR="00BF5422">
        <w:rPr>
          <w:rFonts w:cs="Traditional Arabic" w:hint="cs"/>
          <w:sz w:val="36"/>
          <w:szCs w:val="36"/>
          <w:rtl/>
        </w:rPr>
        <w:t xml:space="preserve"> </w:t>
      </w:r>
      <w:r>
        <w:rPr>
          <w:rFonts w:cs="Traditional Arabic" w:hint="cs"/>
          <w:sz w:val="36"/>
          <w:szCs w:val="36"/>
          <w:rtl/>
        </w:rPr>
        <w:t>: الأثر المترتب على ذلك</w:t>
      </w:r>
      <w:r>
        <w:rPr>
          <w:rFonts w:ascii="Tahoma" w:hAnsi="Tahoma" w:cs="Tahoma" w:hint="cs"/>
          <w:sz w:val="36"/>
          <w:szCs w:val="36"/>
          <w:rtl/>
        </w:rPr>
        <w:t xml:space="preserve"> </w:t>
      </w:r>
      <w:r w:rsidR="008E35FA">
        <w:rPr>
          <w:rFonts w:cs="Traditional Arabic" w:hint="cs"/>
          <w:sz w:val="36"/>
          <w:szCs w:val="36"/>
          <w:rtl/>
        </w:rPr>
        <w:t xml:space="preserve">                                      9</w:t>
      </w:r>
      <w:r w:rsidR="00CA2DE9">
        <w:rPr>
          <w:rFonts w:cs="Traditional Arabic" w:hint="cs"/>
          <w:sz w:val="36"/>
          <w:szCs w:val="36"/>
          <w:rtl/>
        </w:rPr>
        <w:t>6</w:t>
      </w:r>
    </w:p>
    <w:p w:rsidR="00DA74C4" w:rsidRPr="00EF3014" w:rsidRDefault="00DA74C4" w:rsidP="00CA2DE9">
      <w:pPr>
        <w:jc w:val="both"/>
        <w:rPr>
          <w:rFonts w:cs="Traditional Arabic"/>
          <w:sz w:val="36"/>
          <w:szCs w:val="36"/>
          <w:rtl/>
        </w:rPr>
      </w:pPr>
      <w:r w:rsidRPr="001749C7">
        <w:rPr>
          <w:rFonts w:cs="Traditional Arabic" w:hint="cs"/>
          <w:sz w:val="36"/>
          <w:szCs w:val="36"/>
          <w:rtl/>
        </w:rPr>
        <w:t>المبحث الثاني</w:t>
      </w:r>
      <w:r w:rsidRPr="00EF3014">
        <w:rPr>
          <w:rFonts w:cs="Traditional Arabic" w:hint="cs"/>
          <w:sz w:val="36"/>
          <w:szCs w:val="36"/>
          <w:rtl/>
        </w:rPr>
        <w:t xml:space="preserve"> : حكم </w:t>
      </w:r>
      <w:r w:rsidR="00A62914">
        <w:rPr>
          <w:rFonts w:cs="Traditional Arabic" w:hint="cs"/>
          <w:sz w:val="36"/>
          <w:szCs w:val="36"/>
          <w:rtl/>
        </w:rPr>
        <w:t>الإفتيات</w:t>
      </w:r>
      <w:r w:rsidRPr="00EF3014">
        <w:rPr>
          <w:rFonts w:cs="Traditional Arabic" w:hint="cs"/>
          <w:sz w:val="36"/>
          <w:szCs w:val="36"/>
          <w:rtl/>
        </w:rPr>
        <w:t xml:space="preserve"> على الإمام في إق</w:t>
      </w:r>
      <w:r>
        <w:rPr>
          <w:rFonts w:cs="Traditional Arabic" w:hint="cs"/>
          <w:sz w:val="36"/>
          <w:szCs w:val="36"/>
          <w:rtl/>
        </w:rPr>
        <w:t>امة حد الزنا</w:t>
      </w:r>
      <w:r w:rsidR="00BF5422">
        <w:rPr>
          <w:rFonts w:cs="Traditional Arabic" w:hint="cs"/>
          <w:sz w:val="36"/>
          <w:szCs w:val="36"/>
          <w:rtl/>
        </w:rPr>
        <w:t xml:space="preserve"> </w:t>
      </w:r>
      <w:r w:rsidR="008E35FA">
        <w:rPr>
          <w:rFonts w:cs="Traditional Arabic" w:hint="cs"/>
          <w:sz w:val="36"/>
          <w:szCs w:val="36"/>
          <w:rtl/>
        </w:rPr>
        <w:t xml:space="preserve">                9</w:t>
      </w:r>
      <w:r w:rsidR="00CA2DE9">
        <w:rPr>
          <w:rFonts w:cs="Traditional Arabic" w:hint="cs"/>
          <w:sz w:val="36"/>
          <w:szCs w:val="36"/>
          <w:rtl/>
        </w:rPr>
        <w:t>7</w:t>
      </w:r>
      <w:r w:rsidR="008E35FA">
        <w:rPr>
          <w:rFonts w:cs="Traditional Arabic" w:hint="cs"/>
          <w:sz w:val="36"/>
          <w:szCs w:val="36"/>
          <w:rtl/>
        </w:rPr>
        <w:t xml:space="preserve">         </w:t>
      </w:r>
    </w:p>
    <w:p w:rsidR="008E35FA" w:rsidRDefault="00DA74C4" w:rsidP="00B95F65">
      <w:pPr>
        <w:jc w:val="both"/>
        <w:rPr>
          <w:rFonts w:cs="Traditional Arabic"/>
          <w:sz w:val="36"/>
          <w:szCs w:val="36"/>
          <w:rtl/>
        </w:rPr>
      </w:pPr>
      <w:r w:rsidRPr="001749C7">
        <w:rPr>
          <w:rFonts w:cs="Traditional Arabic" w:hint="cs"/>
          <w:sz w:val="36"/>
          <w:szCs w:val="36"/>
          <w:rtl/>
        </w:rPr>
        <w:t>المطلب الأول</w:t>
      </w:r>
      <w:r w:rsidRPr="00EF3014">
        <w:rPr>
          <w:rFonts w:cs="Traditional Arabic" w:hint="cs"/>
          <w:sz w:val="36"/>
          <w:szCs w:val="36"/>
          <w:rtl/>
        </w:rPr>
        <w:t xml:space="preserve"> : حكم </w:t>
      </w:r>
      <w:r w:rsidR="00A62914">
        <w:rPr>
          <w:rFonts w:cs="Traditional Arabic" w:hint="cs"/>
          <w:sz w:val="36"/>
          <w:szCs w:val="36"/>
          <w:rtl/>
        </w:rPr>
        <w:t>الإفتيات</w:t>
      </w:r>
      <w:r w:rsidRPr="00EF3014">
        <w:rPr>
          <w:rFonts w:cs="Traditional Arabic" w:hint="cs"/>
          <w:sz w:val="36"/>
          <w:szCs w:val="36"/>
          <w:rtl/>
        </w:rPr>
        <w:t xml:space="preserve"> على الإ</w:t>
      </w:r>
      <w:r>
        <w:rPr>
          <w:rFonts w:cs="Traditional Arabic" w:hint="cs"/>
          <w:sz w:val="36"/>
          <w:szCs w:val="36"/>
          <w:rtl/>
        </w:rPr>
        <w:t>مام أو نائب</w:t>
      </w:r>
      <w:r w:rsidR="008E35FA">
        <w:rPr>
          <w:rFonts w:cs="Traditional Arabic" w:hint="cs"/>
          <w:sz w:val="36"/>
          <w:szCs w:val="36"/>
          <w:rtl/>
        </w:rPr>
        <w:t>ه في إقامة حد الرجم      9</w:t>
      </w:r>
      <w:r w:rsidR="00B95F65">
        <w:rPr>
          <w:rFonts w:cs="Traditional Arabic" w:hint="cs"/>
          <w:sz w:val="36"/>
          <w:szCs w:val="36"/>
          <w:rtl/>
        </w:rPr>
        <w:t>8</w:t>
      </w:r>
    </w:p>
    <w:p w:rsidR="00DA74C4" w:rsidRPr="001749C7" w:rsidRDefault="00DA74C4" w:rsidP="00B95F65">
      <w:pPr>
        <w:jc w:val="both"/>
        <w:rPr>
          <w:rFonts w:cs="Traditional Arabic"/>
          <w:sz w:val="36"/>
          <w:szCs w:val="36"/>
          <w:rtl/>
        </w:rPr>
      </w:pPr>
      <w:r w:rsidRPr="001749C7">
        <w:rPr>
          <w:rFonts w:cs="Traditional Arabic" w:hint="cs"/>
          <w:sz w:val="36"/>
          <w:szCs w:val="36"/>
          <w:rtl/>
        </w:rPr>
        <w:t xml:space="preserve">المطلب الثاني : حكم </w:t>
      </w:r>
      <w:r w:rsidR="00A62914">
        <w:rPr>
          <w:rFonts w:cs="Traditional Arabic" w:hint="cs"/>
          <w:sz w:val="36"/>
          <w:szCs w:val="36"/>
          <w:rtl/>
        </w:rPr>
        <w:t>الإفتيات</w:t>
      </w:r>
      <w:r w:rsidRPr="001749C7">
        <w:rPr>
          <w:rFonts w:cs="Traditional Arabic" w:hint="cs"/>
          <w:sz w:val="36"/>
          <w:szCs w:val="36"/>
          <w:rtl/>
        </w:rPr>
        <w:t xml:space="preserve"> على الإمام أ</w:t>
      </w:r>
      <w:r>
        <w:rPr>
          <w:rFonts w:cs="Traditional Arabic" w:hint="cs"/>
          <w:sz w:val="36"/>
          <w:szCs w:val="36"/>
          <w:rtl/>
        </w:rPr>
        <w:t>و نائبه في</w:t>
      </w:r>
      <w:r w:rsidR="008E35FA">
        <w:rPr>
          <w:rFonts w:cs="Traditional Arabic" w:hint="cs"/>
          <w:sz w:val="36"/>
          <w:szCs w:val="36"/>
          <w:rtl/>
        </w:rPr>
        <w:t xml:space="preserve"> إقامة جلد زنا البكر   </w:t>
      </w:r>
      <w:r w:rsidR="00B95F65">
        <w:rPr>
          <w:rFonts w:cs="Traditional Arabic" w:hint="cs"/>
          <w:sz w:val="36"/>
          <w:szCs w:val="36"/>
          <w:rtl/>
        </w:rPr>
        <w:t>101</w:t>
      </w:r>
    </w:p>
    <w:p w:rsidR="00DA74C4" w:rsidRPr="00EF3014" w:rsidRDefault="00DA74C4" w:rsidP="00B95F65">
      <w:pPr>
        <w:jc w:val="both"/>
        <w:rPr>
          <w:rFonts w:cs="Traditional Arabic"/>
          <w:sz w:val="36"/>
          <w:szCs w:val="36"/>
          <w:rtl/>
        </w:rPr>
      </w:pPr>
      <w:r w:rsidRPr="001749C7">
        <w:rPr>
          <w:rFonts w:cs="Traditional Arabic" w:hint="cs"/>
          <w:sz w:val="36"/>
          <w:szCs w:val="36"/>
          <w:rtl/>
        </w:rPr>
        <w:t>المطلب الثالث</w:t>
      </w:r>
      <w:r w:rsidRPr="00EF3014">
        <w:rPr>
          <w:rFonts w:cs="Traditional Arabic" w:hint="cs"/>
          <w:b/>
          <w:bCs/>
          <w:sz w:val="36"/>
          <w:szCs w:val="36"/>
          <w:rtl/>
        </w:rPr>
        <w:t xml:space="preserve"> </w:t>
      </w:r>
      <w:r w:rsidRPr="00EF3014">
        <w:rPr>
          <w:rFonts w:cs="Traditional Arabic" w:hint="cs"/>
          <w:sz w:val="36"/>
          <w:szCs w:val="36"/>
          <w:rtl/>
        </w:rPr>
        <w:t xml:space="preserve">: الأثر المترتب على كلتا المسألتين </w:t>
      </w:r>
      <w:r w:rsidR="008E35FA">
        <w:rPr>
          <w:rFonts w:cs="Traditional Arabic" w:hint="cs"/>
          <w:sz w:val="36"/>
          <w:szCs w:val="36"/>
          <w:rtl/>
        </w:rPr>
        <w:t xml:space="preserve">                           10</w:t>
      </w:r>
      <w:r w:rsidR="00B95F65">
        <w:rPr>
          <w:rFonts w:cs="Traditional Arabic" w:hint="cs"/>
          <w:sz w:val="36"/>
          <w:szCs w:val="36"/>
          <w:rtl/>
        </w:rPr>
        <w:t>2</w:t>
      </w:r>
      <w:r w:rsidR="008E35FA">
        <w:rPr>
          <w:rFonts w:cs="Traditional Arabic" w:hint="cs"/>
          <w:sz w:val="36"/>
          <w:szCs w:val="36"/>
          <w:rtl/>
        </w:rPr>
        <w:t xml:space="preserve">     </w:t>
      </w:r>
    </w:p>
    <w:p w:rsidR="00DA74C4" w:rsidRPr="001749C7" w:rsidRDefault="00DA74C4" w:rsidP="00B95F65">
      <w:pPr>
        <w:jc w:val="both"/>
        <w:rPr>
          <w:rFonts w:cs="Traditional Arabic"/>
          <w:sz w:val="36"/>
          <w:szCs w:val="36"/>
          <w:rtl/>
        </w:rPr>
      </w:pPr>
      <w:r w:rsidRPr="001749C7">
        <w:rPr>
          <w:rFonts w:cs="Traditional Arabic" w:hint="cs"/>
          <w:sz w:val="36"/>
          <w:szCs w:val="36"/>
          <w:rtl/>
        </w:rPr>
        <w:t xml:space="preserve">المبحث الثالث : حكم </w:t>
      </w:r>
      <w:r w:rsidR="00A62914">
        <w:rPr>
          <w:rFonts w:cs="Traditional Arabic" w:hint="cs"/>
          <w:sz w:val="36"/>
          <w:szCs w:val="36"/>
          <w:rtl/>
        </w:rPr>
        <w:t>الإفتيات</w:t>
      </w:r>
      <w:r w:rsidRPr="001749C7">
        <w:rPr>
          <w:rFonts w:cs="Traditional Arabic" w:hint="cs"/>
          <w:sz w:val="36"/>
          <w:szCs w:val="36"/>
          <w:rtl/>
        </w:rPr>
        <w:t xml:space="preserve"> على الإمام </w:t>
      </w:r>
      <w:r>
        <w:rPr>
          <w:rFonts w:cs="Traditional Arabic" w:hint="cs"/>
          <w:sz w:val="36"/>
          <w:szCs w:val="36"/>
          <w:rtl/>
        </w:rPr>
        <w:t>في إق</w:t>
      </w:r>
      <w:r w:rsidR="008E35FA">
        <w:rPr>
          <w:rFonts w:cs="Traditional Arabic" w:hint="cs"/>
          <w:sz w:val="36"/>
          <w:szCs w:val="36"/>
          <w:rtl/>
        </w:rPr>
        <w:t>امة حد القذف            10</w:t>
      </w:r>
      <w:r w:rsidR="00B95F65">
        <w:rPr>
          <w:rFonts w:cs="Traditional Arabic" w:hint="cs"/>
          <w:sz w:val="36"/>
          <w:szCs w:val="36"/>
          <w:rtl/>
        </w:rPr>
        <w:t>3</w:t>
      </w:r>
    </w:p>
    <w:p w:rsidR="00DA74C4" w:rsidRDefault="00DA74C4" w:rsidP="00B95F65">
      <w:pPr>
        <w:jc w:val="both"/>
        <w:rPr>
          <w:rFonts w:cs="Traditional Arabic"/>
          <w:sz w:val="36"/>
          <w:szCs w:val="36"/>
          <w:rtl/>
        </w:rPr>
      </w:pPr>
      <w:r w:rsidRPr="001749C7">
        <w:rPr>
          <w:rFonts w:cs="Traditional Arabic" w:hint="cs"/>
          <w:sz w:val="36"/>
          <w:szCs w:val="36"/>
          <w:rtl/>
        </w:rPr>
        <w:t>المطلب الأول</w:t>
      </w:r>
      <w:r w:rsidRPr="00A73460">
        <w:rPr>
          <w:rFonts w:cs="Traditional Arabic" w:hint="cs"/>
          <w:b/>
          <w:bCs/>
          <w:sz w:val="36"/>
          <w:szCs w:val="36"/>
          <w:rtl/>
        </w:rPr>
        <w:t xml:space="preserve"> :</w:t>
      </w:r>
      <w:r>
        <w:rPr>
          <w:rFonts w:cs="Traditional Arabic" w:hint="cs"/>
          <w:sz w:val="36"/>
          <w:szCs w:val="36"/>
          <w:rtl/>
        </w:rPr>
        <w:t xml:space="preserve"> حكم </w:t>
      </w:r>
      <w:r w:rsidR="00A62914">
        <w:rPr>
          <w:rFonts w:cs="Traditional Arabic" w:hint="cs"/>
          <w:sz w:val="36"/>
          <w:szCs w:val="36"/>
          <w:rtl/>
        </w:rPr>
        <w:t>الإفتيات</w:t>
      </w:r>
      <w:r>
        <w:rPr>
          <w:rFonts w:cs="Traditional Arabic" w:hint="cs"/>
          <w:sz w:val="36"/>
          <w:szCs w:val="36"/>
          <w:rtl/>
        </w:rPr>
        <w:t xml:space="preserve"> على الإمام أو نائبه </w:t>
      </w:r>
      <w:r w:rsidR="008E35FA">
        <w:rPr>
          <w:rFonts w:cs="Traditional Arabic" w:hint="cs"/>
          <w:sz w:val="36"/>
          <w:szCs w:val="36"/>
          <w:rtl/>
        </w:rPr>
        <w:t>في إقامة حد القذف    10</w:t>
      </w:r>
      <w:r w:rsidR="00B95F65">
        <w:rPr>
          <w:rFonts w:cs="Traditional Arabic" w:hint="cs"/>
          <w:sz w:val="36"/>
          <w:szCs w:val="36"/>
          <w:rtl/>
        </w:rPr>
        <w:t>4</w:t>
      </w:r>
    </w:p>
    <w:p w:rsidR="008E35FA" w:rsidRDefault="00DA74C4" w:rsidP="00B95F65">
      <w:pPr>
        <w:jc w:val="both"/>
        <w:rPr>
          <w:rFonts w:cs="Traditional Arabic"/>
          <w:sz w:val="36"/>
          <w:szCs w:val="36"/>
          <w:rtl/>
        </w:rPr>
      </w:pPr>
      <w:r w:rsidRPr="001749C7">
        <w:rPr>
          <w:rFonts w:cs="Traditional Arabic" w:hint="cs"/>
          <w:sz w:val="36"/>
          <w:szCs w:val="36"/>
          <w:rtl/>
        </w:rPr>
        <w:t>المطلب الثاني : الأثر ال</w:t>
      </w:r>
      <w:r w:rsidR="008E35FA">
        <w:rPr>
          <w:rFonts w:cs="Traditional Arabic" w:hint="cs"/>
          <w:sz w:val="36"/>
          <w:szCs w:val="36"/>
          <w:rtl/>
        </w:rPr>
        <w:t>مترتب على ذلك                                      10</w:t>
      </w:r>
      <w:r w:rsidR="00B95F65">
        <w:rPr>
          <w:rFonts w:cs="Traditional Arabic" w:hint="cs"/>
          <w:sz w:val="36"/>
          <w:szCs w:val="36"/>
          <w:rtl/>
        </w:rPr>
        <w:t>5</w:t>
      </w:r>
    </w:p>
    <w:p w:rsidR="00DA74C4" w:rsidRPr="001749C7" w:rsidRDefault="00DA74C4" w:rsidP="00B95F65">
      <w:pPr>
        <w:jc w:val="both"/>
        <w:rPr>
          <w:rFonts w:cs="Traditional Arabic"/>
          <w:sz w:val="36"/>
          <w:szCs w:val="36"/>
          <w:rtl/>
        </w:rPr>
      </w:pPr>
      <w:r w:rsidRPr="001749C7">
        <w:rPr>
          <w:rFonts w:cs="Traditional Arabic" w:hint="cs"/>
          <w:sz w:val="36"/>
          <w:szCs w:val="36"/>
          <w:rtl/>
        </w:rPr>
        <w:t xml:space="preserve">المبحث الرابع: حكم </w:t>
      </w:r>
      <w:r w:rsidR="00A62914">
        <w:rPr>
          <w:rFonts w:cs="Traditional Arabic" w:hint="cs"/>
          <w:sz w:val="36"/>
          <w:szCs w:val="36"/>
          <w:rtl/>
        </w:rPr>
        <w:t>الإفتيات</w:t>
      </w:r>
      <w:r w:rsidRPr="001749C7">
        <w:rPr>
          <w:rFonts w:cs="Traditional Arabic" w:hint="cs"/>
          <w:sz w:val="36"/>
          <w:szCs w:val="36"/>
          <w:rtl/>
        </w:rPr>
        <w:t xml:space="preserve"> على الإمام في إقامة</w:t>
      </w:r>
      <w:r>
        <w:rPr>
          <w:rFonts w:cs="Traditional Arabic" w:hint="cs"/>
          <w:sz w:val="36"/>
          <w:szCs w:val="36"/>
          <w:rtl/>
        </w:rPr>
        <w:t xml:space="preserve"> حد المسكر </w:t>
      </w:r>
      <w:r w:rsidR="00D03125">
        <w:rPr>
          <w:rFonts w:cs="Traditional Arabic" w:hint="cs"/>
          <w:sz w:val="36"/>
          <w:szCs w:val="36"/>
          <w:rtl/>
        </w:rPr>
        <w:t xml:space="preserve">            10</w:t>
      </w:r>
      <w:r w:rsidR="00B95F65">
        <w:rPr>
          <w:rFonts w:cs="Traditional Arabic" w:hint="cs"/>
          <w:sz w:val="36"/>
          <w:szCs w:val="36"/>
          <w:rtl/>
        </w:rPr>
        <w:t>6</w:t>
      </w:r>
    </w:p>
    <w:p w:rsidR="00DA74C4" w:rsidRPr="001749C7" w:rsidRDefault="00BF5422" w:rsidP="00B95F65">
      <w:pPr>
        <w:jc w:val="both"/>
        <w:rPr>
          <w:rFonts w:cs="Traditional Arabic"/>
          <w:sz w:val="36"/>
          <w:szCs w:val="36"/>
          <w:rtl/>
        </w:rPr>
      </w:pPr>
      <w:r>
        <w:rPr>
          <w:rFonts w:cs="Traditional Arabic" w:hint="cs"/>
          <w:sz w:val="36"/>
          <w:szCs w:val="36"/>
          <w:rtl/>
        </w:rPr>
        <w:t xml:space="preserve"> </w:t>
      </w:r>
      <w:r w:rsidR="00DA74C4" w:rsidRPr="001749C7">
        <w:rPr>
          <w:rFonts w:cs="Traditional Arabic" w:hint="cs"/>
          <w:sz w:val="36"/>
          <w:szCs w:val="36"/>
          <w:rtl/>
        </w:rPr>
        <w:t xml:space="preserve">المطلب الأول : حكم </w:t>
      </w:r>
      <w:r w:rsidR="00A62914">
        <w:rPr>
          <w:rFonts w:cs="Traditional Arabic" w:hint="cs"/>
          <w:sz w:val="36"/>
          <w:szCs w:val="36"/>
          <w:rtl/>
        </w:rPr>
        <w:t>الإفتيات</w:t>
      </w:r>
      <w:r w:rsidR="00DA74C4" w:rsidRPr="001749C7">
        <w:rPr>
          <w:rFonts w:cs="Traditional Arabic" w:hint="cs"/>
          <w:sz w:val="36"/>
          <w:szCs w:val="36"/>
          <w:rtl/>
        </w:rPr>
        <w:t xml:space="preserve"> على الإما</w:t>
      </w:r>
      <w:r w:rsidR="00DA74C4">
        <w:rPr>
          <w:rFonts w:cs="Traditional Arabic" w:hint="cs"/>
          <w:sz w:val="36"/>
          <w:szCs w:val="36"/>
          <w:rtl/>
        </w:rPr>
        <w:t xml:space="preserve">م أو نائبه </w:t>
      </w:r>
      <w:r w:rsidR="00D03125">
        <w:rPr>
          <w:rFonts w:cs="Traditional Arabic" w:hint="cs"/>
          <w:sz w:val="36"/>
          <w:szCs w:val="36"/>
          <w:rtl/>
        </w:rPr>
        <w:t>في إقامة حد المسكر   10</w:t>
      </w:r>
      <w:r w:rsidR="00B95F65">
        <w:rPr>
          <w:rFonts w:cs="Traditional Arabic" w:hint="cs"/>
          <w:sz w:val="36"/>
          <w:szCs w:val="36"/>
          <w:rtl/>
        </w:rPr>
        <w:t>7</w:t>
      </w:r>
    </w:p>
    <w:p w:rsidR="00DA74C4" w:rsidRPr="001749C7" w:rsidRDefault="00BF5422" w:rsidP="00B95F65">
      <w:pPr>
        <w:jc w:val="both"/>
        <w:rPr>
          <w:rFonts w:cs="Traditional Arabic"/>
          <w:sz w:val="36"/>
          <w:szCs w:val="36"/>
          <w:rtl/>
        </w:rPr>
      </w:pPr>
      <w:r>
        <w:rPr>
          <w:rFonts w:cs="Traditional Arabic" w:hint="cs"/>
          <w:sz w:val="36"/>
          <w:szCs w:val="36"/>
          <w:rtl/>
        </w:rPr>
        <w:t xml:space="preserve"> </w:t>
      </w:r>
      <w:r w:rsidR="00DA74C4" w:rsidRPr="001749C7">
        <w:rPr>
          <w:rFonts w:cs="Traditional Arabic" w:hint="cs"/>
          <w:sz w:val="36"/>
          <w:szCs w:val="36"/>
          <w:rtl/>
        </w:rPr>
        <w:t>المطلب الثاني :</w:t>
      </w:r>
      <w:r w:rsidR="00DA74C4">
        <w:rPr>
          <w:rFonts w:cs="Traditional Arabic" w:hint="cs"/>
          <w:sz w:val="36"/>
          <w:szCs w:val="36"/>
          <w:rtl/>
        </w:rPr>
        <w:t xml:space="preserve"> الأثر ا</w:t>
      </w:r>
      <w:r w:rsidR="00D03125">
        <w:rPr>
          <w:rFonts w:cs="Traditional Arabic" w:hint="cs"/>
          <w:sz w:val="36"/>
          <w:szCs w:val="36"/>
          <w:rtl/>
        </w:rPr>
        <w:t>لمترتب على ذلك                                     10</w:t>
      </w:r>
      <w:r w:rsidR="00B95F65">
        <w:rPr>
          <w:rFonts w:cs="Traditional Arabic" w:hint="cs"/>
          <w:sz w:val="36"/>
          <w:szCs w:val="36"/>
          <w:rtl/>
        </w:rPr>
        <w:t>8</w:t>
      </w:r>
    </w:p>
    <w:p w:rsidR="00DA74C4" w:rsidRDefault="00DA74C4" w:rsidP="00B95F65">
      <w:pPr>
        <w:jc w:val="both"/>
        <w:rPr>
          <w:rFonts w:cs="Traditional Arabic"/>
          <w:sz w:val="36"/>
          <w:szCs w:val="36"/>
          <w:rtl/>
        </w:rPr>
      </w:pPr>
      <w:r w:rsidRPr="001749C7">
        <w:rPr>
          <w:rFonts w:cs="Traditional Arabic" w:hint="cs"/>
          <w:sz w:val="36"/>
          <w:szCs w:val="36"/>
          <w:rtl/>
        </w:rPr>
        <w:t>المبحث الخامس</w:t>
      </w:r>
      <w:r>
        <w:rPr>
          <w:rFonts w:cs="Traditional Arabic" w:hint="cs"/>
          <w:sz w:val="36"/>
          <w:szCs w:val="36"/>
          <w:rtl/>
        </w:rPr>
        <w:t xml:space="preserve"> : حكم </w:t>
      </w:r>
      <w:r w:rsidR="00A62914">
        <w:rPr>
          <w:rFonts w:cs="Traditional Arabic" w:hint="cs"/>
          <w:sz w:val="36"/>
          <w:szCs w:val="36"/>
          <w:rtl/>
        </w:rPr>
        <w:t>الإفتيات</w:t>
      </w:r>
      <w:r>
        <w:rPr>
          <w:rFonts w:cs="Traditional Arabic" w:hint="cs"/>
          <w:sz w:val="36"/>
          <w:szCs w:val="36"/>
          <w:rtl/>
        </w:rPr>
        <w:t xml:space="preserve"> على الإمام</w:t>
      </w:r>
      <w:r w:rsidR="00D03125">
        <w:rPr>
          <w:rFonts w:cs="Traditional Arabic" w:hint="cs"/>
          <w:sz w:val="36"/>
          <w:szCs w:val="36"/>
          <w:rtl/>
        </w:rPr>
        <w:t xml:space="preserve"> في إقامة حد السرقة          10</w:t>
      </w:r>
      <w:r w:rsidR="00B95F65">
        <w:rPr>
          <w:rFonts w:cs="Traditional Arabic" w:hint="cs"/>
          <w:sz w:val="36"/>
          <w:szCs w:val="36"/>
          <w:rtl/>
        </w:rPr>
        <w:t>9</w:t>
      </w:r>
      <w:r>
        <w:rPr>
          <w:rFonts w:cs="Traditional Arabic" w:hint="cs"/>
          <w:sz w:val="36"/>
          <w:szCs w:val="36"/>
          <w:rtl/>
        </w:rPr>
        <w:t xml:space="preserve"> </w:t>
      </w:r>
    </w:p>
    <w:p w:rsidR="00DA74C4" w:rsidRDefault="00BF5422" w:rsidP="00B95F65">
      <w:pPr>
        <w:jc w:val="both"/>
        <w:rPr>
          <w:rFonts w:cs="Traditional Arabic"/>
          <w:sz w:val="36"/>
          <w:szCs w:val="36"/>
          <w:rtl/>
        </w:rPr>
      </w:pPr>
      <w:r>
        <w:rPr>
          <w:rFonts w:cs="Traditional Arabic" w:hint="cs"/>
          <w:b/>
          <w:bCs/>
          <w:sz w:val="36"/>
          <w:szCs w:val="36"/>
          <w:rtl/>
        </w:rPr>
        <w:t xml:space="preserve"> </w:t>
      </w:r>
      <w:r w:rsidR="00DA74C4" w:rsidRPr="001749C7">
        <w:rPr>
          <w:rFonts w:cs="Traditional Arabic" w:hint="cs"/>
          <w:sz w:val="36"/>
          <w:szCs w:val="36"/>
          <w:rtl/>
        </w:rPr>
        <w:t>المطلب الأول</w:t>
      </w:r>
      <w:r w:rsidR="00DA74C4">
        <w:rPr>
          <w:rFonts w:cs="Traditional Arabic" w:hint="cs"/>
          <w:sz w:val="36"/>
          <w:szCs w:val="36"/>
          <w:rtl/>
        </w:rPr>
        <w:t xml:space="preserve"> : حكم </w:t>
      </w:r>
      <w:r w:rsidR="00A62914">
        <w:rPr>
          <w:rFonts w:cs="Traditional Arabic" w:hint="cs"/>
          <w:sz w:val="36"/>
          <w:szCs w:val="36"/>
          <w:rtl/>
        </w:rPr>
        <w:t>الإفتيات</w:t>
      </w:r>
      <w:r w:rsidR="00DA74C4">
        <w:rPr>
          <w:rFonts w:cs="Traditional Arabic" w:hint="cs"/>
          <w:sz w:val="36"/>
          <w:szCs w:val="36"/>
          <w:rtl/>
        </w:rPr>
        <w:t xml:space="preserve"> على الإمام أو نائبه في إقامة حد السرقة</w:t>
      </w:r>
      <w:r>
        <w:rPr>
          <w:rFonts w:cs="Traditional Arabic" w:hint="cs"/>
          <w:sz w:val="36"/>
          <w:szCs w:val="36"/>
          <w:rtl/>
        </w:rPr>
        <w:t xml:space="preserve"> </w:t>
      </w:r>
      <w:r w:rsidR="00D03125">
        <w:rPr>
          <w:rFonts w:cs="Traditional Arabic" w:hint="cs"/>
          <w:sz w:val="36"/>
          <w:szCs w:val="36"/>
          <w:rtl/>
        </w:rPr>
        <w:t xml:space="preserve">  1</w:t>
      </w:r>
      <w:r w:rsidR="00B95F65">
        <w:rPr>
          <w:rFonts w:cs="Traditional Arabic" w:hint="cs"/>
          <w:sz w:val="36"/>
          <w:szCs w:val="36"/>
          <w:rtl/>
        </w:rPr>
        <w:t>10</w:t>
      </w:r>
      <w:r w:rsidR="00D03125">
        <w:rPr>
          <w:rFonts w:cs="Traditional Arabic" w:hint="cs"/>
          <w:sz w:val="36"/>
          <w:szCs w:val="36"/>
          <w:rtl/>
        </w:rPr>
        <w:t xml:space="preserve"> </w:t>
      </w:r>
    </w:p>
    <w:p w:rsidR="00DA74C4" w:rsidRDefault="00BF5422" w:rsidP="00B95F65">
      <w:pPr>
        <w:jc w:val="both"/>
        <w:rPr>
          <w:rFonts w:cs="Traditional Arabic"/>
          <w:sz w:val="36"/>
          <w:szCs w:val="36"/>
          <w:rtl/>
        </w:rPr>
      </w:pPr>
      <w:r>
        <w:rPr>
          <w:rFonts w:cs="Traditional Arabic" w:hint="cs"/>
          <w:b/>
          <w:bCs/>
          <w:sz w:val="36"/>
          <w:szCs w:val="36"/>
          <w:rtl/>
        </w:rPr>
        <w:t xml:space="preserve"> </w:t>
      </w:r>
      <w:r w:rsidR="00DA74C4" w:rsidRPr="001749C7">
        <w:rPr>
          <w:rFonts w:cs="Traditional Arabic" w:hint="cs"/>
          <w:sz w:val="36"/>
          <w:szCs w:val="36"/>
          <w:rtl/>
        </w:rPr>
        <w:t>المطلب الثاني</w:t>
      </w:r>
      <w:r w:rsidR="00DA74C4" w:rsidRPr="00A73460">
        <w:rPr>
          <w:rFonts w:cs="Traditional Arabic" w:hint="cs"/>
          <w:b/>
          <w:bCs/>
          <w:sz w:val="36"/>
          <w:szCs w:val="36"/>
          <w:rtl/>
        </w:rPr>
        <w:t xml:space="preserve"> :</w:t>
      </w:r>
      <w:r w:rsidR="00DA74C4">
        <w:rPr>
          <w:rFonts w:cs="Traditional Arabic" w:hint="cs"/>
          <w:sz w:val="36"/>
          <w:szCs w:val="36"/>
          <w:rtl/>
        </w:rPr>
        <w:t xml:space="preserve"> الأثر المترتب على</w:t>
      </w:r>
      <w:r w:rsidR="00D03125">
        <w:rPr>
          <w:rFonts w:cs="Traditional Arabic" w:hint="cs"/>
          <w:sz w:val="36"/>
          <w:szCs w:val="36"/>
          <w:rtl/>
        </w:rPr>
        <w:t xml:space="preserve"> ذلك                                    1</w:t>
      </w:r>
      <w:r w:rsidR="00B95F65">
        <w:rPr>
          <w:rFonts w:cs="Traditional Arabic" w:hint="cs"/>
          <w:sz w:val="36"/>
          <w:szCs w:val="36"/>
          <w:rtl/>
        </w:rPr>
        <w:t>11</w:t>
      </w:r>
    </w:p>
    <w:p w:rsidR="00DA74C4" w:rsidRPr="00BC2560" w:rsidRDefault="00DA74C4" w:rsidP="00B95F65">
      <w:pPr>
        <w:jc w:val="both"/>
        <w:rPr>
          <w:rFonts w:cs="Traditional Arabic"/>
          <w:b/>
          <w:bCs/>
          <w:sz w:val="36"/>
          <w:szCs w:val="36"/>
          <w:rtl/>
        </w:rPr>
      </w:pPr>
      <w:r w:rsidRPr="001749C7">
        <w:rPr>
          <w:rFonts w:cs="Traditional Arabic" w:hint="cs"/>
          <w:sz w:val="36"/>
          <w:szCs w:val="36"/>
          <w:rtl/>
        </w:rPr>
        <w:t>المبحث السادس</w:t>
      </w:r>
      <w:r w:rsidRPr="00BC2560">
        <w:rPr>
          <w:rFonts w:cs="Traditional Arabic" w:hint="cs"/>
          <w:b/>
          <w:bCs/>
          <w:sz w:val="36"/>
          <w:szCs w:val="36"/>
          <w:rtl/>
        </w:rPr>
        <w:t xml:space="preserve"> : </w:t>
      </w:r>
      <w:r w:rsidRPr="00B7528B">
        <w:rPr>
          <w:rFonts w:cs="Traditional Arabic" w:hint="cs"/>
          <w:sz w:val="36"/>
          <w:szCs w:val="36"/>
          <w:rtl/>
        </w:rPr>
        <w:t>حكم من أخذ من بيت المال من دون إذن الإمام</w:t>
      </w:r>
      <w:r w:rsidR="00D03125">
        <w:rPr>
          <w:rFonts w:cs="Traditional Arabic" w:hint="cs"/>
          <w:sz w:val="36"/>
          <w:szCs w:val="36"/>
          <w:rtl/>
        </w:rPr>
        <w:t xml:space="preserve">     </w:t>
      </w:r>
      <w:r w:rsidRPr="00B7528B">
        <w:rPr>
          <w:rFonts w:cs="Traditional Arabic" w:hint="cs"/>
          <w:sz w:val="36"/>
          <w:szCs w:val="36"/>
          <w:rtl/>
        </w:rPr>
        <w:t xml:space="preserve"> </w:t>
      </w:r>
      <w:r w:rsidR="00D03125">
        <w:rPr>
          <w:rFonts w:cs="Traditional Arabic" w:hint="cs"/>
          <w:sz w:val="36"/>
          <w:szCs w:val="36"/>
          <w:rtl/>
        </w:rPr>
        <w:t>1</w:t>
      </w:r>
      <w:r w:rsidR="00B95F65">
        <w:rPr>
          <w:rFonts w:cs="Traditional Arabic" w:hint="cs"/>
          <w:sz w:val="36"/>
          <w:szCs w:val="36"/>
          <w:rtl/>
        </w:rPr>
        <w:t>12</w:t>
      </w:r>
      <w:r w:rsidR="00D03125">
        <w:rPr>
          <w:rFonts w:cs="Traditional Arabic" w:hint="cs"/>
          <w:sz w:val="36"/>
          <w:szCs w:val="36"/>
          <w:rtl/>
        </w:rPr>
        <w:t xml:space="preserve"> </w:t>
      </w:r>
    </w:p>
    <w:p w:rsidR="00DA74C4" w:rsidRDefault="00BF5422" w:rsidP="00B95F65">
      <w:pPr>
        <w:jc w:val="both"/>
        <w:rPr>
          <w:rFonts w:cs="Traditional Arabic"/>
          <w:sz w:val="36"/>
          <w:szCs w:val="36"/>
          <w:rtl/>
        </w:rPr>
      </w:pPr>
      <w:r>
        <w:rPr>
          <w:rFonts w:cs="Traditional Arabic" w:hint="cs"/>
          <w:b/>
          <w:bCs/>
          <w:sz w:val="36"/>
          <w:szCs w:val="36"/>
          <w:rtl/>
        </w:rPr>
        <w:t xml:space="preserve"> </w:t>
      </w:r>
      <w:r w:rsidR="00DA74C4" w:rsidRPr="001749C7">
        <w:rPr>
          <w:rFonts w:cs="Traditional Arabic" w:hint="cs"/>
          <w:sz w:val="36"/>
          <w:szCs w:val="36"/>
          <w:rtl/>
        </w:rPr>
        <w:t>المطلب الأول</w:t>
      </w:r>
      <w:r w:rsidR="00DA74C4" w:rsidRPr="00BC2560">
        <w:rPr>
          <w:rFonts w:cs="Traditional Arabic" w:hint="cs"/>
          <w:b/>
          <w:bCs/>
          <w:sz w:val="36"/>
          <w:szCs w:val="36"/>
          <w:rtl/>
        </w:rPr>
        <w:t xml:space="preserve"> : </w:t>
      </w:r>
      <w:r w:rsidR="00DA74C4" w:rsidRPr="00B7528B">
        <w:rPr>
          <w:rFonts w:cs="Traditional Arabic" w:hint="cs"/>
          <w:sz w:val="36"/>
          <w:szCs w:val="36"/>
          <w:rtl/>
        </w:rPr>
        <w:t xml:space="preserve">حكم الأخذ من بيت </w:t>
      </w:r>
      <w:r w:rsidR="00DA74C4">
        <w:rPr>
          <w:rFonts w:cs="Traditional Arabic" w:hint="cs"/>
          <w:sz w:val="36"/>
          <w:szCs w:val="36"/>
          <w:rtl/>
        </w:rPr>
        <w:t>مال المسلمين</w:t>
      </w:r>
      <w:r w:rsidR="00D03125">
        <w:rPr>
          <w:rFonts w:cs="Traditional Arabic" w:hint="cs"/>
          <w:sz w:val="36"/>
          <w:szCs w:val="36"/>
          <w:rtl/>
        </w:rPr>
        <w:t xml:space="preserve"> من دون إذن الإمام 1</w:t>
      </w:r>
      <w:r w:rsidR="00B95F65">
        <w:rPr>
          <w:rFonts w:cs="Traditional Arabic" w:hint="cs"/>
          <w:sz w:val="36"/>
          <w:szCs w:val="36"/>
          <w:rtl/>
        </w:rPr>
        <w:t>13</w:t>
      </w:r>
    </w:p>
    <w:p w:rsidR="00D03125" w:rsidRDefault="00D03125" w:rsidP="00B95F65">
      <w:pPr>
        <w:jc w:val="both"/>
        <w:rPr>
          <w:rFonts w:cs="Traditional Arabic"/>
          <w:sz w:val="36"/>
          <w:szCs w:val="36"/>
          <w:rtl/>
        </w:rPr>
      </w:pPr>
      <w:r>
        <w:rPr>
          <w:rFonts w:cs="Traditional Arabic" w:hint="cs"/>
          <w:sz w:val="36"/>
          <w:szCs w:val="36"/>
          <w:rtl/>
        </w:rPr>
        <w:t>تمهيد                                                                       1</w:t>
      </w:r>
      <w:r w:rsidR="00B95F65">
        <w:rPr>
          <w:rFonts w:cs="Traditional Arabic" w:hint="cs"/>
          <w:sz w:val="36"/>
          <w:szCs w:val="36"/>
          <w:rtl/>
        </w:rPr>
        <w:t>13</w:t>
      </w:r>
    </w:p>
    <w:p w:rsidR="00DA74C4" w:rsidRPr="00D03125" w:rsidRDefault="00DA74C4" w:rsidP="00B95F65">
      <w:pPr>
        <w:jc w:val="both"/>
        <w:rPr>
          <w:rFonts w:cs="Traditional Arabic"/>
          <w:sz w:val="32"/>
          <w:szCs w:val="32"/>
          <w:rtl/>
        </w:rPr>
      </w:pPr>
      <w:r w:rsidRPr="00D03125">
        <w:rPr>
          <w:rFonts w:cs="Traditional Arabic" w:hint="cs"/>
          <w:sz w:val="32"/>
          <w:szCs w:val="32"/>
          <w:rtl/>
        </w:rPr>
        <w:t>بيان أقوال العلماء في حكم الأخذ من بيت مال المسلم</w:t>
      </w:r>
      <w:r w:rsidR="00D03125" w:rsidRPr="00D03125">
        <w:rPr>
          <w:rFonts w:cs="Traditional Arabic" w:hint="cs"/>
          <w:sz w:val="32"/>
          <w:szCs w:val="32"/>
          <w:rtl/>
        </w:rPr>
        <w:t xml:space="preserve">ين من دون إذن الإمام </w:t>
      </w:r>
      <w:r w:rsidR="00D03125">
        <w:rPr>
          <w:rFonts w:cs="Traditional Arabic" w:hint="cs"/>
          <w:sz w:val="32"/>
          <w:szCs w:val="32"/>
          <w:rtl/>
        </w:rPr>
        <w:t xml:space="preserve">    11</w:t>
      </w:r>
      <w:r w:rsidR="00B95F65">
        <w:rPr>
          <w:rFonts w:cs="Traditional Arabic" w:hint="cs"/>
          <w:sz w:val="32"/>
          <w:szCs w:val="32"/>
          <w:rtl/>
        </w:rPr>
        <w:t>4</w:t>
      </w:r>
    </w:p>
    <w:p w:rsidR="00DA74C4" w:rsidRPr="001749C7" w:rsidRDefault="00DA74C4" w:rsidP="00B95F65">
      <w:pPr>
        <w:jc w:val="both"/>
        <w:rPr>
          <w:rFonts w:cs="Traditional Arabic"/>
          <w:sz w:val="36"/>
          <w:szCs w:val="36"/>
          <w:rtl/>
        </w:rPr>
      </w:pPr>
      <w:r w:rsidRPr="001749C7">
        <w:rPr>
          <w:rFonts w:cs="Traditional Arabic" w:hint="cs"/>
          <w:sz w:val="36"/>
          <w:szCs w:val="36"/>
          <w:rtl/>
        </w:rPr>
        <w:t xml:space="preserve">المطلب </w:t>
      </w:r>
      <w:r w:rsidR="00D03125">
        <w:rPr>
          <w:rFonts w:cs="Traditional Arabic" w:hint="cs"/>
          <w:sz w:val="36"/>
          <w:szCs w:val="36"/>
          <w:rtl/>
        </w:rPr>
        <w:t>الثاني : الأثر المترتب على ذلك                                  11</w:t>
      </w:r>
      <w:r w:rsidR="00B95F65">
        <w:rPr>
          <w:rFonts w:cs="Traditional Arabic" w:hint="cs"/>
          <w:sz w:val="36"/>
          <w:szCs w:val="36"/>
          <w:rtl/>
        </w:rPr>
        <w:t>7</w:t>
      </w:r>
      <w:r w:rsidR="00D03125">
        <w:rPr>
          <w:rFonts w:cs="Traditional Arabic" w:hint="cs"/>
          <w:sz w:val="36"/>
          <w:szCs w:val="36"/>
          <w:rtl/>
        </w:rPr>
        <w:t xml:space="preserve">   </w:t>
      </w:r>
    </w:p>
    <w:p w:rsidR="00DA74C4" w:rsidRPr="00D03125" w:rsidRDefault="00DA74C4" w:rsidP="00B95F65">
      <w:pPr>
        <w:jc w:val="both"/>
        <w:rPr>
          <w:rFonts w:cs="Traditional Arabic"/>
          <w:sz w:val="32"/>
          <w:szCs w:val="32"/>
          <w:rtl/>
        </w:rPr>
      </w:pPr>
      <w:r w:rsidRPr="00D03125">
        <w:rPr>
          <w:rFonts w:cs="Traditional Arabic" w:hint="cs"/>
          <w:sz w:val="32"/>
          <w:szCs w:val="32"/>
          <w:rtl/>
        </w:rPr>
        <w:t xml:space="preserve">المبحث السابع : حكم </w:t>
      </w:r>
      <w:r w:rsidR="00A62914" w:rsidRPr="00D03125">
        <w:rPr>
          <w:rFonts w:cs="Traditional Arabic" w:hint="cs"/>
          <w:sz w:val="32"/>
          <w:szCs w:val="32"/>
          <w:rtl/>
        </w:rPr>
        <w:t>الإفتيات</w:t>
      </w:r>
      <w:r w:rsidRPr="00D03125">
        <w:rPr>
          <w:rFonts w:cs="Traditional Arabic" w:hint="cs"/>
          <w:sz w:val="32"/>
          <w:szCs w:val="32"/>
          <w:rtl/>
        </w:rPr>
        <w:t xml:space="preserve"> على الإمام في إقا</w:t>
      </w:r>
      <w:r w:rsidR="00D03125" w:rsidRPr="00D03125">
        <w:rPr>
          <w:rFonts w:cs="Traditional Arabic" w:hint="cs"/>
          <w:sz w:val="32"/>
          <w:szCs w:val="32"/>
          <w:rtl/>
        </w:rPr>
        <w:t>مة حد قطاع الطريق</w:t>
      </w:r>
      <w:r w:rsidR="00D03125">
        <w:rPr>
          <w:rFonts w:cs="Traditional Arabic" w:hint="cs"/>
          <w:sz w:val="32"/>
          <w:szCs w:val="32"/>
          <w:rtl/>
        </w:rPr>
        <w:t xml:space="preserve">         </w:t>
      </w:r>
      <w:r w:rsidR="00D03125" w:rsidRPr="00D03125">
        <w:rPr>
          <w:rFonts w:cs="Traditional Arabic" w:hint="cs"/>
          <w:sz w:val="32"/>
          <w:szCs w:val="32"/>
          <w:rtl/>
        </w:rPr>
        <w:t xml:space="preserve"> </w:t>
      </w:r>
      <w:r w:rsidR="00D03125" w:rsidRPr="00D03125">
        <w:rPr>
          <w:rFonts w:cs="Traditional Arabic" w:hint="cs"/>
          <w:sz w:val="36"/>
          <w:szCs w:val="36"/>
          <w:rtl/>
        </w:rPr>
        <w:t>1</w:t>
      </w:r>
      <w:r w:rsidR="00B95F65">
        <w:rPr>
          <w:rFonts w:cs="Traditional Arabic" w:hint="cs"/>
          <w:sz w:val="36"/>
          <w:szCs w:val="36"/>
          <w:rtl/>
        </w:rPr>
        <w:t>20</w:t>
      </w:r>
      <w:r w:rsidRPr="00D03125">
        <w:rPr>
          <w:rFonts w:cs="Traditional Arabic" w:hint="cs"/>
          <w:sz w:val="32"/>
          <w:szCs w:val="32"/>
          <w:rtl/>
        </w:rPr>
        <w:t xml:space="preserve"> </w:t>
      </w:r>
    </w:p>
    <w:p w:rsidR="00DA74C4" w:rsidRPr="00D03125" w:rsidRDefault="00DA74C4" w:rsidP="00B95F65">
      <w:pPr>
        <w:jc w:val="both"/>
        <w:rPr>
          <w:rFonts w:cs="Traditional Arabic"/>
          <w:sz w:val="32"/>
          <w:szCs w:val="32"/>
          <w:rtl/>
        </w:rPr>
      </w:pPr>
      <w:r w:rsidRPr="00D03125">
        <w:rPr>
          <w:rFonts w:cs="Traditional Arabic" w:hint="cs"/>
          <w:sz w:val="32"/>
          <w:szCs w:val="32"/>
          <w:rtl/>
        </w:rPr>
        <w:t xml:space="preserve">المطلب الأول : حكم </w:t>
      </w:r>
      <w:r w:rsidR="00A62914" w:rsidRPr="00D03125">
        <w:rPr>
          <w:rFonts w:cs="Traditional Arabic" w:hint="cs"/>
          <w:sz w:val="32"/>
          <w:szCs w:val="32"/>
          <w:rtl/>
        </w:rPr>
        <w:t>الإفتيات</w:t>
      </w:r>
      <w:r w:rsidRPr="00D03125">
        <w:rPr>
          <w:rFonts w:cs="Traditional Arabic" w:hint="cs"/>
          <w:sz w:val="32"/>
          <w:szCs w:val="32"/>
          <w:rtl/>
        </w:rPr>
        <w:t xml:space="preserve"> على الإمام أو نائبه في إقامة حد قطاع الطريق </w:t>
      </w:r>
      <w:r w:rsidR="00D03125">
        <w:rPr>
          <w:rFonts w:cs="Traditional Arabic" w:hint="cs"/>
          <w:sz w:val="32"/>
          <w:szCs w:val="32"/>
          <w:rtl/>
        </w:rPr>
        <w:t xml:space="preserve">  </w:t>
      </w:r>
      <w:r w:rsidR="00D03125" w:rsidRPr="00D03125">
        <w:rPr>
          <w:rFonts w:cs="Traditional Arabic" w:hint="cs"/>
          <w:sz w:val="36"/>
          <w:szCs w:val="36"/>
          <w:rtl/>
        </w:rPr>
        <w:t>1</w:t>
      </w:r>
      <w:r w:rsidR="00B95F65">
        <w:rPr>
          <w:rFonts w:cs="Traditional Arabic" w:hint="cs"/>
          <w:sz w:val="36"/>
          <w:szCs w:val="36"/>
          <w:rtl/>
        </w:rPr>
        <w:t>21</w:t>
      </w:r>
    </w:p>
    <w:p w:rsidR="00DA74C4" w:rsidRPr="001749C7" w:rsidRDefault="00DA74C4" w:rsidP="00B95F65">
      <w:pPr>
        <w:jc w:val="both"/>
        <w:rPr>
          <w:rFonts w:cs="Traditional Arabic"/>
          <w:sz w:val="36"/>
          <w:szCs w:val="36"/>
          <w:rtl/>
        </w:rPr>
      </w:pPr>
      <w:r w:rsidRPr="001749C7">
        <w:rPr>
          <w:rFonts w:cs="Traditional Arabic" w:hint="cs"/>
          <w:sz w:val="36"/>
          <w:szCs w:val="36"/>
          <w:rtl/>
        </w:rPr>
        <w:t>المطلب الثاني :</w:t>
      </w:r>
      <w:r w:rsidR="00D03125">
        <w:rPr>
          <w:rFonts w:cs="Traditional Arabic" w:hint="cs"/>
          <w:sz w:val="36"/>
          <w:szCs w:val="36"/>
          <w:rtl/>
        </w:rPr>
        <w:t xml:space="preserve"> الأثر المترتب على ذلك                                  </w:t>
      </w:r>
      <w:r w:rsidR="00B95F65">
        <w:rPr>
          <w:rFonts w:cs="Traditional Arabic" w:hint="cs"/>
          <w:sz w:val="36"/>
          <w:szCs w:val="36"/>
          <w:rtl/>
        </w:rPr>
        <w:t>122</w:t>
      </w:r>
    </w:p>
    <w:p w:rsidR="00D03125" w:rsidRDefault="00DA74C4" w:rsidP="00B95F65">
      <w:pPr>
        <w:jc w:val="both"/>
        <w:rPr>
          <w:rFonts w:cs="Traditional Arabic"/>
          <w:sz w:val="36"/>
          <w:szCs w:val="36"/>
          <w:rtl/>
        </w:rPr>
      </w:pPr>
      <w:r w:rsidRPr="001749C7">
        <w:rPr>
          <w:rFonts w:cs="Traditional Arabic" w:hint="cs"/>
          <w:sz w:val="36"/>
          <w:szCs w:val="36"/>
          <w:rtl/>
        </w:rPr>
        <w:lastRenderedPageBreak/>
        <w:t xml:space="preserve">المبحث الثامن : حكم </w:t>
      </w:r>
      <w:r w:rsidR="00A62914">
        <w:rPr>
          <w:rFonts w:cs="Traditional Arabic" w:hint="cs"/>
          <w:sz w:val="36"/>
          <w:szCs w:val="36"/>
          <w:rtl/>
        </w:rPr>
        <w:t>الإفتيات</w:t>
      </w:r>
      <w:r w:rsidRPr="001749C7">
        <w:rPr>
          <w:rFonts w:cs="Traditional Arabic" w:hint="cs"/>
          <w:sz w:val="36"/>
          <w:szCs w:val="36"/>
          <w:rtl/>
        </w:rPr>
        <w:t xml:space="preserve"> على الإمام في إقامة</w:t>
      </w:r>
      <w:r w:rsidR="00D03125">
        <w:rPr>
          <w:rFonts w:cs="Traditional Arabic" w:hint="cs"/>
          <w:sz w:val="36"/>
          <w:szCs w:val="36"/>
          <w:rtl/>
        </w:rPr>
        <w:t xml:space="preserve"> حد الردة        </w:t>
      </w:r>
      <w:r w:rsidR="00C12955">
        <w:rPr>
          <w:rFonts w:cs="Traditional Arabic" w:hint="cs"/>
          <w:sz w:val="36"/>
          <w:szCs w:val="36"/>
          <w:rtl/>
        </w:rPr>
        <w:t xml:space="preserve"> </w:t>
      </w:r>
      <w:r w:rsidR="00D03125">
        <w:rPr>
          <w:rFonts w:cs="Traditional Arabic" w:hint="cs"/>
          <w:sz w:val="36"/>
          <w:szCs w:val="36"/>
          <w:rtl/>
        </w:rPr>
        <w:t xml:space="preserve"> 12</w:t>
      </w:r>
      <w:r w:rsidR="00B95F65">
        <w:rPr>
          <w:rFonts w:cs="Traditional Arabic" w:hint="cs"/>
          <w:sz w:val="36"/>
          <w:szCs w:val="36"/>
          <w:rtl/>
        </w:rPr>
        <w:t>3</w:t>
      </w:r>
    </w:p>
    <w:p w:rsidR="00C60A8D" w:rsidRPr="001749C7" w:rsidRDefault="00DA74C4" w:rsidP="00B95F65">
      <w:pPr>
        <w:jc w:val="both"/>
        <w:rPr>
          <w:rFonts w:cs="Traditional Arabic"/>
          <w:sz w:val="36"/>
          <w:szCs w:val="36"/>
          <w:rtl/>
        </w:rPr>
      </w:pPr>
      <w:r w:rsidRPr="001749C7">
        <w:rPr>
          <w:rFonts w:cs="Traditional Arabic" w:hint="cs"/>
          <w:sz w:val="36"/>
          <w:szCs w:val="36"/>
          <w:rtl/>
        </w:rPr>
        <w:t xml:space="preserve">المطلب الأول : حكم </w:t>
      </w:r>
      <w:r w:rsidR="00A62914">
        <w:rPr>
          <w:rFonts w:cs="Traditional Arabic" w:hint="cs"/>
          <w:sz w:val="36"/>
          <w:szCs w:val="36"/>
          <w:rtl/>
        </w:rPr>
        <w:t>الإفتيات</w:t>
      </w:r>
      <w:r w:rsidRPr="001749C7">
        <w:rPr>
          <w:rFonts w:cs="Traditional Arabic" w:hint="cs"/>
          <w:sz w:val="36"/>
          <w:szCs w:val="36"/>
          <w:rtl/>
        </w:rPr>
        <w:t xml:space="preserve"> على الإم</w:t>
      </w:r>
      <w:r w:rsidR="00D03125">
        <w:rPr>
          <w:rFonts w:cs="Traditional Arabic" w:hint="cs"/>
          <w:sz w:val="36"/>
          <w:szCs w:val="36"/>
          <w:rtl/>
        </w:rPr>
        <w:t xml:space="preserve">ام أو نائبه في إقامة حد الردة  </w:t>
      </w:r>
      <w:r w:rsidR="00C12955">
        <w:rPr>
          <w:rFonts w:cs="Traditional Arabic" w:hint="cs"/>
          <w:sz w:val="36"/>
          <w:szCs w:val="36"/>
          <w:rtl/>
        </w:rPr>
        <w:t>12</w:t>
      </w:r>
      <w:r w:rsidR="00B95F65">
        <w:rPr>
          <w:rFonts w:cs="Traditional Arabic" w:hint="cs"/>
          <w:sz w:val="36"/>
          <w:szCs w:val="36"/>
          <w:rtl/>
        </w:rPr>
        <w:t>4</w:t>
      </w:r>
      <w:r w:rsidR="00D03125">
        <w:rPr>
          <w:rFonts w:cs="Traditional Arabic" w:hint="cs"/>
          <w:sz w:val="36"/>
          <w:szCs w:val="36"/>
          <w:rtl/>
        </w:rPr>
        <w:t xml:space="preserve">        </w:t>
      </w:r>
      <w:r w:rsidR="00BF5422">
        <w:rPr>
          <w:rFonts w:cs="Traditional Arabic" w:hint="cs"/>
          <w:sz w:val="36"/>
          <w:szCs w:val="36"/>
          <w:rtl/>
        </w:rPr>
        <w:t xml:space="preserve"> </w:t>
      </w:r>
    </w:p>
    <w:tbl>
      <w:tblPr>
        <w:tblStyle w:val="a8"/>
        <w:bidiVisual/>
        <w:tblW w:w="0" w:type="auto"/>
        <w:tblLook w:val="04A0"/>
      </w:tblPr>
      <w:tblGrid>
        <w:gridCol w:w="476"/>
        <w:gridCol w:w="5953"/>
        <w:gridCol w:w="2093"/>
      </w:tblGrid>
      <w:tr w:rsidR="00DA74C4" w:rsidRPr="007D1C19" w:rsidTr="008F1661">
        <w:tc>
          <w:tcPr>
            <w:tcW w:w="476"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م </w:t>
            </w:r>
          </w:p>
        </w:tc>
        <w:tc>
          <w:tcPr>
            <w:tcW w:w="5953" w:type="dxa"/>
          </w:tcPr>
          <w:p w:rsidR="00DA74C4" w:rsidRPr="007D1C19" w:rsidRDefault="00BF5422" w:rsidP="00DA74C4">
            <w:pPr>
              <w:rPr>
                <w:rFonts w:cs="Traditional Arabic"/>
                <w:b/>
                <w:bCs/>
                <w:sz w:val="36"/>
                <w:szCs w:val="36"/>
                <w:rtl/>
              </w:rPr>
            </w:pPr>
            <w:r>
              <w:rPr>
                <w:rFonts w:cs="Traditional Arabic" w:hint="cs"/>
                <w:b/>
                <w:bCs/>
                <w:sz w:val="36"/>
                <w:szCs w:val="36"/>
                <w:rtl/>
              </w:rPr>
              <w:t xml:space="preserve">   </w:t>
            </w:r>
            <w:r w:rsidR="00C12955">
              <w:rPr>
                <w:rFonts w:cs="Traditional Arabic" w:hint="cs"/>
                <w:b/>
                <w:bCs/>
                <w:sz w:val="36"/>
                <w:szCs w:val="36"/>
                <w:rtl/>
              </w:rPr>
              <w:t xml:space="preserve">                     </w:t>
            </w:r>
            <w:r w:rsidR="00DA74C4">
              <w:rPr>
                <w:rFonts w:cs="Traditional Arabic" w:hint="cs"/>
                <w:b/>
                <w:bCs/>
                <w:sz w:val="36"/>
                <w:szCs w:val="36"/>
                <w:rtl/>
              </w:rPr>
              <w:t>الموضوع</w:t>
            </w:r>
            <w:r w:rsidR="00DA74C4" w:rsidRPr="007D1C19">
              <w:rPr>
                <w:rFonts w:cs="Traditional Arabic" w:hint="cs"/>
                <w:b/>
                <w:bCs/>
                <w:sz w:val="36"/>
                <w:szCs w:val="36"/>
                <w:rtl/>
              </w:rPr>
              <w:t xml:space="preserve"> </w:t>
            </w:r>
          </w:p>
        </w:tc>
        <w:tc>
          <w:tcPr>
            <w:tcW w:w="2093"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 رقم الصفحة</w:t>
            </w:r>
          </w:p>
        </w:tc>
      </w:tr>
    </w:tbl>
    <w:p w:rsidR="00F927F2" w:rsidRDefault="00BF5422" w:rsidP="00B95F65">
      <w:pPr>
        <w:jc w:val="both"/>
        <w:rPr>
          <w:rFonts w:cs="Traditional Arabic"/>
          <w:sz w:val="36"/>
          <w:szCs w:val="36"/>
          <w:rtl/>
        </w:rPr>
      </w:pPr>
      <w:r>
        <w:rPr>
          <w:rFonts w:cs="Traditional Arabic" w:hint="cs"/>
          <w:sz w:val="36"/>
          <w:szCs w:val="36"/>
          <w:rtl/>
        </w:rPr>
        <w:t xml:space="preserve"> </w:t>
      </w:r>
      <w:r w:rsidR="00F927F2" w:rsidRPr="001749C7">
        <w:rPr>
          <w:rFonts w:cs="Traditional Arabic" w:hint="cs"/>
          <w:sz w:val="36"/>
          <w:szCs w:val="36"/>
          <w:rtl/>
        </w:rPr>
        <w:t>المطلب الثاني : الأثر المترتب على ذلك</w:t>
      </w:r>
      <w:r w:rsidR="00C12955">
        <w:rPr>
          <w:rFonts w:cs="Traditional Arabic" w:hint="cs"/>
          <w:sz w:val="36"/>
          <w:szCs w:val="36"/>
          <w:rtl/>
        </w:rPr>
        <w:t xml:space="preserve">                                        12</w:t>
      </w:r>
      <w:r w:rsidR="00B95F65">
        <w:rPr>
          <w:rFonts w:cs="Traditional Arabic" w:hint="cs"/>
          <w:sz w:val="36"/>
          <w:szCs w:val="36"/>
          <w:rtl/>
        </w:rPr>
        <w:t>5</w:t>
      </w:r>
    </w:p>
    <w:p w:rsidR="00DA74C4" w:rsidRPr="001749C7" w:rsidRDefault="00DA74C4" w:rsidP="00B95F65">
      <w:pPr>
        <w:jc w:val="both"/>
        <w:rPr>
          <w:rFonts w:cs="Traditional Arabic"/>
          <w:sz w:val="36"/>
          <w:szCs w:val="36"/>
          <w:rtl/>
        </w:rPr>
      </w:pPr>
      <w:r w:rsidRPr="001749C7">
        <w:rPr>
          <w:rFonts w:cs="Traditional Arabic" w:hint="cs"/>
          <w:sz w:val="36"/>
          <w:szCs w:val="36"/>
          <w:rtl/>
        </w:rPr>
        <w:t xml:space="preserve">المبحث التاسع : حكم </w:t>
      </w:r>
      <w:r w:rsidR="00A62914">
        <w:rPr>
          <w:rFonts w:cs="Traditional Arabic" w:hint="cs"/>
          <w:sz w:val="36"/>
          <w:szCs w:val="36"/>
          <w:rtl/>
        </w:rPr>
        <w:t>الإفتيات</w:t>
      </w:r>
      <w:r w:rsidRPr="001749C7">
        <w:rPr>
          <w:rFonts w:cs="Traditional Arabic" w:hint="cs"/>
          <w:sz w:val="36"/>
          <w:szCs w:val="36"/>
          <w:rtl/>
        </w:rPr>
        <w:t xml:space="preserve"> على الإمام ف</w:t>
      </w:r>
      <w:r>
        <w:rPr>
          <w:rFonts w:cs="Traditional Arabic" w:hint="cs"/>
          <w:sz w:val="36"/>
          <w:szCs w:val="36"/>
          <w:rtl/>
        </w:rPr>
        <w:t>ي إقامة حد التعزير</w:t>
      </w:r>
      <w:r w:rsidR="00C12955">
        <w:rPr>
          <w:rFonts w:cs="Traditional Arabic" w:hint="cs"/>
          <w:sz w:val="36"/>
          <w:szCs w:val="36"/>
          <w:rtl/>
        </w:rPr>
        <w:t xml:space="preserve">              12</w:t>
      </w:r>
      <w:r w:rsidR="00B95F65">
        <w:rPr>
          <w:rFonts w:cs="Traditional Arabic" w:hint="cs"/>
          <w:sz w:val="36"/>
          <w:szCs w:val="36"/>
          <w:rtl/>
        </w:rPr>
        <w:t>7</w:t>
      </w:r>
    </w:p>
    <w:p w:rsidR="00DA74C4" w:rsidRDefault="00BF5422" w:rsidP="00B95F65">
      <w:pPr>
        <w:jc w:val="both"/>
        <w:rPr>
          <w:rFonts w:cs="Traditional Arabic"/>
          <w:sz w:val="36"/>
          <w:szCs w:val="36"/>
          <w:rtl/>
        </w:rPr>
      </w:pPr>
      <w:r>
        <w:rPr>
          <w:rFonts w:cs="Traditional Arabic" w:hint="cs"/>
          <w:sz w:val="36"/>
          <w:szCs w:val="36"/>
          <w:rtl/>
        </w:rPr>
        <w:t xml:space="preserve"> </w:t>
      </w:r>
      <w:r w:rsidR="00DA74C4" w:rsidRPr="001749C7">
        <w:rPr>
          <w:rFonts w:cs="Traditional Arabic" w:hint="cs"/>
          <w:sz w:val="36"/>
          <w:szCs w:val="36"/>
          <w:rtl/>
        </w:rPr>
        <w:t xml:space="preserve">المطلب الأول :حكم </w:t>
      </w:r>
      <w:r w:rsidR="00A62914">
        <w:rPr>
          <w:rFonts w:cs="Traditional Arabic" w:hint="cs"/>
          <w:sz w:val="36"/>
          <w:szCs w:val="36"/>
          <w:rtl/>
        </w:rPr>
        <w:t>الإفتيات</w:t>
      </w:r>
      <w:r w:rsidR="00DA74C4" w:rsidRPr="001749C7">
        <w:rPr>
          <w:rFonts w:cs="Traditional Arabic" w:hint="cs"/>
          <w:sz w:val="36"/>
          <w:szCs w:val="36"/>
          <w:rtl/>
        </w:rPr>
        <w:t xml:space="preserve"> على الإمام</w:t>
      </w:r>
      <w:r w:rsidR="00DA74C4">
        <w:rPr>
          <w:rFonts w:cs="Traditional Arabic" w:hint="cs"/>
          <w:sz w:val="36"/>
          <w:szCs w:val="36"/>
          <w:rtl/>
        </w:rPr>
        <w:t xml:space="preserve"> أو نائبه</w:t>
      </w:r>
      <w:r w:rsidR="00C12955">
        <w:rPr>
          <w:rFonts w:cs="Traditional Arabic" w:hint="cs"/>
          <w:sz w:val="36"/>
          <w:szCs w:val="36"/>
          <w:rtl/>
        </w:rPr>
        <w:t xml:space="preserve"> في إقامة حد التعزير      12</w:t>
      </w:r>
      <w:r w:rsidR="00B95F65">
        <w:rPr>
          <w:rFonts w:cs="Traditional Arabic" w:hint="cs"/>
          <w:sz w:val="36"/>
          <w:szCs w:val="36"/>
          <w:rtl/>
        </w:rPr>
        <w:t>8</w:t>
      </w:r>
      <w:r w:rsidR="00C12955">
        <w:rPr>
          <w:rFonts w:cs="Traditional Arabic" w:hint="cs"/>
          <w:sz w:val="36"/>
          <w:szCs w:val="36"/>
          <w:rtl/>
        </w:rPr>
        <w:t xml:space="preserve"> </w:t>
      </w:r>
    </w:p>
    <w:p w:rsidR="00DA74C4" w:rsidRDefault="00C12955" w:rsidP="003167DD">
      <w:pPr>
        <w:jc w:val="both"/>
        <w:rPr>
          <w:rFonts w:cs="Traditional Arabic"/>
          <w:sz w:val="36"/>
          <w:szCs w:val="36"/>
          <w:rtl/>
        </w:rPr>
      </w:pPr>
      <w:r>
        <w:rPr>
          <w:rFonts w:cs="Traditional Arabic" w:hint="cs"/>
          <w:sz w:val="36"/>
          <w:szCs w:val="36"/>
          <w:rtl/>
        </w:rPr>
        <w:t>تمهيد                                                                           1</w:t>
      </w:r>
      <w:r w:rsidR="003167DD">
        <w:rPr>
          <w:rFonts w:cs="Traditional Arabic" w:hint="cs"/>
          <w:sz w:val="36"/>
          <w:szCs w:val="36"/>
          <w:rtl/>
        </w:rPr>
        <w:t>28</w:t>
      </w:r>
    </w:p>
    <w:p w:rsidR="00DA74C4" w:rsidRPr="001749C7" w:rsidRDefault="00DA74C4" w:rsidP="003167DD">
      <w:pPr>
        <w:jc w:val="both"/>
        <w:rPr>
          <w:rFonts w:cs="Traditional Arabic"/>
          <w:sz w:val="36"/>
          <w:szCs w:val="36"/>
          <w:rtl/>
        </w:rPr>
      </w:pPr>
      <w:r>
        <w:rPr>
          <w:rFonts w:ascii="Traditional Arabic" w:hAnsi="Traditional Arabic" w:cs="Traditional Arabic" w:hint="cs"/>
          <w:sz w:val="36"/>
          <w:szCs w:val="36"/>
          <w:rtl/>
        </w:rPr>
        <w:t>ذكر</w:t>
      </w:r>
      <w:r w:rsidR="00BF54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ما نص عليه أهل العلم من أن التعزير لا يستوفيه إلا الإمام </w:t>
      </w:r>
      <w:r w:rsidR="00C12955">
        <w:rPr>
          <w:rFonts w:cs="Traditional Arabic" w:hint="cs"/>
          <w:sz w:val="36"/>
          <w:szCs w:val="36"/>
          <w:rtl/>
        </w:rPr>
        <w:t xml:space="preserve">             12</w:t>
      </w:r>
      <w:r w:rsidR="003167DD">
        <w:rPr>
          <w:rFonts w:cs="Traditional Arabic" w:hint="cs"/>
          <w:sz w:val="36"/>
          <w:szCs w:val="36"/>
          <w:rtl/>
        </w:rPr>
        <w:t>8</w:t>
      </w:r>
    </w:p>
    <w:p w:rsidR="00DA74C4" w:rsidRDefault="00BF5422" w:rsidP="003167DD">
      <w:pPr>
        <w:jc w:val="both"/>
        <w:rPr>
          <w:rFonts w:cs="Traditional Arabic"/>
          <w:sz w:val="36"/>
          <w:szCs w:val="36"/>
          <w:rtl/>
        </w:rPr>
      </w:pPr>
      <w:r>
        <w:rPr>
          <w:rFonts w:cs="Traditional Arabic" w:hint="cs"/>
          <w:sz w:val="36"/>
          <w:szCs w:val="36"/>
          <w:rtl/>
        </w:rPr>
        <w:t xml:space="preserve"> </w:t>
      </w:r>
      <w:r w:rsidR="00DA74C4" w:rsidRPr="001749C7">
        <w:rPr>
          <w:rFonts w:cs="Traditional Arabic" w:hint="cs"/>
          <w:sz w:val="36"/>
          <w:szCs w:val="36"/>
          <w:rtl/>
        </w:rPr>
        <w:t xml:space="preserve">المطلب الثاني : الأثر </w:t>
      </w:r>
      <w:r w:rsidR="00DA74C4">
        <w:rPr>
          <w:rFonts w:cs="Traditional Arabic" w:hint="cs"/>
          <w:sz w:val="36"/>
          <w:szCs w:val="36"/>
          <w:rtl/>
        </w:rPr>
        <w:t>المترتب على ذل</w:t>
      </w:r>
      <w:r w:rsidR="00C12955">
        <w:rPr>
          <w:rFonts w:cs="Traditional Arabic" w:hint="cs"/>
          <w:sz w:val="36"/>
          <w:szCs w:val="36"/>
          <w:rtl/>
        </w:rPr>
        <w:t>ك                                      1</w:t>
      </w:r>
      <w:r w:rsidR="003167DD">
        <w:rPr>
          <w:rFonts w:cs="Traditional Arabic" w:hint="cs"/>
          <w:sz w:val="36"/>
          <w:szCs w:val="36"/>
          <w:rtl/>
        </w:rPr>
        <w:t>30</w:t>
      </w:r>
    </w:p>
    <w:p w:rsidR="00DA74C4" w:rsidRPr="001749C7" w:rsidRDefault="00DA74C4" w:rsidP="003167DD">
      <w:pPr>
        <w:jc w:val="both"/>
        <w:rPr>
          <w:rFonts w:ascii="Tahoma" w:hAnsi="Tahoma" w:cs="Traditional Arabic"/>
          <w:sz w:val="36"/>
          <w:szCs w:val="36"/>
          <w:rtl/>
        </w:rPr>
      </w:pPr>
      <w:r w:rsidRPr="00422223">
        <w:rPr>
          <w:rFonts w:ascii="Tahoma" w:hAnsi="Tahoma" w:cs="Traditional Arabic"/>
          <w:b/>
          <w:bCs/>
          <w:sz w:val="36"/>
          <w:szCs w:val="36"/>
          <w:rtl/>
        </w:rPr>
        <w:t>الفصل</w:t>
      </w:r>
      <w:r w:rsidRPr="00422223">
        <w:rPr>
          <w:rFonts w:ascii="Tahoma" w:hAnsi="Tahoma" w:cs="Traditional Arabic" w:hint="cs"/>
          <w:b/>
          <w:bCs/>
          <w:sz w:val="36"/>
          <w:szCs w:val="36"/>
          <w:rtl/>
        </w:rPr>
        <w:t xml:space="preserve"> </w:t>
      </w:r>
      <w:r w:rsidRPr="00422223">
        <w:rPr>
          <w:rFonts w:ascii="Tahoma" w:hAnsi="Tahoma" w:cs="Traditional Arabic"/>
          <w:b/>
          <w:bCs/>
          <w:sz w:val="36"/>
          <w:szCs w:val="36"/>
          <w:rtl/>
        </w:rPr>
        <w:t>ال</w:t>
      </w:r>
      <w:r w:rsidRPr="00422223">
        <w:rPr>
          <w:rFonts w:ascii="Tahoma" w:hAnsi="Tahoma" w:cs="Traditional Arabic" w:hint="cs"/>
          <w:b/>
          <w:bCs/>
          <w:sz w:val="36"/>
          <w:szCs w:val="36"/>
          <w:rtl/>
        </w:rPr>
        <w:t>ثالث</w:t>
      </w:r>
      <w:r w:rsidRPr="00422223">
        <w:rPr>
          <w:rFonts w:ascii="Tahoma" w:hAnsi="Tahoma" w:cs="Traditional Arabic"/>
          <w:b/>
          <w:bCs/>
          <w:sz w:val="36"/>
          <w:szCs w:val="36"/>
          <w:rtl/>
        </w:rPr>
        <w:t xml:space="preserve"> : </w:t>
      </w:r>
      <w:r w:rsidR="00A62914" w:rsidRPr="00422223">
        <w:rPr>
          <w:rFonts w:ascii="Tahoma" w:hAnsi="Tahoma" w:cs="Traditional Arabic"/>
          <w:b/>
          <w:bCs/>
          <w:sz w:val="36"/>
          <w:szCs w:val="36"/>
          <w:rtl/>
        </w:rPr>
        <w:t>الإفتيات</w:t>
      </w:r>
      <w:r w:rsidRPr="00422223">
        <w:rPr>
          <w:rFonts w:ascii="Tahoma" w:hAnsi="Tahoma" w:cs="Traditional Arabic"/>
          <w:b/>
          <w:bCs/>
          <w:sz w:val="36"/>
          <w:szCs w:val="36"/>
          <w:rtl/>
        </w:rPr>
        <w:t xml:space="preserve"> على القاضي </w:t>
      </w:r>
      <w:r w:rsidRPr="00422223">
        <w:rPr>
          <w:rFonts w:ascii="Tahoma" w:hAnsi="Tahoma" w:cs="Traditional Arabic"/>
          <w:b/>
          <w:bCs/>
          <w:sz w:val="32"/>
          <w:szCs w:val="32"/>
          <w:rtl/>
        </w:rPr>
        <w:t>(</w:t>
      </w:r>
      <w:r w:rsidRPr="00422223">
        <w:rPr>
          <w:rFonts w:ascii="Tahoma" w:hAnsi="Tahoma" w:cs="Traditional Arabic" w:hint="cs"/>
          <w:b/>
          <w:bCs/>
          <w:sz w:val="32"/>
          <w:szCs w:val="32"/>
          <w:rtl/>
        </w:rPr>
        <w:t xml:space="preserve"> </w:t>
      </w:r>
      <w:r w:rsidRPr="00422223">
        <w:rPr>
          <w:rFonts w:ascii="Tahoma" w:hAnsi="Tahoma" w:cs="Traditional Arabic"/>
          <w:b/>
          <w:bCs/>
          <w:sz w:val="32"/>
          <w:szCs w:val="32"/>
          <w:rtl/>
        </w:rPr>
        <w:t>نائب الإمام</w:t>
      </w:r>
      <w:r w:rsidRPr="00422223">
        <w:rPr>
          <w:rFonts w:ascii="Tahoma" w:hAnsi="Tahoma" w:cs="Traditional Arabic" w:hint="cs"/>
          <w:b/>
          <w:bCs/>
          <w:sz w:val="32"/>
          <w:szCs w:val="32"/>
          <w:rtl/>
        </w:rPr>
        <w:t xml:space="preserve"> </w:t>
      </w:r>
      <w:r w:rsidRPr="00422223">
        <w:rPr>
          <w:rFonts w:ascii="Tahoma" w:hAnsi="Tahoma" w:cs="Traditional Arabic"/>
          <w:b/>
          <w:bCs/>
          <w:sz w:val="32"/>
          <w:szCs w:val="32"/>
          <w:rtl/>
        </w:rPr>
        <w:t xml:space="preserve">) </w:t>
      </w:r>
      <w:r w:rsidR="00C12955" w:rsidRPr="00422223">
        <w:rPr>
          <w:rFonts w:ascii="Tahoma" w:hAnsi="Tahoma" w:cs="Traditional Arabic"/>
          <w:b/>
          <w:bCs/>
          <w:sz w:val="36"/>
          <w:szCs w:val="36"/>
          <w:rtl/>
        </w:rPr>
        <w:t>في كتاب القضاء</w:t>
      </w:r>
      <w:r w:rsidR="00C12955">
        <w:rPr>
          <w:rFonts w:ascii="Tahoma" w:hAnsi="Tahoma" w:cs="Traditional Arabic" w:hint="cs"/>
          <w:sz w:val="36"/>
          <w:szCs w:val="36"/>
          <w:rtl/>
        </w:rPr>
        <w:t xml:space="preserve">   1</w:t>
      </w:r>
      <w:r w:rsidR="003167DD">
        <w:rPr>
          <w:rFonts w:ascii="Tahoma" w:hAnsi="Tahoma" w:cs="Traditional Arabic" w:hint="cs"/>
          <w:sz w:val="36"/>
          <w:szCs w:val="36"/>
          <w:rtl/>
        </w:rPr>
        <w:t>31</w:t>
      </w:r>
    </w:p>
    <w:p w:rsidR="00DA74C4" w:rsidRPr="00C12955" w:rsidRDefault="00DA74C4" w:rsidP="003167DD">
      <w:pPr>
        <w:jc w:val="both"/>
        <w:rPr>
          <w:rFonts w:ascii="Tahoma" w:hAnsi="Tahoma" w:cs="Traditional Arabic"/>
          <w:sz w:val="32"/>
          <w:szCs w:val="32"/>
          <w:rtl/>
        </w:rPr>
      </w:pPr>
      <w:r w:rsidRPr="00C12955">
        <w:rPr>
          <w:rFonts w:ascii="Tahoma" w:hAnsi="Tahoma" w:cs="Traditional Arabic" w:hint="cs"/>
          <w:sz w:val="32"/>
          <w:szCs w:val="32"/>
          <w:rtl/>
        </w:rPr>
        <w:t>المبحث الأول : حكم افتيات القاضي بما اختص به</w:t>
      </w:r>
      <w:r w:rsidR="00C12955" w:rsidRPr="00C12955">
        <w:rPr>
          <w:rFonts w:ascii="Tahoma" w:hAnsi="Tahoma" w:cs="Traditional Arabic" w:hint="cs"/>
          <w:sz w:val="32"/>
          <w:szCs w:val="32"/>
          <w:rtl/>
        </w:rPr>
        <w:t xml:space="preserve"> قاضٍ آخر في ولاية أو نظر معين</w:t>
      </w:r>
      <w:r w:rsidR="00C12955">
        <w:rPr>
          <w:rFonts w:ascii="Tahoma" w:hAnsi="Tahoma" w:cs="Traditional Arabic" w:hint="cs"/>
          <w:sz w:val="32"/>
          <w:szCs w:val="32"/>
          <w:rtl/>
        </w:rPr>
        <w:t xml:space="preserve">  13</w:t>
      </w:r>
      <w:r w:rsidR="003167DD">
        <w:rPr>
          <w:rFonts w:ascii="Tahoma" w:hAnsi="Tahoma" w:cs="Traditional Arabic" w:hint="cs"/>
          <w:sz w:val="32"/>
          <w:szCs w:val="32"/>
          <w:rtl/>
        </w:rPr>
        <w:t>3</w:t>
      </w:r>
    </w:p>
    <w:p w:rsidR="00DA74C4" w:rsidRPr="001749C7" w:rsidRDefault="00DA74C4" w:rsidP="003167DD">
      <w:pPr>
        <w:jc w:val="both"/>
        <w:rPr>
          <w:rFonts w:cs="Traditional Arabic"/>
          <w:sz w:val="36"/>
          <w:szCs w:val="36"/>
          <w:rtl/>
        </w:rPr>
      </w:pPr>
      <w:r w:rsidRPr="001749C7">
        <w:rPr>
          <w:rFonts w:cs="Traditional Arabic" w:hint="cs"/>
          <w:sz w:val="36"/>
          <w:szCs w:val="36"/>
          <w:rtl/>
        </w:rPr>
        <w:t xml:space="preserve">المبحث الثاني : حكم </w:t>
      </w:r>
      <w:r w:rsidR="00A62914">
        <w:rPr>
          <w:rFonts w:cs="Traditional Arabic" w:hint="cs"/>
          <w:sz w:val="36"/>
          <w:szCs w:val="36"/>
          <w:rtl/>
        </w:rPr>
        <w:t>الإفتيات</w:t>
      </w:r>
      <w:r w:rsidRPr="001749C7">
        <w:rPr>
          <w:rFonts w:cs="Traditional Arabic" w:hint="cs"/>
          <w:sz w:val="36"/>
          <w:szCs w:val="36"/>
          <w:rtl/>
        </w:rPr>
        <w:t xml:space="preserve"> على</w:t>
      </w:r>
      <w:r w:rsidR="00BF5422">
        <w:rPr>
          <w:rFonts w:cs="Traditional Arabic" w:hint="cs"/>
          <w:sz w:val="36"/>
          <w:szCs w:val="36"/>
          <w:rtl/>
        </w:rPr>
        <w:t xml:space="preserve"> </w:t>
      </w:r>
      <w:r w:rsidRPr="001749C7">
        <w:rPr>
          <w:rFonts w:cs="Traditional Arabic" w:hint="cs"/>
          <w:sz w:val="36"/>
          <w:szCs w:val="36"/>
          <w:rtl/>
        </w:rPr>
        <w:t xml:space="preserve">القاضي بقول الخصم قد حكمت </w:t>
      </w:r>
      <w:r>
        <w:rPr>
          <w:rFonts w:cs="Traditional Arabic" w:hint="cs"/>
          <w:sz w:val="36"/>
          <w:szCs w:val="36"/>
          <w:rtl/>
        </w:rPr>
        <w:t>علي بغير حق ونحو</w:t>
      </w:r>
      <w:r w:rsidR="00C12955">
        <w:rPr>
          <w:rFonts w:cs="Traditional Arabic" w:hint="cs"/>
          <w:sz w:val="36"/>
          <w:szCs w:val="36"/>
          <w:rtl/>
        </w:rPr>
        <w:t xml:space="preserve">ه                                                                        </w:t>
      </w:r>
      <w:r w:rsidR="003167DD">
        <w:rPr>
          <w:rFonts w:cs="Traditional Arabic" w:hint="cs"/>
          <w:sz w:val="36"/>
          <w:szCs w:val="36"/>
          <w:rtl/>
        </w:rPr>
        <w:t xml:space="preserve"> </w:t>
      </w:r>
      <w:r w:rsidR="00C12955">
        <w:rPr>
          <w:rFonts w:cs="Traditional Arabic" w:hint="cs"/>
          <w:sz w:val="36"/>
          <w:szCs w:val="36"/>
          <w:rtl/>
        </w:rPr>
        <w:t xml:space="preserve"> 13</w:t>
      </w:r>
      <w:r w:rsidR="003167DD">
        <w:rPr>
          <w:rFonts w:cs="Traditional Arabic" w:hint="cs"/>
          <w:sz w:val="36"/>
          <w:szCs w:val="36"/>
          <w:rtl/>
        </w:rPr>
        <w:t>5</w:t>
      </w:r>
    </w:p>
    <w:p w:rsidR="00DA74C4" w:rsidRPr="001749C7" w:rsidRDefault="00BF5422" w:rsidP="003167DD">
      <w:pPr>
        <w:jc w:val="both"/>
        <w:rPr>
          <w:rFonts w:cs="Traditional Arabic"/>
          <w:sz w:val="36"/>
          <w:szCs w:val="36"/>
          <w:rtl/>
        </w:rPr>
      </w:pPr>
      <w:r>
        <w:rPr>
          <w:rFonts w:cs="Traditional Arabic" w:hint="cs"/>
          <w:sz w:val="36"/>
          <w:szCs w:val="36"/>
          <w:rtl/>
        </w:rPr>
        <w:t xml:space="preserve"> </w:t>
      </w:r>
      <w:r w:rsidR="00DA74C4" w:rsidRPr="001749C7">
        <w:rPr>
          <w:rFonts w:cs="Traditional Arabic" w:hint="cs"/>
          <w:sz w:val="36"/>
          <w:szCs w:val="36"/>
          <w:rtl/>
        </w:rPr>
        <w:t>المطلب الأول : حكم من افتات على القاضي بقول الخصم قد حكمت</w:t>
      </w:r>
      <w:r w:rsidR="00C12955">
        <w:rPr>
          <w:rFonts w:cs="Traditional Arabic" w:hint="cs"/>
          <w:sz w:val="36"/>
          <w:szCs w:val="36"/>
          <w:rtl/>
        </w:rPr>
        <w:t xml:space="preserve"> علي بغير حق أو ارتشيت أو غيره                                                          </w:t>
      </w:r>
      <w:r w:rsidR="00384A49">
        <w:rPr>
          <w:rFonts w:cs="Traditional Arabic" w:hint="cs"/>
          <w:sz w:val="36"/>
          <w:szCs w:val="36"/>
          <w:rtl/>
        </w:rPr>
        <w:t xml:space="preserve"> </w:t>
      </w:r>
      <w:r w:rsidR="00C12955">
        <w:rPr>
          <w:rFonts w:cs="Traditional Arabic" w:hint="cs"/>
          <w:sz w:val="36"/>
          <w:szCs w:val="36"/>
          <w:rtl/>
        </w:rPr>
        <w:t xml:space="preserve">  </w:t>
      </w:r>
      <w:r w:rsidR="00384A49">
        <w:rPr>
          <w:rFonts w:cs="Traditional Arabic" w:hint="cs"/>
          <w:sz w:val="36"/>
          <w:szCs w:val="36"/>
          <w:rtl/>
        </w:rPr>
        <w:t xml:space="preserve"> </w:t>
      </w:r>
      <w:r w:rsidR="00C12955">
        <w:rPr>
          <w:rFonts w:cs="Traditional Arabic" w:hint="cs"/>
          <w:sz w:val="36"/>
          <w:szCs w:val="36"/>
          <w:rtl/>
        </w:rPr>
        <w:t xml:space="preserve"> 13</w:t>
      </w:r>
      <w:r w:rsidR="003167DD">
        <w:rPr>
          <w:rFonts w:cs="Traditional Arabic" w:hint="cs"/>
          <w:sz w:val="36"/>
          <w:szCs w:val="36"/>
          <w:rtl/>
        </w:rPr>
        <w:t>6</w:t>
      </w:r>
    </w:p>
    <w:p w:rsidR="00DA74C4" w:rsidRPr="001749C7" w:rsidRDefault="00BF5422" w:rsidP="003167DD">
      <w:pPr>
        <w:jc w:val="both"/>
        <w:rPr>
          <w:rFonts w:cs="Traditional Arabic"/>
          <w:sz w:val="36"/>
          <w:szCs w:val="36"/>
          <w:rtl/>
        </w:rPr>
      </w:pPr>
      <w:r>
        <w:rPr>
          <w:rFonts w:cs="Traditional Arabic" w:hint="cs"/>
          <w:sz w:val="36"/>
          <w:szCs w:val="36"/>
          <w:rtl/>
        </w:rPr>
        <w:t xml:space="preserve"> </w:t>
      </w:r>
      <w:r w:rsidR="00DA74C4" w:rsidRPr="001749C7">
        <w:rPr>
          <w:rFonts w:cs="Traditional Arabic" w:hint="cs"/>
          <w:sz w:val="36"/>
          <w:szCs w:val="36"/>
          <w:rtl/>
        </w:rPr>
        <w:t xml:space="preserve">المطلب </w:t>
      </w:r>
      <w:r w:rsidR="00C12955">
        <w:rPr>
          <w:rFonts w:cs="Traditional Arabic" w:hint="cs"/>
          <w:sz w:val="36"/>
          <w:szCs w:val="36"/>
          <w:rtl/>
        </w:rPr>
        <w:t xml:space="preserve">الثاني : الأثر المترتب على ذلك                   </w:t>
      </w:r>
      <w:r w:rsidR="00384A49">
        <w:rPr>
          <w:rFonts w:cs="Traditional Arabic" w:hint="cs"/>
          <w:sz w:val="36"/>
          <w:szCs w:val="36"/>
          <w:rtl/>
        </w:rPr>
        <w:t xml:space="preserve">                   13</w:t>
      </w:r>
      <w:r w:rsidR="003167DD">
        <w:rPr>
          <w:rFonts w:cs="Traditional Arabic" w:hint="cs"/>
          <w:sz w:val="36"/>
          <w:szCs w:val="36"/>
          <w:rtl/>
        </w:rPr>
        <w:t>7</w:t>
      </w:r>
      <w:r w:rsidR="00C12955">
        <w:rPr>
          <w:rFonts w:cs="Traditional Arabic" w:hint="cs"/>
          <w:sz w:val="36"/>
          <w:szCs w:val="36"/>
          <w:rtl/>
        </w:rPr>
        <w:t xml:space="preserve">                   </w:t>
      </w:r>
    </w:p>
    <w:p w:rsidR="00DA74C4" w:rsidRPr="00384A49" w:rsidRDefault="00DA74C4" w:rsidP="003167DD">
      <w:pPr>
        <w:jc w:val="both"/>
        <w:rPr>
          <w:rFonts w:cs="Traditional Arabic"/>
          <w:sz w:val="36"/>
          <w:szCs w:val="36"/>
          <w:rtl/>
        </w:rPr>
      </w:pPr>
      <w:r w:rsidRPr="00384A49">
        <w:rPr>
          <w:rFonts w:cs="Traditional Arabic" w:hint="cs"/>
          <w:sz w:val="32"/>
          <w:szCs w:val="32"/>
          <w:rtl/>
        </w:rPr>
        <w:t xml:space="preserve">المبحث الثالث : حكم </w:t>
      </w:r>
      <w:r w:rsidR="00A62914" w:rsidRPr="00384A49">
        <w:rPr>
          <w:rFonts w:cs="Traditional Arabic" w:hint="cs"/>
          <w:sz w:val="32"/>
          <w:szCs w:val="32"/>
          <w:rtl/>
        </w:rPr>
        <w:t>الإفتيات</w:t>
      </w:r>
      <w:r w:rsidRPr="00384A49">
        <w:rPr>
          <w:rFonts w:cs="Traditional Arabic" w:hint="cs"/>
          <w:sz w:val="32"/>
          <w:szCs w:val="32"/>
          <w:rtl/>
        </w:rPr>
        <w:t xml:space="preserve"> على القاضي بمخالفة اجتهاده ف</w:t>
      </w:r>
      <w:r w:rsidR="00384A49">
        <w:rPr>
          <w:rFonts w:cs="Traditional Arabic" w:hint="cs"/>
          <w:sz w:val="32"/>
          <w:szCs w:val="32"/>
          <w:rtl/>
        </w:rPr>
        <w:t xml:space="preserve">ي الحكم على القضية </w:t>
      </w:r>
      <w:r w:rsidR="00384A49" w:rsidRPr="00384A49">
        <w:rPr>
          <w:rFonts w:cs="Traditional Arabic" w:hint="cs"/>
          <w:sz w:val="36"/>
          <w:szCs w:val="36"/>
          <w:rtl/>
        </w:rPr>
        <w:t>13</w:t>
      </w:r>
      <w:r w:rsidR="003167DD">
        <w:rPr>
          <w:rFonts w:cs="Traditional Arabic" w:hint="cs"/>
          <w:sz w:val="36"/>
          <w:szCs w:val="36"/>
          <w:rtl/>
        </w:rPr>
        <w:t>8</w:t>
      </w:r>
      <w:r w:rsidR="00384A49">
        <w:rPr>
          <w:rFonts w:cs="Traditional Arabic" w:hint="cs"/>
          <w:sz w:val="36"/>
          <w:szCs w:val="36"/>
          <w:rtl/>
        </w:rPr>
        <w:t xml:space="preserve"> </w:t>
      </w:r>
    </w:p>
    <w:p w:rsidR="00DA74C4" w:rsidRPr="001749C7" w:rsidRDefault="00BF5422" w:rsidP="003167DD">
      <w:pPr>
        <w:jc w:val="both"/>
        <w:rPr>
          <w:rFonts w:cs="Traditional Arabic"/>
          <w:sz w:val="36"/>
          <w:szCs w:val="36"/>
          <w:rtl/>
        </w:rPr>
      </w:pPr>
      <w:r>
        <w:rPr>
          <w:rFonts w:cs="Traditional Arabic" w:hint="cs"/>
          <w:sz w:val="36"/>
          <w:szCs w:val="36"/>
          <w:rtl/>
        </w:rPr>
        <w:t xml:space="preserve"> </w:t>
      </w:r>
      <w:r w:rsidR="00DA74C4" w:rsidRPr="001749C7">
        <w:rPr>
          <w:rFonts w:cs="Traditional Arabic" w:hint="cs"/>
          <w:sz w:val="36"/>
          <w:szCs w:val="36"/>
          <w:rtl/>
        </w:rPr>
        <w:t>المطلب الأول : حكم ما إذا اتضح للقاضي الحكم باج</w:t>
      </w:r>
      <w:r w:rsidR="00384A49">
        <w:rPr>
          <w:rFonts w:cs="Traditional Arabic" w:hint="cs"/>
          <w:sz w:val="36"/>
          <w:szCs w:val="36"/>
          <w:rtl/>
        </w:rPr>
        <w:t>تهاده فافتات عليه من ينقض حكمه                                                                        13</w:t>
      </w:r>
      <w:r w:rsidR="003167DD">
        <w:rPr>
          <w:rFonts w:cs="Traditional Arabic" w:hint="cs"/>
          <w:sz w:val="36"/>
          <w:szCs w:val="36"/>
          <w:rtl/>
        </w:rPr>
        <w:t>9</w:t>
      </w:r>
      <w:r w:rsidR="00384A49">
        <w:rPr>
          <w:rFonts w:cs="Traditional Arabic" w:hint="cs"/>
          <w:sz w:val="36"/>
          <w:szCs w:val="36"/>
          <w:rtl/>
        </w:rPr>
        <w:t xml:space="preserve">                                                                           </w:t>
      </w:r>
    </w:p>
    <w:p w:rsidR="00DA74C4" w:rsidRPr="001749C7" w:rsidRDefault="00DA74C4" w:rsidP="003167DD">
      <w:pPr>
        <w:jc w:val="both"/>
        <w:rPr>
          <w:rFonts w:cs="Traditional Arabic"/>
          <w:sz w:val="36"/>
          <w:szCs w:val="36"/>
          <w:rtl/>
        </w:rPr>
      </w:pPr>
      <w:r w:rsidRPr="001749C7">
        <w:rPr>
          <w:rFonts w:cs="Traditional Arabic" w:hint="cs"/>
          <w:sz w:val="36"/>
          <w:szCs w:val="36"/>
          <w:rtl/>
        </w:rPr>
        <w:t>المطلب الثاني :</w:t>
      </w:r>
      <w:r>
        <w:rPr>
          <w:rFonts w:cs="Traditional Arabic" w:hint="cs"/>
          <w:sz w:val="36"/>
          <w:szCs w:val="36"/>
          <w:rtl/>
        </w:rPr>
        <w:t xml:space="preserve"> الأثر المترت</w:t>
      </w:r>
      <w:r w:rsidR="00384A49">
        <w:rPr>
          <w:rFonts w:cs="Traditional Arabic" w:hint="cs"/>
          <w:sz w:val="36"/>
          <w:szCs w:val="36"/>
          <w:rtl/>
        </w:rPr>
        <w:t xml:space="preserve">ب على ذلك                                      </w:t>
      </w:r>
      <w:r w:rsidR="003167DD">
        <w:rPr>
          <w:rFonts w:cs="Traditional Arabic" w:hint="cs"/>
          <w:sz w:val="36"/>
          <w:szCs w:val="36"/>
          <w:rtl/>
        </w:rPr>
        <w:t>141</w:t>
      </w:r>
      <w:r w:rsidR="00384A49">
        <w:rPr>
          <w:rFonts w:cs="Traditional Arabic" w:hint="cs"/>
          <w:sz w:val="36"/>
          <w:szCs w:val="36"/>
          <w:rtl/>
        </w:rPr>
        <w:t xml:space="preserve">      </w:t>
      </w:r>
    </w:p>
    <w:p w:rsidR="00384A49" w:rsidRDefault="00DA74C4" w:rsidP="003167DD">
      <w:pPr>
        <w:jc w:val="both"/>
        <w:rPr>
          <w:rFonts w:cs="Traditional Arabic"/>
          <w:sz w:val="36"/>
          <w:szCs w:val="36"/>
          <w:rtl/>
        </w:rPr>
      </w:pPr>
      <w:r w:rsidRPr="001749C7">
        <w:rPr>
          <w:rFonts w:cs="Traditional Arabic" w:hint="cs"/>
          <w:sz w:val="36"/>
          <w:szCs w:val="36"/>
          <w:rtl/>
        </w:rPr>
        <w:t>المبحث الرابع :حكم تحكيم خصمين رجلا بينهما من غير القضاة</w:t>
      </w:r>
      <w:r w:rsidR="00384A49">
        <w:rPr>
          <w:rFonts w:cs="Traditional Arabic" w:hint="cs"/>
          <w:sz w:val="36"/>
          <w:szCs w:val="36"/>
          <w:rtl/>
        </w:rPr>
        <w:t xml:space="preserve">        </w:t>
      </w:r>
      <w:r w:rsidR="00AF74B3">
        <w:rPr>
          <w:rFonts w:cs="Traditional Arabic" w:hint="cs"/>
          <w:sz w:val="36"/>
          <w:szCs w:val="36"/>
          <w:rtl/>
        </w:rPr>
        <w:t xml:space="preserve"> </w:t>
      </w:r>
      <w:r w:rsidR="00384A49">
        <w:rPr>
          <w:rFonts w:cs="Traditional Arabic" w:hint="cs"/>
          <w:sz w:val="36"/>
          <w:szCs w:val="36"/>
          <w:rtl/>
        </w:rPr>
        <w:t xml:space="preserve"> </w:t>
      </w:r>
      <w:r w:rsidR="003167DD">
        <w:rPr>
          <w:rFonts w:cs="Traditional Arabic" w:hint="cs"/>
          <w:sz w:val="36"/>
          <w:szCs w:val="36"/>
          <w:rtl/>
        </w:rPr>
        <w:t>142</w:t>
      </w:r>
    </w:p>
    <w:p w:rsidR="00DA74C4" w:rsidRPr="001749C7" w:rsidRDefault="00DA74C4" w:rsidP="003167DD">
      <w:pPr>
        <w:jc w:val="both"/>
        <w:rPr>
          <w:rFonts w:cs="Traditional Arabic"/>
          <w:sz w:val="36"/>
          <w:szCs w:val="36"/>
          <w:rtl/>
        </w:rPr>
      </w:pPr>
      <w:r w:rsidRPr="001749C7">
        <w:rPr>
          <w:rFonts w:cs="Traditional Arabic" w:hint="cs"/>
          <w:sz w:val="36"/>
          <w:szCs w:val="36"/>
          <w:rtl/>
        </w:rPr>
        <w:t>المطلب الأول : حكم تحكيم خصمين رجلا بينهما من غير القضاة</w:t>
      </w:r>
      <w:r w:rsidR="00BF5422">
        <w:rPr>
          <w:rFonts w:cs="Traditional Arabic" w:hint="cs"/>
          <w:sz w:val="36"/>
          <w:szCs w:val="36"/>
          <w:rtl/>
        </w:rPr>
        <w:t xml:space="preserve"> </w:t>
      </w:r>
      <w:r w:rsidR="00384A49">
        <w:rPr>
          <w:rFonts w:cs="Traditional Arabic" w:hint="cs"/>
          <w:sz w:val="36"/>
          <w:szCs w:val="36"/>
          <w:rtl/>
        </w:rPr>
        <w:t xml:space="preserve">     </w:t>
      </w:r>
      <w:r w:rsidR="00AF74B3">
        <w:rPr>
          <w:rFonts w:cs="Traditional Arabic" w:hint="cs"/>
          <w:sz w:val="36"/>
          <w:szCs w:val="36"/>
          <w:rtl/>
        </w:rPr>
        <w:t xml:space="preserve"> </w:t>
      </w:r>
      <w:r w:rsidR="00384A49">
        <w:rPr>
          <w:rFonts w:cs="Traditional Arabic" w:hint="cs"/>
          <w:sz w:val="36"/>
          <w:szCs w:val="36"/>
          <w:rtl/>
        </w:rPr>
        <w:t xml:space="preserve"> </w:t>
      </w:r>
      <w:r w:rsidR="003167DD">
        <w:rPr>
          <w:rFonts w:cs="Traditional Arabic" w:hint="cs"/>
          <w:sz w:val="36"/>
          <w:szCs w:val="36"/>
          <w:rtl/>
        </w:rPr>
        <w:t xml:space="preserve">143 </w:t>
      </w:r>
    </w:p>
    <w:p w:rsidR="00DA74C4" w:rsidRDefault="00DA74C4" w:rsidP="003167DD">
      <w:pPr>
        <w:jc w:val="both"/>
        <w:rPr>
          <w:rFonts w:cs="Traditional Arabic"/>
          <w:sz w:val="36"/>
          <w:szCs w:val="36"/>
          <w:rtl/>
        </w:rPr>
      </w:pPr>
      <w:r w:rsidRPr="001749C7">
        <w:rPr>
          <w:rFonts w:cs="Traditional Arabic" w:hint="cs"/>
          <w:sz w:val="36"/>
          <w:szCs w:val="36"/>
          <w:rtl/>
        </w:rPr>
        <w:t>المطلب الثاني :</w:t>
      </w:r>
      <w:r w:rsidRPr="0068741B">
        <w:rPr>
          <w:rFonts w:cs="Traditional Arabic" w:hint="cs"/>
          <w:b/>
          <w:bCs/>
          <w:sz w:val="36"/>
          <w:szCs w:val="36"/>
          <w:rtl/>
        </w:rPr>
        <w:t xml:space="preserve"> </w:t>
      </w:r>
      <w:r w:rsidRPr="00B7528B">
        <w:rPr>
          <w:rFonts w:cs="Traditional Arabic" w:hint="cs"/>
          <w:sz w:val="36"/>
          <w:szCs w:val="36"/>
          <w:rtl/>
        </w:rPr>
        <w:t>الأثر المترتب على ذلك</w:t>
      </w:r>
      <w:r w:rsidR="00BF5422">
        <w:rPr>
          <w:rFonts w:cs="Traditional Arabic" w:hint="cs"/>
          <w:sz w:val="36"/>
          <w:szCs w:val="36"/>
          <w:rtl/>
        </w:rPr>
        <w:t xml:space="preserve"> </w:t>
      </w:r>
      <w:r w:rsidR="00384A49">
        <w:rPr>
          <w:rFonts w:cs="Traditional Arabic" w:hint="cs"/>
          <w:sz w:val="36"/>
          <w:szCs w:val="36"/>
          <w:rtl/>
        </w:rPr>
        <w:t xml:space="preserve">                                  </w:t>
      </w:r>
      <w:r w:rsidR="00AF74B3">
        <w:rPr>
          <w:rFonts w:cs="Traditional Arabic" w:hint="cs"/>
          <w:sz w:val="36"/>
          <w:szCs w:val="36"/>
          <w:rtl/>
        </w:rPr>
        <w:t xml:space="preserve"> </w:t>
      </w:r>
      <w:r w:rsidR="00384A49">
        <w:rPr>
          <w:rFonts w:cs="Traditional Arabic" w:hint="cs"/>
          <w:sz w:val="36"/>
          <w:szCs w:val="36"/>
          <w:rtl/>
        </w:rPr>
        <w:t xml:space="preserve"> 14</w:t>
      </w:r>
      <w:r w:rsidR="003167DD">
        <w:rPr>
          <w:rFonts w:cs="Traditional Arabic" w:hint="cs"/>
          <w:sz w:val="36"/>
          <w:szCs w:val="36"/>
          <w:rtl/>
        </w:rPr>
        <w:t>6</w:t>
      </w:r>
    </w:p>
    <w:p w:rsidR="00DA74C4" w:rsidRPr="001749C7" w:rsidRDefault="00DA74C4" w:rsidP="006A69DB">
      <w:pPr>
        <w:jc w:val="both"/>
        <w:rPr>
          <w:rFonts w:cs="Traditional Arabic"/>
          <w:sz w:val="36"/>
          <w:szCs w:val="36"/>
        </w:rPr>
      </w:pPr>
      <w:r w:rsidRPr="00422223">
        <w:rPr>
          <w:rFonts w:cs="Traditional Arabic" w:hint="cs"/>
          <w:b/>
          <w:bCs/>
          <w:sz w:val="36"/>
          <w:szCs w:val="36"/>
          <w:rtl/>
        </w:rPr>
        <w:t>الخاتمة : وتشتم</w:t>
      </w:r>
      <w:r w:rsidR="00384A49" w:rsidRPr="00422223">
        <w:rPr>
          <w:rFonts w:cs="Traditional Arabic" w:hint="cs"/>
          <w:b/>
          <w:bCs/>
          <w:sz w:val="36"/>
          <w:szCs w:val="36"/>
          <w:rtl/>
        </w:rPr>
        <w:t xml:space="preserve">ل على أبرز النتائج والتوصيات                   </w:t>
      </w:r>
      <w:r w:rsidR="00384A49" w:rsidRPr="00422223">
        <w:rPr>
          <w:rFonts w:cs="Traditional Arabic" w:hint="cs"/>
          <w:sz w:val="36"/>
          <w:szCs w:val="36"/>
          <w:rtl/>
        </w:rPr>
        <w:t xml:space="preserve">       </w:t>
      </w:r>
      <w:r w:rsidR="00384A49">
        <w:rPr>
          <w:rFonts w:cs="Traditional Arabic" w:hint="cs"/>
          <w:sz w:val="36"/>
          <w:szCs w:val="36"/>
          <w:rtl/>
        </w:rPr>
        <w:t>14</w:t>
      </w:r>
      <w:r w:rsidR="006A69DB">
        <w:rPr>
          <w:rFonts w:cs="Traditional Arabic" w:hint="cs"/>
          <w:sz w:val="36"/>
          <w:szCs w:val="36"/>
          <w:rtl/>
        </w:rPr>
        <w:t>7</w:t>
      </w:r>
    </w:p>
    <w:p w:rsidR="00DA74C4" w:rsidRPr="00A73460" w:rsidRDefault="00DA74C4" w:rsidP="006A69DB">
      <w:pPr>
        <w:jc w:val="both"/>
        <w:rPr>
          <w:rFonts w:cs="Traditional Arabic"/>
          <w:sz w:val="36"/>
          <w:szCs w:val="36"/>
        </w:rPr>
      </w:pPr>
      <w:r w:rsidRPr="00422223">
        <w:rPr>
          <w:rFonts w:cs="Traditional Arabic" w:hint="cs"/>
          <w:b/>
          <w:bCs/>
          <w:sz w:val="36"/>
          <w:szCs w:val="36"/>
          <w:rtl/>
        </w:rPr>
        <w:t>الفهارس</w:t>
      </w:r>
      <w:r>
        <w:rPr>
          <w:rFonts w:cs="Traditional Arabic" w:hint="cs"/>
          <w:b/>
          <w:bCs/>
          <w:sz w:val="36"/>
          <w:szCs w:val="36"/>
          <w:rtl/>
        </w:rPr>
        <w:t xml:space="preserve"> </w:t>
      </w:r>
      <w:r w:rsidR="00384A49">
        <w:rPr>
          <w:rFonts w:cs="Traditional Arabic" w:hint="cs"/>
          <w:b/>
          <w:bCs/>
          <w:sz w:val="36"/>
          <w:szCs w:val="36"/>
          <w:rtl/>
        </w:rPr>
        <w:t xml:space="preserve">                                 </w:t>
      </w:r>
      <w:r w:rsidR="006A69DB">
        <w:rPr>
          <w:rFonts w:cs="Traditional Arabic" w:hint="cs"/>
          <w:b/>
          <w:bCs/>
          <w:sz w:val="36"/>
          <w:szCs w:val="36"/>
          <w:rtl/>
        </w:rPr>
        <w:t xml:space="preserve">                               </w:t>
      </w:r>
      <w:r w:rsidR="00AF74B3">
        <w:rPr>
          <w:rFonts w:cs="Traditional Arabic" w:hint="cs"/>
          <w:b/>
          <w:bCs/>
          <w:sz w:val="36"/>
          <w:szCs w:val="36"/>
          <w:rtl/>
        </w:rPr>
        <w:t xml:space="preserve"> </w:t>
      </w:r>
      <w:r w:rsidR="00384A49">
        <w:rPr>
          <w:rFonts w:cs="Traditional Arabic" w:hint="cs"/>
          <w:b/>
          <w:bCs/>
          <w:sz w:val="36"/>
          <w:szCs w:val="36"/>
          <w:rtl/>
        </w:rPr>
        <w:t xml:space="preserve"> </w:t>
      </w:r>
      <w:r w:rsidR="00384A49" w:rsidRPr="00384A49">
        <w:rPr>
          <w:rFonts w:cs="Traditional Arabic" w:hint="cs"/>
          <w:sz w:val="36"/>
          <w:szCs w:val="36"/>
          <w:rtl/>
        </w:rPr>
        <w:t>15</w:t>
      </w:r>
      <w:r w:rsidR="006A69DB">
        <w:rPr>
          <w:rFonts w:cs="Traditional Arabic" w:hint="cs"/>
          <w:sz w:val="36"/>
          <w:szCs w:val="36"/>
          <w:rtl/>
        </w:rPr>
        <w:t>4</w:t>
      </w:r>
    </w:p>
    <w:p w:rsidR="00DA74C4" w:rsidRPr="00A73460" w:rsidRDefault="00DA74C4" w:rsidP="006A69DB">
      <w:pPr>
        <w:jc w:val="both"/>
        <w:rPr>
          <w:rFonts w:cs="Traditional Arabic"/>
          <w:sz w:val="36"/>
          <w:szCs w:val="36"/>
        </w:rPr>
      </w:pPr>
      <w:r>
        <w:rPr>
          <w:rFonts w:cs="Traditional Arabic" w:hint="cs"/>
          <w:sz w:val="36"/>
          <w:szCs w:val="36"/>
          <w:rtl/>
        </w:rPr>
        <w:lastRenderedPageBreak/>
        <w:t>فهرس الآيات</w:t>
      </w:r>
      <w:r w:rsidRPr="00A73460">
        <w:rPr>
          <w:rFonts w:cs="Traditional Arabic" w:hint="cs"/>
          <w:sz w:val="36"/>
          <w:szCs w:val="36"/>
          <w:rtl/>
        </w:rPr>
        <w:t xml:space="preserve"> </w:t>
      </w:r>
      <w:r w:rsidR="00384A49">
        <w:rPr>
          <w:rFonts w:cs="Traditional Arabic" w:hint="cs"/>
          <w:sz w:val="36"/>
          <w:szCs w:val="36"/>
          <w:rtl/>
        </w:rPr>
        <w:t xml:space="preserve">                                                           </w:t>
      </w:r>
      <w:r w:rsidR="00AF74B3">
        <w:rPr>
          <w:rFonts w:cs="Traditional Arabic" w:hint="cs"/>
          <w:sz w:val="36"/>
          <w:szCs w:val="36"/>
          <w:rtl/>
        </w:rPr>
        <w:t xml:space="preserve"> </w:t>
      </w:r>
      <w:r w:rsidR="00384A49">
        <w:rPr>
          <w:rFonts w:cs="Traditional Arabic" w:hint="cs"/>
          <w:sz w:val="36"/>
          <w:szCs w:val="36"/>
          <w:rtl/>
        </w:rPr>
        <w:t xml:space="preserve"> 15</w:t>
      </w:r>
      <w:r w:rsidR="006A69DB">
        <w:rPr>
          <w:rFonts w:cs="Traditional Arabic" w:hint="cs"/>
          <w:sz w:val="36"/>
          <w:szCs w:val="36"/>
          <w:rtl/>
        </w:rPr>
        <w:t>5</w:t>
      </w:r>
    </w:p>
    <w:p w:rsidR="00DA74C4" w:rsidRDefault="00384A49" w:rsidP="006A69DB">
      <w:pPr>
        <w:jc w:val="both"/>
        <w:rPr>
          <w:rFonts w:cs="Traditional Arabic"/>
          <w:sz w:val="36"/>
          <w:szCs w:val="36"/>
          <w:rtl/>
        </w:rPr>
      </w:pPr>
      <w:r>
        <w:rPr>
          <w:rFonts w:cs="Traditional Arabic" w:hint="cs"/>
          <w:sz w:val="36"/>
          <w:szCs w:val="36"/>
          <w:rtl/>
        </w:rPr>
        <w:t xml:space="preserve">فهرس الأحاديث                                                        </w:t>
      </w:r>
      <w:r w:rsidR="00AF74B3">
        <w:rPr>
          <w:rFonts w:cs="Traditional Arabic" w:hint="cs"/>
          <w:sz w:val="36"/>
          <w:szCs w:val="36"/>
          <w:rtl/>
        </w:rPr>
        <w:t xml:space="preserve"> </w:t>
      </w:r>
      <w:r>
        <w:rPr>
          <w:rFonts w:cs="Traditional Arabic" w:hint="cs"/>
          <w:sz w:val="36"/>
          <w:szCs w:val="36"/>
          <w:rtl/>
        </w:rPr>
        <w:t xml:space="preserve"> 15</w:t>
      </w:r>
      <w:r w:rsidR="006A69DB">
        <w:rPr>
          <w:rFonts w:cs="Traditional Arabic" w:hint="cs"/>
          <w:sz w:val="36"/>
          <w:szCs w:val="36"/>
          <w:rtl/>
        </w:rPr>
        <w:t>6</w:t>
      </w:r>
    </w:p>
    <w:tbl>
      <w:tblPr>
        <w:tblStyle w:val="a8"/>
        <w:bidiVisual/>
        <w:tblW w:w="0" w:type="auto"/>
        <w:tblLook w:val="04A0"/>
      </w:tblPr>
      <w:tblGrid>
        <w:gridCol w:w="476"/>
        <w:gridCol w:w="5953"/>
        <w:gridCol w:w="2093"/>
      </w:tblGrid>
      <w:tr w:rsidR="00DA74C4" w:rsidRPr="007D1C19" w:rsidTr="008F1661">
        <w:tc>
          <w:tcPr>
            <w:tcW w:w="476"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م </w:t>
            </w:r>
          </w:p>
        </w:tc>
        <w:tc>
          <w:tcPr>
            <w:tcW w:w="5953" w:type="dxa"/>
          </w:tcPr>
          <w:p w:rsidR="00DA74C4" w:rsidRPr="007D1C19" w:rsidRDefault="00AF74B3" w:rsidP="00DA74C4">
            <w:pPr>
              <w:jc w:val="center"/>
              <w:rPr>
                <w:rFonts w:cs="Traditional Arabic"/>
                <w:b/>
                <w:bCs/>
                <w:sz w:val="36"/>
                <w:szCs w:val="36"/>
                <w:rtl/>
              </w:rPr>
            </w:pPr>
            <w:r>
              <w:rPr>
                <w:rFonts w:cs="Traditional Arabic" w:hint="cs"/>
                <w:b/>
                <w:bCs/>
                <w:sz w:val="36"/>
                <w:szCs w:val="36"/>
                <w:rtl/>
              </w:rPr>
              <w:t>الموض</w:t>
            </w:r>
            <w:r w:rsidR="00DA74C4">
              <w:rPr>
                <w:rFonts w:cs="Traditional Arabic" w:hint="cs"/>
                <w:b/>
                <w:bCs/>
                <w:sz w:val="36"/>
                <w:szCs w:val="36"/>
                <w:rtl/>
              </w:rPr>
              <w:t>وع</w:t>
            </w:r>
          </w:p>
        </w:tc>
        <w:tc>
          <w:tcPr>
            <w:tcW w:w="2093" w:type="dxa"/>
          </w:tcPr>
          <w:p w:rsidR="00DA74C4" w:rsidRPr="007D1C19" w:rsidRDefault="00DA74C4" w:rsidP="008F1661">
            <w:pPr>
              <w:rPr>
                <w:rFonts w:cs="Traditional Arabic"/>
                <w:b/>
                <w:bCs/>
                <w:sz w:val="36"/>
                <w:szCs w:val="36"/>
                <w:rtl/>
              </w:rPr>
            </w:pPr>
            <w:r w:rsidRPr="007D1C19">
              <w:rPr>
                <w:rFonts w:cs="Traditional Arabic" w:hint="cs"/>
                <w:b/>
                <w:bCs/>
                <w:sz w:val="36"/>
                <w:szCs w:val="36"/>
                <w:rtl/>
              </w:rPr>
              <w:t xml:space="preserve"> رقم الصفحة</w:t>
            </w:r>
          </w:p>
        </w:tc>
      </w:tr>
    </w:tbl>
    <w:p w:rsidR="00F927F2" w:rsidRDefault="00384A49" w:rsidP="006A69DB">
      <w:pPr>
        <w:jc w:val="both"/>
        <w:rPr>
          <w:rFonts w:cs="Traditional Arabic"/>
          <w:sz w:val="36"/>
          <w:szCs w:val="36"/>
          <w:rtl/>
        </w:rPr>
      </w:pPr>
      <w:r>
        <w:rPr>
          <w:rFonts w:cs="Traditional Arabic" w:hint="cs"/>
          <w:sz w:val="36"/>
          <w:szCs w:val="36"/>
          <w:rtl/>
        </w:rPr>
        <w:t>فهرس الآثار                                                                 15</w:t>
      </w:r>
      <w:r w:rsidR="006A69DB">
        <w:rPr>
          <w:rFonts w:cs="Traditional Arabic" w:hint="cs"/>
          <w:sz w:val="36"/>
          <w:szCs w:val="36"/>
          <w:rtl/>
        </w:rPr>
        <w:t>7</w:t>
      </w:r>
    </w:p>
    <w:p w:rsidR="00DA74C4" w:rsidRPr="00A73460" w:rsidRDefault="00384A49" w:rsidP="006A69DB">
      <w:pPr>
        <w:jc w:val="both"/>
        <w:rPr>
          <w:rFonts w:cs="Traditional Arabic"/>
          <w:sz w:val="36"/>
          <w:szCs w:val="36"/>
        </w:rPr>
      </w:pPr>
      <w:r>
        <w:rPr>
          <w:rFonts w:cs="Traditional Arabic" w:hint="cs"/>
          <w:sz w:val="36"/>
          <w:szCs w:val="36"/>
          <w:rtl/>
        </w:rPr>
        <w:t>فهرس الأعلام                                                               15</w:t>
      </w:r>
      <w:r w:rsidR="006A69DB">
        <w:rPr>
          <w:rFonts w:cs="Traditional Arabic" w:hint="cs"/>
          <w:sz w:val="36"/>
          <w:szCs w:val="36"/>
          <w:rtl/>
        </w:rPr>
        <w:t>8</w:t>
      </w:r>
    </w:p>
    <w:p w:rsidR="00DA74C4" w:rsidRPr="00A73460" w:rsidRDefault="00DA74C4" w:rsidP="006A69DB">
      <w:pPr>
        <w:jc w:val="both"/>
        <w:rPr>
          <w:rFonts w:cs="Traditional Arabic"/>
          <w:sz w:val="36"/>
          <w:szCs w:val="36"/>
        </w:rPr>
      </w:pPr>
      <w:r>
        <w:rPr>
          <w:rFonts w:cs="Traditional Arabic" w:hint="cs"/>
          <w:sz w:val="36"/>
          <w:szCs w:val="36"/>
          <w:rtl/>
        </w:rPr>
        <w:t>ثبت</w:t>
      </w:r>
      <w:r w:rsidRPr="00A73460">
        <w:rPr>
          <w:rFonts w:cs="Traditional Arabic" w:hint="cs"/>
          <w:sz w:val="36"/>
          <w:szCs w:val="36"/>
          <w:rtl/>
        </w:rPr>
        <w:t xml:space="preserve"> المصادر والمرا</w:t>
      </w:r>
      <w:r>
        <w:rPr>
          <w:rFonts w:cs="Traditional Arabic" w:hint="cs"/>
          <w:sz w:val="36"/>
          <w:szCs w:val="36"/>
          <w:rtl/>
        </w:rPr>
        <w:t xml:space="preserve">جع </w:t>
      </w:r>
      <w:r w:rsidR="00384A49">
        <w:rPr>
          <w:rFonts w:cs="Traditional Arabic" w:hint="cs"/>
          <w:sz w:val="36"/>
          <w:szCs w:val="36"/>
          <w:rtl/>
        </w:rPr>
        <w:t xml:space="preserve">                                                      1</w:t>
      </w:r>
      <w:r w:rsidR="006A69DB">
        <w:rPr>
          <w:rFonts w:cs="Traditional Arabic" w:hint="cs"/>
          <w:sz w:val="36"/>
          <w:szCs w:val="36"/>
          <w:rtl/>
        </w:rPr>
        <w:t>60</w:t>
      </w:r>
    </w:p>
    <w:p w:rsidR="00DA74C4" w:rsidRDefault="00DA74C4" w:rsidP="006A69DB">
      <w:r w:rsidRPr="001749C7">
        <w:rPr>
          <w:rFonts w:cs="Traditional Arabic" w:hint="cs"/>
          <w:sz w:val="36"/>
          <w:szCs w:val="36"/>
          <w:rtl/>
        </w:rPr>
        <w:t xml:space="preserve">فهرس الموضوعات </w:t>
      </w:r>
      <w:r w:rsidR="00384A49">
        <w:rPr>
          <w:rFonts w:cs="Traditional Arabic" w:hint="cs"/>
          <w:sz w:val="36"/>
          <w:szCs w:val="36"/>
          <w:rtl/>
        </w:rPr>
        <w:t xml:space="preserve">                                 </w:t>
      </w:r>
      <w:r w:rsidR="00AF74B3">
        <w:rPr>
          <w:rFonts w:cs="Traditional Arabic" w:hint="cs"/>
          <w:sz w:val="36"/>
          <w:szCs w:val="36"/>
          <w:rtl/>
        </w:rPr>
        <w:t xml:space="preserve">                      </w:t>
      </w:r>
      <w:r w:rsidR="00384A49">
        <w:rPr>
          <w:rFonts w:cs="Traditional Arabic" w:hint="cs"/>
          <w:sz w:val="36"/>
          <w:szCs w:val="36"/>
          <w:rtl/>
        </w:rPr>
        <w:t xml:space="preserve">  </w:t>
      </w:r>
      <w:r w:rsidR="00AF74B3" w:rsidRPr="00AF74B3">
        <w:rPr>
          <w:rFonts w:hint="cs"/>
          <w:sz w:val="32"/>
          <w:szCs w:val="32"/>
          <w:rtl/>
        </w:rPr>
        <w:t>17</w:t>
      </w:r>
      <w:r w:rsidR="006A69DB">
        <w:rPr>
          <w:rFonts w:hint="cs"/>
          <w:sz w:val="32"/>
          <w:szCs w:val="32"/>
          <w:rtl/>
        </w:rPr>
        <w:t>3</w:t>
      </w:r>
    </w:p>
    <w:p w:rsidR="00DA74C4" w:rsidRDefault="00DA74C4" w:rsidP="00DA74C4">
      <w:pPr>
        <w:rPr>
          <w:rtl/>
        </w:rPr>
      </w:pPr>
    </w:p>
    <w:p w:rsidR="00DA74C4" w:rsidRDefault="00DA74C4" w:rsidP="00DA74C4">
      <w:pPr>
        <w:rPr>
          <w:rtl/>
        </w:rPr>
      </w:pPr>
    </w:p>
    <w:p w:rsidR="00DA74C4" w:rsidRDefault="00DA74C4" w:rsidP="00DA74C4">
      <w:pPr>
        <w:rPr>
          <w:rtl/>
        </w:rPr>
      </w:pPr>
    </w:p>
    <w:p w:rsidR="00DA74C4" w:rsidRDefault="00DA74C4" w:rsidP="00DA74C4"/>
    <w:p w:rsidR="004B3A0D" w:rsidRPr="00D023FE" w:rsidRDefault="004B3A0D" w:rsidP="00FA34EB">
      <w:pPr>
        <w:jc w:val="lowKashida"/>
        <w:rPr>
          <w:rFonts w:cs="Traditional Arabic"/>
          <w:sz w:val="36"/>
          <w:szCs w:val="36"/>
        </w:rPr>
      </w:pPr>
    </w:p>
    <w:p w:rsidR="00931259" w:rsidRPr="009055D6" w:rsidRDefault="00931259" w:rsidP="00931259">
      <w:pPr>
        <w:jc w:val="center"/>
        <w:rPr>
          <w:rFonts w:cs="Al-Mothnna"/>
          <w:sz w:val="36"/>
          <w:szCs w:val="36"/>
          <w:rtl/>
        </w:rPr>
      </w:pPr>
    </w:p>
    <w:p w:rsidR="00931259" w:rsidRPr="00AF74B3" w:rsidRDefault="00AF74B3" w:rsidP="00AF74B3">
      <w:pPr>
        <w:jc w:val="center"/>
        <w:rPr>
          <w:rFonts w:cs="Al-Mothnna"/>
          <w:sz w:val="32"/>
          <w:szCs w:val="32"/>
          <w:rtl/>
        </w:rPr>
      </w:pPr>
      <w:r w:rsidRPr="00AF74B3">
        <w:rPr>
          <w:rFonts w:cs="Al-Mothnna" w:hint="cs"/>
          <w:sz w:val="32"/>
          <w:szCs w:val="32"/>
          <w:rtl/>
        </w:rPr>
        <w:t>هذا ما تيسر ذكره وتهيأ إيراده وأعان الله على قوله</w:t>
      </w:r>
    </w:p>
    <w:p w:rsidR="00AF74B3" w:rsidRPr="00AF74B3" w:rsidRDefault="00AF74B3" w:rsidP="00AF74B3">
      <w:pPr>
        <w:jc w:val="center"/>
        <w:rPr>
          <w:rFonts w:cs="Al-Mothnna"/>
          <w:sz w:val="32"/>
          <w:szCs w:val="32"/>
          <w:rtl/>
        </w:rPr>
      </w:pPr>
      <w:r w:rsidRPr="00AF74B3">
        <w:rPr>
          <w:rFonts w:cs="Al-Mothnna" w:hint="cs"/>
          <w:sz w:val="32"/>
          <w:szCs w:val="32"/>
          <w:rtl/>
        </w:rPr>
        <w:t>و</w:t>
      </w:r>
      <w:r>
        <w:rPr>
          <w:rFonts w:cs="Al-Mothnna" w:hint="cs"/>
          <w:sz w:val="32"/>
          <w:szCs w:val="32"/>
          <w:rtl/>
        </w:rPr>
        <w:t>أ</w:t>
      </w:r>
      <w:r w:rsidRPr="00AF74B3">
        <w:rPr>
          <w:rFonts w:cs="Al-Mothnna" w:hint="cs"/>
          <w:sz w:val="32"/>
          <w:szCs w:val="32"/>
          <w:rtl/>
        </w:rPr>
        <w:t>صلي وأسلم على محمد بن عبد الله وعلى آله وصحبه أجمعين</w:t>
      </w:r>
    </w:p>
    <w:p w:rsidR="009227F3" w:rsidRPr="00E82559" w:rsidRDefault="009227F3" w:rsidP="00E82559">
      <w:pPr>
        <w:rPr>
          <w:rFonts w:cs="Traditional Arabic"/>
          <w:sz w:val="36"/>
          <w:szCs w:val="36"/>
          <w:rtl/>
        </w:rPr>
      </w:pPr>
    </w:p>
    <w:sectPr w:rsidR="009227F3" w:rsidRPr="00E82559" w:rsidSect="005B78F5">
      <w:headerReference w:type="even" r:id="rId9"/>
      <w:headerReference w:type="default" r:id="rId10"/>
      <w:footerReference w:type="default" r:id="rId11"/>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CFE" w:rsidRDefault="00155CFE" w:rsidP="005716CB">
      <w:r>
        <w:separator/>
      </w:r>
    </w:p>
  </w:endnote>
  <w:endnote w:type="continuationSeparator" w:id="1">
    <w:p w:rsidR="00155CFE" w:rsidRDefault="00155CFE" w:rsidP="00571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l-Homam">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hurooq 03">
    <w:panose1 w:val="00000000000000000000"/>
    <w:charset w:val="B2"/>
    <w:family w:val="auto"/>
    <w:pitch w:val="variable"/>
    <w:sig w:usb0="00002001" w:usb1="00000000" w:usb2="00000000" w:usb3="00000000" w:csb0="00000040" w:csb1="00000000"/>
  </w:font>
  <w:font w:name="QCF_P499">
    <w:panose1 w:val="02000400000000000000"/>
    <w:charset w:val="00"/>
    <w:family w:val="auto"/>
    <w:pitch w:val="variable"/>
    <w:sig w:usb0="80002003" w:usb1="90000000" w:usb2="00000008" w:usb3="00000000" w:csb0="80000041" w:csb1="00000000"/>
  </w:font>
  <w:font w:name="MCS Rika S_I normal.">
    <w:charset w:val="B2"/>
    <w:family w:val="auto"/>
    <w:pitch w:val="variable"/>
    <w:sig w:usb0="00002001" w:usb1="00000000" w:usb2="00000000" w:usb3="00000000" w:csb0="00000040" w:csb1="00000000"/>
  </w:font>
  <w:font w:name="Al-Mothnna">
    <w:panose1 w:val="00000000000000000000"/>
    <w:charset w:val="B2"/>
    <w:family w:val="auto"/>
    <w:pitch w:val="variable"/>
    <w:sig w:usb0="00002001" w:usb1="00000000" w:usb2="00000000" w:usb3="00000000" w:csb0="00000040" w:csb1="00000000"/>
  </w:font>
  <w:font w:name="QCF_P095">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Shurooq 25">
    <w:panose1 w:val="00000000000000000000"/>
    <w:charset w:val="B2"/>
    <w:family w:val="auto"/>
    <w:pitch w:val="variable"/>
    <w:sig w:usb0="00002001" w:usb1="00000000" w:usb2="00000000" w:usb3="00000000" w:csb0="00000040" w:csb1="00000000"/>
  </w:font>
  <w:font w:name="QCF_P087">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381">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184">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Simplified Arabic">
    <w:panose1 w:val="02010000000000000000"/>
    <w:charset w:val="B2"/>
    <w:family w:val="auto"/>
    <w:pitch w:val="variable"/>
    <w:sig w:usb0="00002001" w:usb1="00000000" w:usb2="00000000" w:usb3="00000000" w:csb0="00000040" w:csb1="00000000"/>
  </w:font>
  <w:font w:name="QCF_P113">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51" w:rsidRDefault="005646B9" w:rsidP="00806759">
    <w:pPr>
      <w:pStyle w:val="a4"/>
      <w:bidi w:val="0"/>
      <w:rPr>
        <w:rtl/>
      </w:rPr>
    </w:pPr>
    <w:r w:rsidRPr="005646B9">
      <w:rPr>
        <w:rFonts w:ascii="AGA Arabesque" w:hAnsi="AGA Arabesque"/>
        <w:rtl/>
        <w:lang w:eastAsia="ar-SA"/>
      </w:rPr>
      <w:pict>
        <v:shapetype id="_x0000_t202" coordsize="21600,21600" o:spt="202" path="m,l,21600r21600,l21600,xe">
          <v:stroke joinstyle="miter"/>
          <v:path gradientshapeok="t" o:connecttype="rect"/>
        </v:shapetype>
        <v:shape id="_x0000_s2075" type="#_x0000_t202" style="position:absolute;margin-left:91.4pt;margin-top:13.35pt;width:38.9pt;height:23.5pt;z-index:251662336;mso-position-horizontal-relative:page" o:allowincell="f" filled="f" stroked="f">
          <v:textbox style="mso-next-textbox:#_x0000_s2075">
            <w:txbxContent>
              <w:p w:rsidR="00D33051" w:rsidRDefault="005646B9" w:rsidP="00806759">
                <w:pPr>
                  <w:pStyle w:val="3"/>
                  <w:widowControl w:val="0"/>
                  <w:spacing w:line="360" w:lineRule="exact"/>
                  <w:ind w:left="-130" w:right="-142"/>
                  <w:jc w:val="center"/>
                  <w:rPr>
                    <w:szCs w:val="28"/>
                    <w:rtl/>
                  </w:rPr>
                </w:pPr>
                <w:r>
                  <w:rPr>
                    <w:rStyle w:val="a5"/>
                    <w:rtl/>
                  </w:rPr>
                  <w:fldChar w:fldCharType="begin"/>
                </w:r>
                <w:r w:rsidR="00D33051">
                  <w:rPr>
                    <w:rStyle w:val="a5"/>
                    <w:rtl/>
                  </w:rPr>
                  <w:instrText xml:space="preserve"> </w:instrText>
                </w:r>
                <w:r w:rsidR="00D33051">
                  <w:rPr>
                    <w:rStyle w:val="a5"/>
                  </w:rPr>
                  <w:instrText>PAGE</w:instrText>
                </w:r>
                <w:r w:rsidR="00D33051">
                  <w:rPr>
                    <w:rStyle w:val="a5"/>
                    <w:rtl/>
                  </w:rPr>
                  <w:instrText xml:space="preserve"> </w:instrText>
                </w:r>
                <w:r>
                  <w:rPr>
                    <w:rStyle w:val="a5"/>
                    <w:rtl/>
                  </w:rPr>
                  <w:fldChar w:fldCharType="separate"/>
                </w:r>
                <w:r w:rsidR="002F0C18">
                  <w:rPr>
                    <w:rStyle w:val="a5"/>
                    <w:rtl/>
                  </w:rPr>
                  <w:t>172</w:t>
                </w:r>
                <w:r>
                  <w:rPr>
                    <w:rStyle w:val="a5"/>
                    <w:rtl/>
                  </w:rPr>
                  <w:fldChar w:fldCharType="end"/>
                </w:r>
              </w:p>
            </w:txbxContent>
          </v:textbox>
          <w10:wrap anchorx="page"/>
        </v:shape>
      </w:pict>
    </w:r>
    <w:r w:rsidRPr="005646B9">
      <w:rPr>
        <w:rFonts w:ascii="AGA Arabesque" w:hAnsi="AGA Arabesque"/>
        <w:rtl/>
        <w:lang w:eastAsia="ar-SA"/>
      </w:rPr>
      <w:pict>
        <v:line id="_x0000_s2074" style="position:absolute;z-index:251661312;mso-position-horizontal-relative:page" from="134.3pt,26.25pt" to="508.7pt,26.25pt" o:allowincell="f" strokeweight="4.5pt">
          <v:stroke linestyle="thinThick"/>
          <w10:wrap anchorx="page"/>
        </v:line>
      </w:pict>
    </w:r>
    <w:r w:rsidRPr="005646B9">
      <w:rPr>
        <w:rFonts w:ascii="AGA Arabesque" w:hAnsi="AGA Arabesque"/>
        <w:rtl/>
        <w:lang w:eastAsia="ar-SA"/>
      </w:rPr>
      <w:pict>
        <v:oval id="_x0000_s2076" style="position:absolute;margin-left:96.8pt;margin-top:13.15pt;width:27.4pt;height:25.5pt;z-index:-251653120;mso-position-horizontal-relative:page" o:allowincell="f" strokeweight="1pt">
          <w10:wrap anchorx="page"/>
        </v:oval>
      </w:pict>
    </w:r>
    <w:r w:rsidR="00D33051">
      <w:rPr>
        <w:rFonts w:ascii="AGA Arabesque" w:hAnsi="AGA Arabesque"/>
        <w:sz w:val="90"/>
        <w:szCs w:val="5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CFE" w:rsidRDefault="00155CFE" w:rsidP="005716CB">
      <w:r>
        <w:separator/>
      </w:r>
    </w:p>
  </w:footnote>
  <w:footnote w:type="continuationSeparator" w:id="1">
    <w:p w:rsidR="00155CFE" w:rsidRDefault="00155CFE" w:rsidP="005716CB">
      <w:r>
        <w:continuationSeparator/>
      </w:r>
    </w:p>
  </w:footnote>
  <w:footnote w:id="2">
    <w:p w:rsidR="00D33051" w:rsidRPr="00B33EF1" w:rsidRDefault="00D33051">
      <w:pPr>
        <w:pStyle w:val="a6"/>
        <w:rPr>
          <w:sz w:val="28"/>
          <w:rtl/>
        </w:rPr>
      </w:pPr>
      <w:r w:rsidRPr="00B33EF1">
        <w:rPr>
          <w:rStyle w:val="a7"/>
          <w:sz w:val="28"/>
        </w:rPr>
        <w:footnoteRef/>
      </w:r>
      <w:r w:rsidRPr="00B33EF1">
        <w:rPr>
          <w:sz w:val="28"/>
          <w:rtl/>
        </w:rPr>
        <w:t xml:space="preserve"> </w:t>
      </w:r>
      <w:r w:rsidRPr="00B33EF1">
        <w:rPr>
          <w:rFonts w:hint="cs"/>
          <w:sz w:val="28"/>
          <w:rtl/>
        </w:rPr>
        <w:t xml:space="preserve">أخرجه البخاري في صحيحه ، كتاب الصلاة  ،باب من جلس في المسجد ينتظر الصلاة وفضل المساجد برقم </w:t>
      </w:r>
    </w:p>
    <w:p w:rsidR="00D33051" w:rsidRDefault="00D33051">
      <w:pPr>
        <w:pStyle w:val="a6"/>
      </w:pPr>
      <w:r w:rsidRPr="00B33EF1">
        <w:rPr>
          <w:rFonts w:hint="cs"/>
          <w:sz w:val="28"/>
          <w:rtl/>
        </w:rPr>
        <w:t>( 660 ) [ 2/71 ] ، وأخرجه مسلم في صحيحه ، كتاب الزكاة ، باب فضل إخفاء الصدقة ، برقم ( 2427 ) ، [ 3/93 ] .</w:t>
      </w:r>
      <w:r>
        <w:rPr>
          <w:rFonts w:hint="cs"/>
          <w:rtl/>
        </w:rPr>
        <w:t xml:space="preserve">  </w:t>
      </w:r>
    </w:p>
  </w:footnote>
  <w:footnote w:id="3">
    <w:p w:rsidR="00D33051" w:rsidRPr="00175CDF" w:rsidRDefault="00D33051">
      <w:pPr>
        <w:pStyle w:val="a6"/>
        <w:rPr>
          <w:sz w:val="28"/>
          <w:rtl/>
        </w:rPr>
      </w:pPr>
      <w:r w:rsidRPr="00C35715">
        <w:rPr>
          <w:rStyle w:val="a7"/>
          <w:rtl/>
        </w:rPr>
        <w:t>(</w:t>
      </w:r>
      <w:r w:rsidRPr="00C35715">
        <w:rPr>
          <w:rStyle w:val="a7"/>
          <w:rtl/>
        </w:rPr>
        <w:footnoteRef/>
      </w:r>
      <w:r w:rsidRPr="00C35715">
        <w:rPr>
          <w:rStyle w:val="a7"/>
          <w:rtl/>
        </w:rPr>
        <w:t>)</w:t>
      </w:r>
      <w:r>
        <w:rPr>
          <w:rtl/>
        </w:rPr>
        <w:t xml:space="preserve"> </w:t>
      </w:r>
      <w:r>
        <w:rPr>
          <w:rFonts w:hint="cs"/>
          <w:rtl/>
        </w:rPr>
        <w:t xml:space="preserve"> </w:t>
      </w:r>
      <w:r w:rsidRPr="00175CDF">
        <w:rPr>
          <w:rFonts w:hint="cs"/>
          <w:sz w:val="28"/>
          <w:rtl/>
        </w:rPr>
        <w:t>مقاييس اللغة لابن فارس ، مادة حكم ، ( 2/91 )</w:t>
      </w:r>
    </w:p>
  </w:footnote>
  <w:footnote w:id="4">
    <w:p w:rsidR="00D33051" w:rsidRPr="00175CDF" w:rsidRDefault="00D33051" w:rsidP="009D731E">
      <w:pPr>
        <w:pStyle w:val="a6"/>
        <w:rPr>
          <w:sz w:val="28"/>
        </w:rPr>
      </w:pPr>
      <w:r w:rsidRPr="00C35715">
        <w:rPr>
          <w:rStyle w:val="a7"/>
          <w:rtl/>
        </w:rPr>
        <w:t>(</w:t>
      </w:r>
      <w:r w:rsidRPr="00C35715">
        <w:rPr>
          <w:rStyle w:val="a7"/>
          <w:rtl/>
        </w:rPr>
        <w:footnoteRef/>
      </w:r>
      <w:r w:rsidRPr="00C35715">
        <w:rPr>
          <w:rStyle w:val="a7"/>
          <w:rtl/>
        </w:rPr>
        <w:t>)</w:t>
      </w:r>
      <w:r w:rsidRPr="00175CDF">
        <w:rPr>
          <w:sz w:val="28"/>
          <w:rtl/>
        </w:rPr>
        <w:t xml:space="preserve"> </w:t>
      </w:r>
      <w:r>
        <w:rPr>
          <w:rFonts w:hint="cs"/>
          <w:sz w:val="28"/>
          <w:rtl/>
        </w:rPr>
        <w:t>ا</w:t>
      </w:r>
      <w:r w:rsidRPr="00175CDF">
        <w:rPr>
          <w:rFonts w:hint="cs"/>
          <w:sz w:val="28"/>
          <w:rtl/>
        </w:rPr>
        <w:t>لقاموس المحيط للفيروز آبادي ، مادة حكم ، (ص1095) .</w:t>
      </w:r>
    </w:p>
  </w:footnote>
  <w:footnote w:id="5">
    <w:p w:rsidR="00D33051" w:rsidRPr="00175CDF" w:rsidRDefault="00D33051" w:rsidP="009D731E">
      <w:pPr>
        <w:pStyle w:val="a6"/>
        <w:rPr>
          <w:sz w:val="28"/>
          <w:rtl/>
        </w:rPr>
      </w:pPr>
      <w:r w:rsidRPr="00C35715">
        <w:rPr>
          <w:rStyle w:val="a7"/>
          <w:rtl/>
        </w:rPr>
        <w:t>(</w:t>
      </w:r>
      <w:r w:rsidRPr="00C35715">
        <w:rPr>
          <w:rStyle w:val="a7"/>
          <w:rtl/>
        </w:rPr>
        <w:footnoteRef/>
      </w:r>
      <w:r w:rsidRPr="00C35715">
        <w:rPr>
          <w:rStyle w:val="a7"/>
          <w:rtl/>
        </w:rPr>
        <w:t>)</w:t>
      </w:r>
      <w:r w:rsidRPr="00175CDF">
        <w:rPr>
          <w:sz w:val="28"/>
          <w:rtl/>
        </w:rPr>
        <w:t xml:space="preserve"> </w:t>
      </w:r>
      <w:r>
        <w:rPr>
          <w:rFonts w:hint="cs"/>
          <w:sz w:val="28"/>
          <w:rtl/>
        </w:rPr>
        <w:t>ا</w:t>
      </w:r>
      <w:r w:rsidRPr="00175CDF">
        <w:rPr>
          <w:rFonts w:hint="cs"/>
          <w:sz w:val="28"/>
          <w:rtl/>
        </w:rPr>
        <w:t>لسان العرب لابن منظور ، مادة حكم ، (3/270) .</w:t>
      </w:r>
    </w:p>
  </w:footnote>
  <w:footnote w:id="6">
    <w:p w:rsidR="00D33051" w:rsidRPr="00175CDF" w:rsidRDefault="00D33051" w:rsidP="009D731E">
      <w:pPr>
        <w:pStyle w:val="a6"/>
        <w:rPr>
          <w:sz w:val="28"/>
          <w:rtl/>
        </w:rPr>
      </w:pPr>
      <w:r w:rsidRPr="00C35715">
        <w:rPr>
          <w:rStyle w:val="a7"/>
          <w:rtl/>
        </w:rPr>
        <w:t>(</w:t>
      </w:r>
      <w:r w:rsidRPr="00C35715">
        <w:rPr>
          <w:rStyle w:val="a7"/>
          <w:rtl/>
        </w:rPr>
        <w:footnoteRef/>
      </w:r>
      <w:r w:rsidRPr="00C35715">
        <w:rPr>
          <w:rStyle w:val="a7"/>
          <w:rtl/>
        </w:rPr>
        <w:t>)</w:t>
      </w:r>
      <w:r w:rsidRPr="00175CDF">
        <w:rPr>
          <w:sz w:val="28"/>
          <w:rtl/>
        </w:rPr>
        <w:t xml:space="preserve"> </w:t>
      </w:r>
      <w:r w:rsidRPr="00175CDF">
        <w:rPr>
          <w:rFonts w:hint="cs"/>
          <w:sz w:val="28"/>
          <w:rtl/>
        </w:rPr>
        <w:t xml:space="preserve"> المصدر السابق ( 3/272) .</w:t>
      </w:r>
    </w:p>
  </w:footnote>
  <w:footnote w:id="7">
    <w:p w:rsidR="00D33051" w:rsidRPr="009D38BE" w:rsidRDefault="00D33051">
      <w:pPr>
        <w:pStyle w:val="a6"/>
        <w:rPr>
          <w:sz w:val="28"/>
          <w:rtl/>
        </w:rPr>
      </w:pPr>
      <w:r w:rsidRPr="00C35715">
        <w:rPr>
          <w:rStyle w:val="a7"/>
          <w:rtl/>
        </w:rPr>
        <w:t>(</w:t>
      </w:r>
      <w:r w:rsidRPr="00C35715">
        <w:rPr>
          <w:rStyle w:val="a7"/>
          <w:rtl/>
        </w:rPr>
        <w:footnoteRef/>
      </w:r>
      <w:r w:rsidRPr="00C35715">
        <w:rPr>
          <w:rStyle w:val="a7"/>
          <w:rtl/>
        </w:rPr>
        <w:t>)</w:t>
      </w:r>
      <w:r w:rsidRPr="009D38BE">
        <w:rPr>
          <w:sz w:val="28"/>
          <w:rtl/>
        </w:rPr>
        <w:t xml:space="preserve"> </w:t>
      </w:r>
      <w:r>
        <w:rPr>
          <w:rFonts w:hint="cs"/>
          <w:sz w:val="28"/>
          <w:rtl/>
        </w:rPr>
        <w:t>ينظر</w:t>
      </w:r>
      <w:r w:rsidRPr="009D38BE">
        <w:rPr>
          <w:rFonts w:hint="cs"/>
          <w:sz w:val="28"/>
          <w:rtl/>
        </w:rPr>
        <w:t xml:space="preserve"> الإحكام للآمدي ( 1/13 ) ، المستصفى ( 1/45 )  ، مذكرة في أصول الفقه ( ص 10 ) .</w:t>
      </w:r>
    </w:p>
  </w:footnote>
  <w:footnote w:id="8">
    <w:p w:rsidR="00D33051" w:rsidRDefault="00D33051">
      <w:pPr>
        <w:pStyle w:val="a6"/>
        <w:rPr>
          <w:rtl/>
        </w:rPr>
      </w:pPr>
      <w:r w:rsidRPr="00C35715">
        <w:rPr>
          <w:rStyle w:val="a7"/>
          <w:rtl/>
        </w:rPr>
        <w:t>(</w:t>
      </w:r>
      <w:r w:rsidRPr="00C35715">
        <w:rPr>
          <w:rStyle w:val="a7"/>
          <w:rtl/>
        </w:rPr>
        <w:footnoteRef/>
      </w:r>
      <w:r w:rsidRPr="00C35715">
        <w:rPr>
          <w:rStyle w:val="a7"/>
          <w:rtl/>
        </w:rPr>
        <w:t>)</w:t>
      </w:r>
      <w:r>
        <w:rPr>
          <w:rFonts w:hint="cs"/>
          <w:sz w:val="28"/>
          <w:rtl/>
        </w:rPr>
        <w:t xml:space="preserve"> ينظر</w:t>
      </w:r>
      <w:r w:rsidRPr="009D38BE">
        <w:rPr>
          <w:rFonts w:hint="cs"/>
          <w:sz w:val="28"/>
          <w:rtl/>
        </w:rPr>
        <w:t xml:space="preserve"> المصدر السابق ، البحر المحيط في أصول الفقه ( 1/91 ) .</w:t>
      </w:r>
      <w:r>
        <w:rPr>
          <w:rFonts w:hint="cs"/>
          <w:rtl/>
        </w:rPr>
        <w:t xml:space="preserve"> </w:t>
      </w:r>
    </w:p>
  </w:footnote>
  <w:footnote w:id="9">
    <w:p w:rsidR="00D33051" w:rsidRPr="00BE1600" w:rsidRDefault="00D33051" w:rsidP="009D38BE">
      <w:pPr>
        <w:pStyle w:val="a6"/>
        <w:rPr>
          <w:sz w:val="28"/>
          <w:rtl/>
        </w:rPr>
      </w:pPr>
      <w:r w:rsidRPr="00C35715">
        <w:rPr>
          <w:rStyle w:val="a7"/>
          <w:rtl/>
        </w:rPr>
        <w:t>(</w:t>
      </w:r>
      <w:r w:rsidRPr="00C35715">
        <w:rPr>
          <w:rStyle w:val="a7"/>
          <w:rtl/>
        </w:rPr>
        <w:footnoteRef/>
      </w:r>
      <w:r w:rsidRPr="00C35715">
        <w:rPr>
          <w:rStyle w:val="a7"/>
          <w:rtl/>
        </w:rPr>
        <w:t>)</w:t>
      </w:r>
      <w:r w:rsidRPr="00B0322C">
        <w:rPr>
          <w:sz w:val="28"/>
          <w:vertAlign w:val="superscript"/>
          <w:rtl/>
        </w:rPr>
        <w:t xml:space="preserve"> </w:t>
      </w:r>
      <w:r w:rsidRPr="00BE1600">
        <w:rPr>
          <w:rFonts w:hint="cs"/>
          <w:sz w:val="28"/>
          <w:rtl/>
        </w:rPr>
        <w:t>انظر : شرح التحرير للمر داو</w:t>
      </w:r>
      <w:r w:rsidRPr="00BE1600">
        <w:rPr>
          <w:rFonts w:hint="eastAsia"/>
          <w:sz w:val="28"/>
          <w:rtl/>
        </w:rPr>
        <w:t>ي</w:t>
      </w:r>
      <w:r w:rsidRPr="00BE1600">
        <w:rPr>
          <w:rFonts w:hint="cs"/>
          <w:sz w:val="28"/>
          <w:rtl/>
        </w:rPr>
        <w:t xml:space="preserve"> (2/793 ) ، والإحكام للآمدي (1/1</w:t>
      </w:r>
      <w:r>
        <w:rPr>
          <w:rFonts w:hint="cs"/>
          <w:sz w:val="28"/>
          <w:rtl/>
        </w:rPr>
        <w:t>31 ) ، ومختصر ابن الحاجب (1/482) ،</w:t>
      </w:r>
      <w:r w:rsidRPr="00BE1600">
        <w:rPr>
          <w:rFonts w:hint="cs"/>
          <w:sz w:val="28"/>
          <w:rtl/>
        </w:rPr>
        <w:t xml:space="preserve"> كتاب إتحاف ذوي البصائر بشر روضة الناضر د. عبد الكريم النملة (1/324 ) .</w:t>
      </w:r>
    </w:p>
  </w:footnote>
  <w:footnote w:id="10">
    <w:p w:rsidR="00D33051" w:rsidRPr="000223F4" w:rsidRDefault="00D33051" w:rsidP="00CB571E">
      <w:pPr>
        <w:pStyle w:val="a6"/>
        <w:rPr>
          <w:sz w:val="28"/>
          <w:rtl/>
        </w:rPr>
      </w:pPr>
      <w:r w:rsidRPr="00C35715">
        <w:rPr>
          <w:rStyle w:val="a7"/>
          <w:rtl/>
        </w:rPr>
        <w:t>(</w:t>
      </w:r>
      <w:r w:rsidRPr="00C35715">
        <w:rPr>
          <w:rStyle w:val="a7"/>
          <w:rtl/>
        </w:rPr>
        <w:footnoteRef/>
      </w:r>
      <w:r w:rsidRPr="00C35715">
        <w:rPr>
          <w:rStyle w:val="a7"/>
          <w:rtl/>
        </w:rPr>
        <w:t>)</w:t>
      </w:r>
      <w:r w:rsidRPr="000223F4">
        <w:rPr>
          <w:sz w:val="28"/>
          <w:rtl/>
        </w:rPr>
        <w:t xml:space="preserve"> </w:t>
      </w:r>
      <w:r w:rsidRPr="000223F4">
        <w:rPr>
          <w:rFonts w:ascii="Traditional Arabic" w:eastAsiaTheme="minorHAnsi" w:hAnsiTheme="minorHAnsi" w:hint="cs"/>
          <w:color w:val="000000"/>
          <w:sz w:val="28"/>
          <w:rtl/>
        </w:rPr>
        <w:t>هو</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علي</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أبي</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علي</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محمد</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سالم</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الثعلبي</w:t>
      </w:r>
      <w:r w:rsidRPr="000223F4">
        <w:rPr>
          <w:rFonts w:hint="cs"/>
          <w:sz w:val="28"/>
          <w:rtl/>
        </w:rPr>
        <w:t xml:space="preserve"> </w:t>
      </w:r>
      <w:r w:rsidRPr="000223F4">
        <w:rPr>
          <w:rFonts w:ascii="Traditional Arabic" w:eastAsiaTheme="minorHAnsi" w:hAnsiTheme="minorHAnsi" w:hint="cs"/>
          <w:color w:val="000000"/>
          <w:sz w:val="28"/>
          <w:rtl/>
        </w:rPr>
        <w:t>سيف</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الدين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الآمدي</w:t>
      </w:r>
      <w:r w:rsidRPr="000223F4">
        <w:rPr>
          <w:rFonts w:ascii="Traditional Arabic" w:eastAsiaTheme="minorHAnsi" w:hAnsiTheme="minorHAnsi"/>
          <w:color w:val="000000"/>
          <w:sz w:val="28"/>
          <w:rtl/>
        </w:rPr>
        <w:t xml:space="preserve"> . </w:t>
      </w:r>
      <w:r w:rsidRPr="000223F4">
        <w:rPr>
          <w:rFonts w:ascii="Traditional Arabic" w:eastAsiaTheme="minorHAnsi" w:hAnsiTheme="minorHAnsi" w:hint="cs"/>
          <w:color w:val="000000"/>
          <w:sz w:val="28"/>
          <w:rtl/>
        </w:rPr>
        <w:t>ولد</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بآمد</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من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ديار</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بكر</w:t>
      </w:r>
      <w:r w:rsidRPr="000223F4">
        <w:rPr>
          <w:rFonts w:ascii="Traditional Arabic" w:eastAsiaTheme="minorHAnsi" w:hAnsiTheme="minorHAnsi"/>
          <w:color w:val="000000"/>
          <w:sz w:val="28"/>
          <w:rtl/>
        </w:rPr>
        <w:t xml:space="preserve"> . </w:t>
      </w:r>
      <w:r w:rsidRPr="000223F4">
        <w:rPr>
          <w:rFonts w:ascii="Traditional Arabic" w:eastAsiaTheme="minorHAnsi" w:hAnsiTheme="minorHAnsi" w:hint="cs"/>
          <w:color w:val="000000"/>
          <w:sz w:val="28"/>
          <w:rtl/>
        </w:rPr>
        <w:t>أصولي</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باحث</w:t>
      </w:r>
      <w:r w:rsidRPr="000223F4">
        <w:rPr>
          <w:rFonts w:ascii="Traditional Arabic" w:eastAsiaTheme="minorHAnsi" w:hAnsiTheme="minorHAnsi"/>
          <w:color w:val="000000"/>
          <w:sz w:val="28"/>
          <w:rtl/>
        </w:rPr>
        <w:t xml:space="preserve"> . </w:t>
      </w:r>
      <w:r w:rsidRPr="000223F4">
        <w:rPr>
          <w:rFonts w:ascii="Traditional Arabic" w:eastAsiaTheme="minorHAnsi" w:hAnsiTheme="minorHAnsi" w:hint="cs"/>
          <w:color w:val="000000"/>
          <w:sz w:val="28"/>
          <w:rtl/>
        </w:rPr>
        <w:t>كان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حنبليا</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ثم</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تحول</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إلى</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المذهب</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الشافعي</w:t>
      </w:r>
      <w:r w:rsidRPr="000223F4">
        <w:rPr>
          <w:rFonts w:ascii="Traditional Arabic" w:eastAsiaTheme="minorHAnsi" w:hAnsiTheme="minorHAnsi"/>
          <w:color w:val="000000"/>
          <w:sz w:val="28"/>
          <w:rtl/>
        </w:rPr>
        <w:t xml:space="preserve"> . </w:t>
      </w:r>
      <w:r w:rsidRPr="000223F4">
        <w:rPr>
          <w:rFonts w:ascii="Traditional Arabic" w:eastAsiaTheme="minorHAnsi" w:hAnsiTheme="minorHAnsi" w:hint="cs"/>
          <w:color w:val="000000"/>
          <w:sz w:val="28"/>
          <w:rtl/>
        </w:rPr>
        <w:t>قدم</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بغداد</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وقرأ</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بها</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القراءات</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،وتفنن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في</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علم</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أصول</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الدين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وأصول</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الفقه</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والفلسفة</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والعقليات</w:t>
      </w:r>
      <w:r>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شهد</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له</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العز</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بن</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عبد</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السلام</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بالبراعة</w:t>
      </w:r>
      <w:r w:rsidRPr="000223F4">
        <w:rPr>
          <w:rFonts w:ascii="Traditional Arabic" w:eastAsiaTheme="minorHAnsi" w:hAnsiTheme="minorHAnsi"/>
          <w:color w:val="000000"/>
          <w:sz w:val="28"/>
          <w:rtl/>
        </w:rPr>
        <w:t xml:space="preserve"> . </w:t>
      </w:r>
      <w:r w:rsidRPr="000223F4">
        <w:rPr>
          <w:rFonts w:ascii="Traditional Arabic" w:eastAsiaTheme="minorHAnsi" w:hAnsiTheme="minorHAnsi" w:hint="cs"/>
          <w:color w:val="000000"/>
          <w:sz w:val="28"/>
          <w:rtl/>
        </w:rPr>
        <w:t>دخل</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الديار</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المصرية</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وتصدر</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للإقراء</w:t>
      </w:r>
      <w:r>
        <w:rPr>
          <w:rFonts w:hint="cs"/>
          <w:sz w:val="28"/>
          <w:rtl/>
        </w:rPr>
        <w:t xml:space="preserve"> </w:t>
      </w:r>
      <w:r>
        <w:rPr>
          <w:rFonts w:ascii="Traditional Arabic" w:eastAsiaTheme="minorHAnsi" w:hAnsiTheme="minorHAnsi" w:hint="cs"/>
          <w:color w:val="000000"/>
          <w:sz w:val="28"/>
          <w:rtl/>
        </w:rPr>
        <w:t>،</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فخرج</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منها</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إلى</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البلاد</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الشامية</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وتوفي</w:t>
      </w:r>
      <w:r w:rsidRPr="000223F4">
        <w:rPr>
          <w:rFonts w:ascii="Traditional Arabic" w:eastAsiaTheme="minorHAnsi" w:hAnsiTheme="minorHAnsi"/>
          <w:color w:val="000000"/>
          <w:sz w:val="28"/>
          <w:rtl/>
        </w:rPr>
        <w:t xml:space="preserve"> </w:t>
      </w:r>
      <w:r w:rsidRPr="000223F4">
        <w:rPr>
          <w:rFonts w:ascii="Traditional Arabic" w:eastAsiaTheme="minorHAnsi" w:hAnsiTheme="minorHAnsi" w:hint="cs"/>
          <w:color w:val="000000"/>
          <w:sz w:val="28"/>
          <w:rtl/>
        </w:rPr>
        <w:t>بدمشق</w:t>
      </w:r>
      <w:r>
        <w:rPr>
          <w:rFonts w:hint="cs"/>
          <w:sz w:val="28"/>
          <w:rtl/>
        </w:rPr>
        <w:t xml:space="preserve"> سنة 631 هـ ، من تصانيفه : الإحكام في أصول الأحكام ،لباب الألباب . انظر في ترجمته [ طبقات الشافعية للسبكي ( 5/129-130 ) ،  الأعلام ( 4/332 ) ] .</w:t>
      </w:r>
    </w:p>
  </w:footnote>
  <w:footnote w:id="11">
    <w:p w:rsidR="00D33051" w:rsidRPr="009D38BE" w:rsidRDefault="00D33051">
      <w:pPr>
        <w:pStyle w:val="a6"/>
        <w:rPr>
          <w:rtl/>
        </w:rPr>
      </w:pPr>
      <w:r w:rsidRPr="00C35715">
        <w:rPr>
          <w:rStyle w:val="a7"/>
          <w:rtl/>
        </w:rPr>
        <w:t>(</w:t>
      </w:r>
      <w:r w:rsidRPr="00C35715">
        <w:rPr>
          <w:rStyle w:val="a7"/>
          <w:rtl/>
        </w:rPr>
        <w:footnoteRef/>
      </w:r>
      <w:r w:rsidRPr="00C35715">
        <w:rPr>
          <w:rStyle w:val="a7"/>
          <w:rtl/>
        </w:rPr>
        <w:t>)</w:t>
      </w:r>
      <w:r w:rsidRPr="009D38BE">
        <w:rPr>
          <w:sz w:val="28"/>
          <w:rtl/>
        </w:rPr>
        <w:t xml:space="preserve"> </w:t>
      </w:r>
      <w:r w:rsidRPr="009D38BE">
        <w:rPr>
          <w:rFonts w:hint="cs"/>
          <w:sz w:val="28"/>
          <w:rtl/>
        </w:rPr>
        <w:t>الإحكام للآمدي (  1/13 ) .</w:t>
      </w:r>
    </w:p>
  </w:footnote>
  <w:footnote w:id="12">
    <w:p w:rsidR="00D33051" w:rsidRDefault="00D33051" w:rsidP="00B0322C">
      <w:pPr>
        <w:pStyle w:val="a6"/>
        <w:rPr>
          <w:sz w:val="28"/>
          <w:rtl/>
        </w:rPr>
      </w:pPr>
      <w:r w:rsidRPr="004A2A56">
        <w:rPr>
          <w:rStyle w:val="a7"/>
          <w:sz w:val="28"/>
        </w:rPr>
        <w:footnoteRef/>
      </w:r>
      <w:r w:rsidRPr="004A2A56">
        <w:rPr>
          <w:rFonts w:hint="cs"/>
          <w:sz w:val="28"/>
          <w:vertAlign w:val="superscript"/>
          <w:rtl/>
        </w:rPr>
        <w:t>)</w:t>
      </w:r>
      <w:r w:rsidRPr="004A2A56">
        <w:rPr>
          <w:rFonts w:hint="cs"/>
          <w:sz w:val="28"/>
          <w:rtl/>
        </w:rPr>
        <w:t xml:space="preserve"> القاموس المحيط ، فصل الفاء ، ( ص157 ) ، تاج</w:t>
      </w:r>
      <w:r>
        <w:rPr>
          <w:rFonts w:hint="cs"/>
          <w:sz w:val="28"/>
          <w:rtl/>
        </w:rPr>
        <w:t xml:space="preserve"> العروس للزبيدي ، مادة فأت ، (  5/20 ) ، لسان العرب </w:t>
      </w:r>
    </w:p>
    <w:p w:rsidR="00D33051" w:rsidRPr="004A2A56" w:rsidRDefault="00D33051" w:rsidP="00B0322C">
      <w:pPr>
        <w:pStyle w:val="a6"/>
        <w:rPr>
          <w:sz w:val="28"/>
          <w:rtl/>
        </w:rPr>
      </w:pPr>
      <w:r>
        <w:rPr>
          <w:rFonts w:hint="cs"/>
          <w:sz w:val="28"/>
          <w:rtl/>
        </w:rPr>
        <w:t xml:space="preserve">( </w:t>
      </w:r>
      <w:r w:rsidRPr="004A2A56">
        <w:rPr>
          <w:rFonts w:hint="cs"/>
          <w:sz w:val="28"/>
          <w:rtl/>
        </w:rPr>
        <w:t xml:space="preserve">10/343 ) </w:t>
      </w:r>
    </w:p>
  </w:footnote>
  <w:footnote w:id="13">
    <w:p w:rsidR="00D33051" w:rsidRPr="004A2A56" w:rsidRDefault="00D33051">
      <w:pPr>
        <w:pStyle w:val="a6"/>
        <w:rPr>
          <w:sz w:val="28"/>
          <w:rtl/>
        </w:rPr>
      </w:pPr>
      <w:r w:rsidRPr="004A2A56">
        <w:rPr>
          <w:rStyle w:val="a7"/>
          <w:sz w:val="28"/>
        </w:rPr>
        <w:footnoteRef/>
      </w:r>
      <w:r w:rsidRPr="004A2A56">
        <w:rPr>
          <w:rFonts w:hint="cs"/>
          <w:sz w:val="28"/>
          <w:vertAlign w:val="superscript"/>
          <w:rtl/>
        </w:rPr>
        <w:t>)</w:t>
      </w:r>
      <w:r w:rsidRPr="004A2A56">
        <w:rPr>
          <w:sz w:val="28"/>
          <w:rtl/>
        </w:rPr>
        <w:t xml:space="preserve"> </w:t>
      </w:r>
      <w:r w:rsidRPr="004A2A56">
        <w:rPr>
          <w:rFonts w:hint="cs"/>
          <w:sz w:val="28"/>
          <w:rtl/>
        </w:rPr>
        <w:t>المصباح ا</w:t>
      </w:r>
      <w:r>
        <w:rPr>
          <w:rFonts w:hint="cs"/>
          <w:sz w:val="28"/>
          <w:rtl/>
        </w:rPr>
        <w:t xml:space="preserve">لمنير ، مادة ( ف و ت ) فات ، ( </w:t>
      </w:r>
      <w:r w:rsidRPr="004A2A56">
        <w:rPr>
          <w:rFonts w:hint="cs"/>
          <w:sz w:val="28"/>
          <w:rtl/>
        </w:rPr>
        <w:t xml:space="preserve"> 1/ 429 ) .</w:t>
      </w:r>
    </w:p>
  </w:footnote>
  <w:footnote w:id="14">
    <w:p w:rsidR="00D33051" w:rsidRPr="00510C4C" w:rsidRDefault="00D33051" w:rsidP="00240331">
      <w:pPr>
        <w:pStyle w:val="a6"/>
        <w:rPr>
          <w:sz w:val="28"/>
          <w:rtl/>
        </w:rPr>
      </w:pPr>
      <w:r w:rsidRPr="00C35715">
        <w:rPr>
          <w:rStyle w:val="a7"/>
          <w:rtl/>
        </w:rPr>
        <w:t>(</w:t>
      </w:r>
      <w:r w:rsidRPr="00C35715">
        <w:rPr>
          <w:rStyle w:val="a7"/>
          <w:rtl/>
        </w:rPr>
        <w:footnoteRef/>
      </w:r>
      <w:r w:rsidRPr="00C35715">
        <w:rPr>
          <w:rStyle w:val="a7"/>
          <w:rtl/>
        </w:rPr>
        <w:t>)</w:t>
      </w:r>
      <w:r w:rsidRPr="00510C4C">
        <w:rPr>
          <w:sz w:val="28"/>
          <w:rtl/>
        </w:rPr>
        <w:t xml:space="preserve"> </w:t>
      </w:r>
      <w:r w:rsidRPr="00510C4C">
        <w:rPr>
          <w:rFonts w:ascii="Traditional Arabic" w:eastAsiaTheme="minorHAnsi" w:hAnsiTheme="minorHAnsi" w:hint="cs"/>
          <w:color w:val="000000"/>
          <w:sz w:val="28"/>
          <w:rtl/>
        </w:rPr>
        <w:t>عبد</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الرحمن</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بن</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عبد</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الله</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بن</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عثمان</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أبو</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محمد</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ويقال</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أبو</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عبد</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الله</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وقيل</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أبو</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عثمان</w:t>
      </w:r>
      <w:r w:rsidRPr="00510C4C">
        <w:rPr>
          <w:rFonts w:hint="cs"/>
          <w:sz w:val="28"/>
          <w:rtl/>
        </w:rPr>
        <w:t xml:space="preserve"> </w:t>
      </w:r>
      <w:r w:rsidRPr="00510C4C">
        <w:rPr>
          <w:rFonts w:ascii="Traditional Arabic" w:eastAsiaTheme="minorHAnsi" w:hAnsiTheme="minorHAnsi" w:hint="cs"/>
          <w:color w:val="000000"/>
          <w:sz w:val="28"/>
          <w:rtl/>
        </w:rPr>
        <w:t>وأمه</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أم</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رومان</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والدة</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عائشة</w:t>
      </w:r>
      <w:r>
        <w:rPr>
          <w:rFonts w:ascii="Traditional Arabic" w:eastAsiaTheme="minorHAnsi" w:hAnsiTheme="minorHAnsi" w:hint="cs"/>
          <w:color w:val="000000"/>
          <w:sz w:val="28"/>
          <w:rtl/>
        </w:rPr>
        <w:t xml:space="preserve"> </w:t>
      </w:r>
      <w:r w:rsidRPr="00510C4C">
        <w:rPr>
          <w:rFonts w:ascii="Traditional Arabic" w:eastAsiaTheme="minorHAnsi" w:hAnsiTheme="minorHAnsi" w:hint="cs"/>
          <w:color w:val="000000"/>
          <w:sz w:val="28"/>
          <w:rtl/>
        </w:rPr>
        <w:t>تأخر</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إسلامه</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إلى</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أيام</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الهدنة</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فأسلم</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وحسن</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إسلامه</w:t>
      </w:r>
      <w:r>
        <w:rPr>
          <w:rFonts w:hint="cs"/>
          <w:sz w:val="28"/>
          <w:rtl/>
        </w:rPr>
        <w:t xml:space="preserve"> ،</w:t>
      </w:r>
      <w:r w:rsidRPr="00510C4C">
        <w:rPr>
          <w:rFonts w:hint="cs"/>
          <w:sz w:val="28"/>
          <w:rtl/>
        </w:rPr>
        <w:t xml:space="preserve">  </w:t>
      </w:r>
      <w:r w:rsidRPr="00240331">
        <w:rPr>
          <w:rFonts w:ascii="Traditional Arabic" w:eastAsiaTheme="minorHAnsi" w:hAnsiTheme="minorHAnsi" w:hint="cs"/>
          <w:color w:val="000000"/>
          <w:sz w:val="28"/>
          <w:rtl/>
        </w:rPr>
        <w:t>قال</w:t>
      </w:r>
      <w:r w:rsidRPr="00240331">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ا</w:t>
      </w:r>
      <w:r w:rsidRPr="00240331">
        <w:rPr>
          <w:rFonts w:ascii="Traditional Arabic" w:eastAsiaTheme="minorHAnsi" w:hAnsiTheme="minorHAnsi" w:hint="cs"/>
          <w:color w:val="000000"/>
          <w:sz w:val="28"/>
          <w:rtl/>
        </w:rPr>
        <w:t>بن</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عبد</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البر</w:t>
      </w:r>
      <w:r>
        <w:rPr>
          <w:rFonts w:ascii="Traditional Arabic" w:eastAsiaTheme="minorHAnsi" w:hAnsiTheme="minorHAnsi" w:hint="cs"/>
          <w:color w:val="000000"/>
          <w:sz w:val="28"/>
          <w:rtl/>
        </w:rPr>
        <w:t xml:space="preserve"> :</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كان</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شجاعا</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راميا</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حسن</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الرمي</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وشهد</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اليمامة</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فقتل</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سبعة</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من</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أكابرهم</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منهم</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محكم</w:t>
      </w:r>
      <w:r w:rsidRPr="00240331">
        <w:rPr>
          <w:rFonts w:ascii="Traditional Arabic" w:eastAsiaTheme="minorHAnsi" w:hAnsiTheme="minorHAnsi"/>
          <w:color w:val="000000"/>
          <w:sz w:val="28"/>
          <w:rtl/>
        </w:rPr>
        <w:t xml:space="preserve"> </w:t>
      </w:r>
      <w:r w:rsidRPr="00240331">
        <w:rPr>
          <w:rFonts w:ascii="Traditional Arabic" w:eastAsiaTheme="minorHAnsi" w:hAnsiTheme="minorHAnsi" w:hint="cs"/>
          <w:color w:val="000000"/>
          <w:sz w:val="28"/>
          <w:rtl/>
        </w:rPr>
        <w:t>اليمام</w:t>
      </w:r>
      <w:r>
        <w:rPr>
          <w:rFonts w:ascii="Traditional Arabic" w:eastAsiaTheme="minorHAnsi" w:hAnsiTheme="minorHAnsi" w:hint="cs"/>
          <w:color w:val="000000"/>
          <w:sz w:val="28"/>
          <w:rtl/>
        </w:rPr>
        <w:t xml:space="preserve">ة ، </w:t>
      </w:r>
      <w:r w:rsidRPr="00510C4C">
        <w:rPr>
          <w:rFonts w:ascii="Traditional Arabic" w:eastAsiaTheme="minorHAnsi" w:hAnsiTheme="minorHAnsi" w:hint="cs"/>
          <w:color w:val="000000"/>
          <w:sz w:val="28"/>
          <w:rtl/>
        </w:rPr>
        <w:t>مات</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سنة</w:t>
      </w:r>
      <w:r w:rsidRPr="00510C4C">
        <w:rPr>
          <w:rFonts w:ascii="Traditional Arabic" w:eastAsiaTheme="minorHAnsi" w:hAnsiTheme="minorHAnsi"/>
          <w:color w:val="000000"/>
          <w:sz w:val="28"/>
          <w:rtl/>
        </w:rPr>
        <w:t xml:space="preserve"> </w:t>
      </w:r>
      <w:r w:rsidRPr="00510C4C">
        <w:rPr>
          <w:rFonts w:ascii="Traditional Arabic" w:eastAsiaTheme="minorHAnsi" w:hAnsiTheme="minorHAnsi" w:hint="cs"/>
          <w:color w:val="000000"/>
          <w:sz w:val="28"/>
          <w:rtl/>
        </w:rPr>
        <w:t>53 هـ</w:t>
      </w:r>
      <w:r w:rsidRPr="00510C4C">
        <w:rPr>
          <w:rFonts w:hint="cs"/>
          <w:sz w:val="28"/>
          <w:rtl/>
        </w:rPr>
        <w:t xml:space="preserve"> على خلاف في ذلك </w:t>
      </w:r>
      <w:r>
        <w:rPr>
          <w:rFonts w:hint="cs"/>
          <w:sz w:val="28"/>
          <w:rtl/>
        </w:rPr>
        <w:t>.  [ انظر الإصابة في تمييز الصحابة (4/325) ] .</w:t>
      </w:r>
    </w:p>
  </w:footnote>
  <w:footnote w:id="15">
    <w:p w:rsidR="00D33051" w:rsidRPr="00B0322C" w:rsidRDefault="00D33051">
      <w:pPr>
        <w:pStyle w:val="a6"/>
        <w:rPr>
          <w:sz w:val="28"/>
          <w:rtl/>
        </w:rPr>
      </w:pPr>
      <w:r w:rsidRPr="004A2A56">
        <w:rPr>
          <w:rStyle w:val="a7"/>
          <w:sz w:val="28"/>
        </w:rPr>
        <w:footnoteRef/>
      </w:r>
      <w:r w:rsidRPr="004A2A56">
        <w:rPr>
          <w:rFonts w:hint="cs"/>
          <w:sz w:val="28"/>
          <w:vertAlign w:val="superscript"/>
          <w:rtl/>
        </w:rPr>
        <w:t>)</w:t>
      </w:r>
      <w:r w:rsidRPr="004A2A56">
        <w:rPr>
          <w:sz w:val="28"/>
          <w:vertAlign w:val="superscript"/>
          <w:rtl/>
        </w:rPr>
        <w:t xml:space="preserve"> </w:t>
      </w:r>
      <w:r>
        <w:rPr>
          <w:rFonts w:hint="cs"/>
          <w:sz w:val="28"/>
          <w:rtl/>
        </w:rPr>
        <w:t>رواه ابن أبي شيبة في مصنفه ، (  3/457) .</w:t>
      </w:r>
    </w:p>
  </w:footnote>
  <w:footnote w:id="16">
    <w:p w:rsidR="00D33051" w:rsidRDefault="00D33051">
      <w:pPr>
        <w:pStyle w:val="a6"/>
        <w:rPr>
          <w:rtl/>
        </w:rPr>
      </w:pPr>
      <w:r w:rsidRPr="004A2A56">
        <w:rPr>
          <w:rStyle w:val="a7"/>
          <w:sz w:val="28"/>
        </w:rPr>
        <w:footnoteRef/>
      </w:r>
      <w:r w:rsidRPr="004A2A56">
        <w:rPr>
          <w:rFonts w:hint="cs"/>
          <w:sz w:val="28"/>
          <w:vertAlign w:val="superscript"/>
          <w:rtl/>
        </w:rPr>
        <w:t>)</w:t>
      </w:r>
      <w:r w:rsidRPr="004A2A56">
        <w:rPr>
          <w:sz w:val="28"/>
          <w:vertAlign w:val="superscript"/>
          <w:rtl/>
        </w:rPr>
        <w:t xml:space="preserve"> </w:t>
      </w:r>
      <w:r w:rsidRPr="004A2A56">
        <w:rPr>
          <w:rFonts w:hint="cs"/>
          <w:sz w:val="28"/>
          <w:rtl/>
        </w:rPr>
        <w:t>النهاية في غريب الأثر ، باب الفاء مع الواو ، ( 3/935 )</w:t>
      </w:r>
      <w:r>
        <w:rPr>
          <w:rFonts w:hint="cs"/>
          <w:rtl/>
        </w:rPr>
        <w:t xml:space="preserve"> </w:t>
      </w:r>
    </w:p>
  </w:footnote>
  <w:footnote w:id="17">
    <w:p w:rsidR="00D33051" w:rsidRPr="003E5729" w:rsidRDefault="00D33051" w:rsidP="00961768">
      <w:pPr>
        <w:pStyle w:val="a6"/>
        <w:rPr>
          <w:sz w:val="28"/>
          <w:rtl/>
        </w:rPr>
      </w:pPr>
      <w:r w:rsidRPr="00C35715">
        <w:rPr>
          <w:rStyle w:val="a7"/>
          <w:rtl/>
        </w:rPr>
        <w:t>(</w:t>
      </w:r>
      <w:r w:rsidRPr="00C35715">
        <w:rPr>
          <w:rStyle w:val="a7"/>
          <w:rtl/>
        </w:rPr>
        <w:footnoteRef/>
      </w:r>
      <w:r w:rsidRPr="00C35715">
        <w:rPr>
          <w:rStyle w:val="a7"/>
          <w:rtl/>
        </w:rPr>
        <w:t>)</w:t>
      </w:r>
      <w:r w:rsidRPr="003E5729">
        <w:rPr>
          <w:rFonts w:hint="cs"/>
          <w:sz w:val="28"/>
          <w:rtl/>
        </w:rPr>
        <w:t xml:space="preserve"> العناية شرح الهداية ( 7/467) .</w:t>
      </w:r>
    </w:p>
  </w:footnote>
  <w:footnote w:id="18">
    <w:p w:rsidR="00D33051" w:rsidRPr="003E5729" w:rsidRDefault="00D33051">
      <w:pPr>
        <w:pStyle w:val="a6"/>
        <w:rPr>
          <w:sz w:val="28"/>
          <w:rtl/>
        </w:rPr>
      </w:pPr>
      <w:r w:rsidRPr="00C35715">
        <w:rPr>
          <w:rStyle w:val="a7"/>
          <w:rtl/>
        </w:rPr>
        <w:t>(</w:t>
      </w:r>
      <w:r w:rsidRPr="00C35715">
        <w:rPr>
          <w:rStyle w:val="a7"/>
          <w:rtl/>
        </w:rPr>
        <w:footnoteRef/>
      </w:r>
      <w:r w:rsidRPr="00C35715">
        <w:rPr>
          <w:rStyle w:val="a7"/>
          <w:rtl/>
        </w:rPr>
        <w:t>)</w:t>
      </w:r>
      <w:r w:rsidRPr="003E5729">
        <w:rPr>
          <w:sz w:val="28"/>
          <w:rtl/>
        </w:rPr>
        <w:t xml:space="preserve"> </w:t>
      </w:r>
      <w:r w:rsidRPr="003E5729">
        <w:rPr>
          <w:rFonts w:hint="cs"/>
          <w:sz w:val="28"/>
          <w:rtl/>
        </w:rPr>
        <w:t>طلبة الطلبة  ( ص48 ) .</w:t>
      </w:r>
    </w:p>
  </w:footnote>
  <w:footnote w:id="19">
    <w:p w:rsidR="00D33051" w:rsidRPr="003E5729" w:rsidRDefault="00D33051">
      <w:pPr>
        <w:pStyle w:val="a6"/>
        <w:rPr>
          <w:sz w:val="28"/>
          <w:rtl/>
        </w:rPr>
      </w:pPr>
      <w:r w:rsidRPr="00C35715">
        <w:rPr>
          <w:rStyle w:val="a7"/>
          <w:rtl/>
        </w:rPr>
        <w:t>(</w:t>
      </w:r>
      <w:r w:rsidRPr="00C35715">
        <w:rPr>
          <w:rStyle w:val="a7"/>
          <w:rtl/>
        </w:rPr>
        <w:footnoteRef/>
      </w:r>
      <w:r w:rsidRPr="00C35715">
        <w:rPr>
          <w:rStyle w:val="a7"/>
          <w:rtl/>
        </w:rPr>
        <w:t>)</w:t>
      </w:r>
      <w:r w:rsidRPr="003E5729">
        <w:rPr>
          <w:sz w:val="28"/>
          <w:rtl/>
        </w:rPr>
        <w:t xml:space="preserve"> </w:t>
      </w:r>
      <w:r w:rsidRPr="003E5729">
        <w:rPr>
          <w:rFonts w:hint="cs"/>
          <w:sz w:val="28"/>
          <w:rtl/>
        </w:rPr>
        <w:t>المغرب ( ص 364 ) .</w:t>
      </w:r>
    </w:p>
  </w:footnote>
  <w:footnote w:id="20">
    <w:p w:rsidR="00D33051" w:rsidRPr="003E5729" w:rsidRDefault="00D33051">
      <w:pPr>
        <w:pStyle w:val="a6"/>
        <w:rPr>
          <w:sz w:val="28"/>
          <w:rtl/>
        </w:rPr>
      </w:pPr>
      <w:r w:rsidRPr="00C35715">
        <w:rPr>
          <w:rStyle w:val="a7"/>
          <w:rtl/>
        </w:rPr>
        <w:t>(</w:t>
      </w:r>
      <w:r w:rsidRPr="00C35715">
        <w:rPr>
          <w:rStyle w:val="a7"/>
          <w:rtl/>
        </w:rPr>
        <w:footnoteRef/>
      </w:r>
      <w:r w:rsidRPr="00C35715">
        <w:rPr>
          <w:rStyle w:val="a7"/>
          <w:rtl/>
        </w:rPr>
        <w:t>)</w:t>
      </w:r>
      <w:r w:rsidRPr="003E5729">
        <w:rPr>
          <w:sz w:val="28"/>
          <w:rtl/>
        </w:rPr>
        <w:t xml:space="preserve"> </w:t>
      </w:r>
      <w:r w:rsidRPr="003E5729">
        <w:rPr>
          <w:rFonts w:hint="cs"/>
          <w:sz w:val="28"/>
          <w:rtl/>
        </w:rPr>
        <w:t>المصباح المنير في غريب الشرح الكبير</w:t>
      </w:r>
      <w:r>
        <w:rPr>
          <w:rFonts w:hint="cs"/>
          <w:sz w:val="28"/>
          <w:rtl/>
        </w:rPr>
        <w:t xml:space="preserve"> ( ص</w:t>
      </w:r>
      <w:r w:rsidRPr="003E5729">
        <w:rPr>
          <w:rFonts w:hint="cs"/>
          <w:sz w:val="28"/>
          <w:rtl/>
        </w:rPr>
        <w:t xml:space="preserve"> 478</w:t>
      </w:r>
      <w:r>
        <w:rPr>
          <w:rFonts w:hint="cs"/>
          <w:sz w:val="28"/>
          <w:rtl/>
        </w:rPr>
        <w:t xml:space="preserve"> ) ، وراجع معجم لغة الفقهاء ( ص 60 ) . </w:t>
      </w:r>
    </w:p>
  </w:footnote>
  <w:footnote w:id="21">
    <w:p w:rsidR="00D33051" w:rsidRDefault="00D33051" w:rsidP="00A5326B">
      <w:pPr>
        <w:pStyle w:val="a6"/>
        <w:rPr>
          <w:sz w:val="28"/>
          <w:rtl/>
        </w:rPr>
      </w:pPr>
      <w:r w:rsidRPr="00C35715">
        <w:rPr>
          <w:rStyle w:val="a7"/>
          <w:rtl/>
        </w:rPr>
        <w:t>(</w:t>
      </w:r>
      <w:r w:rsidRPr="00C35715">
        <w:rPr>
          <w:rStyle w:val="a7"/>
          <w:rtl/>
        </w:rPr>
        <w:footnoteRef/>
      </w:r>
      <w:r w:rsidRPr="00C35715">
        <w:rPr>
          <w:rStyle w:val="a7"/>
          <w:rtl/>
        </w:rPr>
        <w:t>)</w:t>
      </w:r>
      <w:r>
        <w:rPr>
          <w:rtl/>
        </w:rPr>
        <w:t xml:space="preserve"> </w:t>
      </w:r>
      <w:r>
        <w:rPr>
          <w:rFonts w:hint="cs"/>
          <w:sz w:val="28"/>
          <w:rtl/>
        </w:rPr>
        <w:t xml:space="preserve"> " </w:t>
      </w:r>
      <w:r w:rsidRPr="00981BD7">
        <w:rPr>
          <w:sz w:val="28"/>
          <w:rtl/>
        </w:rPr>
        <w:t xml:space="preserve">( </w:t>
      </w:r>
      <w:r w:rsidRPr="00981BD7">
        <w:rPr>
          <w:rFonts w:hint="cs"/>
          <w:sz w:val="28"/>
          <w:rtl/>
        </w:rPr>
        <w:t>و</w:t>
      </w:r>
      <w:r w:rsidRPr="00981BD7">
        <w:rPr>
          <w:sz w:val="28"/>
          <w:rtl/>
        </w:rPr>
        <w:t xml:space="preserve"> ) </w:t>
      </w:r>
      <w:r w:rsidRPr="00981BD7">
        <w:rPr>
          <w:rFonts w:hint="cs"/>
          <w:sz w:val="28"/>
          <w:rtl/>
        </w:rPr>
        <w:t>للقاضي</w:t>
      </w:r>
      <w:r w:rsidRPr="00981BD7">
        <w:rPr>
          <w:sz w:val="28"/>
          <w:rtl/>
        </w:rPr>
        <w:t xml:space="preserve"> ( </w:t>
      </w:r>
      <w:r w:rsidRPr="00981BD7">
        <w:rPr>
          <w:rFonts w:hint="cs"/>
          <w:sz w:val="28"/>
          <w:rtl/>
        </w:rPr>
        <w:t>أن</w:t>
      </w:r>
      <w:r w:rsidRPr="00981BD7">
        <w:rPr>
          <w:sz w:val="28"/>
          <w:rtl/>
        </w:rPr>
        <w:t xml:space="preserve"> </w:t>
      </w:r>
      <w:r w:rsidRPr="00981BD7">
        <w:rPr>
          <w:rFonts w:hint="cs"/>
          <w:sz w:val="28"/>
          <w:rtl/>
        </w:rPr>
        <w:t>يؤدب</w:t>
      </w:r>
      <w:r w:rsidRPr="00981BD7">
        <w:rPr>
          <w:sz w:val="28"/>
          <w:rtl/>
        </w:rPr>
        <w:t xml:space="preserve"> </w:t>
      </w:r>
      <w:r w:rsidRPr="00981BD7">
        <w:rPr>
          <w:rFonts w:hint="cs"/>
          <w:sz w:val="28"/>
          <w:rtl/>
        </w:rPr>
        <w:t>خصما</w:t>
      </w:r>
      <w:r w:rsidRPr="00981BD7">
        <w:rPr>
          <w:sz w:val="28"/>
          <w:rtl/>
        </w:rPr>
        <w:t xml:space="preserve"> </w:t>
      </w:r>
      <w:r w:rsidRPr="00981BD7">
        <w:rPr>
          <w:rFonts w:hint="cs"/>
          <w:sz w:val="28"/>
          <w:rtl/>
        </w:rPr>
        <w:t>افتات</w:t>
      </w:r>
      <w:r w:rsidRPr="00981BD7">
        <w:rPr>
          <w:sz w:val="28"/>
          <w:rtl/>
        </w:rPr>
        <w:t xml:space="preserve"> </w:t>
      </w:r>
      <w:r w:rsidRPr="00981BD7">
        <w:rPr>
          <w:rFonts w:hint="cs"/>
          <w:sz w:val="28"/>
          <w:rtl/>
        </w:rPr>
        <w:t>عليه</w:t>
      </w:r>
      <w:r w:rsidRPr="00981BD7">
        <w:rPr>
          <w:sz w:val="28"/>
          <w:rtl/>
        </w:rPr>
        <w:t xml:space="preserve"> ) </w:t>
      </w:r>
      <w:r w:rsidRPr="00981BD7">
        <w:rPr>
          <w:rFonts w:hint="cs"/>
          <w:sz w:val="28"/>
          <w:rtl/>
        </w:rPr>
        <w:t>كقوله</w:t>
      </w:r>
      <w:r w:rsidRPr="00981BD7">
        <w:rPr>
          <w:sz w:val="28"/>
          <w:rtl/>
        </w:rPr>
        <w:t xml:space="preserve"> </w:t>
      </w:r>
      <w:r w:rsidRPr="00981BD7">
        <w:rPr>
          <w:rFonts w:hint="cs"/>
          <w:sz w:val="28"/>
          <w:rtl/>
        </w:rPr>
        <w:t>ارتشيت</w:t>
      </w:r>
      <w:r w:rsidRPr="00981BD7">
        <w:rPr>
          <w:sz w:val="28"/>
          <w:rtl/>
        </w:rPr>
        <w:t xml:space="preserve"> </w:t>
      </w:r>
      <w:r w:rsidRPr="00981BD7">
        <w:rPr>
          <w:rFonts w:hint="cs"/>
          <w:sz w:val="28"/>
          <w:rtl/>
        </w:rPr>
        <w:t>علي</w:t>
      </w:r>
      <w:r w:rsidRPr="00981BD7">
        <w:rPr>
          <w:sz w:val="28"/>
          <w:rtl/>
        </w:rPr>
        <w:t xml:space="preserve"> </w:t>
      </w:r>
      <w:r w:rsidRPr="00981BD7">
        <w:rPr>
          <w:rFonts w:hint="cs"/>
          <w:sz w:val="28"/>
          <w:rtl/>
        </w:rPr>
        <w:t>أو</w:t>
      </w:r>
      <w:r w:rsidRPr="00981BD7">
        <w:rPr>
          <w:sz w:val="28"/>
          <w:rtl/>
        </w:rPr>
        <w:t xml:space="preserve"> </w:t>
      </w:r>
      <w:r w:rsidRPr="00981BD7">
        <w:rPr>
          <w:rFonts w:hint="cs"/>
          <w:sz w:val="28"/>
          <w:rtl/>
        </w:rPr>
        <w:t>حكمت</w:t>
      </w:r>
      <w:r w:rsidRPr="00981BD7">
        <w:rPr>
          <w:sz w:val="28"/>
          <w:rtl/>
        </w:rPr>
        <w:t xml:space="preserve"> </w:t>
      </w:r>
      <w:r w:rsidRPr="00981BD7">
        <w:rPr>
          <w:rFonts w:hint="cs"/>
          <w:sz w:val="28"/>
          <w:rtl/>
        </w:rPr>
        <w:t>علي</w:t>
      </w:r>
      <w:r w:rsidRPr="00981BD7">
        <w:rPr>
          <w:sz w:val="28"/>
          <w:rtl/>
        </w:rPr>
        <w:t xml:space="preserve"> </w:t>
      </w:r>
      <w:r w:rsidRPr="00981BD7">
        <w:rPr>
          <w:rFonts w:hint="cs"/>
          <w:sz w:val="28"/>
          <w:rtl/>
        </w:rPr>
        <w:t>بغير</w:t>
      </w:r>
      <w:r w:rsidRPr="00981BD7">
        <w:rPr>
          <w:sz w:val="28"/>
          <w:rtl/>
        </w:rPr>
        <w:t xml:space="preserve"> </w:t>
      </w:r>
      <w:r w:rsidRPr="00981BD7">
        <w:rPr>
          <w:rFonts w:hint="cs"/>
          <w:sz w:val="28"/>
          <w:rtl/>
        </w:rPr>
        <w:t>الحق</w:t>
      </w:r>
      <w:r w:rsidRPr="00981BD7">
        <w:rPr>
          <w:sz w:val="28"/>
          <w:rtl/>
        </w:rPr>
        <w:t xml:space="preserve"> </w:t>
      </w:r>
      <w:r w:rsidRPr="00981BD7">
        <w:rPr>
          <w:rFonts w:hint="cs"/>
          <w:sz w:val="28"/>
          <w:rtl/>
        </w:rPr>
        <w:t>ونحوه</w:t>
      </w:r>
      <w:r w:rsidRPr="00981BD7">
        <w:rPr>
          <w:sz w:val="28"/>
          <w:rtl/>
        </w:rPr>
        <w:t xml:space="preserve"> </w:t>
      </w:r>
      <w:r w:rsidRPr="00981BD7">
        <w:rPr>
          <w:rFonts w:hint="cs"/>
          <w:sz w:val="28"/>
          <w:rtl/>
        </w:rPr>
        <w:t>بضرب</w:t>
      </w:r>
      <w:r w:rsidRPr="00981BD7">
        <w:rPr>
          <w:sz w:val="28"/>
          <w:rtl/>
        </w:rPr>
        <w:t xml:space="preserve"> </w:t>
      </w:r>
      <w:r w:rsidRPr="00981BD7">
        <w:rPr>
          <w:rFonts w:hint="cs"/>
          <w:sz w:val="28"/>
          <w:rtl/>
        </w:rPr>
        <w:t>لا</w:t>
      </w:r>
      <w:r w:rsidRPr="00981BD7">
        <w:rPr>
          <w:sz w:val="28"/>
          <w:rtl/>
        </w:rPr>
        <w:t xml:space="preserve"> </w:t>
      </w:r>
      <w:r w:rsidRPr="00981BD7">
        <w:rPr>
          <w:rFonts w:hint="cs"/>
          <w:sz w:val="28"/>
          <w:rtl/>
        </w:rPr>
        <w:t>يزيد</w:t>
      </w:r>
      <w:r w:rsidRPr="00981BD7">
        <w:rPr>
          <w:sz w:val="28"/>
          <w:rtl/>
        </w:rPr>
        <w:t xml:space="preserve"> </w:t>
      </w:r>
      <w:r w:rsidRPr="00981BD7">
        <w:rPr>
          <w:rFonts w:hint="cs"/>
          <w:sz w:val="28"/>
          <w:rtl/>
        </w:rPr>
        <w:t>على</w:t>
      </w:r>
      <w:r w:rsidRPr="00981BD7">
        <w:rPr>
          <w:sz w:val="28"/>
          <w:rtl/>
        </w:rPr>
        <w:t xml:space="preserve"> </w:t>
      </w:r>
      <w:r w:rsidRPr="00981BD7">
        <w:rPr>
          <w:rFonts w:hint="cs"/>
          <w:sz w:val="28"/>
          <w:rtl/>
        </w:rPr>
        <w:t>عشر</w:t>
      </w:r>
      <w:r w:rsidRPr="00981BD7">
        <w:rPr>
          <w:sz w:val="28"/>
          <w:rtl/>
        </w:rPr>
        <w:t xml:space="preserve"> </w:t>
      </w:r>
      <w:r w:rsidRPr="00981BD7">
        <w:rPr>
          <w:rFonts w:hint="cs"/>
          <w:sz w:val="28"/>
          <w:rtl/>
        </w:rPr>
        <w:t>وحبس</w:t>
      </w:r>
      <w:r w:rsidRPr="00981BD7">
        <w:rPr>
          <w:sz w:val="28"/>
          <w:rtl/>
        </w:rPr>
        <w:t xml:space="preserve"> </w:t>
      </w:r>
      <w:r w:rsidRPr="00981BD7">
        <w:rPr>
          <w:rFonts w:hint="cs"/>
          <w:sz w:val="28"/>
          <w:rtl/>
        </w:rPr>
        <w:t>وأن</w:t>
      </w:r>
      <w:r w:rsidRPr="00981BD7">
        <w:rPr>
          <w:sz w:val="28"/>
          <w:rtl/>
        </w:rPr>
        <w:t xml:space="preserve"> </w:t>
      </w:r>
      <w:r w:rsidRPr="00981BD7">
        <w:rPr>
          <w:rFonts w:hint="cs"/>
          <w:sz w:val="28"/>
          <w:rtl/>
        </w:rPr>
        <w:t>يعفو</w:t>
      </w:r>
      <w:r w:rsidRPr="00981BD7">
        <w:rPr>
          <w:sz w:val="28"/>
          <w:rtl/>
        </w:rPr>
        <w:t xml:space="preserve"> </w:t>
      </w:r>
      <w:r w:rsidRPr="00981BD7">
        <w:rPr>
          <w:rFonts w:hint="cs"/>
          <w:sz w:val="28"/>
          <w:rtl/>
        </w:rPr>
        <w:t>عنه</w:t>
      </w:r>
      <w:r w:rsidRPr="00981BD7">
        <w:rPr>
          <w:sz w:val="28"/>
          <w:rtl/>
        </w:rPr>
        <w:t xml:space="preserve"> ( </w:t>
      </w:r>
      <w:r w:rsidRPr="00981BD7">
        <w:rPr>
          <w:rFonts w:hint="cs"/>
          <w:sz w:val="28"/>
          <w:rtl/>
        </w:rPr>
        <w:t>ولو</w:t>
      </w:r>
      <w:r w:rsidRPr="00981BD7">
        <w:rPr>
          <w:sz w:val="28"/>
          <w:rtl/>
        </w:rPr>
        <w:t xml:space="preserve"> </w:t>
      </w:r>
      <w:r w:rsidRPr="00981BD7">
        <w:rPr>
          <w:rFonts w:hint="cs"/>
          <w:sz w:val="28"/>
          <w:rtl/>
        </w:rPr>
        <w:t>لم</w:t>
      </w:r>
      <w:r w:rsidRPr="00981BD7">
        <w:rPr>
          <w:sz w:val="28"/>
          <w:rtl/>
        </w:rPr>
        <w:t xml:space="preserve"> </w:t>
      </w:r>
      <w:r w:rsidRPr="00981BD7">
        <w:rPr>
          <w:rFonts w:hint="cs"/>
          <w:sz w:val="28"/>
          <w:rtl/>
        </w:rPr>
        <w:t>يثبته</w:t>
      </w:r>
      <w:r w:rsidRPr="00981BD7">
        <w:rPr>
          <w:sz w:val="28"/>
          <w:rtl/>
        </w:rPr>
        <w:t xml:space="preserve"> ) </w:t>
      </w:r>
      <w:r w:rsidRPr="00981BD7">
        <w:rPr>
          <w:rFonts w:hint="cs"/>
          <w:sz w:val="28"/>
          <w:rtl/>
        </w:rPr>
        <w:t>أي</w:t>
      </w:r>
      <w:r w:rsidRPr="00981BD7">
        <w:rPr>
          <w:sz w:val="28"/>
          <w:rtl/>
        </w:rPr>
        <w:t xml:space="preserve"> : </w:t>
      </w:r>
      <w:r w:rsidRPr="00981BD7">
        <w:rPr>
          <w:rFonts w:hint="cs"/>
          <w:sz w:val="28"/>
          <w:rtl/>
        </w:rPr>
        <w:t>افتياته</w:t>
      </w:r>
      <w:r w:rsidRPr="00981BD7">
        <w:rPr>
          <w:sz w:val="28"/>
          <w:rtl/>
        </w:rPr>
        <w:t xml:space="preserve"> </w:t>
      </w:r>
      <w:r w:rsidRPr="00981BD7">
        <w:rPr>
          <w:rFonts w:hint="cs"/>
          <w:sz w:val="28"/>
          <w:rtl/>
        </w:rPr>
        <w:t>عليه</w:t>
      </w:r>
      <w:r w:rsidRPr="00981BD7">
        <w:rPr>
          <w:sz w:val="28"/>
          <w:rtl/>
        </w:rPr>
        <w:t xml:space="preserve"> ( </w:t>
      </w:r>
      <w:r w:rsidRPr="00981BD7">
        <w:rPr>
          <w:rFonts w:hint="cs"/>
          <w:sz w:val="28"/>
          <w:rtl/>
        </w:rPr>
        <w:t>ببينة</w:t>
      </w:r>
      <w:r w:rsidRPr="00981BD7">
        <w:rPr>
          <w:sz w:val="28"/>
          <w:rtl/>
        </w:rPr>
        <w:t xml:space="preserve"> ) </w:t>
      </w:r>
      <w:r w:rsidRPr="00981BD7">
        <w:rPr>
          <w:rFonts w:hint="cs"/>
          <w:sz w:val="28"/>
          <w:rtl/>
        </w:rPr>
        <w:t>لأن</w:t>
      </w:r>
      <w:r w:rsidRPr="00981BD7">
        <w:rPr>
          <w:sz w:val="28"/>
          <w:rtl/>
        </w:rPr>
        <w:t xml:space="preserve"> </w:t>
      </w:r>
      <w:r w:rsidRPr="00981BD7">
        <w:rPr>
          <w:rFonts w:hint="cs"/>
          <w:sz w:val="28"/>
          <w:rtl/>
        </w:rPr>
        <w:t>في</w:t>
      </w:r>
      <w:r w:rsidRPr="00981BD7">
        <w:rPr>
          <w:sz w:val="28"/>
          <w:rtl/>
        </w:rPr>
        <w:t xml:space="preserve"> </w:t>
      </w:r>
      <w:r w:rsidRPr="00981BD7">
        <w:rPr>
          <w:rFonts w:hint="cs"/>
          <w:sz w:val="28"/>
          <w:rtl/>
        </w:rPr>
        <w:t>توقفه</w:t>
      </w:r>
      <w:r w:rsidRPr="00981BD7">
        <w:rPr>
          <w:sz w:val="28"/>
          <w:rtl/>
        </w:rPr>
        <w:t xml:space="preserve"> </w:t>
      </w:r>
      <w:r w:rsidRPr="00981BD7">
        <w:rPr>
          <w:rFonts w:hint="cs"/>
          <w:sz w:val="28"/>
          <w:rtl/>
        </w:rPr>
        <w:t>على</w:t>
      </w:r>
      <w:r w:rsidRPr="00981BD7">
        <w:rPr>
          <w:sz w:val="28"/>
          <w:rtl/>
        </w:rPr>
        <w:t xml:space="preserve"> </w:t>
      </w:r>
      <w:r w:rsidRPr="00981BD7">
        <w:rPr>
          <w:rFonts w:hint="cs"/>
          <w:sz w:val="28"/>
          <w:rtl/>
        </w:rPr>
        <w:t>الإثبات</w:t>
      </w:r>
      <w:r w:rsidRPr="00981BD7">
        <w:rPr>
          <w:sz w:val="28"/>
          <w:rtl/>
        </w:rPr>
        <w:t xml:space="preserve"> </w:t>
      </w:r>
      <w:r w:rsidRPr="00981BD7">
        <w:rPr>
          <w:rFonts w:hint="cs"/>
          <w:sz w:val="28"/>
          <w:rtl/>
        </w:rPr>
        <w:t>جرحا</w:t>
      </w:r>
      <w:r w:rsidRPr="00981BD7">
        <w:rPr>
          <w:sz w:val="28"/>
          <w:rtl/>
        </w:rPr>
        <w:t xml:space="preserve"> </w:t>
      </w:r>
      <w:r w:rsidRPr="00981BD7">
        <w:rPr>
          <w:rFonts w:hint="cs"/>
          <w:sz w:val="28"/>
          <w:rtl/>
        </w:rPr>
        <w:t>وربما</w:t>
      </w:r>
      <w:r w:rsidRPr="00981BD7">
        <w:rPr>
          <w:sz w:val="28"/>
          <w:rtl/>
        </w:rPr>
        <w:t xml:space="preserve"> </w:t>
      </w:r>
      <w:r w:rsidRPr="00981BD7">
        <w:rPr>
          <w:rFonts w:hint="cs"/>
          <w:sz w:val="28"/>
          <w:rtl/>
        </w:rPr>
        <w:t>يكون</w:t>
      </w:r>
      <w:r w:rsidRPr="00981BD7">
        <w:rPr>
          <w:sz w:val="28"/>
          <w:rtl/>
        </w:rPr>
        <w:t xml:space="preserve"> </w:t>
      </w:r>
      <w:r w:rsidRPr="00981BD7">
        <w:rPr>
          <w:rFonts w:hint="cs"/>
          <w:sz w:val="28"/>
          <w:rtl/>
        </w:rPr>
        <w:t>ذريعة</w:t>
      </w:r>
      <w:r w:rsidRPr="00981BD7">
        <w:rPr>
          <w:sz w:val="28"/>
          <w:rtl/>
        </w:rPr>
        <w:t xml:space="preserve"> </w:t>
      </w:r>
      <w:r w:rsidRPr="00981BD7">
        <w:rPr>
          <w:rFonts w:hint="cs"/>
          <w:sz w:val="28"/>
          <w:rtl/>
        </w:rPr>
        <w:t>للافتيات</w:t>
      </w:r>
      <w:r w:rsidRPr="00981BD7">
        <w:rPr>
          <w:sz w:val="28"/>
          <w:rtl/>
        </w:rPr>
        <w:t xml:space="preserve"> ( </w:t>
      </w:r>
      <w:r w:rsidRPr="00981BD7">
        <w:rPr>
          <w:rFonts w:hint="cs"/>
          <w:sz w:val="28"/>
          <w:rtl/>
        </w:rPr>
        <w:t>و</w:t>
      </w:r>
      <w:r w:rsidRPr="00981BD7">
        <w:rPr>
          <w:sz w:val="28"/>
          <w:rtl/>
        </w:rPr>
        <w:t xml:space="preserve"> ) </w:t>
      </w:r>
      <w:r w:rsidRPr="00981BD7">
        <w:rPr>
          <w:rFonts w:hint="cs"/>
          <w:sz w:val="28"/>
          <w:rtl/>
        </w:rPr>
        <w:t>له</w:t>
      </w:r>
      <w:r w:rsidRPr="00981BD7">
        <w:rPr>
          <w:sz w:val="28"/>
          <w:rtl/>
        </w:rPr>
        <w:t xml:space="preserve"> ( </w:t>
      </w:r>
      <w:r w:rsidRPr="00981BD7">
        <w:rPr>
          <w:rFonts w:hint="cs"/>
          <w:sz w:val="28"/>
          <w:rtl/>
        </w:rPr>
        <w:t>أن</w:t>
      </w:r>
      <w:r w:rsidRPr="00981BD7">
        <w:rPr>
          <w:sz w:val="28"/>
          <w:rtl/>
        </w:rPr>
        <w:t xml:space="preserve"> </w:t>
      </w:r>
      <w:r w:rsidRPr="00981BD7">
        <w:rPr>
          <w:rFonts w:hint="cs"/>
          <w:sz w:val="28"/>
          <w:rtl/>
        </w:rPr>
        <w:t>ينتهره</w:t>
      </w:r>
      <w:r w:rsidRPr="00981BD7">
        <w:rPr>
          <w:sz w:val="28"/>
          <w:rtl/>
        </w:rPr>
        <w:t xml:space="preserve"> </w:t>
      </w:r>
      <w:r w:rsidRPr="00981BD7">
        <w:rPr>
          <w:rFonts w:hint="cs"/>
          <w:sz w:val="28"/>
          <w:rtl/>
        </w:rPr>
        <w:t>إذا</w:t>
      </w:r>
      <w:r w:rsidRPr="00981BD7">
        <w:rPr>
          <w:sz w:val="28"/>
          <w:rtl/>
        </w:rPr>
        <w:t xml:space="preserve"> </w:t>
      </w:r>
      <w:r w:rsidRPr="00981BD7">
        <w:rPr>
          <w:rFonts w:hint="cs"/>
          <w:sz w:val="28"/>
          <w:rtl/>
        </w:rPr>
        <w:t>التوى</w:t>
      </w:r>
      <w:r w:rsidRPr="00981BD7">
        <w:rPr>
          <w:sz w:val="28"/>
          <w:rtl/>
        </w:rPr>
        <w:t xml:space="preserve"> ) </w:t>
      </w:r>
      <w:r w:rsidRPr="00981BD7">
        <w:rPr>
          <w:rFonts w:hint="cs"/>
          <w:sz w:val="28"/>
          <w:rtl/>
        </w:rPr>
        <w:t>عن</w:t>
      </w:r>
      <w:r w:rsidRPr="00981BD7">
        <w:rPr>
          <w:sz w:val="28"/>
          <w:rtl/>
        </w:rPr>
        <w:t xml:space="preserve"> </w:t>
      </w:r>
      <w:r w:rsidRPr="00981BD7">
        <w:rPr>
          <w:rFonts w:hint="cs"/>
          <w:sz w:val="28"/>
          <w:rtl/>
        </w:rPr>
        <w:t>الحق</w:t>
      </w:r>
      <w:r w:rsidRPr="00981BD7">
        <w:rPr>
          <w:sz w:val="28"/>
          <w:rtl/>
        </w:rPr>
        <w:t xml:space="preserve"> </w:t>
      </w:r>
      <w:r w:rsidRPr="00981BD7">
        <w:rPr>
          <w:rFonts w:hint="cs"/>
          <w:sz w:val="28"/>
          <w:rtl/>
        </w:rPr>
        <w:t>لئلا</w:t>
      </w:r>
      <w:r w:rsidRPr="00981BD7">
        <w:rPr>
          <w:sz w:val="28"/>
          <w:rtl/>
        </w:rPr>
        <w:t xml:space="preserve"> </w:t>
      </w:r>
      <w:r w:rsidRPr="00981BD7">
        <w:rPr>
          <w:rFonts w:hint="cs"/>
          <w:sz w:val="28"/>
          <w:rtl/>
        </w:rPr>
        <w:t>يطمع</w:t>
      </w:r>
      <w:r w:rsidRPr="00981BD7">
        <w:rPr>
          <w:sz w:val="28"/>
          <w:rtl/>
        </w:rPr>
        <w:t xml:space="preserve"> </w:t>
      </w:r>
      <w:r w:rsidRPr="00981BD7">
        <w:rPr>
          <w:rFonts w:hint="cs"/>
          <w:sz w:val="28"/>
          <w:rtl/>
        </w:rPr>
        <w:t>فيه</w:t>
      </w:r>
      <w:r>
        <w:rPr>
          <w:rFonts w:hint="cs"/>
          <w:sz w:val="28"/>
          <w:rtl/>
        </w:rPr>
        <w:t xml:space="preserve"> .. "</w:t>
      </w:r>
    </w:p>
    <w:p w:rsidR="00D33051" w:rsidRDefault="00D33051" w:rsidP="00774C21">
      <w:pPr>
        <w:pStyle w:val="a6"/>
        <w:rPr>
          <w:rtl/>
        </w:rPr>
      </w:pPr>
      <w:r w:rsidRPr="00981BD7">
        <w:rPr>
          <w:rFonts w:hint="cs"/>
          <w:sz w:val="28"/>
          <w:rtl/>
        </w:rPr>
        <w:t xml:space="preserve"> </w:t>
      </w:r>
      <w:r w:rsidRPr="00A25696">
        <w:rPr>
          <w:rFonts w:hint="cs"/>
          <w:sz w:val="28"/>
          <w:rtl/>
        </w:rPr>
        <w:t>شرح منتهى الإرادات</w:t>
      </w:r>
      <w:r>
        <w:rPr>
          <w:rFonts w:hint="cs"/>
          <w:rtl/>
        </w:rPr>
        <w:t xml:space="preserve">  (</w:t>
      </w:r>
      <w:r w:rsidRPr="00A25696">
        <w:rPr>
          <w:rFonts w:hint="cs"/>
          <w:sz w:val="28"/>
          <w:rtl/>
        </w:rPr>
        <w:t xml:space="preserve"> </w:t>
      </w:r>
      <w:r>
        <w:rPr>
          <w:rFonts w:hint="cs"/>
          <w:sz w:val="28"/>
          <w:rtl/>
        </w:rPr>
        <w:t>3</w:t>
      </w:r>
      <w:r w:rsidRPr="00A25696">
        <w:rPr>
          <w:rFonts w:hint="cs"/>
          <w:sz w:val="28"/>
          <w:rtl/>
        </w:rPr>
        <w:t>/496</w:t>
      </w:r>
      <w:r>
        <w:rPr>
          <w:rFonts w:hint="cs"/>
          <w:rtl/>
        </w:rPr>
        <w:t xml:space="preserve"> ) .</w:t>
      </w:r>
    </w:p>
  </w:footnote>
  <w:footnote w:id="22">
    <w:p w:rsidR="00D33051" w:rsidRDefault="00D33051">
      <w:pPr>
        <w:pStyle w:val="a6"/>
        <w:rPr>
          <w:sz w:val="28"/>
          <w:rtl/>
        </w:rPr>
      </w:pPr>
      <w:r w:rsidRPr="00C35715">
        <w:rPr>
          <w:rStyle w:val="a7"/>
          <w:rtl/>
        </w:rPr>
        <w:t>(</w:t>
      </w:r>
      <w:r w:rsidRPr="00C35715">
        <w:rPr>
          <w:rStyle w:val="a7"/>
          <w:rtl/>
        </w:rPr>
        <w:footnoteRef/>
      </w:r>
      <w:r w:rsidRPr="00C35715">
        <w:rPr>
          <w:rStyle w:val="a7"/>
          <w:rtl/>
        </w:rPr>
        <w:t>)</w:t>
      </w:r>
      <w:r>
        <w:rPr>
          <w:rtl/>
        </w:rPr>
        <w:t xml:space="preserve"> </w:t>
      </w:r>
      <w:r>
        <w:rPr>
          <w:rFonts w:hint="cs"/>
          <w:rtl/>
        </w:rPr>
        <w:t xml:space="preserve"> " </w:t>
      </w:r>
      <w:r w:rsidRPr="00981BD7">
        <w:rPr>
          <w:sz w:val="28"/>
          <w:rtl/>
        </w:rPr>
        <w:t xml:space="preserve">( </w:t>
      </w:r>
      <w:r w:rsidRPr="00981BD7">
        <w:rPr>
          <w:rFonts w:hint="cs"/>
          <w:sz w:val="28"/>
          <w:rtl/>
        </w:rPr>
        <w:t>فإن</w:t>
      </w:r>
      <w:r w:rsidRPr="00981BD7">
        <w:rPr>
          <w:sz w:val="28"/>
          <w:rtl/>
        </w:rPr>
        <w:t xml:space="preserve"> </w:t>
      </w:r>
      <w:r w:rsidRPr="00981BD7">
        <w:rPr>
          <w:rFonts w:hint="cs"/>
          <w:sz w:val="28"/>
          <w:rtl/>
        </w:rPr>
        <w:t>اتضح</w:t>
      </w:r>
      <w:r w:rsidRPr="00981BD7">
        <w:rPr>
          <w:sz w:val="28"/>
          <w:rtl/>
        </w:rPr>
        <w:t xml:space="preserve"> ) </w:t>
      </w:r>
      <w:r w:rsidRPr="00981BD7">
        <w:rPr>
          <w:rFonts w:hint="cs"/>
          <w:sz w:val="28"/>
          <w:rtl/>
        </w:rPr>
        <w:t>له</w:t>
      </w:r>
      <w:r w:rsidRPr="00981BD7">
        <w:rPr>
          <w:sz w:val="28"/>
          <w:rtl/>
        </w:rPr>
        <w:t xml:space="preserve"> </w:t>
      </w:r>
      <w:r w:rsidRPr="00981BD7">
        <w:rPr>
          <w:rFonts w:hint="cs"/>
          <w:sz w:val="28"/>
          <w:rtl/>
        </w:rPr>
        <w:t>الحكم</w:t>
      </w:r>
      <w:r w:rsidRPr="00981BD7">
        <w:rPr>
          <w:sz w:val="28"/>
          <w:rtl/>
        </w:rPr>
        <w:t xml:space="preserve"> </w:t>
      </w:r>
      <w:r w:rsidRPr="00981BD7">
        <w:rPr>
          <w:rFonts w:hint="cs"/>
          <w:sz w:val="28"/>
          <w:rtl/>
        </w:rPr>
        <w:t>حكم</w:t>
      </w:r>
      <w:r w:rsidRPr="00981BD7">
        <w:rPr>
          <w:sz w:val="28"/>
          <w:rtl/>
        </w:rPr>
        <w:t xml:space="preserve"> </w:t>
      </w:r>
      <w:r w:rsidRPr="00981BD7">
        <w:rPr>
          <w:rFonts w:hint="cs"/>
          <w:sz w:val="28"/>
          <w:rtl/>
        </w:rPr>
        <w:t>باجتهاده</w:t>
      </w:r>
      <w:r w:rsidRPr="00981BD7">
        <w:rPr>
          <w:sz w:val="28"/>
          <w:rtl/>
        </w:rPr>
        <w:t xml:space="preserve"> </w:t>
      </w:r>
      <w:r w:rsidRPr="00981BD7">
        <w:rPr>
          <w:rFonts w:hint="cs"/>
          <w:sz w:val="28"/>
          <w:rtl/>
        </w:rPr>
        <w:t>ولا</w:t>
      </w:r>
      <w:r w:rsidRPr="00981BD7">
        <w:rPr>
          <w:sz w:val="28"/>
          <w:rtl/>
        </w:rPr>
        <w:t xml:space="preserve"> </w:t>
      </w:r>
      <w:r w:rsidRPr="00981BD7">
        <w:rPr>
          <w:rFonts w:hint="cs"/>
          <w:sz w:val="28"/>
          <w:rtl/>
        </w:rPr>
        <w:t>اعتراض</w:t>
      </w:r>
      <w:r w:rsidRPr="00981BD7">
        <w:rPr>
          <w:sz w:val="28"/>
          <w:rtl/>
        </w:rPr>
        <w:t xml:space="preserve"> </w:t>
      </w:r>
      <w:r w:rsidRPr="00981BD7">
        <w:rPr>
          <w:rFonts w:hint="cs"/>
          <w:sz w:val="28"/>
          <w:rtl/>
        </w:rPr>
        <w:t>عليه</w:t>
      </w:r>
      <w:r w:rsidRPr="00981BD7">
        <w:rPr>
          <w:sz w:val="28"/>
          <w:rtl/>
        </w:rPr>
        <w:t xml:space="preserve"> </w:t>
      </w:r>
      <w:r w:rsidRPr="00981BD7">
        <w:rPr>
          <w:rFonts w:hint="cs"/>
          <w:sz w:val="28"/>
          <w:rtl/>
        </w:rPr>
        <w:t>لأنه</w:t>
      </w:r>
      <w:r w:rsidRPr="00981BD7">
        <w:rPr>
          <w:sz w:val="28"/>
          <w:rtl/>
        </w:rPr>
        <w:t xml:space="preserve"> </w:t>
      </w:r>
      <w:r w:rsidRPr="00981BD7">
        <w:rPr>
          <w:rFonts w:hint="cs"/>
          <w:sz w:val="28"/>
          <w:rtl/>
        </w:rPr>
        <w:t>افتيات</w:t>
      </w:r>
      <w:r w:rsidRPr="00981BD7">
        <w:rPr>
          <w:sz w:val="28"/>
          <w:rtl/>
        </w:rPr>
        <w:t xml:space="preserve"> </w:t>
      </w:r>
      <w:r w:rsidRPr="00981BD7">
        <w:rPr>
          <w:rFonts w:hint="cs"/>
          <w:sz w:val="28"/>
          <w:rtl/>
        </w:rPr>
        <w:t>عليه</w:t>
      </w:r>
      <w:r w:rsidRPr="00981BD7">
        <w:rPr>
          <w:sz w:val="28"/>
          <w:rtl/>
        </w:rPr>
        <w:t xml:space="preserve"> ( </w:t>
      </w:r>
      <w:r w:rsidRPr="00981BD7">
        <w:rPr>
          <w:rFonts w:hint="cs"/>
          <w:sz w:val="28"/>
          <w:rtl/>
        </w:rPr>
        <w:t>وإلا</w:t>
      </w:r>
      <w:r w:rsidRPr="00981BD7">
        <w:rPr>
          <w:sz w:val="28"/>
          <w:rtl/>
        </w:rPr>
        <w:t xml:space="preserve"> ) </w:t>
      </w:r>
      <w:r w:rsidRPr="00981BD7">
        <w:rPr>
          <w:rFonts w:hint="cs"/>
          <w:sz w:val="28"/>
          <w:rtl/>
        </w:rPr>
        <w:t>يتضح</w:t>
      </w:r>
      <w:r w:rsidRPr="00981BD7">
        <w:rPr>
          <w:sz w:val="28"/>
          <w:rtl/>
        </w:rPr>
        <w:t xml:space="preserve"> </w:t>
      </w:r>
      <w:r w:rsidRPr="00981BD7">
        <w:rPr>
          <w:rFonts w:hint="cs"/>
          <w:sz w:val="28"/>
          <w:rtl/>
        </w:rPr>
        <w:t>له</w:t>
      </w:r>
      <w:r w:rsidRPr="00981BD7">
        <w:rPr>
          <w:sz w:val="28"/>
          <w:rtl/>
        </w:rPr>
        <w:t xml:space="preserve"> </w:t>
      </w:r>
      <w:r w:rsidRPr="00981BD7">
        <w:rPr>
          <w:rFonts w:hint="cs"/>
          <w:sz w:val="28"/>
          <w:rtl/>
        </w:rPr>
        <w:t>الحكم</w:t>
      </w:r>
      <w:r w:rsidRPr="00981BD7">
        <w:rPr>
          <w:sz w:val="28"/>
          <w:rtl/>
        </w:rPr>
        <w:t xml:space="preserve"> ( </w:t>
      </w:r>
      <w:r w:rsidRPr="00981BD7">
        <w:rPr>
          <w:rFonts w:hint="cs"/>
          <w:sz w:val="28"/>
          <w:rtl/>
        </w:rPr>
        <w:t>أخره</w:t>
      </w:r>
      <w:r w:rsidRPr="00981BD7">
        <w:rPr>
          <w:sz w:val="28"/>
          <w:rtl/>
        </w:rPr>
        <w:t xml:space="preserve"> ) </w:t>
      </w:r>
      <w:r w:rsidRPr="00981BD7">
        <w:rPr>
          <w:rFonts w:hint="cs"/>
          <w:sz w:val="28"/>
          <w:rtl/>
        </w:rPr>
        <w:t>حتى</w:t>
      </w:r>
      <w:r w:rsidRPr="00981BD7">
        <w:rPr>
          <w:sz w:val="28"/>
          <w:rtl/>
        </w:rPr>
        <w:t xml:space="preserve"> </w:t>
      </w:r>
      <w:r w:rsidRPr="00981BD7">
        <w:rPr>
          <w:rFonts w:hint="cs"/>
          <w:sz w:val="28"/>
          <w:rtl/>
        </w:rPr>
        <w:t>يتضح</w:t>
      </w:r>
      <w:r w:rsidRPr="00981BD7">
        <w:rPr>
          <w:sz w:val="28"/>
          <w:rtl/>
        </w:rPr>
        <w:t xml:space="preserve"> ( </w:t>
      </w:r>
      <w:r w:rsidRPr="00981BD7">
        <w:rPr>
          <w:rFonts w:hint="cs"/>
          <w:sz w:val="28"/>
          <w:rtl/>
        </w:rPr>
        <w:t>فلو</w:t>
      </w:r>
      <w:r w:rsidRPr="00981BD7">
        <w:rPr>
          <w:sz w:val="28"/>
          <w:rtl/>
        </w:rPr>
        <w:t xml:space="preserve"> </w:t>
      </w:r>
      <w:r w:rsidRPr="00981BD7">
        <w:rPr>
          <w:rFonts w:hint="cs"/>
          <w:sz w:val="28"/>
          <w:rtl/>
        </w:rPr>
        <w:t>حكم</w:t>
      </w:r>
      <w:r w:rsidRPr="00981BD7">
        <w:rPr>
          <w:sz w:val="28"/>
          <w:rtl/>
        </w:rPr>
        <w:t xml:space="preserve"> </w:t>
      </w:r>
      <w:r w:rsidRPr="00981BD7">
        <w:rPr>
          <w:rFonts w:hint="cs"/>
          <w:sz w:val="28"/>
          <w:rtl/>
        </w:rPr>
        <w:t>ولم</w:t>
      </w:r>
      <w:r w:rsidRPr="00981BD7">
        <w:rPr>
          <w:sz w:val="28"/>
          <w:rtl/>
        </w:rPr>
        <w:t xml:space="preserve"> </w:t>
      </w:r>
      <w:r w:rsidRPr="00981BD7">
        <w:rPr>
          <w:rFonts w:hint="cs"/>
          <w:sz w:val="28"/>
          <w:rtl/>
        </w:rPr>
        <w:t>يجتهد</w:t>
      </w:r>
      <w:r w:rsidRPr="00981BD7">
        <w:rPr>
          <w:sz w:val="28"/>
          <w:rtl/>
        </w:rPr>
        <w:t xml:space="preserve"> </w:t>
      </w:r>
      <w:r w:rsidRPr="00981BD7">
        <w:rPr>
          <w:rFonts w:hint="cs"/>
          <w:sz w:val="28"/>
          <w:rtl/>
        </w:rPr>
        <w:t>لم</w:t>
      </w:r>
      <w:r w:rsidRPr="00981BD7">
        <w:rPr>
          <w:sz w:val="28"/>
          <w:rtl/>
        </w:rPr>
        <w:t xml:space="preserve"> </w:t>
      </w:r>
      <w:r w:rsidRPr="00981BD7">
        <w:rPr>
          <w:rFonts w:hint="cs"/>
          <w:sz w:val="28"/>
          <w:rtl/>
        </w:rPr>
        <w:t>يصح</w:t>
      </w:r>
      <w:r w:rsidRPr="00981BD7">
        <w:rPr>
          <w:sz w:val="28"/>
          <w:rtl/>
        </w:rPr>
        <w:t xml:space="preserve"> ) </w:t>
      </w:r>
      <w:r w:rsidRPr="00981BD7">
        <w:rPr>
          <w:rFonts w:hint="cs"/>
          <w:sz w:val="28"/>
          <w:rtl/>
        </w:rPr>
        <w:t>حكمه</w:t>
      </w:r>
      <w:r w:rsidRPr="00981BD7">
        <w:rPr>
          <w:sz w:val="28"/>
          <w:rtl/>
        </w:rPr>
        <w:t xml:space="preserve"> ( </w:t>
      </w:r>
      <w:r w:rsidRPr="00981BD7">
        <w:rPr>
          <w:rFonts w:hint="cs"/>
          <w:sz w:val="28"/>
          <w:rtl/>
        </w:rPr>
        <w:t>ولو</w:t>
      </w:r>
      <w:r w:rsidRPr="00981BD7">
        <w:rPr>
          <w:sz w:val="28"/>
          <w:rtl/>
        </w:rPr>
        <w:t xml:space="preserve"> </w:t>
      </w:r>
      <w:r w:rsidRPr="00981BD7">
        <w:rPr>
          <w:rFonts w:hint="cs"/>
          <w:sz w:val="28"/>
          <w:rtl/>
        </w:rPr>
        <w:t>أصاب</w:t>
      </w:r>
      <w:r w:rsidRPr="00981BD7">
        <w:rPr>
          <w:sz w:val="28"/>
          <w:rtl/>
        </w:rPr>
        <w:t xml:space="preserve"> </w:t>
      </w:r>
      <w:r w:rsidRPr="00981BD7">
        <w:rPr>
          <w:rFonts w:hint="cs"/>
          <w:sz w:val="28"/>
          <w:rtl/>
        </w:rPr>
        <w:t>الحق</w:t>
      </w:r>
      <w:r w:rsidRPr="00981BD7">
        <w:rPr>
          <w:sz w:val="28"/>
          <w:rtl/>
        </w:rPr>
        <w:t xml:space="preserve"> ) </w:t>
      </w:r>
      <w:r w:rsidRPr="00981BD7">
        <w:rPr>
          <w:rFonts w:hint="cs"/>
          <w:sz w:val="28"/>
          <w:rtl/>
        </w:rPr>
        <w:t>إن</w:t>
      </w:r>
      <w:r w:rsidRPr="00981BD7">
        <w:rPr>
          <w:sz w:val="28"/>
          <w:rtl/>
        </w:rPr>
        <w:t xml:space="preserve"> </w:t>
      </w:r>
      <w:r w:rsidRPr="00981BD7">
        <w:rPr>
          <w:rFonts w:hint="cs"/>
          <w:sz w:val="28"/>
          <w:rtl/>
        </w:rPr>
        <w:t>كان</w:t>
      </w:r>
      <w:r w:rsidRPr="00981BD7">
        <w:rPr>
          <w:sz w:val="28"/>
          <w:rtl/>
        </w:rPr>
        <w:t xml:space="preserve"> </w:t>
      </w:r>
      <w:r w:rsidRPr="00981BD7">
        <w:rPr>
          <w:rFonts w:hint="cs"/>
          <w:sz w:val="28"/>
          <w:rtl/>
        </w:rPr>
        <w:t>من</w:t>
      </w:r>
      <w:r w:rsidRPr="00981BD7">
        <w:rPr>
          <w:sz w:val="28"/>
          <w:rtl/>
        </w:rPr>
        <w:t xml:space="preserve"> </w:t>
      </w:r>
      <w:r w:rsidRPr="00981BD7">
        <w:rPr>
          <w:rFonts w:hint="cs"/>
          <w:sz w:val="28"/>
          <w:rtl/>
        </w:rPr>
        <w:t>أهل</w:t>
      </w:r>
      <w:r w:rsidRPr="00981BD7">
        <w:rPr>
          <w:sz w:val="28"/>
          <w:rtl/>
        </w:rPr>
        <w:t xml:space="preserve"> </w:t>
      </w:r>
      <w:r w:rsidRPr="00981BD7">
        <w:rPr>
          <w:rFonts w:hint="cs"/>
          <w:sz w:val="28"/>
          <w:rtl/>
        </w:rPr>
        <w:t>الاجتهاد</w:t>
      </w:r>
      <w:r>
        <w:rPr>
          <w:rFonts w:hint="cs"/>
          <w:sz w:val="28"/>
          <w:rtl/>
        </w:rPr>
        <w:t xml:space="preserve">.. " </w:t>
      </w:r>
      <w:r w:rsidRPr="00A25696">
        <w:rPr>
          <w:rFonts w:hint="cs"/>
          <w:sz w:val="28"/>
          <w:rtl/>
        </w:rPr>
        <w:t xml:space="preserve"> </w:t>
      </w:r>
      <w:r>
        <w:rPr>
          <w:rFonts w:hint="cs"/>
          <w:sz w:val="28"/>
          <w:rtl/>
        </w:rPr>
        <w:t>.</w:t>
      </w:r>
    </w:p>
    <w:p w:rsidR="00D33051" w:rsidRDefault="00D33051">
      <w:pPr>
        <w:pStyle w:val="a6"/>
        <w:rPr>
          <w:rtl/>
        </w:rPr>
      </w:pPr>
      <w:r w:rsidRPr="00A25696">
        <w:rPr>
          <w:rFonts w:hint="cs"/>
          <w:sz w:val="28"/>
          <w:rtl/>
        </w:rPr>
        <w:t>شرح منتهى الإرادات</w:t>
      </w:r>
      <w:r>
        <w:rPr>
          <w:rFonts w:hint="cs"/>
          <w:rtl/>
        </w:rPr>
        <w:t xml:space="preserve">  (</w:t>
      </w:r>
      <w:r w:rsidRPr="00A25696">
        <w:rPr>
          <w:rFonts w:hint="cs"/>
          <w:sz w:val="28"/>
          <w:rtl/>
        </w:rPr>
        <w:t xml:space="preserve"> </w:t>
      </w:r>
      <w:r>
        <w:rPr>
          <w:rFonts w:hint="cs"/>
          <w:sz w:val="28"/>
          <w:rtl/>
        </w:rPr>
        <w:t>3</w:t>
      </w:r>
      <w:r w:rsidRPr="00A25696">
        <w:rPr>
          <w:rFonts w:hint="cs"/>
          <w:sz w:val="28"/>
          <w:rtl/>
        </w:rPr>
        <w:t>/496</w:t>
      </w:r>
      <w:r>
        <w:rPr>
          <w:rFonts w:hint="cs"/>
          <w:rtl/>
        </w:rPr>
        <w:t xml:space="preserve"> ) .</w:t>
      </w:r>
    </w:p>
  </w:footnote>
  <w:footnote w:id="23">
    <w:p w:rsidR="00D33051" w:rsidRDefault="00D33051" w:rsidP="00B8451D">
      <w:pPr>
        <w:pStyle w:val="a6"/>
        <w:rPr>
          <w:rtl/>
        </w:rPr>
      </w:pPr>
      <w:r w:rsidRPr="00C35715">
        <w:rPr>
          <w:rStyle w:val="a7"/>
          <w:rtl/>
        </w:rPr>
        <w:t>(</w:t>
      </w:r>
      <w:r w:rsidRPr="00C35715">
        <w:rPr>
          <w:rStyle w:val="a7"/>
          <w:rtl/>
        </w:rPr>
        <w:footnoteRef/>
      </w:r>
      <w:r w:rsidRPr="00C35715">
        <w:rPr>
          <w:rStyle w:val="a7"/>
          <w:rtl/>
        </w:rPr>
        <w:t>)</w:t>
      </w:r>
      <w:r w:rsidRPr="00B8451D">
        <w:rPr>
          <w:sz w:val="28"/>
          <w:rtl/>
        </w:rPr>
        <w:t xml:space="preserve"> </w:t>
      </w:r>
      <w:r w:rsidRPr="00B8451D">
        <w:rPr>
          <w:rFonts w:hint="cs"/>
          <w:sz w:val="28"/>
          <w:rtl/>
        </w:rPr>
        <w:t xml:space="preserve">) راجع التعريفات للجرجاني ، ( 1/ 186 ) ، الموسوعة الفقهية الكويتية ( 5/128 ) </w:t>
      </w:r>
      <w:r>
        <w:rPr>
          <w:rFonts w:hint="cs"/>
          <w:rtl/>
        </w:rPr>
        <w:t>.</w:t>
      </w:r>
    </w:p>
  </w:footnote>
  <w:footnote w:id="24">
    <w:p w:rsidR="00D33051" w:rsidRDefault="00D33051" w:rsidP="00431FA3">
      <w:pPr>
        <w:pStyle w:val="a6"/>
        <w:rPr>
          <w:rtl/>
        </w:rPr>
      </w:pPr>
      <w:r w:rsidRPr="00C35715">
        <w:rPr>
          <w:rStyle w:val="a7"/>
          <w:rtl/>
        </w:rPr>
        <w:t>(</w:t>
      </w:r>
      <w:r w:rsidRPr="00C35715">
        <w:rPr>
          <w:rStyle w:val="a7"/>
          <w:rtl/>
        </w:rPr>
        <w:footnoteRef/>
      </w:r>
      <w:r w:rsidRPr="00C35715">
        <w:rPr>
          <w:rStyle w:val="a7"/>
          <w:rtl/>
        </w:rPr>
        <w:t>)</w:t>
      </w:r>
      <w:r w:rsidRPr="003D65E1">
        <w:rPr>
          <w:sz w:val="28"/>
          <w:rtl/>
        </w:rPr>
        <w:t xml:space="preserve"> </w:t>
      </w:r>
      <w:r>
        <w:rPr>
          <w:rFonts w:hint="cs"/>
          <w:sz w:val="28"/>
          <w:rtl/>
        </w:rPr>
        <w:t>ينظر</w:t>
      </w:r>
      <w:r w:rsidRPr="003D65E1">
        <w:rPr>
          <w:rFonts w:hint="cs"/>
          <w:sz w:val="28"/>
          <w:rtl/>
        </w:rPr>
        <w:t xml:space="preserve"> التعريفات للجرجاني ، باب الفاء ، ( ص 1/215 ) ، المعجم الوسيط ، باب الفاء  ، ( ص 2/693 ) </w:t>
      </w:r>
      <w:r>
        <w:rPr>
          <w:rFonts w:hint="cs"/>
          <w:rtl/>
        </w:rPr>
        <w:t>.</w:t>
      </w:r>
    </w:p>
  </w:footnote>
  <w:footnote w:id="25">
    <w:p w:rsidR="00D33051" w:rsidRPr="001D1672" w:rsidRDefault="00D33051" w:rsidP="00431FA3">
      <w:pPr>
        <w:pStyle w:val="a6"/>
        <w:rPr>
          <w:sz w:val="28"/>
          <w:rtl/>
        </w:rPr>
      </w:pPr>
      <w:r w:rsidRPr="00C35715">
        <w:rPr>
          <w:rStyle w:val="a7"/>
          <w:rtl/>
        </w:rPr>
        <w:t>(</w:t>
      </w:r>
      <w:r w:rsidRPr="00C35715">
        <w:rPr>
          <w:rStyle w:val="a7"/>
          <w:rtl/>
        </w:rPr>
        <w:footnoteRef/>
      </w:r>
      <w:r w:rsidRPr="00C35715">
        <w:rPr>
          <w:rStyle w:val="a7"/>
          <w:rtl/>
        </w:rPr>
        <w:t>)</w:t>
      </w:r>
      <w:r w:rsidRPr="001D1672">
        <w:rPr>
          <w:sz w:val="28"/>
          <w:rtl/>
        </w:rPr>
        <w:t xml:space="preserve"> </w:t>
      </w:r>
      <w:r w:rsidRPr="001D1672">
        <w:rPr>
          <w:rFonts w:ascii="Traditional Arabic" w:eastAsiaTheme="minorHAnsi" w:hAnsiTheme="minorHAnsi" w:hint="cs"/>
          <w:color w:val="000000"/>
          <w:sz w:val="28"/>
          <w:rtl/>
        </w:rPr>
        <w:t>حكيم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بن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حزام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بن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خويلد</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بن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أسد</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بن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عبد</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العزي</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بن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قصي</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الأسدي ويكنى</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أبا</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خالد</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له</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حديث</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في</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الكتب</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الستة</w:t>
      </w:r>
      <w:r w:rsidRPr="001D1672">
        <w:rPr>
          <w:rFonts w:hint="cs"/>
          <w:sz w:val="28"/>
          <w:rtl/>
        </w:rPr>
        <w:t xml:space="preserve"> </w:t>
      </w:r>
      <w:r w:rsidRPr="001D1672">
        <w:rPr>
          <w:rFonts w:ascii="Traditional Arabic" w:eastAsiaTheme="minorHAnsi" w:hAnsiTheme="minorHAnsi" w:hint="cs"/>
          <w:color w:val="000000"/>
          <w:sz w:val="28"/>
          <w:rtl/>
        </w:rPr>
        <w:t>عن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أبي</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حبيبة</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مولى</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الزبير</w:t>
      </w:r>
      <w:r w:rsidRPr="001D1672">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 xml:space="preserve"> ، </w:t>
      </w:r>
      <w:r w:rsidRPr="001D1672">
        <w:rPr>
          <w:rFonts w:ascii="Traditional Arabic" w:eastAsiaTheme="minorHAnsi" w:hAnsiTheme="minorHAnsi" w:hint="cs"/>
          <w:color w:val="000000"/>
          <w:sz w:val="28"/>
          <w:rtl/>
        </w:rPr>
        <w:t>أسلم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عام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الفتح</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وثبت</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في</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السيرة</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وفي</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الصحيح</w:t>
      </w:r>
      <w:r w:rsidRPr="001D1672">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 xml:space="preserve">أن النبي </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صلى</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الله</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عليه</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و</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سلم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قال</w:t>
      </w:r>
      <w:r>
        <w:rPr>
          <w:rFonts w:ascii="Traditional Arabic" w:eastAsiaTheme="minorHAnsi" w:hAnsiTheme="minorHAnsi" w:hint="cs"/>
          <w:color w:val="000000"/>
          <w:sz w:val="28"/>
          <w:rtl/>
        </w:rPr>
        <w:t xml:space="preserve"> :</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من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دخل</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دار</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حكيم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بن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حزام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فهو</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آمن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وكان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من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المؤلفة</w:t>
      </w:r>
      <w:r>
        <w:rPr>
          <w:rFonts w:ascii="Traditional Arabic" w:eastAsiaTheme="minorHAnsi" w:hAnsiTheme="minorHAnsi" w:hint="cs"/>
          <w:color w:val="000000"/>
          <w:sz w:val="28"/>
          <w:rtl/>
        </w:rPr>
        <w:t xml:space="preserve"> قلوبهم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وشهد</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حنينا</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وأعطى</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من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غنائمها</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مائة</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بعير</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ثم</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حسن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إسلامه</w:t>
      </w:r>
      <w:r>
        <w:rPr>
          <w:rFonts w:hint="cs"/>
          <w:sz w:val="28"/>
          <w:rtl/>
        </w:rPr>
        <w:t xml:space="preserve"> ، </w:t>
      </w:r>
      <w:r w:rsidRPr="001D1672">
        <w:rPr>
          <w:rFonts w:ascii="Traditional Arabic" w:eastAsiaTheme="minorHAnsi" w:hAnsiTheme="minorHAnsi" w:hint="cs"/>
          <w:color w:val="000000"/>
          <w:sz w:val="28"/>
          <w:rtl/>
        </w:rPr>
        <w:t>قال</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البخاري</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في</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التاريخ</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مات</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سنة</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ستين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وهو</w:t>
      </w:r>
      <w:r w:rsidRPr="001D1672">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ا</w:t>
      </w:r>
      <w:r w:rsidRPr="001D1672">
        <w:rPr>
          <w:rFonts w:ascii="Traditional Arabic" w:eastAsiaTheme="minorHAnsi" w:hAnsiTheme="minorHAnsi" w:hint="cs"/>
          <w:color w:val="000000"/>
          <w:sz w:val="28"/>
          <w:rtl/>
        </w:rPr>
        <w:t>بن</w:t>
      </w:r>
      <w:r w:rsidRPr="001D1672">
        <w:rPr>
          <w:rFonts w:ascii="Traditional Arabic" w:eastAsiaTheme="minorHAnsi" w:hAnsiTheme="minorHAnsi"/>
          <w:color w:val="000000"/>
          <w:sz w:val="28"/>
          <w:rtl/>
        </w:rPr>
        <w:t xml:space="preserve"> </w:t>
      </w:r>
      <w:r w:rsidRPr="001D1672">
        <w:rPr>
          <w:rFonts w:ascii="Traditional Arabic" w:eastAsiaTheme="minorHAnsi" w:hAnsiTheme="minorHAnsi" w:hint="cs"/>
          <w:color w:val="000000"/>
          <w:sz w:val="28"/>
          <w:rtl/>
        </w:rPr>
        <w:t>عشرين</w:t>
      </w:r>
      <w:r>
        <w:rPr>
          <w:rFonts w:hint="cs"/>
          <w:sz w:val="28"/>
          <w:rtl/>
        </w:rPr>
        <w:t xml:space="preserve"> .[ انظر الإصابة في تمييز الصحابة ( 2/112 ) ]</w:t>
      </w:r>
    </w:p>
  </w:footnote>
  <w:footnote w:id="26">
    <w:p w:rsidR="00D33051" w:rsidRDefault="00D33051" w:rsidP="00431FA3">
      <w:pPr>
        <w:pStyle w:val="a6"/>
        <w:rPr>
          <w:sz w:val="28"/>
          <w:rtl/>
        </w:rPr>
      </w:pPr>
      <w:r w:rsidRPr="00C35715">
        <w:rPr>
          <w:rStyle w:val="a7"/>
          <w:rtl/>
        </w:rPr>
        <w:t>(</w:t>
      </w:r>
      <w:r w:rsidRPr="00C35715">
        <w:rPr>
          <w:rStyle w:val="a7"/>
          <w:rtl/>
        </w:rPr>
        <w:footnoteRef/>
      </w:r>
      <w:r w:rsidRPr="00C35715">
        <w:rPr>
          <w:rStyle w:val="a7"/>
          <w:rtl/>
        </w:rPr>
        <w:t>)</w:t>
      </w:r>
      <w:r w:rsidRPr="00973119">
        <w:rPr>
          <w:sz w:val="28"/>
          <w:rtl/>
        </w:rPr>
        <w:t xml:space="preserve"> </w:t>
      </w:r>
      <w:r w:rsidRPr="00973119">
        <w:rPr>
          <w:rFonts w:hint="cs"/>
          <w:sz w:val="28"/>
          <w:rtl/>
        </w:rPr>
        <w:t xml:space="preserve">الحديث رواه أبو داود في سننه في كتاب البيوع والإجارات  : باب في الرجل يبيع ما ليس عنده  ، برقم </w:t>
      </w:r>
      <w:r>
        <w:rPr>
          <w:rFonts w:hint="cs"/>
          <w:sz w:val="28"/>
          <w:rtl/>
        </w:rPr>
        <w:t xml:space="preserve"> </w:t>
      </w:r>
    </w:p>
    <w:p w:rsidR="00D33051" w:rsidRDefault="00D33051" w:rsidP="00431FA3">
      <w:pPr>
        <w:pStyle w:val="a6"/>
        <w:rPr>
          <w:sz w:val="28"/>
          <w:rtl/>
        </w:rPr>
      </w:pPr>
      <w:r>
        <w:rPr>
          <w:rFonts w:hint="cs"/>
          <w:sz w:val="28"/>
          <w:rtl/>
        </w:rPr>
        <w:t>( 3503 )</w:t>
      </w:r>
      <w:r>
        <w:rPr>
          <w:rFonts w:hint="cs"/>
          <w:rtl/>
        </w:rPr>
        <w:t xml:space="preserve"> [ ص 532 ] ، </w:t>
      </w:r>
      <w:r w:rsidRPr="00973119">
        <w:rPr>
          <w:rFonts w:hint="cs"/>
          <w:sz w:val="28"/>
          <w:rtl/>
        </w:rPr>
        <w:t xml:space="preserve">وأخرجه الترمذي في سننه في كتاب البيوع ، باب ما جاء في كراهية بيع ما ليس عندك برقم ( 1232 ) [ ص 293 ] ، </w:t>
      </w:r>
      <w:r>
        <w:rPr>
          <w:rFonts w:hint="cs"/>
          <w:sz w:val="28"/>
          <w:rtl/>
        </w:rPr>
        <w:t xml:space="preserve">وأخرجه النسائي في كتاب البيوع ، باب بيع ماليس عندك برقم ( 4613) </w:t>
      </w:r>
    </w:p>
    <w:p w:rsidR="00D33051" w:rsidRPr="00973119" w:rsidRDefault="00D33051" w:rsidP="00431FA3">
      <w:pPr>
        <w:pStyle w:val="a6"/>
        <w:rPr>
          <w:rtl/>
        </w:rPr>
      </w:pPr>
      <w:r>
        <w:rPr>
          <w:rFonts w:hint="cs"/>
          <w:sz w:val="28"/>
          <w:rtl/>
        </w:rPr>
        <w:t>[ ص 703 ] وقد صححه الألباني في تحقيقه للسنن الأربعة .</w:t>
      </w:r>
    </w:p>
  </w:footnote>
  <w:footnote w:id="27">
    <w:p w:rsidR="00D33051" w:rsidRPr="00B026EB" w:rsidRDefault="00D33051">
      <w:pPr>
        <w:pStyle w:val="a6"/>
        <w:rPr>
          <w:sz w:val="28"/>
          <w:rtl/>
        </w:rPr>
      </w:pPr>
      <w:r w:rsidRPr="00C35715">
        <w:rPr>
          <w:rStyle w:val="a7"/>
          <w:rtl/>
        </w:rPr>
        <w:t>(</w:t>
      </w:r>
      <w:r w:rsidRPr="00C35715">
        <w:rPr>
          <w:rStyle w:val="a7"/>
          <w:rtl/>
        </w:rPr>
        <w:footnoteRef/>
      </w:r>
      <w:r w:rsidRPr="00C35715">
        <w:rPr>
          <w:rStyle w:val="a7"/>
          <w:rtl/>
        </w:rPr>
        <w:t>)</w:t>
      </w:r>
      <w:r w:rsidRPr="00B026EB">
        <w:rPr>
          <w:rFonts w:hint="cs"/>
          <w:sz w:val="28"/>
          <w:rtl/>
        </w:rPr>
        <w:t xml:space="preserve"> كشا</w:t>
      </w:r>
      <w:r>
        <w:rPr>
          <w:rFonts w:hint="cs"/>
          <w:sz w:val="28"/>
          <w:rtl/>
        </w:rPr>
        <w:t xml:space="preserve">ف القناع  </w:t>
      </w:r>
      <w:r w:rsidRPr="00B026EB">
        <w:rPr>
          <w:rFonts w:hint="cs"/>
          <w:sz w:val="28"/>
          <w:rtl/>
        </w:rPr>
        <w:t xml:space="preserve">( 2/232 ) ، </w:t>
      </w:r>
      <w:r w:rsidRPr="00B026EB">
        <w:rPr>
          <w:sz w:val="28"/>
          <w:rtl/>
        </w:rPr>
        <w:t xml:space="preserve"> </w:t>
      </w:r>
      <w:r w:rsidRPr="00B026EB">
        <w:rPr>
          <w:rFonts w:hint="cs"/>
          <w:sz w:val="28"/>
          <w:rtl/>
        </w:rPr>
        <w:t>حاشية البجيرمي ( 2/ 28 )  .</w:t>
      </w:r>
    </w:p>
  </w:footnote>
  <w:footnote w:id="28">
    <w:p w:rsidR="00D33051" w:rsidRPr="00B026EB" w:rsidRDefault="00D33051">
      <w:pPr>
        <w:pStyle w:val="a6"/>
        <w:rPr>
          <w:sz w:val="28"/>
          <w:rtl/>
        </w:rPr>
      </w:pPr>
      <w:r w:rsidRPr="00C35715">
        <w:rPr>
          <w:rStyle w:val="a7"/>
          <w:rtl/>
        </w:rPr>
        <w:t>(</w:t>
      </w:r>
      <w:r w:rsidRPr="00C35715">
        <w:rPr>
          <w:rStyle w:val="a7"/>
          <w:rtl/>
        </w:rPr>
        <w:footnoteRef/>
      </w:r>
      <w:r w:rsidRPr="00C35715">
        <w:rPr>
          <w:rStyle w:val="a7"/>
          <w:rtl/>
        </w:rPr>
        <w:t>)</w:t>
      </w:r>
      <w:r w:rsidRPr="00B026EB">
        <w:rPr>
          <w:sz w:val="28"/>
          <w:rtl/>
        </w:rPr>
        <w:t xml:space="preserve"> </w:t>
      </w:r>
      <w:r w:rsidRPr="00B026EB">
        <w:rPr>
          <w:rFonts w:hint="cs"/>
          <w:sz w:val="28"/>
          <w:rtl/>
        </w:rPr>
        <w:t xml:space="preserve"> المغني ( 9/239 ) </w:t>
      </w:r>
      <w:r>
        <w:rPr>
          <w:rFonts w:hint="cs"/>
          <w:sz w:val="28"/>
          <w:rtl/>
        </w:rPr>
        <w:t>.</w:t>
      </w:r>
    </w:p>
  </w:footnote>
  <w:footnote w:id="29">
    <w:p w:rsidR="00D33051" w:rsidRDefault="00D33051">
      <w:pPr>
        <w:pStyle w:val="a6"/>
        <w:rPr>
          <w:rtl/>
        </w:rPr>
      </w:pPr>
      <w:r w:rsidRPr="00C35715">
        <w:rPr>
          <w:rStyle w:val="a7"/>
          <w:rtl/>
        </w:rPr>
        <w:t>(</w:t>
      </w:r>
      <w:r w:rsidRPr="00C35715">
        <w:rPr>
          <w:rStyle w:val="a7"/>
          <w:rtl/>
        </w:rPr>
        <w:footnoteRef/>
      </w:r>
      <w:r w:rsidRPr="00C35715">
        <w:rPr>
          <w:rStyle w:val="a7"/>
          <w:rtl/>
        </w:rPr>
        <w:t>)</w:t>
      </w:r>
      <w:r w:rsidRPr="00B026EB">
        <w:rPr>
          <w:sz w:val="28"/>
          <w:rtl/>
        </w:rPr>
        <w:t xml:space="preserve"> </w:t>
      </w:r>
      <w:r>
        <w:rPr>
          <w:rFonts w:hint="cs"/>
          <w:sz w:val="28"/>
          <w:rtl/>
        </w:rPr>
        <w:t>ينظر</w:t>
      </w:r>
      <w:r w:rsidRPr="00B026EB">
        <w:rPr>
          <w:rFonts w:hint="cs"/>
          <w:sz w:val="28"/>
          <w:rtl/>
        </w:rPr>
        <w:t xml:space="preserve"> المصدر السابق .</w:t>
      </w:r>
    </w:p>
  </w:footnote>
  <w:footnote w:id="30">
    <w:p w:rsidR="00D33051" w:rsidRPr="00B026EB" w:rsidRDefault="00D33051" w:rsidP="00AB161B">
      <w:pPr>
        <w:pStyle w:val="a6"/>
        <w:rPr>
          <w:rtl/>
        </w:rPr>
      </w:pPr>
      <w:r w:rsidRPr="00C35715">
        <w:rPr>
          <w:rStyle w:val="a7"/>
          <w:rtl/>
        </w:rPr>
        <w:t>(</w:t>
      </w:r>
      <w:r w:rsidRPr="00C35715">
        <w:rPr>
          <w:rStyle w:val="a7"/>
          <w:rtl/>
        </w:rPr>
        <w:footnoteRef/>
      </w:r>
      <w:r w:rsidRPr="00C35715">
        <w:rPr>
          <w:rStyle w:val="a7"/>
          <w:rtl/>
        </w:rPr>
        <w:t>)</w:t>
      </w:r>
      <w:r>
        <w:rPr>
          <w:rFonts w:hint="cs"/>
          <w:sz w:val="28"/>
          <w:rtl/>
        </w:rPr>
        <w:t xml:space="preserve"> </w:t>
      </w:r>
      <w:r w:rsidRPr="00EF0EE1">
        <w:rPr>
          <w:rFonts w:hint="cs"/>
          <w:sz w:val="28"/>
          <w:rtl/>
        </w:rPr>
        <w:t>الشرح الكبير مع الإنصاف ( 10</w:t>
      </w:r>
      <w:r>
        <w:rPr>
          <w:rFonts w:hint="cs"/>
          <w:sz w:val="28"/>
          <w:rtl/>
        </w:rPr>
        <w:t xml:space="preserve">/ 339 ) ، </w:t>
      </w:r>
      <w:r w:rsidRPr="00B026EB">
        <w:rPr>
          <w:rFonts w:hint="cs"/>
          <w:sz w:val="28"/>
          <w:rtl/>
        </w:rPr>
        <w:t xml:space="preserve"> منار السبيل ( 1/ 278 ) </w:t>
      </w:r>
      <w:r>
        <w:rPr>
          <w:rFonts w:hint="cs"/>
          <w:rtl/>
        </w:rPr>
        <w:t>.</w:t>
      </w:r>
    </w:p>
  </w:footnote>
  <w:footnote w:id="31">
    <w:p w:rsidR="00D33051" w:rsidRPr="00B026EB" w:rsidRDefault="00D33051">
      <w:pPr>
        <w:pStyle w:val="a6"/>
        <w:rPr>
          <w:sz w:val="28"/>
          <w:rtl/>
        </w:rPr>
      </w:pPr>
      <w:r w:rsidRPr="00C35715">
        <w:rPr>
          <w:rStyle w:val="a7"/>
          <w:rtl/>
        </w:rPr>
        <w:t>(</w:t>
      </w:r>
      <w:r w:rsidRPr="00C35715">
        <w:rPr>
          <w:rStyle w:val="a7"/>
          <w:rtl/>
        </w:rPr>
        <w:footnoteRef/>
      </w:r>
      <w:r w:rsidRPr="00C35715">
        <w:rPr>
          <w:rStyle w:val="a7"/>
          <w:rtl/>
        </w:rPr>
        <w:t>)</w:t>
      </w:r>
      <w:r w:rsidRPr="00B026EB">
        <w:rPr>
          <w:sz w:val="28"/>
          <w:rtl/>
        </w:rPr>
        <w:t xml:space="preserve"> </w:t>
      </w:r>
      <w:r w:rsidRPr="00B026EB">
        <w:rPr>
          <w:rFonts w:hint="cs"/>
          <w:sz w:val="28"/>
          <w:rtl/>
        </w:rPr>
        <w:t xml:space="preserve">المبدع ( 2/45 ) </w:t>
      </w:r>
    </w:p>
  </w:footnote>
  <w:footnote w:id="32">
    <w:p w:rsidR="00D33051" w:rsidRPr="00B026EB" w:rsidRDefault="00D33051">
      <w:pPr>
        <w:pStyle w:val="a6"/>
        <w:rPr>
          <w:sz w:val="28"/>
          <w:rtl/>
        </w:rPr>
      </w:pPr>
      <w:r w:rsidRPr="00C35715">
        <w:rPr>
          <w:rStyle w:val="a7"/>
          <w:rtl/>
        </w:rPr>
        <w:t>(</w:t>
      </w:r>
      <w:r w:rsidRPr="00C35715">
        <w:rPr>
          <w:rStyle w:val="a7"/>
          <w:rtl/>
        </w:rPr>
        <w:footnoteRef/>
      </w:r>
      <w:r w:rsidRPr="00C35715">
        <w:rPr>
          <w:rStyle w:val="a7"/>
          <w:rtl/>
        </w:rPr>
        <w:t>)</w:t>
      </w:r>
      <w:r w:rsidRPr="00B026EB">
        <w:rPr>
          <w:rFonts w:hint="cs"/>
          <w:sz w:val="28"/>
          <w:rtl/>
        </w:rPr>
        <w:t xml:space="preserve"> المغني ( 2/ 102 ) </w:t>
      </w:r>
    </w:p>
  </w:footnote>
  <w:footnote w:id="33">
    <w:p w:rsidR="00D33051" w:rsidRPr="00B026EB" w:rsidRDefault="00D33051" w:rsidP="009D38BE">
      <w:pPr>
        <w:pStyle w:val="a6"/>
        <w:rPr>
          <w:sz w:val="28"/>
          <w:rtl/>
        </w:rPr>
      </w:pPr>
      <w:r w:rsidRPr="00C35715">
        <w:rPr>
          <w:rStyle w:val="a7"/>
          <w:rtl/>
        </w:rPr>
        <w:t>(</w:t>
      </w:r>
      <w:r w:rsidRPr="00C35715">
        <w:rPr>
          <w:rStyle w:val="a7"/>
          <w:rtl/>
        </w:rPr>
        <w:footnoteRef/>
      </w:r>
      <w:r w:rsidRPr="00C35715">
        <w:rPr>
          <w:rStyle w:val="a7"/>
          <w:rtl/>
        </w:rPr>
        <w:t>)</w:t>
      </w:r>
      <w:r w:rsidRPr="00B026EB">
        <w:rPr>
          <w:rFonts w:hint="cs"/>
          <w:sz w:val="28"/>
          <w:rtl/>
        </w:rPr>
        <w:t xml:space="preserve"> كشاق القناع ( 5/169 ) . </w:t>
      </w:r>
    </w:p>
  </w:footnote>
  <w:footnote w:id="34">
    <w:p w:rsidR="00D33051" w:rsidRPr="00B026EB" w:rsidRDefault="00D33051">
      <w:pPr>
        <w:pStyle w:val="a6"/>
        <w:rPr>
          <w:sz w:val="28"/>
          <w:rtl/>
        </w:rPr>
      </w:pPr>
      <w:r w:rsidRPr="00C35715">
        <w:rPr>
          <w:rStyle w:val="a7"/>
          <w:rtl/>
        </w:rPr>
        <w:t>(</w:t>
      </w:r>
      <w:r w:rsidRPr="00C35715">
        <w:rPr>
          <w:rStyle w:val="a7"/>
          <w:rtl/>
        </w:rPr>
        <w:footnoteRef/>
      </w:r>
      <w:r w:rsidRPr="00C35715">
        <w:rPr>
          <w:rStyle w:val="a7"/>
          <w:rtl/>
        </w:rPr>
        <w:t>)</w:t>
      </w:r>
      <w:r w:rsidRPr="00B026EB">
        <w:rPr>
          <w:rFonts w:hint="cs"/>
          <w:sz w:val="28"/>
          <w:rtl/>
        </w:rPr>
        <w:t xml:space="preserve"> حاشية الدسوقي على الشرح الكبير (7/395 )</w:t>
      </w:r>
    </w:p>
  </w:footnote>
  <w:footnote w:id="35">
    <w:p w:rsidR="00D33051" w:rsidRDefault="00D33051">
      <w:pPr>
        <w:pStyle w:val="a6"/>
        <w:rPr>
          <w:rtl/>
        </w:rPr>
      </w:pPr>
      <w:r w:rsidRPr="00C35715">
        <w:rPr>
          <w:rStyle w:val="a7"/>
          <w:rtl/>
        </w:rPr>
        <w:t>(</w:t>
      </w:r>
      <w:r w:rsidRPr="00C35715">
        <w:rPr>
          <w:rStyle w:val="a7"/>
          <w:rtl/>
        </w:rPr>
        <w:footnoteRef/>
      </w:r>
      <w:r w:rsidRPr="00C35715">
        <w:rPr>
          <w:rStyle w:val="a7"/>
          <w:rtl/>
        </w:rPr>
        <w:t>)</w:t>
      </w:r>
      <w:r w:rsidRPr="00B026EB">
        <w:rPr>
          <w:rFonts w:hint="cs"/>
          <w:sz w:val="28"/>
          <w:rtl/>
        </w:rPr>
        <w:t xml:space="preserve"> مغني المحتاج إلى معرفة ألفاظ المنهاج (3/512 ) .</w:t>
      </w:r>
    </w:p>
  </w:footnote>
  <w:footnote w:id="36">
    <w:p w:rsidR="00D33051" w:rsidRPr="000E20D8" w:rsidRDefault="00D33051">
      <w:pPr>
        <w:pStyle w:val="a6"/>
        <w:rPr>
          <w:sz w:val="28"/>
          <w:rtl/>
        </w:rPr>
      </w:pPr>
      <w:r w:rsidRPr="00C35715">
        <w:rPr>
          <w:rStyle w:val="a7"/>
          <w:rtl/>
        </w:rPr>
        <w:t>(</w:t>
      </w:r>
      <w:r w:rsidRPr="00C35715">
        <w:rPr>
          <w:rStyle w:val="a7"/>
          <w:rtl/>
        </w:rPr>
        <w:footnoteRef/>
      </w:r>
      <w:r w:rsidRPr="00C35715">
        <w:rPr>
          <w:rStyle w:val="a7"/>
          <w:rtl/>
        </w:rPr>
        <w:t>)</w:t>
      </w:r>
      <w:r>
        <w:rPr>
          <w:rtl/>
        </w:rPr>
        <w:t xml:space="preserve"> </w:t>
      </w:r>
      <w:r w:rsidRPr="000E20D8">
        <w:rPr>
          <w:rFonts w:hint="cs"/>
          <w:sz w:val="28"/>
          <w:rtl/>
        </w:rPr>
        <w:t>المستدرك على فتاوى ابن تيمية لابن قاسم ( 1/160 )</w:t>
      </w:r>
    </w:p>
  </w:footnote>
  <w:footnote w:id="37">
    <w:p w:rsidR="00D33051" w:rsidRPr="002414F7" w:rsidRDefault="00D33051" w:rsidP="00375490">
      <w:pPr>
        <w:pStyle w:val="a6"/>
        <w:rPr>
          <w:rFonts w:ascii="Traditional Arabic" w:eastAsiaTheme="minorHAnsi" w:hAnsiTheme="minorHAnsi"/>
          <w:color w:val="000000"/>
          <w:sz w:val="28"/>
          <w:rtl/>
        </w:rPr>
      </w:pPr>
      <w:r w:rsidRPr="00C35715">
        <w:rPr>
          <w:rStyle w:val="a7"/>
          <w:rtl/>
        </w:rPr>
        <w:t>(</w:t>
      </w:r>
      <w:r w:rsidRPr="00C35715">
        <w:rPr>
          <w:rStyle w:val="a7"/>
          <w:rtl/>
        </w:rPr>
        <w:footnoteRef/>
      </w:r>
      <w:r w:rsidRPr="00C35715">
        <w:rPr>
          <w:rStyle w:val="a7"/>
          <w:rtl/>
        </w:rPr>
        <w:t>)</w:t>
      </w:r>
      <w:r w:rsidRPr="004205C2">
        <w:rPr>
          <w:sz w:val="28"/>
          <w:rtl/>
        </w:rPr>
        <w:t xml:space="preserve"> </w:t>
      </w:r>
      <w:r w:rsidRPr="00ED64A2">
        <w:rPr>
          <w:rFonts w:ascii="Traditional Arabic" w:eastAsiaTheme="minorHAnsi" w:hAnsiTheme="minorHAnsi" w:hint="cs"/>
          <w:color w:val="000000"/>
          <w:sz w:val="28"/>
          <w:rtl/>
        </w:rPr>
        <w:t>هو</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العالم</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الجليل</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الشيخ</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محمد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ابن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الشيخ</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عبد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اللطيف</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ابن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الشيخ</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عبد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الرحمن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ابن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حسن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ابن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شيخ</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الإسلام</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محمد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بن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عبد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الوهاب</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ولد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بمدينة</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الرياض</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سنة</w:t>
      </w:r>
      <w:r w:rsidRPr="00ED64A2">
        <w:rPr>
          <w:rFonts w:ascii="Traditional Arabic" w:eastAsiaTheme="minorHAnsi" w:hAnsiTheme="minorHAnsi"/>
          <w:color w:val="000000"/>
          <w:sz w:val="28"/>
          <w:rtl/>
        </w:rPr>
        <w:t xml:space="preserve"> 1282</w:t>
      </w:r>
      <w:r w:rsidRPr="00ED64A2">
        <w:rPr>
          <w:rFonts w:ascii="Traditional Arabic" w:eastAsiaTheme="minorHAnsi" w:hAnsiTheme="minorHAnsi" w:hint="cs"/>
          <w:color w:val="000000"/>
          <w:sz w:val="28"/>
          <w:rtl/>
        </w:rPr>
        <w:t>هـ،</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ونشأ</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بها</w:t>
      </w:r>
      <w:r>
        <w:rPr>
          <w:rFonts w:hint="cs"/>
          <w:sz w:val="28"/>
          <w:rtl/>
        </w:rPr>
        <w:t xml:space="preserve"> </w:t>
      </w:r>
      <w:r>
        <w:rPr>
          <w:rFonts w:ascii="Traditional Arabic" w:eastAsiaTheme="minorHAnsi" w:hAnsiTheme="minorHAnsi"/>
          <w:b/>
          <w:bCs/>
          <w:color w:val="000000"/>
          <w:sz w:val="44"/>
          <w:szCs w:val="44"/>
          <w:rtl/>
        </w:rPr>
        <w:t xml:space="preserve"> </w:t>
      </w:r>
      <w:r w:rsidRPr="00ED64A2">
        <w:rPr>
          <w:rFonts w:ascii="Traditional Arabic" w:eastAsiaTheme="minorHAnsi" w:hAnsiTheme="minorHAnsi" w:hint="cs"/>
          <w:color w:val="000000"/>
          <w:sz w:val="28"/>
          <w:rtl/>
        </w:rPr>
        <w:t>وقرأ</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القرآن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في</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حياة</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والده</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الشيخ</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عبد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اللطيف،</w:t>
      </w:r>
      <w:r>
        <w:rPr>
          <w:rFonts w:ascii="Traditional Arabic" w:eastAsiaTheme="minorHAnsi" w:hAnsiTheme="minorHAnsi" w:hint="cs"/>
          <w:color w:val="000000"/>
          <w:sz w:val="28"/>
          <w:rtl/>
        </w:rPr>
        <w:t xml:space="preserve"> </w:t>
      </w:r>
      <w:r w:rsidRPr="00ED64A2">
        <w:rPr>
          <w:rFonts w:ascii="Traditional Arabic" w:eastAsiaTheme="minorHAnsi" w:hAnsiTheme="minorHAnsi" w:hint="cs"/>
          <w:color w:val="000000"/>
          <w:sz w:val="28"/>
          <w:rtl/>
        </w:rPr>
        <w:t>اشتغل</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بالقراءة</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في</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العلم</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على</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أخيه</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الشيخ</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عبد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الله</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بن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عبد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اللطيف</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والشيخ</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محمد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بن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محمود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وغيرهما</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من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علماء</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وقته</w:t>
      </w:r>
      <w:r>
        <w:rPr>
          <w:rFonts w:ascii="Traditional Arabic" w:eastAsiaTheme="minorHAnsi" w:hAnsiTheme="minorHAnsi" w:hint="cs"/>
          <w:color w:val="000000"/>
          <w:sz w:val="28"/>
          <w:rtl/>
        </w:rPr>
        <w:t xml:space="preserve"> </w:t>
      </w:r>
      <w:r>
        <w:rPr>
          <w:rFonts w:ascii="Traditional Arabic" w:eastAsiaTheme="minorHAnsi" w:hAnsiTheme="minorHAnsi"/>
          <w:b/>
          <w:bCs/>
          <w:color w:val="000000"/>
          <w:sz w:val="44"/>
          <w:szCs w:val="44"/>
          <w:rtl/>
        </w:rPr>
        <w:t xml:space="preserve"> </w:t>
      </w:r>
      <w:r w:rsidRPr="002414F7">
        <w:rPr>
          <w:rFonts w:ascii="Traditional Arabic" w:eastAsiaTheme="minorHAnsi" w:hAnsiTheme="minorHAnsi" w:hint="cs"/>
          <w:color w:val="000000"/>
          <w:sz w:val="28"/>
          <w:rtl/>
        </w:rPr>
        <w:t>وتوفي</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رحمه</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الله</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بمدينة</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الرياض</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يوم</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الأحد</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ثاني</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جمادى</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الآخرة</w:t>
      </w:r>
      <w:r w:rsidRPr="002414F7">
        <w:rPr>
          <w:rFonts w:ascii="Traditional Arabic" w:eastAsiaTheme="minorHAnsi" w:hAnsiTheme="minorHAnsi"/>
          <w:color w:val="000000"/>
          <w:sz w:val="28"/>
          <w:rtl/>
        </w:rPr>
        <w:t xml:space="preserve"> </w:t>
      </w:r>
      <w:r w:rsidRPr="002414F7">
        <w:rPr>
          <w:rFonts w:ascii="Traditional Arabic" w:eastAsiaTheme="minorHAnsi" w:hAnsiTheme="minorHAnsi" w:hint="cs"/>
          <w:color w:val="000000"/>
          <w:sz w:val="28"/>
          <w:rtl/>
        </w:rPr>
        <w:t>سنة</w:t>
      </w:r>
      <w:r w:rsidRPr="002414F7">
        <w:rPr>
          <w:rFonts w:ascii="Traditional Arabic" w:eastAsiaTheme="minorHAnsi" w:hAnsiTheme="minorHAnsi"/>
          <w:color w:val="000000"/>
          <w:sz w:val="28"/>
          <w:rtl/>
        </w:rPr>
        <w:t xml:space="preserve"> 1367</w:t>
      </w:r>
      <w:r w:rsidRPr="002414F7">
        <w:rPr>
          <w:rFonts w:ascii="Traditional Arabic" w:eastAsiaTheme="minorHAnsi" w:hAnsiTheme="minorHAnsi" w:hint="cs"/>
          <w:color w:val="000000"/>
          <w:sz w:val="28"/>
          <w:rtl/>
        </w:rPr>
        <w:t>هـ</w:t>
      </w:r>
      <w:r>
        <w:rPr>
          <w:rFonts w:ascii="Traditional Arabic" w:eastAsiaTheme="minorHAnsi" w:hAnsiTheme="minorHAnsi" w:hint="cs"/>
          <w:color w:val="000000"/>
          <w:sz w:val="28"/>
          <w:rtl/>
        </w:rPr>
        <w:t xml:space="preserve"> ( مشاهير علماء نجد 2/13 ) .</w:t>
      </w:r>
    </w:p>
  </w:footnote>
  <w:footnote w:id="38">
    <w:p w:rsidR="00D33051" w:rsidRPr="000E20D8" w:rsidRDefault="00D33051">
      <w:pPr>
        <w:pStyle w:val="a6"/>
        <w:rPr>
          <w:sz w:val="28"/>
          <w:rtl/>
        </w:rPr>
      </w:pPr>
      <w:r w:rsidRPr="00C35715">
        <w:rPr>
          <w:rStyle w:val="a7"/>
          <w:rtl/>
        </w:rPr>
        <w:t>(</w:t>
      </w:r>
      <w:r w:rsidRPr="00C35715">
        <w:rPr>
          <w:rStyle w:val="a7"/>
          <w:rtl/>
        </w:rPr>
        <w:footnoteRef/>
      </w:r>
      <w:r w:rsidRPr="00C35715">
        <w:rPr>
          <w:rStyle w:val="a7"/>
          <w:rtl/>
        </w:rPr>
        <w:t>)</w:t>
      </w:r>
      <w:r w:rsidRPr="000E20D8">
        <w:rPr>
          <w:sz w:val="28"/>
          <w:rtl/>
        </w:rPr>
        <w:t xml:space="preserve"> </w:t>
      </w:r>
      <w:r w:rsidRPr="004205C2">
        <w:rPr>
          <w:rFonts w:ascii="Traditional Arabic" w:eastAsiaTheme="minorHAnsi" w:hAnsiTheme="minorHAnsi" w:hint="cs"/>
          <w:color w:val="000000"/>
          <w:sz w:val="28"/>
          <w:rtl/>
        </w:rPr>
        <w:t>هو</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الشيخ</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المحقق</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عبد</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الله</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بن</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عبد</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العزيز</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العنقري</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التميمي</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النجدي،</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ولد</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رحمه</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الله</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في</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بلدة</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ثرمداء</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من</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قرى</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إقليم</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الوشم</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بنجد</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سنة</w:t>
      </w:r>
      <w:r w:rsidRPr="004205C2">
        <w:rPr>
          <w:rFonts w:ascii="Traditional Arabic" w:eastAsiaTheme="minorHAnsi" w:hAnsiTheme="minorHAnsi"/>
          <w:color w:val="000000"/>
          <w:sz w:val="28"/>
          <w:rtl/>
        </w:rPr>
        <w:t xml:space="preserve"> 1290</w:t>
      </w:r>
      <w:r w:rsidRPr="004205C2">
        <w:rPr>
          <w:rFonts w:ascii="Traditional Arabic" w:eastAsiaTheme="minorHAnsi" w:hAnsiTheme="minorHAnsi" w:hint="cs"/>
          <w:color w:val="000000"/>
          <w:sz w:val="28"/>
          <w:rtl/>
        </w:rPr>
        <w:t>هـفي</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السابعة</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من</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عمره</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كف</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بصره</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فقرأ</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القرآن</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وحفظه</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عن</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ظهر</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قلب</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ثم</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شرع</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في</w:t>
      </w:r>
      <w:r w:rsidRPr="004205C2">
        <w:rPr>
          <w:rFonts w:ascii="Traditional Arabic" w:eastAsiaTheme="minorHAnsi" w:hAnsiTheme="minorHAnsi"/>
          <w:color w:val="000000"/>
          <w:sz w:val="28"/>
          <w:rtl/>
        </w:rPr>
        <w:t xml:space="preserve"> </w:t>
      </w:r>
      <w:r w:rsidRPr="004205C2">
        <w:rPr>
          <w:rFonts w:ascii="Traditional Arabic" w:eastAsiaTheme="minorHAnsi" w:hAnsiTheme="minorHAnsi" w:hint="cs"/>
          <w:color w:val="000000"/>
          <w:sz w:val="28"/>
          <w:rtl/>
        </w:rPr>
        <w:t>تلقي</w:t>
      </w:r>
      <w:r w:rsidRPr="004205C2">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 xml:space="preserve">العلوم الشرعية تولى القضاء سنة 1336هـ </w:t>
      </w:r>
      <w:r w:rsidRPr="00ED64A2">
        <w:rPr>
          <w:rFonts w:ascii="Traditional Arabic" w:eastAsiaTheme="minorHAnsi" w:hAnsiTheme="minorHAnsi" w:hint="cs"/>
          <w:color w:val="000000"/>
          <w:sz w:val="28"/>
          <w:rtl/>
        </w:rPr>
        <w:t>فألف</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رحمه</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الله</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حاشية</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وضعها</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على</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الروض</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المربع</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شرح</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زاد</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المستقنع</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في</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الفقه</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الحنبلي</w:t>
      </w:r>
      <w:r>
        <w:rPr>
          <w:rFonts w:hint="cs"/>
          <w:sz w:val="28"/>
          <w:rtl/>
        </w:rPr>
        <w:t xml:space="preserve"> </w:t>
      </w:r>
      <w:r w:rsidRPr="00ED64A2">
        <w:rPr>
          <w:rFonts w:ascii="Traditional Arabic" w:eastAsiaTheme="minorHAnsi" w:hAnsiTheme="minorHAnsi" w:hint="cs"/>
          <w:color w:val="000000"/>
          <w:sz w:val="28"/>
          <w:rtl/>
        </w:rPr>
        <w:t>توفي</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رحمه</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الله</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في</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الثاني</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من</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شهر</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صفر</w:t>
      </w:r>
      <w:r w:rsidRPr="00ED64A2">
        <w:rPr>
          <w:rFonts w:ascii="Traditional Arabic" w:eastAsiaTheme="minorHAnsi" w:hAnsiTheme="minorHAnsi"/>
          <w:color w:val="000000"/>
          <w:sz w:val="28"/>
          <w:rtl/>
        </w:rPr>
        <w:t xml:space="preserve"> </w:t>
      </w:r>
      <w:r w:rsidRPr="00ED64A2">
        <w:rPr>
          <w:rFonts w:ascii="Traditional Arabic" w:eastAsiaTheme="minorHAnsi" w:hAnsiTheme="minorHAnsi" w:hint="cs"/>
          <w:color w:val="000000"/>
          <w:sz w:val="28"/>
          <w:rtl/>
        </w:rPr>
        <w:t>سنة</w:t>
      </w:r>
      <w:r w:rsidRPr="00ED64A2">
        <w:rPr>
          <w:rFonts w:ascii="Traditional Arabic" w:eastAsiaTheme="minorHAnsi" w:hAnsiTheme="minorHAnsi"/>
          <w:color w:val="000000"/>
          <w:sz w:val="28"/>
          <w:rtl/>
        </w:rPr>
        <w:t xml:space="preserve"> 1373</w:t>
      </w:r>
      <w:r w:rsidRPr="00ED64A2">
        <w:rPr>
          <w:rFonts w:ascii="Traditional Arabic" w:eastAsiaTheme="minorHAnsi" w:hAnsiTheme="minorHAnsi" w:hint="cs"/>
          <w:color w:val="000000"/>
          <w:sz w:val="28"/>
          <w:rtl/>
        </w:rPr>
        <w:t>هـ</w:t>
      </w:r>
      <w:r>
        <w:rPr>
          <w:rFonts w:hint="cs"/>
          <w:sz w:val="28"/>
          <w:rtl/>
        </w:rPr>
        <w:t xml:space="preserve"> .( مشاهير علماء نجد 3/40).</w:t>
      </w:r>
    </w:p>
  </w:footnote>
  <w:footnote w:id="39">
    <w:p w:rsidR="00D33051" w:rsidRDefault="00D33051" w:rsidP="00431FA3">
      <w:pPr>
        <w:pStyle w:val="a6"/>
        <w:rPr>
          <w:rtl/>
        </w:rPr>
      </w:pPr>
      <w:r>
        <w:rPr>
          <w:rStyle w:val="a7"/>
        </w:rPr>
        <w:footnoteRef/>
      </w:r>
      <w:r>
        <w:rPr>
          <w:rtl/>
        </w:rPr>
        <w:t xml:space="preserve"> </w:t>
      </w:r>
      <w:r>
        <w:rPr>
          <w:rFonts w:hint="cs"/>
          <w:rtl/>
        </w:rPr>
        <w:t xml:space="preserve">أخرجه مسلم في صحيحه ، كتاب الإمارة ،باب وجوب ملازمة جماعة المسلمين برقم (1847 )[3/1475 ]. </w:t>
      </w:r>
    </w:p>
  </w:footnote>
  <w:footnote w:id="40">
    <w:p w:rsidR="00D33051" w:rsidRPr="005D5AED" w:rsidRDefault="00D33051">
      <w:pPr>
        <w:pStyle w:val="a6"/>
        <w:rPr>
          <w:sz w:val="28"/>
          <w:rtl/>
        </w:rPr>
      </w:pPr>
      <w:r w:rsidRPr="00C35715">
        <w:rPr>
          <w:rStyle w:val="a7"/>
          <w:rtl/>
        </w:rPr>
        <w:t>(</w:t>
      </w:r>
      <w:r w:rsidRPr="00C35715">
        <w:rPr>
          <w:rStyle w:val="a7"/>
          <w:rtl/>
        </w:rPr>
        <w:footnoteRef/>
      </w:r>
      <w:r w:rsidRPr="00C35715">
        <w:rPr>
          <w:rStyle w:val="a7"/>
          <w:rtl/>
        </w:rPr>
        <w:t>)</w:t>
      </w:r>
      <w:r w:rsidRPr="005D5AED">
        <w:rPr>
          <w:rFonts w:hint="cs"/>
          <w:sz w:val="28"/>
          <w:rtl/>
        </w:rPr>
        <w:t xml:space="preserve"> الدرر السنية ( 9/ 135-136 )</w:t>
      </w:r>
    </w:p>
  </w:footnote>
  <w:footnote w:id="41">
    <w:p w:rsidR="00D33051" w:rsidRPr="005D5AED" w:rsidRDefault="00D33051">
      <w:pPr>
        <w:pStyle w:val="a6"/>
        <w:rPr>
          <w:sz w:val="28"/>
          <w:rtl/>
        </w:rPr>
      </w:pPr>
      <w:r w:rsidRPr="00C35715">
        <w:rPr>
          <w:rStyle w:val="a7"/>
          <w:rtl/>
        </w:rPr>
        <w:t>(</w:t>
      </w:r>
      <w:r w:rsidRPr="00C35715">
        <w:rPr>
          <w:rStyle w:val="a7"/>
          <w:rtl/>
        </w:rPr>
        <w:footnoteRef/>
      </w:r>
      <w:r w:rsidRPr="00C35715">
        <w:rPr>
          <w:rStyle w:val="a7"/>
          <w:rtl/>
        </w:rPr>
        <w:t>)</w:t>
      </w:r>
      <w:r w:rsidRPr="005D5AED">
        <w:rPr>
          <w:sz w:val="28"/>
          <w:rtl/>
        </w:rPr>
        <w:t xml:space="preserve"> </w:t>
      </w:r>
      <w:r w:rsidRPr="005D5AED">
        <w:rPr>
          <w:rFonts w:hint="cs"/>
          <w:sz w:val="28"/>
          <w:rtl/>
        </w:rPr>
        <w:t xml:space="preserve">الدرر السنية ( 9 /170 ) . </w:t>
      </w:r>
    </w:p>
  </w:footnote>
  <w:footnote w:id="42">
    <w:p w:rsidR="00D33051" w:rsidRPr="005D5AED" w:rsidRDefault="00D33051" w:rsidP="005D5AED">
      <w:pPr>
        <w:pStyle w:val="a6"/>
        <w:rPr>
          <w:sz w:val="28"/>
          <w:rtl/>
        </w:rPr>
      </w:pPr>
      <w:r w:rsidRPr="00C35715">
        <w:rPr>
          <w:rStyle w:val="a7"/>
          <w:rtl/>
        </w:rPr>
        <w:t>(</w:t>
      </w:r>
      <w:r w:rsidRPr="00C35715">
        <w:rPr>
          <w:rStyle w:val="a7"/>
          <w:rtl/>
        </w:rPr>
        <w:footnoteRef/>
      </w:r>
      <w:r w:rsidRPr="00C35715">
        <w:rPr>
          <w:rStyle w:val="a7"/>
          <w:rtl/>
        </w:rPr>
        <w:t>)</w:t>
      </w:r>
      <w:r w:rsidRPr="005D5AED">
        <w:rPr>
          <w:rFonts w:hint="cs"/>
          <w:sz w:val="28"/>
          <w:rtl/>
        </w:rPr>
        <w:t xml:space="preserve"> الجامع لأ</w:t>
      </w:r>
      <w:r>
        <w:rPr>
          <w:rFonts w:hint="cs"/>
          <w:sz w:val="28"/>
          <w:rtl/>
        </w:rPr>
        <w:t>حكام القرآن للقرطبي ( 6/ 432 ) .</w:t>
      </w:r>
    </w:p>
  </w:footnote>
  <w:footnote w:id="43">
    <w:p w:rsidR="00D33051" w:rsidRDefault="00D33051" w:rsidP="005D5AED">
      <w:pPr>
        <w:pStyle w:val="a6"/>
        <w:rPr>
          <w:rtl/>
        </w:rPr>
      </w:pPr>
      <w:r w:rsidRPr="00C35715">
        <w:rPr>
          <w:rStyle w:val="a7"/>
          <w:rtl/>
        </w:rPr>
        <w:t>(</w:t>
      </w:r>
      <w:r w:rsidRPr="00C35715">
        <w:rPr>
          <w:rStyle w:val="a7"/>
          <w:rtl/>
        </w:rPr>
        <w:footnoteRef/>
      </w:r>
      <w:r w:rsidRPr="00C35715">
        <w:rPr>
          <w:rStyle w:val="a7"/>
          <w:rtl/>
        </w:rPr>
        <w:t>)</w:t>
      </w:r>
      <w:r w:rsidRPr="005D5AED">
        <w:rPr>
          <w:sz w:val="28"/>
          <w:rtl/>
        </w:rPr>
        <w:t xml:space="preserve"> </w:t>
      </w:r>
      <w:r w:rsidRPr="005D5AED">
        <w:rPr>
          <w:rFonts w:hint="cs"/>
          <w:sz w:val="28"/>
          <w:rtl/>
        </w:rPr>
        <w:t xml:space="preserve">أخرجه البخاري في صحيحه ، </w:t>
      </w:r>
      <w:r>
        <w:rPr>
          <w:rFonts w:hint="cs"/>
          <w:sz w:val="28"/>
          <w:rtl/>
        </w:rPr>
        <w:t>كتاب الظلم</w:t>
      </w:r>
      <w:r w:rsidRPr="005D5AED">
        <w:rPr>
          <w:rFonts w:hint="cs"/>
          <w:sz w:val="28"/>
          <w:rtl/>
        </w:rPr>
        <w:t xml:space="preserve"> </w:t>
      </w:r>
      <w:r>
        <w:rPr>
          <w:rFonts w:hint="cs"/>
          <w:sz w:val="28"/>
          <w:rtl/>
        </w:rPr>
        <w:t>( 2/ 464 )</w:t>
      </w:r>
      <w:r w:rsidRPr="005D5AED">
        <w:rPr>
          <w:rFonts w:hint="cs"/>
          <w:sz w:val="28"/>
          <w:rtl/>
        </w:rPr>
        <w:t>، برقم ( 2315 )</w:t>
      </w:r>
      <w:r>
        <w:rPr>
          <w:rFonts w:hint="cs"/>
          <w:sz w:val="28"/>
          <w:rtl/>
        </w:rPr>
        <w:t xml:space="preserve"> </w:t>
      </w:r>
      <w:r w:rsidRPr="005D5AED">
        <w:rPr>
          <w:rFonts w:hint="cs"/>
          <w:sz w:val="28"/>
          <w:rtl/>
        </w:rPr>
        <w:t xml:space="preserve"> ، وأخرجه مسلم في صحيحه ، كتاب البر والصلة </w:t>
      </w:r>
      <w:r>
        <w:rPr>
          <w:rFonts w:hint="cs"/>
          <w:sz w:val="28"/>
          <w:rtl/>
        </w:rPr>
        <w:t xml:space="preserve"> (8 /18 ) </w:t>
      </w:r>
      <w:r w:rsidRPr="005D5AED">
        <w:rPr>
          <w:rFonts w:hint="cs"/>
          <w:sz w:val="28"/>
          <w:rtl/>
        </w:rPr>
        <w:t>، برقم (2579 ) .</w:t>
      </w:r>
    </w:p>
  </w:footnote>
  <w:footnote w:id="44">
    <w:p w:rsidR="00D33051" w:rsidRPr="001D1672" w:rsidRDefault="00D33051">
      <w:pPr>
        <w:pStyle w:val="a6"/>
        <w:rPr>
          <w:sz w:val="28"/>
          <w:rtl/>
        </w:rPr>
      </w:pPr>
      <w:r w:rsidRPr="00C35715">
        <w:rPr>
          <w:rStyle w:val="a7"/>
          <w:rtl/>
        </w:rPr>
        <w:t>(</w:t>
      </w:r>
      <w:r w:rsidRPr="00C35715">
        <w:rPr>
          <w:rStyle w:val="a7"/>
          <w:rtl/>
        </w:rPr>
        <w:footnoteRef/>
      </w:r>
      <w:r w:rsidRPr="00C35715">
        <w:rPr>
          <w:rStyle w:val="a7"/>
          <w:rtl/>
        </w:rPr>
        <w:t>)</w:t>
      </w:r>
      <w:r w:rsidRPr="001D1672">
        <w:rPr>
          <w:sz w:val="28"/>
          <w:rtl/>
        </w:rPr>
        <w:t xml:space="preserve"> </w:t>
      </w:r>
      <w:r>
        <w:rPr>
          <w:rFonts w:hint="cs"/>
          <w:sz w:val="28"/>
          <w:rtl/>
        </w:rPr>
        <w:t>ي</w:t>
      </w:r>
      <w:r w:rsidRPr="001D1672">
        <w:rPr>
          <w:rFonts w:hint="cs"/>
          <w:sz w:val="28"/>
          <w:rtl/>
        </w:rPr>
        <w:t>نظر : التدين علاج للجريمة ( ص 104 ) .</w:t>
      </w:r>
    </w:p>
  </w:footnote>
  <w:footnote w:id="45">
    <w:p w:rsidR="00D33051" w:rsidRDefault="00D33051" w:rsidP="006062DE">
      <w:pPr>
        <w:pStyle w:val="a6"/>
        <w:rPr>
          <w:sz w:val="28"/>
          <w:rtl/>
        </w:rPr>
      </w:pPr>
      <w:r w:rsidRPr="00C35715">
        <w:rPr>
          <w:rStyle w:val="a7"/>
          <w:rtl/>
        </w:rPr>
        <w:t>(</w:t>
      </w:r>
      <w:r w:rsidRPr="00C35715">
        <w:rPr>
          <w:rStyle w:val="a7"/>
          <w:rtl/>
        </w:rPr>
        <w:footnoteRef/>
      </w:r>
      <w:r w:rsidRPr="00C35715">
        <w:rPr>
          <w:rStyle w:val="a7"/>
          <w:rtl/>
        </w:rPr>
        <w:t>)</w:t>
      </w:r>
      <w:r w:rsidRPr="006E1AEA">
        <w:rPr>
          <w:sz w:val="28"/>
          <w:rtl/>
        </w:rPr>
        <w:t xml:space="preserve"> </w:t>
      </w:r>
      <w:r w:rsidRPr="006E1AEA">
        <w:rPr>
          <w:rFonts w:hint="cs"/>
          <w:sz w:val="28"/>
          <w:rtl/>
        </w:rPr>
        <w:t>أخرجه البخاري في صحيحه كتاب الحدود ، باب إقامة الحدود على الشريف والوضيع برقم (</w:t>
      </w:r>
      <w:r>
        <w:rPr>
          <w:rFonts w:ascii="Traditional Arabic" w:eastAsiaTheme="minorHAnsi" w:hAnsiTheme="minorHAnsi" w:hint="cs"/>
          <w:sz w:val="28"/>
          <w:rtl/>
        </w:rPr>
        <w:t xml:space="preserve"> </w:t>
      </w:r>
      <w:r w:rsidRPr="00375490">
        <w:rPr>
          <w:rFonts w:ascii="Traditional Arabic" w:eastAsiaTheme="minorHAnsi" w:hAnsiTheme="minorHAnsi"/>
          <w:sz w:val="28"/>
          <w:rtl/>
        </w:rPr>
        <w:t>6406</w:t>
      </w:r>
      <w:r w:rsidRPr="00375490">
        <w:rPr>
          <w:rFonts w:hint="cs"/>
          <w:sz w:val="28"/>
          <w:rtl/>
        </w:rPr>
        <w:t>)</w:t>
      </w:r>
      <w:r>
        <w:rPr>
          <w:rFonts w:hint="cs"/>
          <w:sz w:val="28"/>
          <w:rtl/>
        </w:rPr>
        <w:t xml:space="preserve"> </w:t>
      </w:r>
    </w:p>
    <w:p w:rsidR="00D33051" w:rsidRPr="006E1AEA" w:rsidRDefault="00D33051" w:rsidP="006062DE">
      <w:pPr>
        <w:pStyle w:val="a6"/>
        <w:rPr>
          <w:rtl/>
        </w:rPr>
      </w:pPr>
      <w:r>
        <w:rPr>
          <w:rFonts w:hint="cs"/>
          <w:sz w:val="28"/>
          <w:rtl/>
        </w:rPr>
        <w:t>[ 6/2491]</w:t>
      </w:r>
      <w:r w:rsidRPr="006E1AEA">
        <w:rPr>
          <w:rFonts w:hint="cs"/>
          <w:sz w:val="28"/>
          <w:rtl/>
        </w:rPr>
        <w:t xml:space="preserve">، وأخرجه مسلم في صحيحه ، كتاب الحدود ، باب : قطع السارق الشريف وغيره والنهي عن الشفاعة في الحدود (3/107 ) ، برقم ( 1688) . </w:t>
      </w:r>
    </w:p>
  </w:footnote>
  <w:footnote w:id="46">
    <w:p w:rsidR="00D33051" w:rsidRPr="00170E0D" w:rsidRDefault="00D33051">
      <w:pPr>
        <w:pStyle w:val="a6"/>
        <w:rPr>
          <w:rtl/>
        </w:rPr>
      </w:pPr>
      <w:r w:rsidRPr="00C35715">
        <w:rPr>
          <w:rStyle w:val="a7"/>
          <w:rtl/>
        </w:rPr>
        <w:t>(</w:t>
      </w:r>
      <w:r w:rsidRPr="00C35715">
        <w:rPr>
          <w:rStyle w:val="a7"/>
          <w:rtl/>
        </w:rPr>
        <w:footnoteRef/>
      </w:r>
      <w:r w:rsidRPr="00C35715">
        <w:rPr>
          <w:rStyle w:val="a7"/>
          <w:rtl/>
        </w:rPr>
        <w:t>)</w:t>
      </w:r>
      <w:r w:rsidRPr="00170E0D">
        <w:rPr>
          <w:sz w:val="28"/>
          <w:rtl/>
        </w:rPr>
        <w:t xml:space="preserve"> </w:t>
      </w:r>
      <w:r w:rsidRPr="00170E0D">
        <w:rPr>
          <w:rFonts w:hint="cs"/>
          <w:sz w:val="28"/>
          <w:rtl/>
        </w:rPr>
        <w:t>مجموع فتاوى ومقالات ابن باز ( 18/325 ) .</w:t>
      </w:r>
    </w:p>
  </w:footnote>
  <w:footnote w:id="47">
    <w:p w:rsidR="00D33051" w:rsidRPr="00EC43DC" w:rsidRDefault="00D33051">
      <w:pPr>
        <w:pStyle w:val="a6"/>
        <w:rPr>
          <w:sz w:val="28"/>
        </w:rPr>
      </w:pPr>
      <w:r w:rsidRPr="00C35715">
        <w:rPr>
          <w:rStyle w:val="a7"/>
          <w:rtl/>
        </w:rPr>
        <w:t>(</w:t>
      </w:r>
      <w:r w:rsidRPr="00C35715">
        <w:rPr>
          <w:rStyle w:val="a7"/>
          <w:rtl/>
        </w:rPr>
        <w:footnoteRef/>
      </w:r>
      <w:r w:rsidRPr="00C35715">
        <w:rPr>
          <w:rStyle w:val="a7"/>
          <w:rtl/>
        </w:rPr>
        <w:t>)</w:t>
      </w:r>
      <w:r>
        <w:rPr>
          <w:rFonts w:hint="cs"/>
          <w:sz w:val="28"/>
          <w:rtl/>
        </w:rPr>
        <w:t xml:space="preserve"> ي</w:t>
      </w:r>
      <w:r w:rsidRPr="00EC43DC">
        <w:rPr>
          <w:rFonts w:hint="cs"/>
          <w:sz w:val="28"/>
          <w:rtl/>
        </w:rPr>
        <w:t>نظر المجموع ( 4/252 ) .</w:t>
      </w:r>
    </w:p>
  </w:footnote>
  <w:footnote w:id="48">
    <w:p w:rsidR="00D33051" w:rsidRPr="00EC43DC" w:rsidRDefault="00D33051" w:rsidP="00056EBF">
      <w:pPr>
        <w:pStyle w:val="a6"/>
        <w:rPr>
          <w:sz w:val="28"/>
          <w:rtl/>
        </w:rPr>
      </w:pPr>
      <w:r w:rsidRPr="00C35715">
        <w:rPr>
          <w:rStyle w:val="a7"/>
          <w:rtl/>
        </w:rPr>
        <w:t>(</w:t>
      </w:r>
      <w:r w:rsidRPr="00C35715">
        <w:rPr>
          <w:rStyle w:val="a7"/>
          <w:rtl/>
        </w:rPr>
        <w:footnoteRef/>
      </w:r>
      <w:r w:rsidRPr="00C35715">
        <w:rPr>
          <w:rStyle w:val="a7"/>
          <w:rtl/>
        </w:rPr>
        <w:t>)</w:t>
      </w:r>
      <w:r w:rsidRPr="00EC43DC">
        <w:rPr>
          <w:sz w:val="28"/>
          <w:rtl/>
        </w:rPr>
        <w:t xml:space="preserve"> </w:t>
      </w:r>
      <w:r>
        <w:rPr>
          <w:rFonts w:hint="cs"/>
          <w:sz w:val="28"/>
          <w:rtl/>
        </w:rPr>
        <w:t>ي</w:t>
      </w:r>
      <w:r w:rsidRPr="00EC43DC">
        <w:rPr>
          <w:rFonts w:hint="cs"/>
          <w:sz w:val="28"/>
          <w:rtl/>
        </w:rPr>
        <w:t xml:space="preserve">نظر : المغني ( 3/223 ) ، الشرح الكبير مع الإنصاف ( 5/181 ) ، كشاف القناع ( 3/328 ) ،المجموع ( 4/ 252 ) ، مغني المحتاج ( 1/417 ) . </w:t>
      </w:r>
    </w:p>
  </w:footnote>
  <w:footnote w:id="49">
    <w:p w:rsidR="00D33051" w:rsidRPr="00EC43DC" w:rsidRDefault="00D33051">
      <w:pPr>
        <w:pStyle w:val="a6"/>
        <w:rPr>
          <w:sz w:val="28"/>
          <w:rtl/>
        </w:rPr>
      </w:pPr>
      <w:r w:rsidRPr="00C35715">
        <w:rPr>
          <w:rStyle w:val="a7"/>
          <w:rtl/>
        </w:rPr>
        <w:t>(</w:t>
      </w:r>
      <w:r w:rsidRPr="00C35715">
        <w:rPr>
          <w:rStyle w:val="a7"/>
          <w:rtl/>
        </w:rPr>
        <w:footnoteRef/>
      </w:r>
      <w:r w:rsidRPr="00C35715">
        <w:rPr>
          <w:rStyle w:val="a7"/>
          <w:rtl/>
        </w:rPr>
        <w:t>)</w:t>
      </w:r>
      <w:r w:rsidRPr="00EC43DC">
        <w:rPr>
          <w:sz w:val="28"/>
          <w:rtl/>
        </w:rPr>
        <w:t xml:space="preserve"> </w:t>
      </w:r>
      <w:r>
        <w:rPr>
          <w:rFonts w:hint="cs"/>
          <w:sz w:val="28"/>
          <w:rtl/>
        </w:rPr>
        <w:t>ي</w:t>
      </w:r>
      <w:r w:rsidRPr="00EC43DC">
        <w:rPr>
          <w:rFonts w:hint="cs"/>
          <w:sz w:val="28"/>
          <w:rtl/>
        </w:rPr>
        <w:t>نظر حاشية الدسوقي على الشرح الكبير ( 1/609 ) ، بدائع الصنائع ( 1/ 444 ) .</w:t>
      </w:r>
    </w:p>
  </w:footnote>
  <w:footnote w:id="50">
    <w:p w:rsidR="00D33051" w:rsidRPr="00EC43DC" w:rsidRDefault="00D33051">
      <w:pPr>
        <w:pStyle w:val="a6"/>
        <w:rPr>
          <w:sz w:val="36"/>
          <w:szCs w:val="36"/>
          <w:rtl/>
        </w:rPr>
      </w:pPr>
      <w:r w:rsidRPr="00C35715">
        <w:rPr>
          <w:rStyle w:val="a7"/>
          <w:rtl/>
        </w:rPr>
        <w:t>(</w:t>
      </w:r>
      <w:r w:rsidRPr="00C35715">
        <w:rPr>
          <w:rStyle w:val="a7"/>
          <w:rtl/>
        </w:rPr>
        <w:footnoteRef/>
      </w:r>
      <w:r w:rsidRPr="00C35715">
        <w:rPr>
          <w:rStyle w:val="a7"/>
          <w:rtl/>
        </w:rPr>
        <w:t>)</w:t>
      </w:r>
      <w:r w:rsidRPr="00EC43DC">
        <w:rPr>
          <w:sz w:val="28"/>
          <w:rtl/>
        </w:rPr>
        <w:t xml:space="preserve"> </w:t>
      </w:r>
      <w:r>
        <w:rPr>
          <w:rFonts w:hint="cs"/>
          <w:sz w:val="28"/>
          <w:rtl/>
        </w:rPr>
        <w:t>ي</w:t>
      </w:r>
      <w:r w:rsidRPr="00EC43DC">
        <w:rPr>
          <w:rFonts w:hint="cs"/>
          <w:sz w:val="28"/>
          <w:rtl/>
        </w:rPr>
        <w:t>نظر حا</w:t>
      </w:r>
      <w:r>
        <w:rPr>
          <w:rFonts w:hint="cs"/>
          <w:sz w:val="28"/>
          <w:rtl/>
        </w:rPr>
        <w:t xml:space="preserve">شية الدسوقي على الشرح الكبير ( </w:t>
      </w:r>
      <w:r w:rsidRPr="00EC43DC">
        <w:rPr>
          <w:rFonts w:hint="cs"/>
          <w:sz w:val="28"/>
          <w:rtl/>
        </w:rPr>
        <w:t xml:space="preserve">1/ 609 ) </w:t>
      </w:r>
      <w:r w:rsidRPr="00EC43DC">
        <w:rPr>
          <w:rFonts w:hint="cs"/>
          <w:sz w:val="36"/>
          <w:szCs w:val="36"/>
          <w:rtl/>
        </w:rPr>
        <w:t xml:space="preserve">. </w:t>
      </w:r>
    </w:p>
  </w:footnote>
  <w:footnote w:id="51">
    <w:p w:rsidR="00D33051" w:rsidRPr="00DD1CEB" w:rsidRDefault="00D33051">
      <w:pPr>
        <w:pStyle w:val="a6"/>
        <w:rPr>
          <w:sz w:val="28"/>
          <w:rtl/>
        </w:rPr>
      </w:pPr>
      <w:r w:rsidRPr="00C35715">
        <w:rPr>
          <w:rStyle w:val="a7"/>
          <w:rtl/>
        </w:rPr>
        <w:t>(</w:t>
      </w:r>
      <w:r w:rsidRPr="00C35715">
        <w:rPr>
          <w:rStyle w:val="a7"/>
          <w:rtl/>
        </w:rPr>
        <w:footnoteRef/>
      </w:r>
      <w:r w:rsidRPr="00C35715">
        <w:rPr>
          <w:rStyle w:val="a7"/>
          <w:rtl/>
        </w:rPr>
        <w:t>)</w:t>
      </w:r>
      <w:r w:rsidRPr="00DD1CEB">
        <w:rPr>
          <w:rFonts w:hint="cs"/>
          <w:sz w:val="28"/>
          <w:rtl/>
        </w:rPr>
        <w:t xml:space="preserve"> أخرج البخاري في صحيحه  كتاب الأذان ، باب : فضل صلاة الجماعة برقم ( 645 ) ، [ص 139 ] ، وأخرجه مسلم في صحيحه ، في كتاب المساجد ومواضع الصلاة  ، باب فضل صلاة الجماعة ، وبيان التشديد في التخلف عنها برقم ( 649 ) ، [ 1/ 557 ] .</w:t>
      </w:r>
    </w:p>
  </w:footnote>
  <w:footnote w:id="52">
    <w:p w:rsidR="00D33051" w:rsidRPr="00D745F8" w:rsidRDefault="00D33051" w:rsidP="00D745F8">
      <w:pPr>
        <w:widowControl w:val="0"/>
        <w:spacing w:after="120"/>
        <w:rPr>
          <w:rFonts w:cs="Traditional Arabic"/>
          <w:sz w:val="28"/>
          <w:szCs w:val="28"/>
          <w:rtl/>
        </w:rPr>
      </w:pPr>
      <w:r w:rsidRPr="00D745F8">
        <w:rPr>
          <w:rStyle w:val="a7"/>
          <w:sz w:val="28"/>
          <w:rtl/>
        </w:rPr>
        <w:t>(</w:t>
      </w:r>
      <w:r w:rsidRPr="00D745F8">
        <w:rPr>
          <w:rStyle w:val="a7"/>
          <w:sz w:val="28"/>
          <w:rtl/>
        </w:rPr>
        <w:footnoteRef/>
      </w:r>
      <w:r w:rsidRPr="00D745F8">
        <w:rPr>
          <w:rStyle w:val="a7"/>
          <w:sz w:val="28"/>
          <w:rtl/>
        </w:rPr>
        <w:t>)</w:t>
      </w:r>
      <w:r w:rsidRPr="00D745F8">
        <w:rPr>
          <w:rFonts w:cs="Traditional Arabic"/>
          <w:sz w:val="28"/>
          <w:szCs w:val="28"/>
          <w:rtl/>
        </w:rPr>
        <w:t xml:space="preserve"> </w:t>
      </w:r>
      <w:r w:rsidRPr="00D745F8">
        <w:rPr>
          <w:rFonts w:cs="Traditional Arabic" w:hint="cs"/>
          <w:sz w:val="28"/>
          <w:szCs w:val="28"/>
          <w:rtl/>
        </w:rPr>
        <w:t xml:space="preserve">أخرجه عبد الرزاق في مصنفه ، في كتاب الجمعة ، باب : القوم يأتون المسجد يوم الجمعة بعد انصراف الناس برقم ( 5456 ) ،[3/ 231 ] ، </w:t>
      </w:r>
      <w:r w:rsidRPr="00D745F8">
        <w:rPr>
          <w:rFonts w:ascii="Traditional Arabic" w:eastAsiaTheme="minorHAnsi" w:hAnsiTheme="minorHAnsi" w:cs="Traditional Arabic" w:hint="cs"/>
          <w:sz w:val="28"/>
          <w:szCs w:val="28"/>
          <w:rtl/>
        </w:rPr>
        <w:t>قال</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أبو</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عمر</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النمري</w:t>
      </w:r>
      <w:r>
        <w:rPr>
          <w:rFonts w:ascii="Traditional Arabic" w:eastAsiaTheme="minorHAnsi" w:hAnsiTheme="minorHAnsi" w:cs="Traditional Arabic" w:hint="cs"/>
          <w:sz w:val="28"/>
          <w:szCs w:val="28"/>
          <w:rtl/>
        </w:rPr>
        <w:t xml:space="preserve"> :</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وهذا</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الحديث</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لا</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يصح</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رفعه</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والصحيح</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فيه</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عندهم</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التوقيف على</w:t>
      </w:r>
      <w:r w:rsidRPr="00D745F8">
        <w:rPr>
          <w:rFonts w:ascii="Traditional Arabic" w:eastAsiaTheme="minorHAnsi" w:hAnsiTheme="minorHAnsi" w:cs="Traditional Arabic"/>
          <w:sz w:val="28"/>
          <w:szCs w:val="28"/>
          <w:rtl/>
        </w:rPr>
        <w:t xml:space="preserve"> </w:t>
      </w:r>
      <w:r>
        <w:rPr>
          <w:rFonts w:ascii="Traditional Arabic" w:eastAsiaTheme="minorHAnsi" w:hAnsiTheme="minorHAnsi" w:cs="Traditional Arabic" w:hint="cs"/>
          <w:sz w:val="28"/>
          <w:szCs w:val="28"/>
          <w:rtl/>
        </w:rPr>
        <w:t>ا</w:t>
      </w:r>
      <w:r w:rsidRPr="00D745F8">
        <w:rPr>
          <w:rFonts w:ascii="Traditional Arabic" w:eastAsiaTheme="minorHAnsi" w:hAnsiTheme="minorHAnsi" w:cs="Traditional Arabic" w:hint="cs"/>
          <w:sz w:val="28"/>
          <w:szCs w:val="28"/>
          <w:rtl/>
        </w:rPr>
        <w:t>بن</w:t>
      </w:r>
      <w:r w:rsidRPr="00D745F8">
        <w:rPr>
          <w:rFonts w:ascii="Traditional Arabic" w:eastAsiaTheme="minorHAnsi" w:hAnsiTheme="minorHAnsi" w:cs="Traditional Arabic"/>
          <w:sz w:val="28"/>
          <w:szCs w:val="28"/>
          <w:rtl/>
        </w:rPr>
        <w:t xml:space="preserve"> </w:t>
      </w:r>
      <w:r w:rsidRPr="00D745F8">
        <w:rPr>
          <w:rFonts w:ascii="Traditional Arabic" w:eastAsiaTheme="minorHAnsi" w:hAnsiTheme="minorHAnsi" w:cs="Traditional Arabic" w:hint="cs"/>
          <w:sz w:val="28"/>
          <w:szCs w:val="28"/>
          <w:rtl/>
        </w:rPr>
        <w:t>مسعود</w:t>
      </w:r>
      <w:r w:rsidRPr="00D745F8">
        <w:rPr>
          <w:rFonts w:cs="Traditional Arabic" w:hint="cs"/>
          <w:sz w:val="28"/>
          <w:szCs w:val="28"/>
          <w:rtl/>
        </w:rPr>
        <w:t xml:space="preserve"> [ عون المعبود 2/226 ] .  </w:t>
      </w:r>
    </w:p>
  </w:footnote>
  <w:footnote w:id="53">
    <w:p w:rsidR="00D33051" w:rsidRPr="00D27C3F" w:rsidRDefault="00D33051">
      <w:pPr>
        <w:pStyle w:val="a6"/>
        <w:rPr>
          <w:sz w:val="28"/>
          <w:rtl/>
        </w:rPr>
      </w:pPr>
      <w:r w:rsidRPr="00C35715">
        <w:rPr>
          <w:rStyle w:val="a7"/>
          <w:rtl/>
        </w:rPr>
        <w:t>(</w:t>
      </w:r>
      <w:r w:rsidRPr="00C35715">
        <w:rPr>
          <w:rStyle w:val="a7"/>
          <w:rtl/>
        </w:rPr>
        <w:footnoteRef/>
      </w:r>
      <w:r w:rsidRPr="00C35715">
        <w:rPr>
          <w:rStyle w:val="a7"/>
          <w:rtl/>
        </w:rPr>
        <w:t>)</w:t>
      </w:r>
      <w:r w:rsidRPr="00D27C3F">
        <w:rPr>
          <w:sz w:val="28"/>
          <w:rtl/>
        </w:rPr>
        <w:t xml:space="preserve"> </w:t>
      </w:r>
      <w:r w:rsidRPr="00D27C3F">
        <w:rPr>
          <w:rFonts w:hint="cs"/>
          <w:sz w:val="28"/>
          <w:rtl/>
        </w:rPr>
        <w:t xml:space="preserve"> الشرح الكبير مع الإنصاف ( 5/181 ) .</w:t>
      </w:r>
    </w:p>
  </w:footnote>
  <w:footnote w:id="54">
    <w:p w:rsidR="00D33051" w:rsidRPr="00D27C3F" w:rsidRDefault="00D33051">
      <w:pPr>
        <w:pStyle w:val="a6"/>
        <w:rPr>
          <w:sz w:val="28"/>
          <w:rtl/>
        </w:rPr>
      </w:pPr>
      <w:r w:rsidRPr="00C35715">
        <w:rPr>
          <w:rStyle w:val="a7"/>
          <w:rtl/>
        </w:rPr>
        <w:t>(</w:t>
      </w:r>
      <w:r w:rsidRPr="00C35715">
        <w:rPr>
          <w:rStyle w:val="a7"/>
          <w:rtl/>
        </w:rPr>
        <w:footnoteRef/>
      </w:r>
      <w:r w:rsidRPr="00C35715">
        <w:rPr>
          <w:rStyle w:val="a7"/>
          <w:rtl/>
        </w:rPr>
        <w:t>)</w:t>
      </w:r>
      <w:r w:rsidRPr="00D27C3F">
        <w:rPr>
          <w:sz w:val="28"/>
          <w:rtl/>
        </w:rPr>
        <w:t xml:space="preserve"> </w:t>
      </w:r>
      <w:r w:rsidRPr="00D27C3F">
        <w:rPr>
          <w:rFonts w:hint="cs"/>
          <w:sz w:val="28"/>
          <w:rtl/>
        </w:rPr>
        <w:t xml:space="preserve">أبو عروة الحسن بن عبيد الله بن عروة ا لنخعي ، أبو عروة الكوفي ، ثقة فاضل ، توفي سنة 139 هـ  [ تقريب التهذيب ص 239 ] . </w:t>
      </w:r>
    </w:p>
  </w:footnote>
  <w:footnote w:id="55">
    <w:p w:rsidR="00D33051" w:rsidRPr="00D27C3F" w:rsidRDefault="00D33051" w:rsidP="00D27C3F">
      <w:pPr>
        <w:pStyle w:val="a6"/>
        <w:rPr>
          <w:sz w:val="28"/>
          <w:rtl/>
        </w:rPr>
      </w:pPr>
      <w:r w:rsidRPr="00C35715">
        <w:rPr>
          <w:rStyle w:val="a7"/>
          <w:rtl/>
        </w:rPr>
        <w:t>(</w:t>
      </w:r>
      <w:r w:rsidRPr="00C35715">
        <w:rPr>
          <w:rStyle w:val="a7"/>
          <w:rtl/>
        </w:rPr>
        <w:footnoteRef/>
      </w:r>
      <w:r w:rsidRPr="00C35715">
        <w:rPr>
          <w:rStyle w:val="a7"/>
          <w:rtl/>
        </w:rPr>
        <w:t>)</w:t>
      </w:r>
      <w:r w:rsidRPr="00D27C3F">
        <w:rPr>
          <w:sz w:val="28"/>
          <w:rtl/>
        </w:rPr>
        <w:t xml:space="preserve"> </w:t>
      </w:r>
      <w:r w:rsidRPr="00D27C3F">
        <w:rPr>
          <w:rFonts w:hint="cs"/>
          <w:sz w:val="28"/>
          <w:rtl/>
        </w:rPr>
        <w:t>إياس  بن معاوية بن قرة بن إياس المزني ، أبو واثلة البصري ، القاضي المشهور بالذكاء ، ثقة ، مات سنة 122 هـ [ تقريب التهذيب ص 157 ] .</w:t>
      </w:r>
    </w:p>
  </w:footnote>
  <w:footnote w:id="56">
    <w:p w:rsidR="00D33051" w:rsidRPr="00D27C3F" w:rsidRDefault="00D33051">
      <w:pPr>
        <w:pStyle w:val="a6"/>
        <w:rPr>
          <w:sz w:val="28"/>
          <w:rtl/>
        </w:rPr>
      </w:pPr>
      <w:r w:rsidRPr="00C35715">
        <w:rPr>
          <w:rStyle w:val="a7"/>
          <w:rtl/>
        </w:rPr>
        <w:t>(</w:t>
      </w:r>
      <w:r w:rsidRPr="00C35715">
        <w:rPr>
          <w:rStyle w:val="a7"/>
          <w:rtl/>
        </w:rPr>
        <w:footnoteRef/>
      </w:r>
      <w:r w:rsidRPr="00C35715">
        <w:rPr>
          <w:rStyle w:val="a7"/>
          <w:rtl/>
        </w:rPr>
        <w:t>)</w:t>
      </w:r>
      <w:r w:rsidRPr="00D27C3F">
        <w:rPr>
          <w:sz w:val="28"/>
          <w:rtl/>
        </w:rPr>
        <w:t xml:space="preserve"> </w:t>
      </w:r>
      <w:r w:rsidRPr="00D27C3F">
        <w:rPr>
          <w:rFonts w:hint="cs"/>
          <w:sz w:val="28"/>
          <w:rtl/>
        </w:rPr>
        <w:t xml:space="preserve"> المغني ( 3/ 323 ) .</w:t>
      </w:r>
    </w:p>
  </w:footnote>
  <w:footnote w:id="57">
    <w:p w:rsidR="00D33051" w:rsidRPr="00D27C3F" w:rsidRDefault="00D33051">
      <w:pPr>
        <w:pStyle w:val="a6"/>
        <w:rPr>
          <w:sz w:val="28"/>
          <w:rtl/>
        </w:rPr>
      </w:pPr>
      <w:r w:rsidRPr="00C35715">
        <w:rPr>
          <w:rStyle w:val="a7"/>
          <w:rtl/>
        </w:rPr>
        <w:t>(</w:t>
      </w:r>
      <w:r w:rsidRPr="00C35715">
        <w:rPr>
          <w:rStyle w:val="a7"/>
          <w:rtl/>
        </w:rPr>
        <w:footnoteRef/>
      </w:r>
      <w:r w:rsidRPr="00C35715">
        <w:rPr>
          <w:rStyle w:val="a7"/>
          <w:rtl/>
        </w:rPr>
        <w:t>)</w:t>
      </w:r>
      <w:r w:rsidRPr="00D27C3F">
        <w:rPr>
          <w:sz w:val="28"/>
          <w:rtl/>
        </w:rPr>
        <w:t xml:space="preserve"> </w:t>
      </w:r>
      <w:r w:rsidRPr="00D27C3F">
        <w:rPr>
          <w:rFonts w:hint="cs"/>
          <w:sz w:val="28"/>
          <w:rtl/>
        </w:rPr>
        <w:t xml:space="preserve"> بدائع الصنائع ( 1/ 444 ) .</w:t>
      </w:r>
    </w:p>
  </w:footnote>
  <w:footnote w:id="58">
    <w:p w:rsidR="00D33051" w:rsidRDefault="00D33051">
      <w:pPr>
        <w:pStyle w:val="a6"/>
        <w:rPr>
          <w:rtl/>
        </w:rPr>
      </w:pPr>
      <w:r w:rsidRPr="00C35715">
        <w:rPr>
          <w:rStyle w:val="a7"/>
          <w:rtl/>
        </w:rPr>
        <w:t>(</w:t>
      </w:r>
      <w:r w:rsidRPr="00C35715">
        <w:rPr>
          <w:rStyle w:val="a7"/>
          <w:rtl/>
        </w:rPr>
        <w:footnoteRef/>
      </w:r>
      <w:r w:rsidRPr="00C35715">
        <w:rPr>
          <w:rStyle w:val="a7"/>
          <w:rtl/>
        </w:rPr>
        <w:t>)</w:t>
      </w:r>
      <w:r w:rsidRPr="00D27C3F">
        <w:rPr>
          <w:rFonts w:hint="cs"/>
          <w:sz w:val="28"/>
          <w:rtl/>
        </w:rPr>
        <w:t>بدائع الصنائع ( 1/ 444 ) .</w:t>
      </w:r>
      <w:r w:rsidRPr="004E3B70">
        <w:rPr>
          <w:sz w:val="28"/>
          <w:rtl/>
        </w:rPr>
        <w:t xml:space="preserve"> </w:t>
      </w:r>
    </w:p>
  </w:footnote>
  <w:footnote w:id="59">
    <w:p w:rsidR="00D33051" w:rsidRPr="00EC43DC" w:rsidRDefault="00D33051">
      <w:pPr>
        <w:pStyle w:val="a6"/>
        <w:rPr>
          <w:rtl/>
        </w:rPr>
      </w:pPr>
      <w:r w:rsidRPr="00C35715">
        <w:rPr>
          <w:rStyle w:val="a7"/>
          <w:rtl/>
        </w:rPr>
        <w:t>(</w:t>
      </w:r>
      <w:r w:rsidRPr="00C35715">
        <w:rPr>
          <w:rStyle w:val="a7"/>
          <w:rtl/>
        </w:rPr>
        <w:footnoteRef/>
      </w:r>
      <w:r w:rsidRPr="00C35715">
        <w:rPr>
          <w:rStyle w:val="a7"/>
          <w:rtl/>
        </w:rPr>
        <w:t>)</w:t>
      </w:r>
      <w:r w:rsidRPr="00EC43DC">
        <w:rPr>
          <w:sz w:val="28"/>
          <w:rtl/>
        </w:rPr>
        <w:t xml:space="preserve"> </w:t>
      </w:r>
      <w:r>
        <w:rPr>
          <w:rFonts w:hint="cs"/>
          <w:sz w:val="28"/>
          <w:rtl/>
        </w:rPr>
        <w:t>ي</w:t>
      </w:r>
      <w:r w:rsidRPr="00EC43DC">
        <w:rPr>
          <w:rFonts w:hint="cs"/>
          <w:sz w:val="28"/>
          <w:rtl/>
        </w:rPr>
        <w:t>نظر المغني ( 3/ 224 )</w:t>
      </w:r>
    </w:p>
  </w:footnote>
  <w:footnote w:id="60">
    <w:p w:rsidR="00D33051" w:rsidRDefault="00D33051">
      <w:pPr>
        <w:pStyle w:val="a6"/>
        <w:rPr>
          <w:rtl/>
        </w:rPr>
      </w:pPr>
      <w:r w:rsidRPr="00C35715">
        <w:rPr>
          <w:rStyle w:val="a7"/>
          <w:rtl/>
        </w:rPr>
        <w:t>(</w:t>
      </w:r>
      <w:r w:rsidRPr="00C35715">
        <w:rPr>
          <w:rStyle w:val="a7"/>
          <w:rtl/>
        </w:rPr>
        <w:footnoteRef/>
      </w:r>
      <w:r w:rsidRPr="00C35715">
        <w:rPr>
          <w:rStyle w:val="a7"/>
          <w:rtl/>
        </w:rPr>
        <w:t>)</w:t>
      </w:r>
      <w:r>
        <w:rPr>
          <w:rtl/>
        </w:rPr>
        <w:t xml:space="preserve"> </w:t>
      </w:r>
      <w:r>
        <w:rPr>
          <w:rFonts w:hint="cs"/>
          <w:sz w:val="28"/>
          <w:rtl/>
        </w:rPr>
        <w:t>المقنع مع الشرح الكبير والإنصاف</w:t>
      </w:r>
      <w:r>
        <w:rPr>
          <w:rFonts w:hint="cs"/>
          <w:rtl/>
        </w:rPr>
        <w:t xml:space="preserve"> ( 5/ 252 ) </w:t>
      </w:r>
    </w:p>
  </w:footnote>
  <w:footnote w:id="61">
    <w:p w:rsidR="00D33051" w:rsidRDefault="00D33051" w:rsidP="00B274CD">
      <w:pPr>
        <w:pStyle w:val="a6"/>
        <w:rPr>
          <w:sz w:val="28"/>
          <w:rtl/>
        </w:rPr>
      </w:pPr>
      <w:r w:rsidRPr="00C35715">
        <w:rPr>
          <w:rStyle w:val="a7"/>
          <w:rtl/>
        </w:rPr>
        <w:t>(</w:t>
      </w:r>
      <w:r w:rsidRPr="00C35715">
        <w:rPr>
          <w:rStyle w:val="a7"/>
          <w:rtl/>
        </w:rPr>
        <w:footnoteRef/>
      </w:r>
      <w:r w:rsidRPr="00C35715">
        <w:rPr>
          <w:rStyle w:val="a7"/>
          <w:rtl/>
        </w:rPr>
        <w:t>)</w:t>
      </w:r>
      <w:r w:rsidRPr="0048737B">
        <w:rPr>
          <w:sz w:val="28"/>
          <w:rtl/>
        </w:rPr>
        <w:t xml:space="preserve"> </w:t>
      </w:r>
      <w:r>
        <w:rPr>
          <w:rFonts w:hint="cs"/>
          <w:sz w:val="28"/>
          <w:rtl/>
        </w:rPr>
        <w:t>ي</w:t>
      </w:r>
      <w:r w:rsidRPr="0048737B">
        <w:rPr>
          <w:rFonts w:hint="cs"/>
          <w:sz w:val="28"/>
          <w:rtl/>
        </w:rPr>
        <w:t>نظر حاشية الدسوقي  ( 1/374 ) ، المقنع مع ا</w:t>
      </w:r>
      <w:r>
        <w:rPr>
          <w:rFonts w:hint="cs"/>
          <w:sz w:val="28"/>
          <w:rtl/>
        </w:rPr>
        <w:t xml:space="preserve">لشرح الكبير والإنصاف ( 5/252 ) ،كشاف القناع </w:t>
      </w:r>
    </w:p>
    <w:p w:rsidR="00D33051" w:rsidRPr="0048737B" w:rsidRDefault="00D33051" w:rsidP="00B274CD">
      <w:pPr>
        <w:pStyle w:val="a6"/>
        <w:rPr>
          <w:sz w:val="28"/>
          <w:rtl/>
        </w:rPr>
      </w:pPr>
      <w:r>
        <w:rPr>
          <w:rFonts w:hint="cs"/>
          <w:sz w:val="28"/>
          <w:rtl/>
        </w:rPr>
        <w:t>( 3/362 ) .</w:t>
      </w:r>
    </w:p>
  </w:footnote>
  <w:footnote w:id="62">
    <w:p w:rsidR="00D33051" w:rsidRDefault="00D33051">
      <w:pPr>
        <w:pStyle w:val="a6"/>
        <w:rPr>
          <w:rtl/>
        </w:rPr>
      </w:pPr>
      <w:r>
        <w:rPr>
          <w:rFonts w:hint="cs"/>
          <w:sz w:val="28"/>
          <w:rtl/>
        </w:rPr>
        <w:t xml:space="preserve">3 </w:t>
      </w:r>
      <w:r w:rsidRPr="00CF6975">
        <w:rPr>
          <w:rFonts w:hint="cs"/>
          <w:sz w:val="28"/>
          <w:rtl/>
        </w:rPr>
        <w:t>كشاف القناع على متن الإقناع ( 3/ 363 ) .</w:t>
      </w:r>
    </w:p>
  </w:footnote>
  <w:footnote w:id="63">
    <w:p w:rsidR="00D33051" w:rsidRPr="007E7510" w:rsidRDefault="00D33051">
      <w:pPr>
        <w:pStyle w:val="a6"/>
        <w:rPr>
          <w:sz w:val="28"/>
          <w:rtl/>
        </w:rPr>
      </w:pPr>
      <w:r w:rsidRPr="00C35715">
        <w:rPr>
          <w:rStyle w:val="a7"/>
          <w:rtl/>
        </w:rPr>
        <w:t>(</w:t>
      </w:r>
      <w:r w:rsidRPr="00C35715">
        <w:rPr>
          <w:rStyle w:val="a7"/>
          <w:rtl/>
        </w:rPr>
        <w:footnoteRef/>
      </w:r>
      <w:r w:rsidRPr="00C35715">
        <w:rPr>
          <w:rStyle w:val="a7"/>
          <w:rtl/>
        </w:rPr>
        <w:t>)</w:t>
      </w:r>
      <w:r w:rsidRPr="007E7510">
        <w:rPr>
          <w:sz w:val="28"/>
          <w:rtl/>
        </w:rPr>
        <w:t xml:space="preserve"> </w:t>
      </w:r>
      <w:r w:rsidRPr="007E7510">
        <w:rPr>
          <w:rFonts w:hint="cs"/>
          <w:sz w:val="28"/>
          <w:rtl/>
        </w:rPr>
        <w:t>مغني المحتاج ( 1/ 420 ) .</w:t>
      </w:r>
    </w:p>
  </w:footnote>
  <w:footnote w:id="64">
    <w:p w:rsidR="00D33051" w:rsidRPr="007E7510" w:rsidRDefault="00D33051" w:rsidP="00C85FEE">
      <w:pPr>
        <w:pStyle w:val="a6"/>
        <w:rPr>
          <w:sz w:val="28"/>
          <w:rtl/>
        </w:rPr>
      </w:pPr>
      <w:r w:rsidRPr="00C35715">
        <w:rPr>
          <w:rStyle w:val="a7"/>
          <w:rtl/>
        </w:rPr>
        <w:t>(</w:t>
      </w:r>
      <w:r w:rsidRPr="00C35715">
        <w:rPr>
          <w:rStyle w:val="a7"/>
          <w:rtl/>
        </w:rPr>
        <w:footnoteRef/>
      </w:r>
      <w:r w:rsidRPr="00C35715">
        <w:rPr>
          <w:rStyle w:val="a7"/>
          <w:rtl/>
        </w:rPr>
        <w:t>)</w:t>
      </w:r>
      <w:r w:rsidRPr="007E7510">
        <w:rPr>
          <w:sz w:val="28"/>
          <w:rtl/>
        </w:rPr>
        <w:t xml:space="preserve"> </w:t>
      </w:r>
      <w:r>
        <w:rPr>
          <w:rFonts w:hint="cs"/>
          <w:sz w:val="28"/>
          <w:rtl/>
        </w:rPr>
        <w:t>ي</w:t>
      </w:r>
      <w:r w:rsidRPr="007E7510">
        <w:rPr>
          <w:rFonts w:hint="cs"/>
          <w:sz w:val="28"/>
          <w:rtl/>
        </w:rPr>
        <w:t>نظر فتح القدير ( 2/53 ) ، بدائع الصنائع ( 1/428 )  [وبعض الحنفية يفصل في ذلك فمحمد يرى :تنعقد جمعتان في كل بلد ولا تنعقد ثلاث جمع وأبو يوسف يرى إذا كان البلد حارتين انعقدت فيه جمعتان ] راجع المصدر السابق ، بلغة السالك مع الشرح الصغير ( 1/178 ) ،المجموع ( 4/316 ) ، الحاوي الكبير ( 2/1019 ) ، المغني لابن قدامة ( 2/212 ) ، كشاف القناع ( 3/362 ) .</w:t>
      </w:r>
    </w:p>
  </w:footnote>
  <w:footnote w:id="65">
    <w:p w:rsidR="00D33051" w:rsidRPr="007E7510" w:rsidRDefault="00D33051" w:rsidP="00C85FEE">
      <w:pPr>
        <w:pStyle w:val="a6"/>
        <w:rPr>
          <w:sz w:val="28"/>
          <w:rtl/>
        </w:rPr>
      </w:pPr>
      <w:r w:rsidRPr="00C35715">
        <w:rPr>
          <w:rStyle w:val="a7"/>
          <w:rtl/>
        </w:rPr>
        <w:t>(</w:t>
      </w:r>
      <w:r w:rsidRPr="00C35715">
        <w:rPr>
          <w:rStyle w:val="a7"/>
          <w:rtl/>
        </w:rPr>
        <w:footnoteRef/>
      </w:r>
      <w:r w:rsidRPr="00C35715">
        <w:rPr>
          <w:rStyle w:val="a7"/>
          <w:rtl/>
        </w:rPr>
        <w:t>)</w:t>
      </w:r>
      <w:r w:rsidRPr="007E7510">
        <w:rPr>
          <w:sz w:val="28"/>
          <w:rtl/>
        </w:rPr>
        <w:t xml:space="preserve"> </w:t>
      </w:r>
      <w:r w:rsidRPr="007E7510">
        <w:rPr>
          <w:rFonts w:hint="cs"/>
          <w:sz w:val="28"/>
          <w:rtl/>
        </w:rPr>
        <w:t xml:space="preserve">انظر فتح القدير ( 2/53 ) . بدائع الصنائع ( 1/428 </w:t>
      </w:r>
    </w:p>
  </w:footnote>
  <w:footnote w:id="66">
    <w:p w:rsidR="00D33051" w:rsidRPr="007E7510" w:rsidRDefault="00D33051">
      <w:pPr>
        <w:pStyle w:val="a6"/>
        <w:rPr>
          <w:sz w:val="28"/>
          <w:rtl/>
        </w:rPr>
      </w:pPr>
      <w:r w:rsidRPr="00C35715">
        <w:rPr>
          <w:rStyle w:val="a7"/>
          <w:rtl/>
        </w:rPr>
        <w:t>(</w:t>
      </w:r>
      <w:r w:rsidRPr="00C35715">
        <w:rPr>
          <w:rStyle w:val="a7"/>
          <w:rtl/>
        </w:rPr>
        <w:footnoteRef/>
      </w:r>
      <w:r w:rsidRPr="00C35715">
        <w:rPr>
          <w:rStyle w:val="a7"/>
          <w:rtl/>
        </w:rPr>
        <w:t>)</w:t>
      </w:r>
      <w:r w:rsidRPr="007E7510">
        <w:rPr>
          <w:sz w:val="28"/>
          <w:rtl/>
        </w:rPr>
        <w:t xml:space="preserve"> </w:t>
      </w:r>
      <w:r w:rsidRPr="007E7510">
        <w:rPr>
          <w:rFonts w:hint="cs"/>
          <w:sz w:val="28"/>
          <w:rtl/>
        </w:rPr>
        <w:t>بلغة السالك مع الشرح الصغير ( 1/178 ) .</w:t>
      </w:r>
    </w:p>
  </w:footnote>
  <w:footnote w:id="67">
    <w:p w:rsidR="00D33051" w:rsidRPr="007E7510" w:rsidRDefault="00D33051" w:rsidP="00C85FEE">
      <w:pPr>
        <w:pStyle w:val="a6"/>
        <w:rPr>
          <w:sz w:val="28"/>
          <w:rtl/>
        </w:rPr>
      </w:pPr>
      <w:r w:rsidRPr="00C35715">
        <w:rPr>
          <w:rStyle w:val="a7"/>
          <w:rtl/>
        </w:rPr>
        <w:t>(</w:t>
      </w:r>
      <w:r w:rsidRPr="00C35715">
        <w:rPr>
          <w:rStyle w:val="a7"/>
          <w:rtl/>
        </w:rPr>
        <w:footnoteRef/>
      </w:r>
      <w:r w:rsidRPr="00C35715">
        <w:rPr>
          <w:rStyle w:val="a7"/>
          <w:rtl/>
        </w:rPr>
        <w:t>)</w:t>
      </w:r>
      <w:r w:rsidRPr="007E7510">
        <w:rPr>
          <w:sz w:val="28"/>
          <w:rtl/>
        </w:rPr>
        <w:t xml:space="preserve"> </w:t>
      </w:r>
      <w:r>
        <w:rPr>
          <w:rFonts w:hint="cs"/>
          <w:sz w:val="28"/>
          <w:rtl/>
        </w:rPr>
        <w:t>انظر الأم ( 1/192 )</w:t>
      </w:r>
      <w:r w:rsidRPr="007E7510">
        <w:rPr>
          <w:rFonts w:hint="cs"/>
          <w:sz w:val="28"/>
          <w:rtl/>
        </w:rPr>
        <w:t xml:space="preserve"> .</w:t>
      </w:r>
    </w:p>
  </w:footnote>
  <w:footnote w:id="68">
    <w:p w:rsidR="00D33051" w:rsidRPr="007E7510" w:rsidRDefault="00D33051" w:rsidP="00C85FEE">
      <w:pPr>
        <w:pStyle w:val="a6"/>
        <w:rPr>
          <w:sz w:val="28"/>
          <w:rtl/>
        </w:rPr>
      </w:pPr>
      <w:r w:rsidRPr="00C35715">
        <w:rPr>
          <w:rStyle w:val="a7"/>
          <w:rtl/>
        </w:rPr>
        <w:t>(</w:t>
      </w:r>
      <w:r w:rsidRPr="00C35715">
        <w:rPr>
          <w:rStyle w:val="a7"/>
          <w:rtl/>
        </w:rPr>
        <w:footnoteRef/>
      </w:r>
      <w:r w:rsidRPr="00C35715">
        <w:rPr>
          <w:rStyle w:val="a7"/>
          <w:rtl/>
        </w:rPr>
        <w:t>)</w:t>
      </w:r>
      <w:r w:rsidRPr="007E7510">
        <w:rPr>
          <w:sz w:val="28"/>
          <w:rtl/>
        </w:rPr>
        <w:t xml:space="preserve"> </w:t>
      </w:r>
      <w:r w:rsidRPr="007E7510">
        <w:rPr>
          <w:rFonts w:hint="cs"/>
          <w:sz w:val="28"/>
          <w:rtl/>
        </w:rPr>
        <w:t>المغني لابن قدامة ( 2/213 )</w:t>
      </w:r>
    </w:p>
  </w:footnote>
  <w:footnote w:id="69">
    <w:p w:rsidR="00D33051" w:rsidRPr="007E7510" w:rsidRDefault="00D33051">
      <w:pPr>
        <w:pStyle w:val="a6"/>
        <w:rPr>
          <w:sz w:val="28"/>
          <w:rtl/>
        </w:rPr>
      </w:pPr>
      <w:r w:rsidRPr="00C35715">
        <w:rPr>
          <w:rStyle w:val="a7"/>
          <w:rtl/>
        </w:rPr>
        <w:t>(</w:t>
      </w:r>
      <w:r w:rsidRPr="00C35715">
        <w:rPr>
          <w:rStyle w:val="a7"/>
          <w:rtl/>
        </w:rPr>
        <w:footnoteRef/>
      </w:r>
      <w:r w:rsidRPr="00C35715">
        <w:rPr>
          <w:rStyle w:val="a7"/>
          <w:rtl/>
        </w:rPr>
        <w:t>)</w:t>
      </w:r>
      <w:r w:rsidRPr="007E7510">
        <w:rPr>
          <w:sz w:val="28"/>
          <w:rtl/>
        </w:rPr>
        <w:t xml:space="preserve"> </w:t>
      </w:r>
      <w:r w:rsidRPr="007E7510">
        <w:rPr>
          <w:rFonts w:hint="cs"/>
          <w:sz w:val="28"/>
          <w:rtl/>
        </w:rPr>
        <w:t xml:space="preserve"> المغني ( 3/ 212 ) ، المقنع مع الشرح الكبير والإنصاف ( 5/ 253 ) . </w:t>
      </w:r>
    </w:p>
  </w:footnote>
  <w:footnote w:id="70">
    <w:p w:rsidR="00D33051" w:rsidRDefault="00D33051" w:rsidP="008F54D4">
      <w:pPr>
        <w:pStyle w:val="a6"/>
        <w:rPr>
          <w:rtl/>
        </w:rPr>
      </w:pPr>
      <w:r w:rsidRPr="00C35715">
        <w:rPr>
          <w:rStyle w:val="a7"/>
          <w:rtl/>
        </w:rPr>
        <w:t>(</w:t>
      </w:r>
      <w:r w:rsidRPr="00C35715">
        <w:rPr>
          <w:rStyle w:val="a7"/>
          <w:rtl/>
        </w:rPr>
        <w:footnoteRef/>
      </w:r>
      <w:r w:rsidRPr="00C35715">
        <w:rPr>
          <w:rStyle w:val="a7"/>
          <w:rtl/>
        </w:rPr>
        <w:t>)</w:t>
      </w:r>
      <w:r w:rsidRPr="007E7510">
        <w:rPr>
          <w:sz w:val="28"/>
          <w:rtl/>
        </w:rPr>
        <w:t xml:space="preserve"> </w:t>
      </w:r>
      <w:r w:rsidRPr="007E7510">
        <w:rPr>
          <w:rFonts w:hint="cs"/>
          <w:sz w:val="28"/>
          <w:rtl/>
        </w:rPr>
        <w:t xml:space="preserve"> المغني ( 3/ 212 ) ، المقنع مع الشرح الكبير والإنصاف ( 5/ 253 ) .</w:t>
      </w:r>
    </w:p>
  </w:footnote>
  <w:footnote w:id="71">
    <w:p w:rsidR="00D33051" w:rsidRPr="00863BB6" w:rsidRDefault="00D33051">
      <w:pPr>
        <w:pStyle w:val="a6"/>
        <w:rPr>
          <w:rtl/>
        </w:rPr>
      </w:pPr>
      <w:r w:rsidRPr="00C35715">
        <w:rPr>
          <w:rStyle w:val="a7"/>
          <w:rtl/>
        </w:rPr>
        <w:t>(</w:t>
      </w:r>
      <w:r w:rsidRPr="00C35715">
        <w:rPr>
          <w:rStyle w:val="a7"/>
          <w:rtl/>
        </w:rPr>
        <w:footnoteRef/>
      </w:r>
      <w:r w:rsidRPr="00C35715">
        <w:rPr>
          <w:rStyle w:val="a7"/>
          <w:rtl/>
        </w:rPr>
        <w:t>)</w:t>
      </w:r>
      <w:r w:rsidRPr="00863BB6">
        <w:rPr>
          <w:sz w:val="28"/>
          <w:rtl/>
        </w:rPr>
        <w:t xml:space="preserve"> </w:t>
      </w:r>
      <w:r w:rsidRPr="00863BB6">
        <w:rPr>
          <w:rFonts w:hint="cs"/>
          <w:sz w:val="28"/>
          <w:rtl/>
        </w:rPr>
        <w:t>هو عقبة بن عمرو بن ثعلبة بن أسيرة بن عطية  الأنصاري اشتهر بكنيته اتفقو على شهوده العقبة واختلفوا في شهوده بدرا ، وكان من أصحاب علي واستخلف مرة على الكوفة  وقد مات بعد الأربعين على الصحيح قيل بالمدينة وقيل بالكوفة  . [ انظر الإصابة في تمييز الصحابة 2/491 ] .</w:t>
      </w:r>
    </w:p>
  </w:footnote>
  <w:footnote w:id="72">
    <w:p w:rsidR="00D33051" w:rsidRPr="00863BB6" w:rsidRDefault="00D33051">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sidRPr="00863BB6">
        <w:rPr>
          <w:rFonts w:hint="cs"/>
          <w:sz w:val="28"/>
          <w:rtl/>
        </w:rPr>
        <w:t xml:space="preserve">أخرجه البيهقي في السنن الكبرى ، كتاب العيدين ، باب الإمام يأمر من يصلي بضعفة الناس العيد في المسجد برقم (6481 ) [ 3/310 ]  </w:t>
      </w:r>
    </w:p>
  </w:footnote>
  <w:footnote w:id="73">
    <w:p w:rsidR="00D33051" w:rsidRPr="00863BB6" w:rsidRDefault="00D33051">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sidRPr="00863BB6">
        <w:rPr>
          <w:rFonts w:hint="cs"/>
          <w:sz w:val="28"/>
          <w:rtl/>
        </w:rPr>
        <w:t xml:space="preserve">ذكره ابن قدامة في المغني ( 3/212 ) ولم أجد من </w:t>
      </w:r>
      <w:r>
        <w:rPr>
          <w:rFonts w:hint="cs"/>
          <w:sz w:val="28"/>
          <w:rtl/>
        </w:rPr>
        <w:t>أ</w:t>
      </w:r>
      <w:r w:rsidRPr="00863BB6">
        <w:rPr>
          <w:rFonts w:hint="cs"/>
          <w:sz w:val="28"/>
          <w:rtl/>
        </w:rPr>
        <w:t>خرجه.</w:t>
      </w:r>
    </w:p>
  </w:footnote>
  <w:footnote w:id="74">
    <w:p w:rsidR="00D33051" w:rsidRPr="00863BB6" w:rsidRDefault="00D33051">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sidRPr="00863BB6">
        <w:rPr>
          <w:rFonts w:hint="cs"/>
          <w:sz w:val="28"/>
          <w:rtl/>
        </w:rPr>
        <w:t>راجع هذه الأدلة والأجوبة عليها في المغني ( 3/212 ) ، مغني المحتاج ( 1/ 420 ) .</w:t>
      </w:r>
    </w:p>
  </w:footnote>
  <w:footnote w:id="75">
    <w:p w:rsidR="00D33051" w:rsidRPr="007E7510" w:rsidRDefault="00D33051">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Pr>
          <w:rFonts w:hint="cs"/>
          <w:sz w:val="28"/>
          <w:rtl/>
        </w:rPr>
        <w:t>ي</w:t>
      </w:r>
      <w:r w:rsidRPr="00863BB6">
        <w:rPr>
          <w:rFonts w:hint="cs"/>
          <w:sz w:val="28"/>
          <w:rtl/>
        </w:rPr>
        <w:t>نظر المغني ( 3/213</w:t>
      </w:r>
      <w:r w:rsidRPr="007E7510">
        <w:rPr>
          <w:rFonts w:hint="cs"/>
          <w:sz w:val="28"/>
          <w:rtl/>
        </w:rPr>
        <w:t xml:space="preserve"> ) .</w:t>
      </w:r>
    </w:p>
  </w:footnote>
  <w:footnote w:id="76">
    <w:p w:rsidR="00D33051" w:rsidRPr="00863BB6" w:rsidRDefault="00D33051">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Pr>
          <w:rFonts w:hint="cs"/>
          <w:sz w:val="28"/>
          <w:rtl/>
        </w:rPr>
        <w:t>ي</w:t>
      </w:r>
      <w:r w:rsidRPr="00863BB6">
        <w:rPr>
          <w:rFonts w:hint="cs"/>
          <w:sz w:val="28"/>
          <w:rtl/>
        </w:rPr>
        <w:t>نظر الأشباه والنظائر للسيوطي ( ص 76 )ة .</w:t>
      </w:r>
    </w:p>
  </w:footnote>
  <w:footnote w:id="77">
    <w:p w:rsidR="00D33051" w:rsidRPr="00863BB6" w:rsidRDefault="00D33051">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Pr>
          <w:rFonts w:hint="cs"/>
          <w:sz w:val="28"/>
          <w:rtl/>
        </w:rPr>
        <w:t>ي</w:t>
      </w:r>
      <w:r w:rsidRPr="00863BB6">
        <w:rPr>
          <w:rFonts w:hint="cs"/>
          <w:sz w:val="28"/>
          <w:rtl/>
        </w:rPr>
        <w:t>نظر نيل الأوطار ( 4/158 ) .</w:t>
      </w:r>
    </w:p>
  </w:footnote>
  <w:footnote w:id="78">
    <w:p w:rsidR="00D33051" w:rsidRDefault="00D33051">
      <w:pPr>
        <w:pStyle w:val="a6"/>
        <w:rPr>
          <w:rtl/>
        </w:rPr>
      </w:pPr>
      <w:r w:rsidRPr="00C35715">
        <w:rPr>
          <w:rStyle w:val="a7"/>
          <w:rtl/>
        </w:rPr>
        <w:t>(</w:t>
      </w:r>
      <w:r w:rsidRPr="00C35715">
        <w:rPr>
          <w:rStyle w:val="a7"/>
          <w:rtl/>
        </w:rPr>
        <w:footnoteRef/>
      </w:r>
      <w:r w:rsidRPr="00C35715">
        <w:rPr>
          <w:rStyle w:val="a7"/>
          <w:rtl/>
        </w:rPr>
        <w:t>)</w:t>
      </w:r>
      <w:r w:rsidRPr="00863BB6">
        <w:rPr>
          <w:sz w:val="28"/>
          <w:rtl/>
        </w:rPr>
        <w:t xml:space="preserve"> </w:t>
      </w:r>
      <w:r w:rsidRPr="00863BB6">
        <w:rPr>
          <w:rFonts w:hint="cs"/>
          <w:sz w:val="28"/>
          <w:rtl/>
        </w:rPr>
        <w:t>الفتاوى الكبرى ( 2/362 ) .</w:t>
      </w:r>
    </w:p>
  </w:footnote>
  <w:footnote w:id="79">
    <w:p w:rsidR="00D33051" w:rsidRPr="00863BB6" w:rsidRDefault="00D33051" w:rsidP="00A51404">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Pr>
          <w:rFonts w:hint="cs"/>
          <w:sz w:val="28"/>
          <w:rtl/>
        </w:rPr>
        <w:t>ي</w:t>
      </w:r>
      <w:r w:rsidRPr="00863BB6">
        <w:rPr>
          <w:rFonts w:hint="cs"/>
          <w:sz w:val="28"/>
          <w:rtl/>
        </w:rPr>
        <w:t>نظر المجموع ( 4/316 ) ،.</w:t>
      </w:r>
    </w:p>
  </w:footnote>
  <w:footnote w:id="80">
    <w:p w:rsidR="00D33051" w:rsidRPr="00863BB6" w:rsidRDefault="00D33051">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sidRPr="00863BB6">
        <w:rPr>
          <w:rFonts w:hint="cs"/>
          <w:sz w:val="28"/>
          <w:rtl/>
        </w:rPr>
        <w:t xml:space="preserve">المغني ( 3/213 ) ، الإنصاف مع الشرح الكبير ( 5/ 255 ) وذكروا فوائد أخرى متفرعة على ذلك . </w:t>
      </w:r>
    </w:p>
  </w:footnote>
  <w:footnote w:id="81">
    <w:p w:rsidR="00D33051" w:rsidRPr="00863BB6" w:rsidRDefault="00D33051">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sidRPr="00863BB6">
        <w:rPr>
          <w:rFonts w:hint="cs"/>
          <w:sz w:val="28"/>
          <w:rtl/>
        </w:rPr>
        <w:t>كشاف القناع ( 3/364 ) .</w:t>
      </w:r>
    </w:p>
  </w:footnote>
  <w:footnote w:id="82">
    <w:p w:rsidR="00D33051" w:rsidRDefault="00D33051">
      <w:pPr>
        <w:pStyle w:val="a6"/>
        <w:rPr>
          <w:rtl/>
        </w:rPr>
      </w:pPr>
      <w:r w:rsidRPr="00C35715">
        <w:rPr>
          <w:rStyle w:val="a7"/>
          <w:rtl/>
        </w:rPr>
        <w:t>(</w:t>
      </w:r>
      <w:r w:rsidRPr="00C35715">
        <w:rPr>
          <w:rStyle w:val="a7"/>
          <w:rtl/>
        </w:rPr>
        <w:footnoteRef/>
      </w:r>
      <w:r w:rsidRPr="00C35715">
        <w:rPr>
          <w:rStyle w:val="a7"/>
          <w:rtl/>
        </w:rPr>
        <w:t>)</w:t>
      </w:r>
      <w:r w:rsidRPr="00863BB6">
        <w:rPr>
          <w:sz w:val="28"/>
          <w:rtl/>
        </w:rPr>
        <w:t xml:space="preserve"> </w:t>
      </w:r>
      <w:r>
        <w:rPr>
          <w:rFonts w:hint="cs"/>
          <w:sz w:val="28"/>
          <w:rtl/>
        </w:rPr>
        <w:t>ي</w:t>
      </w:r>
      <w:r w:rsidRPr="00863BB6">
        <w:rPr>
          <w:rFonts w:hint="cs"/>
          <w:sz w:val="28"/>
          <w:rtl/>
        </w:rPr>
        <w:t>نظر المجموع ( 4/ 317 ) .</w:t>
      </w:r>
    </w:p>
  </w:footnote>
  <w:footnote w:id="83">
    <w:p w:rsidR="00D33051" w:rsidRPr="00A40D31" w:rsidRDefault="00D33051" w:rsidP="008467E1">
      <w:pPr>
        <w:pStyle w:val="a6"/>
        <w:rPr>
          <w:sz w:val="28"/>
          <w:rtl/>
        </w:rPr>
      </w:pPr>
      <w:r w:rsidRPr="00C35715">
        <w:rPr>
          <w:rStyle w:val="a7"/>
          <w:rtl/>
        </w:rPr>
        <w:t>(</w:t>
      </w:r>
      <w:r w:rsidRPr="00C35715">
        <w:rPr>
          <w:rStyle w:val="a7"/>
          <w:rtl/>
        </w:rPr>
        <w:footnoteRef/>
      </w:r>
      <w:r w:rsidRPr="00C35715">
        <w:rPr>
          <w:rStyle w:val="a7"/>
          <w:rtl/>
        </w:rPr>
        <w:t>)</w:t>
      </w:r>
      <w:r w:rsidRPr="00A40D31">
        <w:rPr>
          <w:sz w:val="28"/>
          <w:rtl/>
        </w:rPr>
        <w:t xml:space="preserve"> </w:t>
      </w:r>
      <w:r w:rsidRPr="00A40D31">
        <w:rPr>
          <w:rFonts w:hint="cs"/>
          <w:sz w:val="28"/>
          <w:rtl/>
        </w:rPr>
        <w:t xml:space="preserve"> تقدم تخريجه ص 47</w:t>
      </w:r>
    </w:p>
  </w:footnote>
  <w:footnote w:id="84">
    <w:p w:rsidR="00D33051" w:rsidRDefault="00D33051" w:rsidP="008467E1">
      <w:pPr>
        <w:pStyle w:val="a6"/>
        <w:rPr>
          <w:rtl/>
        </w:rPr>
      </w:pPr>
      <w:r w:rsidRPr="00C35715">
        <w:rPr>
          <w:rStyle w:val="a7"/>
          <w:rtl/>
        </w:rPr>
        <w:t>(</w:t>
      </w:r>
      <w:r w:rsidRPr="00C35715">
        <w:rPr>
          <w:rStyle w:val="a7"/>
          <w:rtl/>
        </w:rPr>
        <w:footnoteRef/>
      </w:r>
      <w:r w:rsidRPr="00C35715">
        <w:rPr>
          <w:rStyle w:val="a7"/>
          <w:rtl/>
        </w:rPr>
        <w:t>)</w:t>
      </w:r>
      <w:r>
        <w:rPr>
          <w:rFonts w:hint="cs"/>
          <w:sz w:val="28"/>
          <w:rtl/>
        </w:rPr>
        <w:t xml:space="preserve">  </w:t>
      </w:r>
      <w:r w:rsidRPr="00A40D31">
        <w:rPr>
          <w:rFonts w:hint="cs"/>
          <w:sz w:val="28"/>
          <w:rtl/>
        </w:rPr>
        <w:t>الأم ( 1/420 )</w:t>
      </w:r>
      <w:r>
        <w:rPr>
          <w:rFonts w:hint="cs"/>
          <w:rtl/>
        </w:rPr>
        <w:t xml:space="preserve"> .</w:t>
      </w:r>
    </w:p>
  </w:footnote>
  <w:footnote w:id="85">
    <w:p w:rsidR="00D33051" w:rsidRPr="00863BB6" w:rsidRDefault="00D33051" w:rsidP="006D5456">
      <w:pPr>
        <w:pStyle w:val="a6"/>
        <w:rPr>
          <w:sz w:val="28"/>
          <w:rtl/>
        </w:rPr>
      </w:pPr>
      <w:r w:rsidRPr="00C35715">
        <w:rPr>
          <w:rStyle w:val="a7"/>
          <w:rtl/>
        </w:rPr>
        <w:t>(</w:t>
      </w:r>
      <w:r w:rsidRPr="00C35715">
        <w:rPr>
          <w:rStyle w:val="a7"/>
          <w:rtl/>
        </w:rPr>
        <w:footnoteRef/>
      </w:r>
      <w:r w:rsidRPr="00C35715">
        <w:rPr>
          <w:rStyle w:val="a7"/>
          <w:rtl/>
        </w:rPr>
        <w:t>)</w:t>
      </w:r>
      <w:r w:rsidRPr="00863BB6">
        <w:rPr>
          <w:sz w:val="28"/>
          <w:rtl/>
        </w:rPr>
        <w:t xml:space="preserve"> </w:t>
      </w:r>
      <w:r w:rsidRPr="00863BB6">
        <w:rPr>
          <w:rFonts w:hint="cs"/>
          <w:sz w:val="28"/>
          <w:rtl/>
        </w:rPr>
        <w:t>انظر مواهب الجليل ( 5/300 ) .</w:t>
      </w:r>
    </w:p>
  </w:footnote>
  <w:footnote w:id="86">
    <w:p w:rsidR="00D33051" w:rsidRDefault="00D33051" w:rsidP="00863BB6">
      <w:pPr>
        <w:pStyle w:val="a6"/>
        <w:rPr>
          <w:rtl/>
        </w:rPr>
      </w:pPr>
      <w:r w:rsidRPr="00C35715">
        <w:rPr>
          <w:rStyle w:val="a7"/>
          <w:rtl/>
        </w:rPr>
        <w:t>(</w:t>
      </w:r>
      <w:r w:rsidRPr="00C35715">
        <w:rPr>
          <w:rStyle w:val="a7"/>
          <w:rtl/>
        </w:rPr>
        <w:footnoteRef/>
      </w:r>
      <w:r w:rsidRPr="00C35715">
        <w:rPr>
          <w:rStyle w:val="a7"/>
          <w:rtl/>
        </w:rPr>
        <w:t>)</w:t>
      </w:r>
      <w:r w:rsidRPr="00863BB6">
        <w:rPr>
          <w:sz w:val="28"/>
          <w:rtl/>
        </w:rPr>
        <w:t xml:space="preserve"> </w:t>
      </w:r>
      <w:r>
        <w:rPr>
          <w:rFonts w:hint="cs"/>
          <w:sz w:val="28"/>
          <w:rtl/>
        </w:rPr>
        <w:t>ي</w:t>
      </w:r>
      <w:r w:rsidRPr="00863BB6">
        <w:rPr>
          <w:rFonts w:hint="cs"/>
          <w:sz w:val="28"/>
          <w:rtl/>
        </w:rPr>
        <w:t>نظر أسنى المطالب ( 1/281 ) ، البيان في مذهب الإمام الشافعي (2/627)  ، مغني المحتاج ( 1/466 ) ، المغني ( 3/260 ) .</w:t>
      </w:r>
    </w:p>
  </w:footnote>
  <w:footnote w:id="87">
    <w:p w:rsidR="00D33051" w:rsidRPr="0072243A" w:rsidRDefault="00D33051" w:rsidP="00A14761">
      <w:pPr>
        <w:pStyle w:val="a6"/>
        <w:rPr>
          <w:sz w:val="28"/>
          <w:rtl/>
        </w:rPr>
      </w:pPr>
      <w:r w:rsidRPr="00C35715">
        <w:rPr>
          <w:rStyle w:val="a7"/>
          <w:rtl/>
        </w:rPr>
        <w:t>(</w:t>
      </w:r>
      <w:r w:rsidRPr="00C35715">
        <w:rPr>
          <w:rStyle w:val="a7"/>
          <w:rtl/>
        </w:rPr>
        <w:footnoteRef/>
      </w:r>
      <w:r w:rsidRPr="00C35715">
        <w:rPr>
          <w:rStyle w:val="a7"/>
          <w:rtl/>
        </w:rPr>
        <w:t>)</w:t>
      </w:r>
      <w:r w:rsidRPr="0072243A">
        <w:rPr>
          <w:sz w:val="28"/>
          <w:rtl/>
        </w:rPr>
        <w:t xml:space="preserve"> </w:t>
      </w:r>
      <w:r w:rsidRPr="0072243A">
        <w:rPr>
          <w:rFonts w:hint="cs"/>
          <w:sz w:val="28"/>
          <w:rtl/>
        </w:rPr>
        <w:t>مجموع الفتاوى ( 19/252 ) .</w:t>
      </w:r>
    </w:p>
  </w:footnote>
  <w:footnote w:id="88">
    <w:p w:rsidR="00D33051" w:rsidRPr="0072243A" w:rsidRDefault="00D33051" w:rsidP="00F5228F">
      <w:pPr>
        <w:autoSpaceDE w:val="0"/>
        <w:autoSpaceDN w:val="0"/>
        <w:adjustRightInd w:val="0"/>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72243A">
        <w:rPr>
          <w:rFonts w:cs="Traditional Arabic"/>
          <w:sz w:val="28"/>
          <w:szCs w:val="28"/>
          <w:rtl/>
        </w:rPr>
        <w:t xml:space="preserve"> </w:t>
      </w:r>
      <w:r w:rsidRPr="0072243A">
        <w:rPr>
          <w:rFonts w:ascii="Traditional Arabic" w:eastAsiaTheme="minorHAnsi" w:hAnsiTheme="minorHAnsi" w:cs="Traditional Arabic" w:hint="cs"/>
          <w:sz w:val="28"/>
          <w:szCs w:val="28"/>
          <w:rtl/>
        </w:rPr>
        <w:t>محمد</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بن</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تميم</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الحراني</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الفقيه،</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أبو</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عبد</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الله،</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صاحب</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المختصر</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في</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الفقه،</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وتفقه</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على</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الشيخ</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مجد</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الدين</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ابن</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تيمية،</w:t>
      </w:r>
      <w:r w:rsidRPr="0072243A">
        <w:rPr>
          <w:rFonts w:ascii="Traditional Arabic" w:eastAsiaTheme="minorHAnsi" w:hAnsiTheme="minorHAnsi" w:cs="Traditional Arabic"/>
          <w:sz w:val="28"/>
          <w:szCs w:val="28"/>
          <w:rtl/>
        </w:rPr>
        <w:t xml:space="preserve"> </w:t>
      </w:r>
      <w:r w:rsidRPr="0072243A">
        <w:rPr>
          <w:rFonts w:ascii="Traditional Arabic" w:eastAsiaTheme="minorHAnsi" w:hAnsiTheme="minorHAnsi" w:cs="Traditional Arabic" w:hint="cs"/>
          <w:sz w:val="28"/>
          <w:szCs w:val="28"/>
          <w:rtl/>
        </w:rPr>
        <w:t>توفي سنة 675 هـ . [ الذيل على طبقات الحنابلة 2/220 ] .</w:t>
      </w:r>
    </w:p>
    <w:p w:rsidR="00D33051" w:rsidRPr="0072243A" w:rsidRDefault="00D33051">
      <w:pPr>
        <w:pStyle w:val="a6"/>
        <w:rPr>
          <w:sz w:val="28"/>
          <w:rtl/>
        </w:rPr>
      </w:pPr>
    </w:p>
  </w:footnote>
  <w:footnote w:id="89">
    <w:p w:rsidR="00D33051" w:rsidRDefault="00D33051">
      <w:pPr>
        <w:pStyle w:val="a6"/>
        <w:rPr>
          <w:rtl/>
        </w:rPr>
      </w:pPr>
      <w:r w:rsidRPr="00C35715">
        <w:rPr>
          <w:rStyle w:val="a7"/>
          <w:rtl/>
        </w:rPr>
        <w:t>(</w:t>
      </w:r>
      <w:r w:rsidRPr="00C35715">
        <w:rPr>
          <w:rStyle w:val="a7"/>
          <w:rtl/>
        </w:rPr>
        <w:footnoteRef/>
      </w:r>
      <w:r w:rsidRPr="00C35715">
        <w:rPr>
          <w:rStyle w:val="a7"/>
          <w:rtl/>
        </w:rPr>
        <w:t>)</w:t>
      </w:r>
      <w:r w:rsidRPr="0072243A">
        <w:rPr>
          <w:rFonts w:hint="cs"/>
          <w:sz w:val="28"/>
          <w:rtl/>
        </w:rPr>
        <w:t xml:space="preserve"> الفروع لابن مفلح ( 2/406 ) ، كشاف القناع ( 5/11) ،</w:t>
      </w:r>
      <w:r>
        <w:rPr>
          <w:rFonts w:hint="cs"/>
          <w:rtl/>
        </w:rPr>
        <w:t xml:space="preserve"> </w:t>
      </w:r>
    </w:p>
  </w:footnote>
  <w:footnote w:id="90">
    <w:p w:rsidR="00D33051" w:rsidRPr="00F81FCF" w:rsidRDefault="00D33051">
      <w:pPr>
        <w:pStyle w:val="a6"/>
        <w:rPr>
          <w:sz w:val="28"/>
          <w:rtl/>
        </w:rPr>
      </w:pPr>
      <w:r w:rsidRPr="00C35715">
        <w:rPr>
          <w:rStyle w:val="a7"/>
          <w:rtl/>
        </w:rPr>
        <w:t>(</w:t>
      </w:r>
      <w:r w:rsidRPr="00C35715">
        <w:rPr>
          <w:rStyle w:val="a7"/>
          <w:rtl/>
        </w:rPr>
        <w:footnoteRef/>
      </w:r>
      <w:r w:rsidRPr="00C35715">
        <w:rPr>
          <w:rStyle w:val="a7"/>
          <w:rtl/>
        </w:rPr>
        <w:t>)</w:t>
      </w:r>
      <w:r w:rsidRPr="00F81FCF">
        <w:rPr>
          <w:sz w:val="28"/>
          <w:rtl/>
        </w:rPr>
        <w:t xml:space="preserve"> </w:t>
      </w:r>
      <w:r w:rsidRPr="00F81FCF">
        <w:rPr>
          <w:rFonts w:hint="cs"/>
          <w:sz w:val="28"/>
          <w:rtl/>
        </w:rPr>
        <w:t>أسنى المطالب ( 1/376 ) .</w:t>
      </w:r>
    </w:p>
  </w:footnote>
  <w:footnote w:id="91">
    <w:p w:rsidR="00D33051" w:rsidRPr="00F81FCF" w:rsidRDefault="00D33051">
      <w:pPr>
        <w:pStyle w:val="a6"/>
        <w:rPr>
          <w:sz w:val="28"/>
          <w:rtl/>
        </w:rPr>
      </w:pPr>
      <w:r w:rsidRPr="00C35715">
        <w:rPr>
          <w:rStyle w:val="a7"/>
          <w:rtl/>
        </w:rPr>
        <w:t>(</w:t>
      </w:r>
      <w:r w:rsidRPr="00C35715">
        <w:rPr>
          <w:rStyle w:val="a7"/>
          <w:rtl/>
        </w:rPr>
        <w:footnoteRef/>
      </w:r>
      <w:r w:rsidRPr="00C35715">
        <w:rPr>
          <w:rStyle w:val="a7"/>
          <w:rtl/>
        </w:rPr>
        <w:t>)</w:t>
      </w:r>
      <w:r w:rsidRPr="00F81FCF">
        <w:rPr>
          <w:sz w:val="28"/>
          <w:rtl/>
        </w:rPr>
        <w:t xml:space="preserve"> </w:t>
      </w:r>
      <w:r>
        <w:rPr>
          <w:rFonts w:hint="cs"/>
          <w:sz w:val="28"/>
          <w:rtl/>
        </w:rPr>
        <w:t xml:space="preserve"> المجموع (5/350 ) .</w:t>
      </w:r>
    </w:p>
  </w:footnote>
  <w:footnote w:id="92">
    <w:p w:rsidR="00D33051" w:rsidRPr="00F81FCF" w:rsidRDefault="00D33051">
      <w:pPr>
        <w:pStyle w:val="a6"/>
        <w:rPr>
          <w:sz w:val="28"/>
          <w:rtl/>
        </w:rPr>
      </w:pPr>
      <w:r w:rsidRPr="00C35715">
        <w:rPr>
          <w:rStyle w:val="a7"/>
          <w:rtl/>
        </w:rPr>
        <w:t>(</w:t>
      </w:r>
      <w:r w:rsidRPr="00C35715">
        <w:rPr>
          <w:rStyle w:val="a7"/>
          <w:rtl/>
        </w:rPr>
        <w:footnoteRef/>
      </w:r>
      <w:r w:rsidRPr="00C35715">
        <w:rPr>
          <w:rStyle w:val="a7"/>
          <w:rtl/>
        </w:rPr>
        <w:t>)</w:t>
      </w:r>
      <w:r w:rsidRPr="00F81FCF">
        <w:rPr>
          <w:sz w:val="28"/>
          <w:rtl/>
        </w:rPr>
        <w:t xml:space="preserve"> </w:t>
      </w:r>
      <w:r w:rsidRPr="00F81FCF">
        <w:rPr>
          <w:rFonts w:hint="cs"/>
          <w:sz w:val="28"/>
          <w:rtl/>
        </w:rPr>
        <w:t>الموسوعة الفقهية الكويتية ( 20/250 )</w:t>
      </w:r>
    </w:p>
  </w:footnote>
  <w:footnote w:id="93">
    <w:p w:rsidR="00D33051" w:rsidRPr="00F81FCF" w:rsidRDefault="00D33051">
      <w:pPr>
        <w:pStyle w:val="a6"/>
        <w:rPr>
          <w:sz w:val="28"/>
          <w:rtl/>
        </w:rPr>
      </w:pPr>
      <w:r w:rsidRPr="00C35715">
        <w:rPr>
          <w:rStyle w:val="a7"/>
          <w:rtl/>
        </w:rPr>
        <w:t>(</w:t>
      </w:r>
      <w:r w:rsidRPr="00C35715">
        <w:rPr>
          <w:rStyle w:val="a7"/>
          <w:rtl/>
        </w:rPr>
        <w:footnoteRef/>
      </w:r>
      <w:r w:rsidRPr="00C35715">
        <w:rPr>
          <w:rStyle w:val="a7"/>
          <w:rtl/>
        </w:rPr>
        <w:t>)</w:t>
      </w:r>
      <w:r w:rsidRPr="00F81FCF">
        <w:rPr>
          <w:sz w:val="28"/>
          <w:rtl/>
        </w:rPr>
        <w:t xml:space="preserve"> </w:t>
      </w:r>
      <w:r>
        <w:rPr>
          <w:rFonts w:hint="cs"/>
          <w:sz w:val="28"/>
          <w:rtl/>
        </w:rPr>
        <w:t>أخرجه مسلم في صحيحه ، في كتاب الإيمان باب : قول النبي صلى الله عليه وسلم : " من غشنا فليس منا " برقم ( 101 ) [ 1/117 ] .</w:t>
      </w:r>
    </w:p>
  </w:footnote>
  <w:footnote w:id="94">
    <w:p w:rsidR="00D33051" w:rsidRDefault="00D33051">
      <w:pPr>
        <w:pStyle w:val="a6"/>
        <w:rPr>
          <w:rtl/>
        </w:rPr>
      </w:pPr>
      <w:r w:rsidRPr="00C35715">
        <w:rPr>
          <w:rStyle w:val="a7"/>
          <w:rtl/>
        </w:rPr>
        <w:t>(</w:t>
      </w:r>
      <w:r w:rsidRPr="00C35715">
        <w:rPr>
          <w:rStyle w:val="a7"/>
          <w:rtl/>
        </w:rPr>
        <w:footnoteRef/>
      </w:r>
      <w:r w:rsidRPr="00C35715">
        <w:rPr>
          <w:rStyle w:val="a7"/>
          <w:rtl/>
        </w:rPr>
        <w:t>)</w:t>
      </w:r>
      <w:r w:rsidRPr="00F81FCF">
        <w:rPr>
          <w:sz w:val="28"/>
          <w:rtl/>
        </w:rPr>
        <w:t xml:space="preserve"> </w:t>
      </w:r>
      <w:r w:rsidRPr="00F81FCF">
        <w:rPr>
          <w:rFonts w:hint="cs"/>
          <w:sz w:val="28"/>
          <w:rtl/>
        </w:rPr>
        <w:t xml:space="preserve"> أسنى المطالب ( 1/376 )  ، </w:t>
      </w:r>
      <w:r>
        <w:rPr>
          <w:rFonts w:hint="cs"/>
          <w:sz w:val="28"/>
          <w:rtl/>
        </w:rPr>
        <w:t>المجموع ( 5/350 )،</w:t>
      </w:r>
      <w:r w:rsidRPr="00F81FCF">
        <w:rPr>
          <w:rFonts w:hint="cs"/>
          <w:sz w:val="28"/>
          <w:rtl/>
        </w:rPr>
        <w:t>كشاف القناع ( 5/11 ) .</w:t>
      </w:r>
    </w:p>
  </w:footnote>
  <w:footnote w:id="95">
    <w:p w:rsidR="00D33051" w:rsidRPr="00272AA2" w:rsidRDefault="00D33051" w:rsidP="00272AA2">
      <w:pPr>
        <w:autoSpaceDE w:val="0"/>
        <w:autoSpaceDN w:val="0"/>
        <w:adjustRightInd w:val="0"/>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Pr>
          <w:rtl/>
        </w:rPr>
        <w:t xml:space="preserve"> </w:t>
      </w:r>
      <w:r w:rsidRPr="00AE3760">
        <w:rPr>
          <w:rFonts w:ascii="Traditional Arabic" w:eastAsiaTheme="minorHAnsi" w:hAnsiTheme="minorHAnsi" w:cs="Traditional Arabic" w:hint="cs"/>
          <w:sz w:val="28"/>
          <w:szCs w:val="28"/>
          <w:rtl/>
        </w:rPr>
        <w:t>محمد</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بن</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بهادر</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بن</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عبد</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الله</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الزركشي،</w:t>
      </w:r>
      <w:r>
        <w:rPr>
          <w:rFonts w:ascii="Traditional Arabic" w:eastAsiaTheme="minorHAnsi" w:hAnsiTheme="minorHAnsi" w:cs="Traditional Arabic" w:hint="cs"/>
          <w:sz w:val="28"/>
          <w:szCs w:val="28"/>
          <w:rtl/>
        </w:rPr>
        <w:t xml:space="preserve"> </w:t>
      </w:r>
      <w:r w:rsidRPr="00AE3760">
        <w:rPr>
          <w:rFonts w:ascii="Traditional Arabic" w:eastAsiaTheme="minorHAnsi" w:hAnsiTheme="minorHAnsi" w:cs="Traditional Arabic" w:hint="cs"/>
          <w:sz w:val="28"/>
          <w:szCs w:val="28"/>
          <w:rtl/>
        </w:rPr>
        <w:t>أبو</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عبد</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الله،</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بدر</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الدين</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color w:val="000000"/>
          <w:sz w:val="28"/>
          <w:szCs w:val="28"/>
          <w:rtl/>
        </w:rPr>
        <w:t>كان</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فقيها</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أصوليا</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أديبا</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فاضلا</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في</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جميع</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ذلك</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ودرس</w:t>
      </w:r>
      <w:r w:rsidRPr="00AE3760">
        <w:rPr>
          <w:rFonts w:ascii="Traditional Arabic" w:eastAsiaTheme="minorHAnsi" w:hAnsiTheme="minorHAnsi" w:cs="Traditional Arabic"/>
          <w:color w:val="000000"/>
          <w:sz w:val="28"/>
          <w:szCs w:val="28"/>
          <w:rtl/>
        </w:rPr>
        <w:t xml:space="preserve"> </w:t>
      </w:r>
      <w:r w:rsidRPr="00AE3760">
        <w:rPr>
          <w:rFonts w:ascii="Traditional Arabic" w:eastAsiaTheme="minorHAnsi" w:hAnsiTheme="minorHAnsi" w:cs="Traditional Arabic" w:hint="cs"/>
          <w:color w:val="000000"/>
          <w:sz w:val="28"/>
          <w:szCs w:val="28"/>
          <w:rtl/>
        </w:rPr>
        <w:t>وأفتى</w:t>
      </w:r>
      <w:r>
        <w:rPr>
          <w:rFonts w:ascii="Traditional Arabic" w:eastAsiaTheme="minorHAnsi" w:hAnsiTheme="minorHAnsi" w:cs="Traditional Arabic" w:hint="cs"/>
          <w:sz w:val="28"/>
          <w:szCs w:val="28"/>
          <w:rtl/>
        </w:rPr>
        <w:t xml:space="preserve"> </w:t>
      </w:r>
      <w:r w:rsidRPr="00AE3760">
        <w:rPr>
          <w:rFonts w:ascii="Traditional Arabic" w:eastAsiaTheme="minorHAnsi" w:hAnsiTheme="minorHAnsi" w:cs="Traditional Arabic" w:hint="cs"/>
          <w:sz w:val="28"/>
          <w:szCs w:val="28"/>
          <w:rtl/>
        </w:rPr>
        <w:t>ولد</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سنة</w:t>
      </w:r>
      <w:r w:rsidRPr="00AE3760">
        <w:rPr>
          <w:rFonts w:ascii="Traditional Arabic" w:eastAsiaTheme="minorHAnsi" w:hAnsiTheme="minorHAnsi" w:cs="Traditional Arabic"/>
          <w:sz w:val="28"/>
          <w:szCs w:val="28"/>
          <w:rtl/>
        </w:rPr>
        <w:t xml:space="preserve"> </w:t>
      </w:r>
      <w:r>
        <w:rPr>
          <w:rFonts w:ascii="Traditional Arabic" w:eastAsiaTheme="minorHAnsi" w:hAnsiTheme="minorHAnsi" w:cs="Traditional Arabic" w:hint="cs"/>
          <w:sz w:val="28"/>
          <w:szCs w:val="28"/>
          <w:rtl/>
        </w:rPr>
        <w:t>745هـ ، و</w:t>
      </w:r>
      <w:r w:rsidRPr="00AE3760">
        <w:rPr>
          <w:rFonts w:ascii="Traditional Arabic" w:eastAsiaTheme="minorHAnsi" w:hAnsiTheme="minorHAnsi" w:cs="Traditional Arabic" w:hint="cs"/>
          <w:sz w:val="28"/>
          <w:szCs w:val="28"/>
          <w:rtl/>
        </w:rPr>
        <w:t>له</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تصانيف</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كثيرة</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في</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عدة</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فنون،</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منها</w:t>
      </w:r>
      <w:r w:rsidRPr="00AE3760">
        <w:rPr>
          <w:rFonts w:ascii="Traditional Arabic" w:eastAsiaTheme="minorHAnsi" w:hAnsiTheme="minorHAnsi" w:cs="Traditional Arabic"/>
          <w:sz w:val="28"/>
          <w:szCs w:val="28"/>
          <w:rtl/>
        </w:rPr>
        <w:t xml:space="preserve"> (</w:t>
      </w:r>
      <w:r>
        <w:rPr>
          <w:rFonts w:ascii="Traditional Arabic" w:eastAsiaTheme="minorHAnsi" w:hAnsiTheme="minorHAnsi" w:cs="Traditional Arabic" w:hint="cs"/>
          <w:sz w:val="28"/>
          <w:szCs w:val="28"/>
          <w:rtl/>
        </w:rPr>
        <w:t xml:space="preserve">شرح المنهاج للأسنوي </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و</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لقطة</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العجلان</w:t>
      </w:r>
      <w:r w:rsidRPr="00AE3760">
        <w:rPr>
          <w:rFonts w:ascii="Traditional Arabic" w:eastAsiaTheme="minorHAnsi" w:hAnsiTheme="minorHAnsi" w:cs="Traditional Arabic"/>
          <w:sz w:val="28"/>
          <w:szCs w:val="28"/>
          <w:rtl/>
        </w:rPr>
        <w:t>)</w:t>
      </w:r>
      <w:r w:rsidRPr="00AE3760">
        <w:rPr>
          <w:rFonts w:ascii="Traditional Arabic" w:eastAsiaTheme="minorHAnsi" w:hAnsiTheme="minorHAnsi" w:cs="Traditional Arabic" w:hint="cs"/>
          <w:sz w:val="28"/>
          <w:szCs w:val="28"/>
          <w:rtl/>
        </w:rPr>
        <w:t xml:space="preserve"> في</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الأصول (وشرح</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جمع</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الجوامع</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للسبكي</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في</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مجلدين )</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توفي في</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رجب سنة 794هـ  في</w:t>
      </w:r>
      <w:r w:rsidRPr="00AE3760">
        <w:rPr>
          <w:rFonts w:ascii="Traditional Arabic" w:eastAsiaTheme="minorHAnsi" w:hAnsiTheme="minorHAnsi" w:cs="Traditional Arabic"/>
          <w:sz w:val="28"/>
          <w:szCs w:val="28"/>
          <w:rtl/>
        </w:rPr>
        <w:t xml:space="preserve"> </w:t>
      </w:r>
      <w:r w:rsidRPr="00AE3760">
        <w:rPr>
          <w:rFonts w:ascii="Traditional Arabic" w:eastAsiaTheme="minorHAnsi" w:hAnsiTheme="minorHAnsi" w:cs="Traditional Arabic" w:hint="cs"/>
          <w:sz w:val="28"/>
          <w:szCs w:val="28"/>
          <w:rtl/>
        </w:rPr>
        <w:t>بمصر</w:t>
      </w:r>
      <w:r>
        <w:rPr>
          <w:rFonts w:ascii="Traditional Arabic" w:eastAsiaTheme="minorHAnsi" w:hAnsiTheme="minorHAnsi" w:cs="Traditional Arabic" w:hint="cs"/>
          <w:sz w:val="28"/>
          <w:szCs w:val="28"/>
          <w:rtl/>
        </w:rPr>
        <w:t xml:space="preserve"> ( انظر في ترجمته طبقات الشافعية ( 3/167) ، شذرات الذهب ( 6/334 ) ، </w:t>
      </w:r>
      <w:r w:rsidRPr="00272AA2">
        <w:rPr>
          <w:rFonts w:ascii="Traditional Arabic" w:eastAsiaTheme="minorHAnsi" w:hAnsiTheme="minorHAnsi" w:cs="Traditional Arabic" w:hint="cs"/>
          <w:color w:val="000000"/>
          <w:sz w:val="28"/>
          <w:szCs w:val="28"/>
          <w:rtl/>
        </w:rPr>
        <w:t>الأعلام</w:t>
      </w:r>
      <w:r>
        <w:rPr>
          <w:rFonts w:ascii="Traditional Arabic" w:eastAsiaTheme="minorHAnsi" w:hAnsiTheme="minorHAnsi" w:cs="Traditional Arabic" w:hint="cs"/>
          <w:sz w:val="28"/>
          <w:szCs w:val="28"/>
          <w:rtl/>
        </w:rPr>
        <w:t xml:space="preserve"> للزركلي  </w:t>
      </w:r>
      <w:r>
        <w:rPr>
          <w:rFonts w:ascii="Traditional Arabic" w:eastAsiaTheme="minorHAnsi" w:hAnsiTheme="minorHAnsi" w:cs="Traditional Arabic" w:hint="cs"/>
          <w:b/>
          <w:bCs/>
          <w:color w:val="000000"/>
          <w:sz w:val="28"/>
          <w:szCs w:val="28"/>
          <w:rtl/>
        </w:rPr>
        <w:t>(</w:t>
      </w:r>
      <w:r w:rsidRPr="00AE3760">
        <w:rPr>
          <w:rFonts w:ascii="Traditional Arabic" w:eastAsiaTheme="minorHAnsi" w:hAnsiTheme="minorHAnsi" w:cs="Traditional Arabic"/>
          <w:b/>
          <w:bCs/>
          <w:color w:val="000000"/>
          <w:sz w:val="28"/>
          <w:szCs w:val="28"/>
          <w:rtl/>
        </w:rPr>
        <w:t xml:space="preserve"> </w:t>
      </w:r>
      <w:r w:rsidRPr="00272AA2">
        <w:rPr>
          <w:rFonts w:ascii="Traditional Arabic" w:eastAsiaTheme="minorHAnsi" w:hAnsiTheme="minorHAnsi" w:cs="Traditional Arabic" w:hint="cs"/>
          <w:color w:val="000000"/>
          <w:sz w:val="28"/>
          <w:szCs w:val="28"/>
          <w:rtl/>
        </w:rPr>
        <w:t>6/60</w:t>
      </w:r>
      <w:r>
        <w:rPr>
          <w:rFonts w:ascii="Traditional Arabic" w:eastAsiaTheme="minorHAnsi" w:hAnsiTheme="minorHAnsi" w:cs="Traditional Arabic" w:hint="cs"/>
          <w:sz w:val="28"/>
          <w:szCs w:val="28"/>
          <w:rtl/>
        </w:rPr>
        <w:t>)  ) .</w:t>
      </w:r>
    </w:p>
  </w:footnote>
  <w:footnote w:id="96">
    <w:p w:rsidR="00D33051" w:rsidRPr="00F81FCF" w:rsidRDefault="00D33051">
      <w:pPr>
        <w:pStyle w:val="a6"/>
        <w:rPr>
          <w:sz w:val="28"/>
          <w:rtl/>
        </w:rPr>
      </w:pPr>
      <w:r w:rsidRPr="00C35715">
        <w:rPr>
          <w:rStyle w:val="a7"/>
          <w:rtl/>
        </w:rPr>
        <w:t>(</w:t>
      </w:r>
      <w:r w:rsidRPr="00C35715">
        <w:rPr>
          <w:rStyle w:val="a7"/>
          <w:rtl/>
        </w:rPr>
        <w:footnoteRef/>
      </w:r>
      <w:r w:rsidRPr="00C35715">
        <w:rPr>
          <w:rStyle w:val="a7"/>
          <w:rtl/>
        </w:rPr>
        <w:t>)</w:t>
      </w:r>
      <w:r w:rsidRPr="00F81FCF">
        <w:rPr>
          <w:rFonts w:hint="cs"/>
          <w:sz w:val="28"/>
          <w:rtl/>
        </w:rPr>
        <w:t xml:space="preserve"> خبايا الزوايا للزركشي الشافعي ( 1/138 ) .</w:t>
      </w:r>
    </w:p>
  </w:footnote>
  <w:footnote w:id="97">
    <w:p w:rsidR="00D33051" w:rsidRPr="00AB0B8C" w:rsidRDefault="00D33051" w:rsidP="00AB0B8C">
      <w:pPr>
        <w:autoSpaceDE w:val="0"/>
        <w:autoSpaceDN w:val="0"/>
        <w:adjustRightInd w:val="0"/>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Pr>
          <w:rtl/>
        </w:rPr>
        <w:t xml:space="preserve"> </w:t>
      </w:r>
      <w:r w:rsidRPr="00CA6D7F">
        <w:rPr>
          <w:rFonts w:ascii="Traditional Arabic" w:eastAsiaTheme="minorHAnsi" w:hAnsiTheme="minorHAnsi" w:cs="Traditional Arabic" w:hint="cs"/>
          <w:sz w:val="28"/>
          <w:szCs w:val="28"/>
          <w:rtl/>
        </w:rPr>
        <w:t>هو أحمد</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بن</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يحيى</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بن</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جابر</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بن</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داود</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البلاذري</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مؤرخ،</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جغرافي،</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نسابة،</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له</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شعر</w:t>
      </w:r>
      <w:r w:rsidRPr="00CA6D7F">
        <w:rPr>
          <w:rFonts w:ascii="Traditional Arabic" w:eastAsiaTheme="minorHAnsi" w:hAnsiTheme="minorHAnsi" w:cs="Traditional Arabic"/>
          <w:sz w:val="28"/>
          <w:szCs w:val="28"/>
          <w:rtl/>
        </w:rPr>
        <w:t>.</w:t>
      </w:r>
      <w:r w:rsidRPr="00CA6D7F">
        <w:rPr>
          <w:rFonts w:ascii="Traditional Arabic" w:eastAsiaTheme="minorHAnsi" w:hAnsiTheme="minorHAnsi" w:cs="Traditional Arabic" w:hint="cs"/>
          <w:sz w:val="28"/>
          <w:szCs w:val="28"/>
          <w:rtl/>
        </w:rPr>
        <w:t>من</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أهل</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بغداد جالس</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المتوكل</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العباسي،</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ومات</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في</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أيام</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المعتمد</w:t>
      </w:r>
      <w:r>
        <w:rPr>
          <w:rFonts w:ascii="Traditional Arabic" w:eastAsiaTheme="minorHAnsi" w:hAnsiTheme="minorHAnsi" w:cs="Traditional Arabic" w:hint="cs"/>
          <w:sz w:val="28"/>
          <w:szCs w:val="28"/>
          <w:rtl/>
        </w:rPr>
        <w:t xml:space="preserve"> ، </w:t>
      </w:r>
      <w:r w:rsidRPr="00CA6D7F">
        <w:rPr>
          <w:rFonts w:ascii="Traditional Arabic" w:eastAsiaTheme="minorHAnsi" w:hAnsiTheme="minorHAnsi" w:cs="Traditional Arabic" w:hint="cs"/>
          <w:sz w:val="28"/>
          <w:szCs w:val="28"/>
          <w:rtl/>
        </w:rPr>
        <w:t>من</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كتبه</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فتوح</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البلدان</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و</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القرابة</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وتاريخ</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الاشراف</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أجزاء</w:t>
      </w:r>
      <w:r w:rsidRPr="00CA6D7F">
        <w:rPr>
          <w:rFonts w:ascii="Traditional Arabic" w:eastAsiaTheme="minorHAnsi" w:hAnsiTheme="minorHAnsi" w:cs="Traditional Arabic"/>
          <w:sz w:val="28"/>
          <w:szCs w:val="28"/>
          <w:rtl/>
        </w:rPr>
        <w:t xml:space="preserve"> </w:t>
      </w:r>
      <w:r w:rsidRPr="00CA6D7F">
        <w:rPr>
          <w:rFonts w:ascii="Traditional Arabic" w:eastAsiaTheme="minorHAnsi" w:hAnsiTheme="minorHAnsi" w:cs="Traditional Arabic" w:hint="cs"/>
          <w:sz w:val="28"/>
          <w:szCs w:val="28"/>
          <w:rtl/>
        </w:rPr>
        <w:t>منه</w:t>
      </w:r>
      <w:r>
        <w:rPr>
          <w:rFonts w:ascii="Traditional Arabic" w:eastAsiaTheme="minorHAnsi" w:hAnsiTheme="minorHAnsi" w:cs="Traditional Arabic" w:hint="cs"/>
          <w:color w:val="000000"/>
          <w:sz w:val="28"/>
          <w:szCs w:val="28"/>
          <w:rtl/>
        </w:rPr>
        <w:t xml:space="preserve"> .( انظر الأعلام للزركلي ( 1/267 ) ، الوافي بالوفيات ( 2/104 ) .</w:t>
      </w:r>
    </w:p>
  </w:footnote>
  <w:footnote w:id="98">
    <w:p w:rsidR="00D33051" w:rsidRDefault="00D33051">
      <w:pPr>
        <w:pStyle w:val="a6"/>
        <w:rPr>
          <w:rtl/>
        </w:rPr>
      </w:pPr>
      <w:r w:rsidRPr="00C35715">
        <w:rPr>
          <w:rStyle w:val="a7"/>
          <w:rtl/>
        </w:rPr>
        <w:t>(</w:t>
      </w:r>
      <w:r w:rsidRPr="00C35715">
        <w:rPr>
          <w:rStyle w:val="a7"/>
          <w:rtl/>
        </w:rPr>
        <w:footnoteRef/>
      </w:r>
      <w:r w:rsidRPr="00C35715">
        <w:rPr>
          <w:rStyle w:val="a7"/>
          <w:rtl/>
        </w:rPr>
        <w:t>)</w:t>
      </w:r>
      <w:r w:rsidRPr="00F81FCF">
        <w:rPr>
          <w:rFonts w:hint="cs"/>
          <w:sz w:val="28"/>
          <w:rtl/>
        </w:rPr>
        <w:t xml:space="preserve"> فتوح البلدان للبلاذري  ( 472 ) . </w:t>
      </w:r>
    </w:p>
  </w:footnote>
  <w:footnote w:id="99">
    <w:p w:rsidR="00D33051" w:rsidRDefault="00D33051" w:rsidP="00CF67E0">
      <w:pPr>
        <w:pStyle w:val="a6"/>
      </w:pPr>
      <w:r>
        <w:rPr>
          <w:rStyle w:val="a7"/>
        </w:rPr>
        <w:footnoteRef/>
      </w:r>
      <w:r>
        <w:rPr>
          <w:rtl/>
        </w:rPr>
        <w:t xml:space="preserve"> </w:t>
      </w:r>
      <w:r>
        <w:rPr>
          <w:rFonts w:hint="cs"/>
          <w:rtl/>
        </w:rPr>
        <w:t xml:space="preserve">بدائع الصنائع ( 5/322-323 ) ، حاشية ابن عابدين ( 7/58 ) .  </w:t>
      </w:r>
    </w:p>
  </w:footnote>
  <w:footnote w:id="100">
    <w:p w:rsidR="00D33051" w:rsidRDefault="00D33051" w:rsidP="00CF67E0">
      <w:pPr>
        <w:pStyle w:val="a6"/>
        <w:rPr>
          <w:rtl/>
        </w:rPr>
      </w:pPr>
      <w:r>
        <w:rPr>
          <w:rStyle w:val="a7"/>
        </w:rPr>
        <w:footnoteRef/>
      </w:r>
      <w:r>
        <w:rPr>
          <w:rtl/>
        </w:rPr>
        <w:t xml:space="preserve"> </w:t>
      </w:r>
      <w:r>
        <w:rPr>
          <w:rFonts w:hint="cs"/>
          <w:rtl/>
        </w:rPr>
        <w:t>مواهب الجليل ( 12/485 ) .</w:t>
      </w:r>
    </w:p>
  </w:footnote>
  <w:footnote w:id="101">
    <w:p w:rsidR="00D33051" w:rsidRDefault="00D33051">
      <w:pPr>
        <w:pStyle w:val="a6"/>
      </w:pPr>
      <w:r>
        <w:rPr>
          <w:rStyle w:val="a7"/>
        </w:rPr>
        <w:footnoteRef/>
      </w:r>
      <w:r>
        <w:rPr>
          <w:rtl/>
        </w:rPr>
        <w:t xml:space="preserve"> </w:t>
      </w:r>
      <w:r>
        <w:rPr>
          <w:rFonts w:hint="cs"/>
          <w:rtl/>
        </w:rPr>
        <w:t>سبق تخريجه ( ص 55 ) .</w:t>
      </w:r>
    </w:p>
  </w:footnote>
  <w:footnote w:id="102">
    <w:p w:rsidR="00D33051" w:rsidRDefault="00D33051" w:rsidP="00CF67E0">
      <w:pPr>
        <w:pStyle w:val="a6"/>
        <w:rPr>
          <w:rtl/>
        </w:rPr>
      </w:pPr>
      <w:r>
        <w:rPr>
          <w:rStyle w:val="a7"/>
        </w:rPr>
        <w:footnoteRef/>
      </w:r>
      <w:r>
        <w:rPr>
          <w:rtl/>
        </w:rPr>
        <w:t xml:space="preserve"> </w:t>
      </w:r>
      <w:r>
        <w:rPr>
          <w:rFonts w:hint="cs"/>
          <w:rtl/>
        </w:rPr>
        <w:t>المجموع ( 6/11 )  ، مغني المحتاج ( 1/390 ) .</w:t>
      </w:r>
    </w:p>
  </w:footnote>
  <w:footnote w:id="103">
    <w:p w:rsidR="00D33051" w:rsidRDefault="00D33051" w:rsidP="00CF67E0">
      <w:pPr>
        <w:pStyle w:val="a6"/>
      </w:pPr>
      <w:r>
        <w:rPr>
          <w:rStyle w:val="a7"/>
        </w:rPr>
        <w:footnoteRef/>
      </w:r>
      <w:r>
        <w:rPr>
          <w:rtl/>
        </w:rPr>
        <w:t xml:space="preserve"> </w:t>
      </w:r>
      <w:r>
        <w:rPr>
          <w:rFonts w:hint="cs"/>
          <w:rtl/>
        </w:rPr>
        <w:t>المغني ( 4/ 190 ) ، الشرح الكبير مع الإنصاف ( 4/ 176 ) .</w:t>
      </w:r>
    </w:p>
  </w:footnote>
  <w:footnote w:id="104">
    <w:p w:rsidR="00D33051" w:rsidRPr="000A4AE9" w:rsidRDefault="00D33051" w:rsidP="000A4AE9">
      <w:pPr>
        <w:pStyle w:val="a6"/>
        <w:rPr>
          <w:sz w:val="28"/>
          <w:rtl/>
        </w:rPr>
      </w:pPr>
      <w:r w:rsidRPr="00C35715">
        <w:rPr>
          <w:rStyle w:val="a7"/>
          <w:rtl/>
        </w:rPr>
        <w:t>(</w:t>
      </w:r>
      <w:r w:rsidRPr="00C35715">
        <w:rPr>
          <w:rStyle w:val="a7"/>
          <w:rtl/>
        </w:rPr>
        <w:footnoteRef/>
      </w:r>
      <w:r w:rsidRPr="00C35715">
        <w:rPr>
          <w:rStyle w:val="a7"/>
          <w:rtl/>
        </w:rPr>
        <w:t>)</w:t>
      </w:r>
      <w:r w:rsidRPr="000A4AE9">
        <w:rPr>
          <w:sz w:val="28"/>
          <w:rtl/>
        </w:rPr>
        <w:t xml:space="preserve"> </w:t>
      </w:r>
      <w:r>
        <w:rPr>
          <w:rFonts w:hint="cs"/>
          <w:sz w:val="28"/>
          <w:rtl/>
        </w:rPr>
        <w:t>أردت</w:t>
      </w:r>
      <w:r w:rsidRPr="000A4AE9">
        <w:rPr>
          <w:rFonts w:hint="cs"/>
          <w:sz w:val="28"/>
          <w:rtl/>
        </w:rPr>
        <w:t xml:space="preserve"> من بحثي</w:t>
      </w:r>
      <w:r>
        <w:rPr>
          <w:rFonts w:hint="cs"/>
          <w:sz w:val="28"/>
          <w:rtl/>
        </w:rPr>
        <w:t xml:space="preserve"> ل</w:t>
      </w:r>
      <w:r w:rsidRPr="000A4AE9">
        <w:rPr>
          <w:rFonts w:hint="cs"/>
          <w:sz w:val="28"/>
          <w:rtl/>
        </w:rPr>
        <w:t>هذه المسألة  هو</w:t>
      </w:r>
      <w:r>
        <w:rPr>
          <w:rFonts w:hint="cs"/>
          <w:sz w:val="28"/>
          <w:rtl/>
        </w:rPr>
        <w:t xml:space="preserve"> بيان حكم اشتراط الإذن لقنوت النوازل في الصلاة ،</w:t>
      </w:r>
      <w:r w:rsidRPr="000A4AE9">
        <w:rPr>
          <w:rFonts w:hint="cs"/>
          <w:sz w:val="28"/>
          <w:rtl/>
        </w:rPr>
        <w:t xml:space="preserve"> </w:t>
      </w:r>
      <w:r>
        <w:rPr>
          <w:rFonts w:hint="cs"/>
          <w:sz w:val="28"/>
          <w:rtl/>
        </w:rPr>
        <w:t>و</w:t>
      </w:r>
      <w:r w:rsidRPr="000A4AE9">
        <w:rPr>
          <w:rFonts w:hint="cs"/>
          <w:sz w:val="28"/>
          <w:rtl/>
        </w:rPr>
        <w:t xml:space="preserve">هل القنوت في الصلاة من دون إذن الإمام على القول باشتراطه يبطل الصلاة أم لا ؟ ، وليس المراد هو تسويغ مخالفة </w:t>
      </w:r>
      <w:r>
        <w:rPr>
          <w:rFonts w:hint="cs"/>
          <w:sz w:val="28"/>
          <w:rtl/>
        </w:rPr>
        <w:t>المنع الصادر من جهة معينة  ، أو</w:t>
      </w:r>
      <w:r w:rsidRPr="000A4AE9">
        <w:rPr>
          <w:rFonts w:hint="cs"/>
          <w:sz w:val="28"/>
          <w:rtl/>
        </w:rPr>
        <w:t xml:space="preserve"> صرف الأئمة عن أخذ الإذن من الإمام </w:t>
      </w:r>
      <w:r>
        <w:rPr>
          <w:rFonts w:hint="cs"/>
          <w:sz w:val="28"/>
          <w:rtl/>
        </w:rPr>
        <w:t>[ الحاكم ] ، فهذا ليس محل</w:t>
      </w:r>
      <w:r w:rsidRPr="000A4AE9">
        <w:rPr>
          <w:rFonts w:hint="cs"/>
          <w:sz w:val="28"/>
          <w:rtl/>
        </w:rPr>
        <w:t xml:space="preserve"> بحثه .</w:t>
      </w:r>
    </w:p>
  </w:footnote>
  <w:footnote w:id="105">
    <w:p w:rsidR="00D33051" w:rsidRPr="001B16D7" w:rsidRDefault="00D33051" w:rsidP="001B16D7">
      <w:pPr>
        <w:autoSpaceDE w:val="0"/>
        <w:autoSpaceDN w:val="0"/>
        <w:adjustRightInd w:val="0"/>
        <w:rPr>
          <w:rStyle w:val="a7"/>
          <w:rFonts w:ascii="Traditional Arabic" w:eastAsiaTheme="minorHAnsi" w:hAnsiTheme="minorHAnsi"/>
          <w:position w:val="0"/>
          <w:sz w:val="28"/>
          <w:rtl/>
        </w:rPr>
      </w:pPr>
      <w:r w:rsidRPr="00C35715">
        <w:rPr>
          <w:rStyle w:val="a7"/>
          <w:rtl/>
        </w:rPr>
        <w:t>(</w:t>
      </w:r>
      <w:r w:rsidRPr="00C35715">
        <w:rPr>
          <w:rStyle w:val="a7"/>
          <w:rtl/>
        </w:rPr>
        <w:footnoteRef/>
      </w:r>
      <w:r w:rsidRPr="00C35715">
        <w:rPr>
          <w:rStyle w:val="a7"/>
          <w:rtl/>
        </w:rPr>
        <w:t>)</w:t>
      </w:r>
      <w:r w:rsidRPr="00A90D10">
        <w:rPr>
          <w:rFonts w:cs="Traditional Arabic"/>
          <w:sz w:val="28"/>
          <w:szCs w:val="28"/>
          <w:rtl/>
        </w:rPr>
        <w:t xml:space="preserve"> </w:t>
      </w:r>
      <w:r w:rsidRPr="00A90D10">
        <w:rPr>
          <w:rFonts w:ascii="Traditional Arabic" w:eastAsiaTheme="minorHAnsi" w:hAnsiTheme="minorHAnsi" w:cs="Traditional Arabic" w:hint="cs"/>
          <w:sz w:val="28"/>
          <w:szCs w:val="28"/>
          <w:rtl/>
        </w:rPr>
        <w:t>علي</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بن</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سليمان</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بن</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أحمد</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المرداوي</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ثم</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الدمشقي</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فقيه</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حنبلي،</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من</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العلماء</w:t>
      </w:r>
      <w:r w:rsidRPr="00A90D10">
        <w:rPr>
          <w:rFonts w:ascii="Traditional Arabic" w:eastAsiaTheme="minorHAnsi" w:hAnsiTheme="minorHAnsi" w:cs="Traditional Arabic"/>
          <w:sz w:val="28"/>
          <w:szCs w:val="28"/>
          <w:rtl/>
        </w:rPr>
        <w:t>.</w:t>
      </w:r>
      <w:r w:rsidRPr="00A90D10">
        <w:rPr>
          <w:rFonts w:ascii="Traditional Arabic" w:eastAsiaTheme="minorHAnsi" w:hAnsiTheme="minorHAnsi" w:cs="Traditional Arabic" w:hint="cs"/>
          <w:sz w:val="28"/>
          <w:szCs w:val="28"/>
          <w:rtl/>
        </w:rPr>
        <w:t>ولد</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في</w:t>
      </w:r>
      <w:r w:rsidRPr="00A90D10">
        <w:rPr>
          <w:rFonts w:ascii="Traditional Arabic" w:eastAsiaTheme="minorHAnsi" w:hAnsiTheme="minorHAnsi" w:cs="Traditional Arabic"/>
          <w:sz w:val="28"/>
          <w:szCs w:val="28"/>
          <w:rtl/>
        </w:rPr>
        <w:t xml:space="preserve"> </w:t>
      </w:r>
      <w:r w:rsidRPr="00A90D10">
        <w:rPr>
          <w:rFonts w:ascii="Traditional Arabic" w:eastAsiaTheme="minorHAnsi" w:hAnsiTheme="minorHAnsi" w:cs="Traditional Arabic" w:hint="cs"/>
          <w:sz w:val="28"/>
          <w:szCs w:val="28"/>
          <w:rtl/>
        </w:rPr>
        <w:t>مردا</w:t>
      </w:r>
      <w:r w:rsidRPr="00A90D10">
        <w:rPr>
          <w:rFonts w:ascii="Traditional Arabic" w:eastAsiaTheme="minorHAnsi" w:hAnsiTheme="minorHAnsi" w:cs="Traditional Arabic"/>
          <w:sz w:val="28"/>
          <w:szCs w:val="28"/>
          <w:rtl/>
        </w:rPr>
        <w:t xml:space="preserve"> </w:t>
      </w:r>
      <w:r w:rsidRPr="00C35715">
        <w:rPr>
          <w:rStyle w:val="a7"/>
          <w:rFonts w:eastAsiaTheme="minorHAnsi"/>
          <w:rtl/>
        </w:rPr>
        <w:t>(</w:t>
      </w:r>
      <w:r w:rsidRPr="00C35715">
        <w:rPr>
          <w:rStyle w:val="a7"/>
          <w:rFonts w:eastAsiaTheme="minorHAnsi" w:hint="cs"/>
          <w:rtl/>
        </w:rPr>
        <w:t>قرب</w:t>
      </w:r>
      <w:r w:rsidRPr="00C35715">
        <w:rPr>
          <w:rStyle w:val="a7"/>
          <w:rFonts w:eastAsiaTheme="minorHAnsi"/>
          <w:rtl/>
        </w:rPr>
        <w:t xml:space="preserve"> </w:t>
      </w:r>
      <w:r w:rsidRPr="00C35715">
        <w:rPr>
          <w:rStyle w:val="a7"/>
          <w:rFonts w:eastAsiaTheme="minorHAnsi" w:hint="cs"/>
          <w:rtl/>
        </w:rPr>
        <w:t>نابلس</w:t>
      </w:r>
      <w:r w:rsidRPr="00C35715">
        <w:rPr>
          <w:rStyle w:val="a7"/>
          <w:rFonts w:eastAsiaTheme="minorHAnsi"/>
          <w:rtl/>
        </w:rPr>
        <w:t>)</w:t>
      </w:r>
      <w:r w:rsidRPr="00C35715">
        <w:rPr>
          <w:rStyle w:val="a7"/>
          <w:rFonts w:eastAsiaTheme="minorHAnsi" w:hint="cs"/>
          <w:rtl/>
        </w:rPr>
        <w:t xml:space="preserve"> سنة 817 هـ</w:t>
      </w:r>
      <w:r w:rsidRPr="00C35715">
        <w:rPr>
          <w:rStyle w:val="a7"/>
          <w:rFonts w:eastAsiaTheme="minorHAnsi"/>
          <w:rtl/>
        </w:rPr>
        <w:t xml:space="preserve"> </w:t>
      </w:r>
      <w:r w:rsidRPr="00C35715">
        <w:rPr>
          <w:rStyle w:val="a7"/>
          <w:rFonts w:eastAsiaTheme="minorHAnsi" w:hint="cs"/>
          <w:rtl/>
        </w:rPr>
        <w:t>وانتقل</w:t>
      </w:r>
      <w:r w:rsidRPr="00C35715">
        <w:rPr>
          <w:rStyle w:val="a7"/>
          <w:rFonts w:eastAsiaTheme="minorHAnsi"/>
          <w:rtl/>
        </w:rPr>
        <w:t xml:space="preserve"> </w:t>
      </w:r>
      <w:r w:rsidRPr="00C35715">
        <w:rPr>
          <w:rStyle w:val="a7"/>
          <w:rFonts w:eastAsiaTheme="minorHAnsi" w:hint="cs"/>
          <w:rtl/>
        </w:rPr>
        <w:t>في</w:t>
      </w:r>
      <w:r w:rsidRPr="00C35715">
        <w:rPr>
          <w:rStyle w:val="a7"/>
          <w:rFonts w:eastAsiaTheme="minorHAnsi"/>
          <w:rtl/>
        </w:rPr>
        <w:t xml:space="preserve"> </w:t>
      </w:r>
      <w:r w:rsidRPr="00C35715">
        <w:rPr>
          <w:rStyle w:val="a7"/>
          <w:rFonts w:eastAsiaTheme="minorHAnsi" w:hint="cs"/>
          <w:rtl/>
        </w:rPr>
        <w:t>كبره</w:t>
      </w:r>
      <w:r w:rsidRPr="00C35715">
        <w:rPr>
          <w:rStyle w:val="a7"/>
          <w:rFonts w:eastAsiaTheme="minorHAnsi"/>
          <w:rtl/>
        </w:rPr>
        <w:t xml:space="preserve"> </w:t>
      </w:r>
      <w:r w:rsidRPr="00C35715">
        <w:rPr>
          <w:rStyle w:val="a7"/>
          <w:rFonts w:eastAsiaTheme="minorHAnsi" w:hint="cs"/>
          <w:rtl/>
        </w:rPr>
        <w:t>إلى</w:t>
      </w:r>
      <w:r w:rsidRPr="00C35715">
        <w:rPr>
          <w:rStyle w:val="a7"/>
          <w:rFonts w:eastAsiaTheme="minorHAnsi"/>
          <w:rtl/>
        </w:rPr>
        <w:t xml:space="preserve"> </w:t>
      </w:r>
      <w:r w:rsidRPr="00C35715">
        <w:rPr>
          <w:rStyle w:val="a7"/>
          <w:rFonts w:eastAsiaTheme="minorHAnsi" w:hint="cs"/>
          <w:rtl/>
        </w:rPr>
        <w:t>دمشق</w:t>
      </w:r>
      <w:r w:rsidRPr="00C35715">
        <w:rPr>
          <w:rStyle w:val="a7"/>
          <w:rFonts w:eastAsiaTheme="minorHAnsi"/>
          <w:rtl/>
        </w:rPr>
        <w:t xml:space="preserve"> </w:t>
      </w:r>
      <w:r w:rsidRPr="00C35715">
        <w:rPr>
          <w:rStyle w:val="a7"/>
          <w:rFonts w:eastAsiaTheme="minorHAnsi" w:hint="cs"/>
          <w:rtl/>
        </w:rPr>
        <w:t>فتوفي</w:t>
      </w:r>
      <w:r w:rsidRPr="00C35715">
        <w:rPr>
          <w:rStyle w:val="a7"/>
          <w:rFonts w:eastAsiaTheme="minorHAnsi"/>
          <w:rtl/>
        </w:rPr>
        <w:t xml:space="preserve"> </w:t>
      </w:r>
      <w:r w:rsidRPr="00C35715">
        <w:rPr>
          <w:rStyle w:val="a7"/>
          <w:rFonts w:eastAsiaTheme="minorHAnsi" w:hint="cs"/>
          <w:rtl/>
        </w:rPr>
        <w:t>فيها سنة 885هـ  ،من</w:t>
      </w:r>
      <w:r w:rsidRPr="00C35715">
        <w:rPr>
          <w:rStyle w:val="a7"/>
          <w:rFonts w:eastAsiaTheme="minorHAnsi"/>
          <w:rtl/>
        </w:rPr>
        <w:t xml:space="preserve"> </w:t>
      </w:r>
      <w:r w:rsidRPr="00C35715">
        <w:rPr>
          <w:rStyle w:val="a7"/>
          <w:rFonts w:eastAsiaTheme="minorHAnsi" w:hint="cs"/>
          <w:rtl/>
        </w:rPr>
        <w:t>كتبه</w:t>
      </w:r>
      <w:r w:rsidRPr="00C35715">
        <w:rPr>
          <w:rStyle w:val="a7"/>
          <w:rFonts w:eastAsiaTheme="minorHAnsi"/>
          <w:rtl/>
        </w:rPr>
        <w:t xml:space="preserve"> " </w:t>
      </w:r>
      <w:r w:rsidRPr="00C35715">
        <w:rPr>
          <w:rStyle w:val="a7"/>
          <w:rFonts w:eastAsiaTheme="minorHAnsi" w:hint="cs"/>
          <w:rtl/>
        </w:rPr>
        <w:t>الانصاف</w:t>
      </w:r>
      <w:r w:rsidRPr="00C35715">
        <w:rPr>
          <w:rStyle w:val="a7"/>
          <w:rFonts w:eastAsiaTheme="minorHAnsi"/>
          <w:rtl/>
        </w:rPr>
        <w:t xml:space="preserve"> </w:t>
      </w:r>
      <w:r w:rsidRPr="00C35715">
        <w:rPr>
          <w:rStyle w:val="a7"/>
          <w:rFonts w:eastAsiaTheme="minorHAnsi" w:hint="cs"/>
          <w:rtl/>
        </w:rPr>
        <w:t>في</w:t>
      </w:r>
      <w:r w:rsidRPr="00C35715">
        <w:rPr>
          <w:rStyle w:val="a7"/>
          <w:rFonts w:eastAsiaTheme="minorHAnsi"/>
          <w:rtl/>
        </w:rPr>
        <w:t xml:space="preserve"> </w:t>
      </w:r>
      <w:r w:rsidRPr="00C35715">
        <w:rPr>
          <w:rStyle w:val="a7"/>
          <w:rFonts w:eastAsiaTheme="minorHAnsi" w:hint="cs"/>
          <w:rtl/>
        </w:rPr>
        <w:t>معرفة</w:t>
      </w:r>
      <w:r w:rsidRPr="00C35715">
        <w:rPr>
          <w:rStyle w:val="a7"/>
          <w:rFonts w:eastAsiaTheme="minorHAnsi"/>
          <w:rtl/>
        </w:rPr>
        <w:t xml:space="preserve"> </w:t>
      </w:r>
      <w:r w:rsidRPr="00C35715">
        <w:rPr>
          <w:rStyle w:val="a7"/>
          <w:rFonts w:eastAsiaTheme="minorHAnsi" w:hint="cs"/>
          <w:rtl/>
        </w:rPr>
        <w:t>الراجح</w:t>
      </w:r>
      <w:r w:rsidRPr="00C35715">
        <w:rPr>
          <w:rStyle w:val="a7"/>
          <w:rFonts w:eastAsiaTheme="minorHAnsi"/>
          <w:rtl/>
        </w:rPr>
        <w:t xml:space="preserve"> </w:t>
      </w:r>
      <w:r w:rsidRPr="00C35715">
        <w:rPr>
          <w:rStyle w:val="a7"/>
          <w:rFonts w:eastAsiaTheme="minorHAnsi" w:hint="cs"/>
          <w:rtl/>
        </w:rPr>
        <w:t>من</w:t>
      </w:r>
      <w:r w:rsidRPr="00C35715">
        <w:rPr>
          <w:rStyle w:val="a7"/>
          <w:rFonts w:eastAsiaTheme="minorHAnsi"/>
          <w:rtl/>
        </w:rPr>
        <w:t xml:space="preserve"> </w:t>
      </w:r>
      <w:r w:rsidRPr="00C35715">
        <w:rPr>
          <w:rStyle w:val="a7"/>
          <w:rFonts w:eastAsiaTheme="minorHAnsi" w:hint="cs"/>
          <w:rtl/>
        </w:rPr>
        <w:t>الخلاف ، التنقيح</w:t>
      </w:r>
      <w:r w:rsidRPr="00C35715">
        <w:rPr>
          <w:rStyle w:val="a7"/>
          <w:rFonts w:eastAsiaTheme="minorHAnsi"/>
          <w:rtl/>
        </w:rPr>
        <w:t xml:space="preserve"> </w:t>
      </w:r>
      <w:r w:rsidRPr="00C35715">
        <w:rPr>
          <w:rStyle w:val="a7"/>
          <w:rFonts w:eastAsiaTheme="minorHAnsi" w:hint="cs"/>
          <w:rtl/>
        </w:rPr>
        <w:t>المشبع</w:t>
      </w:r>
      <w:r w:rsidRPr="00C35715">
        <w:rPr>
          <w:rStyle w:val="a7"/>
          <w:rFonts w:eastAsiaTheme="minorHAnsi"/>
          <w:rtl/>
        </w:rPr>
        <w:t xml:space="preserve"> </w:t>
      </w:r>
      <w:r w:rsidRPr="00C35715">
        <w:rPr>
          <w:rStyle w:val="a7"/>
          <w:rFonts w:eastAsiaTheme="minorHAnsi" w:hint="cs"/>
          <w:rtl/>
        </w:rPr>
        <w:t>في</w:t>
      </w:r>
      <w:r w:rsidRPr="00C35715">
        <w:rPr>
          <w:rStyle w:val="a7"/>
          <w:rFonts w:eastAsiaTheme="minorHAnsi"/>
          <w:rtl/>
        </w:rPr>
        <w:t xml:space="preserve"> </w:t>
      </w:r>
      <w:r w:rsidRPr="00C35715">
        <w:rPr>
          <w:rStyle w:val="a7"/>
          <w:rFonts w:eastAsiaTheme="minorHAnsi" w:hint="cs"/>
          <w:rtl/>
        </w:rPr>
        <w:t>تحرير</w:t>
      </w:r>
      <w:r w:rsidRPr="00C35715">
        <w:rPr>
          <w:rStyle w:val="a7"/>
          <w:rFonts w:eastAsiaTheme="minorHAnsi"/>
          <w:rtl/>
        </w:rPr>
        <w:t xml:space="preserve"> </w:t>
      </w:r>
      <w:r w:rsidRPr="00C35715">
        <w:rPr>
          <w:rStyle w:val="a7"/>
          <w:rFonts w:eastAsiaTheme="minorHAnsi" w:hint="cs"/>
          <w:rtl/>
        </w:rPr>
        <w:t>أحكام</w:t>
      </w:r>
      <w:r w:rsidRPr="00C35715">
        <w:rPr>
          <w:rStyle w:val="a7"/>
          <w:rFonts w:eastAsiaTheme="minorHAnsi"/>
          <w:rtl/>
        </w:rPr>
        <w:t xml:space="preserve"> </w:t>
      </w:r>
      <w:r w:rsidRPr="00C35715">
        <w:rPr>
          <w:rStyle w:val="a7"/>
          <w:rFonts w:eastAsiaTheme="minorHAnsi" w:hint="cs"/>
          <w:rtl/>
        </w:rPr>
        <w:t>المقنع و</w:t>
      </w:r>
      <w:r w:rsidRPr="00C35715">
        <w:rPr>
          <w:rStyle w:val="a7"/>
          <w:rFonts w:eastAsiaTheme="minorHAnsi"/>
          <w:rtl/>
        </w:rPr>
        <w:t xml:space="preserve"> </w:t>
      </w:r>
      <w:r w:rsidRPr="00C35715">
        <w:rPr>
          <w:rStyle w:val="a7"/>
          <w:rFonts w:eastAsiaTheme="minorHAnsi" w:hint="cs"/>
          <w:rtl/>
        </w:rPr>
        <w:t>التحبير</w:t>
      </w:r>
      <w:r w:rsidRPr="00C35715">
        <w:rPr>
          <w:rStyle w:val="a7"/>
          <w:rFonts w:eastAsiaTheme="minorHAnsi"/>
          <w:rtl/>
        </w:rPr>
        <w:t xml:space="preserve"> </w:t>
      </w:r>
      <w:r w:rsidRPr="00C35715">
        <w:rPr>
          <w:rStyle w:val="a7"/>
          <w:rFonts w:eastAsiaTheme="minorHAnsi" w:hint="cs"/>
          <w:rtl/>
        </w:rPr>
        <w:t>في</w:t>
      </w:r>
      <w:r w:rsidRPr="00C35715">
        <w:rPr>
          <w:rStyle w:val="a7"/>
          <w:rFonts w:eastAsiaTheme="minorHAnsi"/>
          <w:rtl/>
        </w:rPr>
        <w:t xml:space="preserve"> </w:t>
      </w:r>
      <w:r w:rsidRPr="00C35715">
        <w:rPr>
          <w:rStyle w:val="a7"/>
          <w:rFonts w:eastAsiaTheme="minorHAnsi" w:hint="cs"/>
          <w:rtl/>
        </w:rPr>
        <w:t>شرح</w:t>
      </w:r>
      <w:r w:rsidRPr="00C35715">
        <w:rPr>
          <w:rStyle w:val="a7"/>
          <w:rFonts w:eastAsiaTheme="minorHAnsi"/>
          <w:rtl/>
        </w:rPr>
        <w:t xml:space="preserve"> </w:t>
      </w:r>
      <w:r w:rsidRPr="00C35715">
        <w:rPr>
          <w:rStyle w:val="a7"/>
          <w:rFonts w:eastAsiaTheme="minorHAnsi" w:hint="cs"/>
          <w:rtl/>
        </w:rPr>
        <w:t xml:space="preserve">التحرير .[ الأعلام  4/292 ]، [ الضوء اللامع 3/66 ] </w:t>
      </w:r>
    </w:p>
  </w:footnote>
  <w:footnote w:id="106">
    <w:p w:rsidR="00D33051" w:rsidRPr="005B4A48" w:rsidRDefault="00D33051" w:rsidP="005B4A48">
      <w:pPr>
        <w:pStyle w:val="a6"/>
        <w:rPr>
          <w:sz w:val="28"/>
          <w:rtl/>
        </w:rPr>
      </w:pPr>
      <w:r w:rsidRPr="00C35715">
        <w:rPr>
          <w:rStyle w:val="a7"/>
          <w:rtl/>
        </w:rPr>
        <w:t>(</w:t>
      </w:r>
      <w:r w:rsidRPr="00C35715">
        <w:rPr>
          <w:rStyle w:val="a7"/>
          <w:rtl/>
        </w:rPr>
        <w:footnoteRef/>
      </w:r>
      <w:r w:rsidRPr="00C35715">
        <w:rPr>
          <w:rStyle w:val="a7"/>
          <w:rtl/>
        </w:rPr>
        <w:t>)</w:t>
      </w:r>
      <w:r w:rsidRPr="005B4A48">
        <w:rPr>
          <w:rFonts w:hint="cs"/>
          <w:sz w:val="28"/>
          <w:rtl/>
        </w:rPr>
        <w:t xml:space="preserve"> الإنصاف مع الشرح الكبير ( 4/13</w:t>
      </w:r>
      <w:r>
        <w:rPr>
          <w:rFonts w:hint="cs"/>
          <w:sz w:val="28"/>
          <w:rtl/>
        </w:rPr>
        <w:t>5</w:t>
      </w:r>
      <w:r w:rsidRPr="005B4A48">
        <w:rPr>
          <w:rFonts w:hint="cs"/>
          <w:sz w:val="28"/>
          <w:rtl/>
        </w:rPr>
        <w:t xml:space="preserve"> ) .</w:t>
      </w:r>
    </w:p>
  </w:footnote>
  <w:footnote w:id="107">
    <w:p w:rsidR="00D33051" w:rsidRDefault="00D33051" w:rsidP="005B4A48">
      <w:pPr>
        <w:pStyle w:val="a6"/>
        <w:rPr>
          <w:sz w:val="28"/>
          <w:rtl/>
        </w:rPr>
      </w:pPr>
      <w:r w:rsidRPr="00C35715">
        <w:rPr>
          <w:rStyle w:val="a7"/>
          <w:rtl/>
        </w:rPr>
        <w:t>(</w:t>
      </w:r>
      <w:r w:rsidRPr="00C35715">
        <w:rPr>
          <w:rStyle w:val="a7"/>
          <w:rtl/>
        </w:rPr>
        <w:footnoteRef/>
      </w:r>
      <w:r w:rsidRPr="00C35715">
        <w:rPr>
          <w:rStyle w:val="a7"/>
          <w:rtl/>
        </w:rPr>
        <w:t>)</w:t>
      </w:r>
      <w:r w:rsidRPr="005B4A48">
        <w:rPr>
          <w:sz w:val="28"/>
          <w:rtl/>
        </w:rPr>
        <w:t xml:space="preserve"> </w:t>
      </w:r>
      <w:r w:rsidRPr="005B4A48">
        <w:rPr>
          <w:rFonts w:hint="cs"/>
          <w:sz w:val="28"/>
          <w:rtl/>
        </w:rPr>
        <w:t>الإنصاف مع الشرح الكبير ( 4/13</w:t>
      </w:r>
      <w:r>
        <w:rPr>
          <w:rFonts w:hint="cs"/>
          <w:sz w:val="28"/>
          <w:rtl/>
        </w:rPr>
        <w:t>5</w:t>
      </w:r>
      <w:r w:rsidRPr="005B4A48">
        <w:rPr>
          <w:rFonts w:hint="cs"/>
          <w:sz w:val="28"/>
          <w:rtl/>
        </w:rPr>
        <w:t xml:space="preserve"> ) ، </w:t>
      </w:r>
      <w:r w:rsidRPr="00B5320E">
        <w:rPr>
          <w:rFonts w:hint="cs"/>
          <w:sz w:val="28"/>
          <w:rtl/>
        </w:rPr>
        <w:t xml:space="preserve">كشاف القناع ( 3/42 ) </w:t>
      </w:r>
      <w:r>
        <w:rPr>
          <w:rFonts w:hint="cs"/>
          <w:sz w:val="28"/>
          <w:rtl/>
        </w:rPr>
        <w:t>،</w:t>
      </w:r>
      <w:r w:rsidRPr="005B4A48">
        <w:rPr>
          <w:rFonts w:hint="cs"/>
          <w:sz w:val="28"/>
          <w:rtl/>
        </w:rPr>
        <w:t xml:space="preserve">مجموع الفتاوى لابن تيمية </w:t>
      </w:r>
    </w:p>
    <w:p w:rsidR="00D33051" w:rsidRDefault="00D33051">
      <w:pPr>
        <w:pStyle w:val="a6"/>
        <w:rPr>
          <w:rtl/>
        </w:rPr>
      </w:pPr>
      <w:r w:rsidRPr="005B4A48">
        <w:rPr>
          <w:rFonts w:hint="cs"/>
          <w:sz w:val="28"/>
          <w:rtl/>
        </w:rPr>
        <w:t>( 3/338-339 ) .</w:t>
      </w:r>
    </w:p>
  </w:footnote>
  <w:footnote w:id="108">
    <w:p w:rsidR="00D33051" w:rsidRPr="003101F0" w:rsidRDefault="00D33051" w:rsidP="0067089E">
      <w:pPr>
        <w:widowControl w:val="0"/>
        <w:spacing w:after="120"/>
        <w:jc w:val="both"/>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B5320E">
        <w:rPr>
          <w:rFonts w:cs="Traditional Arabic"/>
          <w:sz w:val="28"/>
          <w:szCs w:val="28"/>
          <w:rtl/>
        </w:rPr>
        <w:t xml:space="preserve"> </w:t>
      </w:r>
      <w:r>
        <w:rPr>
          <w:rFonts w:cs="Traditional Arabic" w:hint="cs"/>
          <w:sz w:val="28"/>
          <w:szCs w:val="28"/>
          <w:rtl/>
        </w:rPr>
        <w:t>ي</w:t>
      </w:r>
      <w:r w:rsidRPr="00B5320E">
        <w:rPr>
          <w:rFonts w:cs="Traditional Arabic" w:hint="cs"/>
          <w:sz w:val="28"/>
          <w:szCs w:val="28"/>
          <w:rtl/>
        </w:rPr>
        <w:t>نظر الإنصاف مع الشرح الكبير ( 4/13</w:t>
      </w:r>
      <w:r>
        <w:rPr>
          <w:rFonts w:cs="Traditional Arabic" w:hint="cs"/>
          <w:sz w:val="28"/>
          <w:szCs w:val="28"/>
          <w:rtl/>
        </w:rPr>
        <w:t>5</w:t>
      </w:r>
      <w:r w:rsidRPr="00B5320E">
        <w:rPr>
          <w:rFonts w:cs="Traditional Arabic" w:hint="cs"/>
          <w:sz w:val="28"/>
          <w:szCs w:val="28"/>
          <w:rtl/>
        </w:rPr>
        <w:t xml:space="preserve"> ) ، كشاف القناع ( 3/42 ) </w:t>
      </w:r>
      <w:r>
        <w:rPr>
          <w:rFonts w:cs="Traditional Arabic" w:hint="cs"/>
          <w:sz w:val="28"/>
          <w:szCs w:val="28"/>
          <w:rtl/>
        </w:rPr>
        <w:t>،</w:t>
      </w:r>
      <w:r w:rsidRPr="00B5320E">
        <w:rPr>
          <w:rFonts w:cs="Traditional Arabic" w:hint="cs"/>
          <w:sz w:val="28"/>
          <w:szCs w:val="28"/>
          <w:rtl/>
        </w:rPr>
        <w:t>( نور على</w:t>
      </w:r>
      <w:r w:rsidRPr="00B5320E">
        <w:rPr>
          <w:rFonts w:cs="Al-Homam" w:hint="cs"/>
          <w:sz w:val="36"/>
          <w:szCs w:val="36"/>
          <w:rtl/>
        </w:rPr>
        <w:t xml:space="preserve"> </w:t>
      </w:r>
      <w:r w:rsidRPr="00B5320E">
        <w:rPr>
          <w:rFonts w:cs="Traditional Arabic" w:hint="cs"/>
          <w:sz w:val="28"/>
          <w:szCs w:val="28"/>
          <w:rtl/>
        </w:rPr>
        <w:t>الدرب 19/110</w:t>
      </w:r>
      <w:r w:rsidRPr="00B5320E">
        <w:rPr>
          <w:rFonts w:cs="Traditional Arabic" w:hint="cs"/>
          <w:b/>
          <w:bCs/>
          <w:sz w:val="28"/>
          <w:szCs w:val="28"/>
          <w:rtl/>
        </w:rPr>
        <w:t xml:space="preserve"> )</w:t>
      </w:r>
      <w:r>
        <w:rPr>
          <w:rFonts w:cs="Traditional Arabic" w:hint="cs"/>
          <w:b/>
          <w:bCs/>
          <w:sz w:val="28"/>
          <w:szCs w:val="28"/>
          <w:rtl/>
        </w:rPr>
        <w:t xml:space="preserve"> </w:t>
      </w:r>
      <w:r w:rsidRPr="00785AD2">
        <w:rPr>
          <w:rFonts w:cs="Traditional Arabic" w:hint="cs"/>
          <w:sz w:val="28"/>
          <w:szCs w:val="28"/>
          <w:rtl/>
        </w:rPr>
        <w:t xml:space="preserve">حيث قال </w:t>
      </w:r>
      <w:r>
        <w:rPr>
          <w:rFonts w:cs="Traditional Arabic" w:hint="cs"/>
          <w:sz w:val="28"/>
          <w:szCs w:val="28"/>
          <w:rtl/>
        </w:rPr>
        <w:t>الشيخ ابن باز</w:t>
      </w:r>
      <w:r w:rsidRPr="00785AD2">
        <w:rPr>
          <w:rFonts w:cs="Traditional Arabic" w:hint="cs"/>
          <w:sz w:val="28"/>
          <w:szCs w:val="28"/>
          <w:rtl/>
        </w:rPr>
        <w:t xml:space="preserve"> رحمه الله</w:t>
      </w:r>
      <w:r>
        <w:rPr>
          <w:rFonts w:cs="Traditional Arabic" w:hint="cs"/>
          <w:b/>
          <w:bCs/>
          <w:sz w:val="28"/>
          <w:szCs w:val="28"/>
          <w:rtl/>
        </w:rPr>
        <w:t xml:space="preserve"> : " </w:t>
      </w:r>
      <w:r w:rsidRPr="00B5320E">
        <w:rPr>
          <w:rFonts w:ascii="Traditional Arabic" w:eastAsiaTheme="minorHAnsi" w:hAnsiTheme="minorHAnsi" w:cs="Traditional Arabic" w:hint="cs"/>
          <w:sz w:val="28"/>
          <w:szCs w:val="28"/>
          <w:rtl/>
        </w:rPr>
        <w:t>فيجوز</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إذا</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نزل</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بالمسلمين</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نازلة</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أن</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يقنت</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الإمام</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الأعظم</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أي</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رئيس</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الدولة</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ويقنت</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أيضا</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من</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يأمره</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رئيس</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الدولة</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بالقنوت</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وإذا</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لم</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يأمر</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رئيس</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الدولة</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بالقنوت</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فلا</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قنوت</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لأن</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الأمر</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في</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القنوت</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في</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النوازل</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يرجع</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إلى</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رئيس</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الدولة</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لا</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إلى</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أفراد</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الناس</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بدليل</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أن</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النبي</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صلى</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الله</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عليه</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وعلى</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آله</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وسلم</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قنت</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في</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النوازل</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ولم</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نحفظ</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أنه</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أمر</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الناس</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بذلك</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أي</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أمر</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بقية</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المساجد</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فالأمر</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في</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قنوت</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النوازل</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إلى</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الإمام</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يعني</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رئيس</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الدولة</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إن</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أمر</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به</w:t>
      </w:r>
      <w:r w:rsidRPr="00B5320E">
        <w:rPr>
          <w:rFonts w:ascii="Traditional Arabic" w:eastAsiaTheme="minorHAnsi" w:hAnsiTheme="minorHAnsi" w:cs="Traditional Arabic"/>
          <w:sz w:val="28"/>
          <w:szCs w:val="28"/>
          <w:rtl/>
        </w:rPr>
        <w:t xml:space="preserve"> </w:t>
      </w:r>
      <w:r w:rsidRPr="00B5320E">
        <w:rPr>
          <w:rFonts w:ascii="Traditional Arabic" w:eastAsiaTheme="minorHAnsi" w:hAnsiTheme="minorHAnsi" w:cs="Traditional Arabic" w:hint="cs"/>
          <w:sz w:val="28"/>
          <w:szCs w:val="28"/>
          <w:rtl/>
        </w:rPr>
        <w:t>فسمعا</w:t>
      </w:r>
      <w:r w:rsidRPr="00B5320E">
        <w:rPr>
          <w:rFonts w:ascii="Traditional Arabic" w:eastAsiaTheme="minorHAnsi" w:hAnsiTheme="minorHAnsi" w:cs="Traditional Arabic"/>
          <w:sz w:val="28"/>
          <w:szCs w:val="28"/>
          <w:rtl/>
        </w:rPr>
        <w:t xml:space="preserve"> </w:t>
      </w:r>
      <w:r w:rsidRPr="003101F0">
        <w:rPr>
          <w:rFonts w:ascii="Traditional Arabic" w:eastAsiaTheme="minorHAnsi" w:hAnsiTheme="minorHAnsi" w:cs="Traditional Arabic" w:hint="cs"/>
          <w:sz w:val="28"/>
          <w:szCs w:val="28"/>
          <w:rtl/>
        </w:rPr>
        <w:t>وطاعة</w:t>
      </w:r>
      <w:r w:rsidRPr="003101F0">
        <w:rPr>
          <w:rFonts w:ascii="Traditional Arabic" w:eastAsiaTheme="minorHAnsi" w:hAnsiTheme="minorHAnsi" w:cs="Traditional Arabic"/>
          <w:sz w:val="28"/>
          <w:szCs w:val="28"/>
          <w:rtl/>
        </w:rPr>
        <w:t xml:space="preserve"> </w:t>
      </w:r>
      <w:r w:rsidRPr="003101F0">
        <w:rPr>
          <w:rFonts w:ascii="Traditional Arabic" w:eastAsiaTheme="minorHAnsi" w:hAnsiTheme="minorHAnsi" w:cs="Traditional Arabic" w:hint="cs"/>
          <w:sz w:val="28"/>
          <w:szCs w:val="28"/>
          <w:rtl/>
        </w:rPr>
        <w:t>وإن</w:t>
      </w:r>
      <w:r w:rsidRPr="003101F0">
        <w:rPr>
          <w:rFonts w:ascii="Traditional Arabic" w:eastAsiaTheme="minorHAnsi" w:hAnsiTheme="minorHAnsi" w:cs="Traditional Arabic"/>
          <w:sz w:val="28"/>
          <w:szCs w:val="28"/>
          <w:rtl/>
        </w:rPr>
        <w:t xml:space="preserve"> </w:t>
      </w:r>
      <w:r w:rsidRPr="003101F0">
        <w:rPr>
          <w:rFonts w:ascii="Traditional Arabic" w:eastAsiaTheme="minorHAnsi" w:hAnsiTheme="minorHAnsi" w:cs="Traditional Arabic" w:hint="cs"/>
          <w:sz w:val="28"/>
          <w:szCs w:val="28"/>
          <w:rtl/>
        </w:rPr>
        <w:t>لم</w:t>
      </w:r>
      <w:r w:rsidRPr="003101F0">
        <w:rPr>
          <w:rFonts w:ascii="Traditional Arabic" w:eastAsiaTheme="minorHAnsi" w:hAnsiTheme="minorHAnsi" w:cs="Traditional Arabic"/>
          <w:sz w:val="28"/>
          <w:szCs w:val="28"/>
          <w:rtl/>
        </w:rPr>
        <w:t xml:space="preserve"> </w:t>
      </w:r>
      <w:r w:rsidRPr="003101F0">
        <w:rPr>
          <w:rFonts w:ascii="Traditional Arabic" w:eastAsiaTheme="minorHAnsi" w:hAnsiTheme="minorHAnsi" w:cs="Traditional Arabic" w:hint="cs"/>
          <w:sz w:val="28"/>
          <w:szCs w:val="28"/>
          <w:rtl/>
        </w:rPr>
        <w:t>يأمر</w:t>
      </w:r>
      <w:r w:rsidRPr="003101F0">
        <w:rPr>
          <w:rFonts w:ascii="Traditional Arabic" w:eastAsiaTheme="minorHAnsi" w:hAnsiTheme="minorHAnsi" w:cs="Traditional Arabic"/>
          <w:sz w:val="28"/>
          <w:szCs w:val="28"/>
          <w:rtl/>
        </w:rPr>
        <w:t xml:space="preserve"> </w:t>
      </w:r>
      <w:r w:rsidRPr="003101F0">
        <w:rPr>
          <w:rFonts w:ascii="Traditional Arabic" w:eastAsiaTheme="minorHAnsi" w:hAnsiTheme="minorHAnsi" w:cs="Traditional Arabic" w:hint="cs"/>
          <w:sz w:val="28"/>
          <w:szCs w:val="28"/>
          <w:rtl/>
        </w:rPr>
        <w:t>به</w:t>
      </w:r>
      <w:r w:rsidRPr="003101F0">
        <w:rPr>
          <w:rFonts w:ascii="Traditional Arabic" w:eastAsiaTheme="minorHAnsi" w:hAnsiTheme="minorHAnsi" w:cs="Traditional Arabic"/>
          <w:sz w:val="28"/>
          <w:szCs w:val="28"/>
          <w:rtl/>
        </w:rPr>
        <w:t xml:space="preserve"> </w:t>
      </w:r>
      <w:r w:rsidRPr="003101F0">
        <w:rPr>
          <w:rFonts w:ascii="Traditional Arabic" w:eastAsiaTheme="minorHAnsi" w:hAnsiTheme="minorHAnsi" w:cs="Traditional Arabic" w:hint="cs"/>
          <w:sz w:val="28"/>
          <w:szCs w:val="28"/>
          <w:rtl/>
        </w:rPr>
        <w:t>فلا</w:t>
      </w:r>
      <w:r w:rsidRPr="003101F0">
        <w:rPr>
          <w:rFonts w:ascii="Traditional Arabic" w:eastAsiaTheme="minorHAnsi" w:hAnsiTheme="minorHAnsi" w:cs="Traditional Arabic"/>
          <w:sz w:val="28"/>
          <w:szCs w:val="28"/>
          <w:rtl/>
        </w:rPr>
        <w:t xml:space="preserve"> </w:t>
      </w:r>
      <w:r w:rsidRPr="003101F0">
        <w:rPr>
          <w:rFonts w:ascii="Traditional Arabic" w:eastAsiaTheme="minorHAnsi" w:hAnsiTheme="minorHAnsi" w:cs="Traditional Arabic" w:hint="cs"/>
          <w:sz w:val="28"/>
          <w:szCs w:val="28"/>
          <w:rtl/>
        </w:rPr>
        <w:t>والحمد</w:t>
      </w:r>
      <w:r w:rsidRPr="003101F0">
        <w:rPr>
          <w:rFonts w:ascii="Traditional Arabic" w:eastAsiaTheme="minorHAnsi" w:hAnsiTheme="minorHAnsi" w:cs="Traditional Arabic"/>
          <w:sz w:val="28"/>
          <w:szCs w:val="28"/>
          <w:rtl/>
        </w:rPr>
        <w:t xml:space="preserve"> </w:t>
      </w:r>
      <w:r w:rsidRPr="003101F0">
        <w:rPr>
          <w:rFonts w:ascii="Traditional Arabic" w:eastAsiaTheme="minorHAnsi" w:hAnsiTheme="minorHAnsi" w:cs="Traditional Arabic" w:hint="cs"/>
          <w:sz w:val="28"/>
          <w:szCs w:val="28"/>
          <w:rtl/>
        </w:rPr>
        <w:t>لله " ، الشرح الممتع ( 4/44) .</w:t>
      </w:r>
      <w:r w:rsidRPr="003101F0">
        <w:rPr>
          <w:rFonts w:cs="Traditional Arabic" w:hint="cs"/>
          <w:sz w:val="28"/>
          <w:szCs w:val="28"/>
          <w:rtl/>
        </w:rPr>
        <w:t xml:space="preserve"> </w:t>
      </w:r>
    </w:p>
  </w:footnote>
  <w:footnote w:id="109">
    <w:p w:rsidR="00D33051" w:rsidRPr="00A120CD" w:rsidRDefault="00D33051" w:rsidP="00A120CD">
      <w:pPr>
        <w:autoSpaceDE w:val="0"/>
        <w:autoSpaceDN w:val="0"/>
        <w:adjustRightInd w:val="0"/>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A120CD">
        <w:rPr>
          <w:sz w:val="28"/>
          <w:szCs w:val="28"/>
          <w:rtl/>
        </w:rPr>
        <w:t xml:space="preserve"> </w:t>
      </w:r>
      <w:r w:rsidRPr="00A120CD">
        <w:rPr>
          <w:rFonts w:ascii="Traditional Arabic" w:eastAsiaTheme="minorHAnsi" w:hAnsiTheme="minorHAnsi" w:cs="Traditional Arabic" w:hint="cs"/>
          <w:color w:val="000000"/>
          <w:sz w:val="28"/>
          <w:szCs w:val="28"/>
          <w:rtl/>
        </w:rPr>
        <w:t>مالك</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بن</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الحويرث</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بن</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أشيم</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بن</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زبالة</w:t>
      </w:r>
      <w:r w:rsidRPr="00A120CD">
        <w:rPr>
          <w:rFonts w:hint="cs"/>
          <w:sz w:val="28"/>
          <w:szCs w:val="28"/>
          <w:rtl/>
        </w:rPr>
        <w:t xml:space="preserve"> </w:t>
      </w:r>
      <w:r w:rsidRPr="00A120CD">
        <w:rPr>
          <w:rFonts w:ascii="Traditional Arabic" w:eastAsiaTheme="minorHAnsi" w:hAnsiTheme="minorHAnsi" w:cs="Traditional Arabic" w:hint="cs"/>
          <w:color w:val="000000"/>
          <w:sz w:val="28"/>
          <w:szCs w:val="28"/>
          <w:rtl/>
        </w:rPr>
        <w:t>الليثي</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قال</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البغوي</w:t>
      </w:r>
      <w:r>
        <w:rPr>
          <w:rFonts w:ascii="Traditional Arabic" w:eastAsiaTheme="minorHAnsi" w:hAnsiTheme="minorHAnsi" w:cs="Traditional Arabic" w:hint="cs"/>
          <w:color w:val="000000"/>
          <w:sz w:val="28"/>
          <w:szCs w:val="28"/>
          <w:rtl/>
        </w:rPr>
        <w:t xml:space="preserve"> :</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ويقال</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له</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بن</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الحويرثة</w:t>
      </w:r>
      <w:r w:rsidRPr="00A120CD">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 xml:space="preserve"> ، </w:t>
      </w:r>
      <w:r w:rsidRPr="00A120CD">
        <w:rPr>
          <w:rFonts w:ascii="Traditional Arabic" w:eastAsiaTheme="minorHAnsi" w:hAnsiTheme="minorHAnsi" w:cs="Traditional Arabic" w:hint="cs"/>
          <w:color w:val="000000"/>
          <w:sz w:val="28"/>
          <w:szCs w:val="28"/>
          <w:rtl/>
        </w:rPr>
        <w:t>وهو</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ليثي</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سكن</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البصرة</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وله</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أحاديث</w:t>
      </w:r>
      <w:r>
        <w:rPr>
          <w:rFonts w:hint="cs"/>
          <w:sz w:val="28"/>
          <w:szCs w:val="28"/>
          <w:rtl/>
        </w:rPr>
        <w:t xml:space="preserve"> ،</w:t>
      </w:r>
      <w:r w:rsidRPr="00A120CD">
        <w:rPr>
          <w:rFonts w:hint="cs"/>
          <w:sz w:val="28"/>
          <w:szCs w:val="28"/>
          <w:rtl/>
        </w:rPr>
        <w:t xml:space="preserve"> </w:t>
      </w:r>
      <w:r w:rsidRPr="00A120CD">
        <w:rPr>
          <w:rFonts w:ascii="Traditional Arabic" w:eastAsiaTheme="minorHAnsi" w:hAnsiTheme="minorHAnsi" w:cs="Traditional Arabic" w:hint="cs"/>
          <w:color w:val="000000"/>
          <w:sz w:val="28"/>
          <w:szCs w:val="28"/>
          <w:rtl/>
        </w:rPr>
        <w:t>مات</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بالبصرة</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سنة</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أربع</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وسبعين</w:t>
      </w:r>
      <w:r w:rsidRPr="00A120CD">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 xml:space="preserve"> ، </w:t>
      </w:r>
      <w:r w:rsidRPr="00A120CD">
        <w:rPr>
          <w:rFonts w:ascii="Traditional Arabic" w:eastAsiaTheme="minorHAnsi" w:hAnsiTheme="minorHAnsi" w:cs="Traditional Arabic" w:hint="cs"/>
          <w:color w:val="000000"/>
          <w:sz w:val="28"/>
          <w:szCs w:val="28"/>
          <w:rtl/>
        </w:rPr>
        <w:t>وقد</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وقع</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في</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الاستيعاب</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وتسعين</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بتقديم</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المثناة</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على</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السين</w:t>
      </w:r>
      <w:r>
        <w:rPr>
          <w:rFonts w:ascii="Traditional Arabic" w:eastAsiaTheme="minorHAnsi" w:hAnsiTheme="minorHAnsi" w:cs="Traditional Arabic"/>
          <w:b/>
          <w:bCs/>
          <w:color w:val="000000"/>
          <w:sz w:val="44"/>
          <w:szCs w:val="44"/>
          <w:rtl/>
        </w:rPr>
        <w:t xml:space="preserve"> </w:t>
      </w:r>
      <w:r w:rsidRPr="00A120CD">
        <w:rPr>
          <w:rFonts w:ascii="Traditional Arabic" w:eastAsiaTheme="minorHAnsi" w:hAnsiTheme="minorHAnsi" w:cs="Traditional Arabic" w:hint="cs"/>
          <w:color w:val="000000"/>
          <w:sz w:val="28"/>
          <w:szCs w:val="28"/>
          <w:rtl/>
        </w:rPr>
        <w:t>والأول</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هو</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الصحيح</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وبه</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جزم</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بن</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السكن</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color w:val="000000"/>
          <w:sz w:val="28"/>
          <w:szCs w:val="28"/>
          <w:rtl/>
        </w:rPr>
        <w:t>وغيره</w:t>
      </w:r>
      <w:r w:rsidRPr="00A120CD">
        <w:rPr>
          <w:rFonts w:ascii="Traditional Arabic" w:eastAsiaTheme="minorHAnsi" w:hAnsiTheme="minorHAnsi" w:cs="Traditional Arabic"/>
          <w:color w:val="000000"/>
          <w:sz w:val="28"/>
          <w:szCs w:val="28"/>
          <w:rtl/>
        </w:rPr>
        <w:t xml:space="preserve"> </w:t>
      </w:r>
      <w:r w:rsidRPr="00A120CD">
        <w:rPr>
          <w:rFonts w:ascii="Traditional Arabic" w:eastAsiaTheme="minorHAnsi" w:hAnsiTheme="minorHAnsi" w:cs="Traditional Arabic" w:hint="cs"/>
          <w:sz w:val="28"/>
          <w:szCs w:val="28"/>
          <w:rtl/>
        </w:rPr>
        <w:t xml:space="preserve">. ( انظر الإصابة في تمييز الصحابة 5/719 ) </w:t>
      </w:r>
      <w:r>
        <w:rPr>
          <w:rFonts w:ascii="Traditional Arabic" w:eastAsiaTheme="minorHAnsi" w:hAnsiTheme="minorHAnsi" w:cs="Traditional Arabic" w:hint="cs"/>
          <w:sz w:val="28"/>
          <w:szCs w:val="28"/>
          <w:rtl/>
        </w:rPr>
        <w:t>.</w:t>
      </w:r>
    </w:p>
  </w:footnote>
  <w:footnote w:id="110">
    <w:p w:rsidR="00D33051" w:rsidRDefault="00D33051" w:rsidP="003101F0">
      <w:pPr>
        <w:pStyle w:val="a6"/>
        <w:rPr>
          <w:rtl/>
        </w:rPr>
      </w:pPr>
      <w:r w:rsidRPr="00C35715">
        <w:rPr>
          <w:rStyle w:val="a7"/>
          <w:rtl/>
        </w:rPr>
        <w:t>(</w:t>
      </w:r>
      <w:r w:rsidRPr="00C35715">
        <w:rPr>
          <w:rStyle w:val="a7"/>
          <w:rtl/>
        </w:rPr>
        <w:footnoteRef/>
      </w:r>
      <w:r w:rsidRPr="00C35715">
        <w:rPr>
          <w:rStyle w:val="a7"/>
          <w:rtl/>
        </w:rPr>
        <w:t>)</w:t>
      </w:r>
      <w:r w:rsidRPr="003101F0">
        <w:rPr>
          <w:sz w:val="28"/>
          <w:rtl/>
        </w:rPr>
        <w:t xml:space="preserve"> </w:t>
      </w:r>
      <w:r w:rsidRPr="003101F0">
        <w:rPr>
          <w:rFonts w:hint="cs"/>
          <w:sz w:val="28"/>
          <w:rtl/>
        </w:rPr>
        <w:t>أخرجه البخاري في صحيحه ،كتاب الأذان ، باب : الأذان للمسافر إذا كانوا جماعة والإقامة ، وكذلك بعرفة وجمع برقم ( 631 ) [ص137 ] ، وأخرجه مسلم في صحيحه كتاب المساجد ومواضع الصلاة ، باب : من أحق بالإمامة برقم ( 674 ) [1/ 576 ] .</w:t>
      </w:r>
      <w:r>
        <w:rPr>
          <w:rFonts w:hint="cs"/>
          <w:rtl/>
        </w:rPr>
        <w:t xml:space="preserve"> </w:t>
      </w:r>
    </w:p>
  </w:footnote>
  <w:footnote w:id="111">
    <w:p w:rsidR="00D33051" w:rsidRDefault="00D33051" w:rsidP="003101F0">
      <w:pPr>
        <w:pStyle w:val="a6"/>
        <w:rPr>
          <w:sz w:val="28"/>
          <w:rtl/>
        </w:rPr>
      </w:pPr>
      <w:r w:rsidRPr="00C35715">
        <w:rPr>
          <w:rStyle w:val="a7"/>
          <w:rtl/>
        </w:rPr>
        <w:t>(</w:t>
      </w:r>
      <w:r w:rsidRPr="00C35715">
        <w:rPr>
          <w:rStyle w:val="a7"/>
          <w:rtl/>
        </w:rPr>
        <w:footnoteRef/>
      </w:r>
      <w:r w:rsidRPr="00C35715">
        <w:rPr>
          <w:rStyle w:val="a7"/>
          <w:rtl/>
        </w:rPr>
        <w:t>)</w:t>
      </w:r>
      <w:r>
        <w:rPr>
          <w:rtl/>
        </w:rPr>
        <w:t xml:space="preserve"> </w:t>
      </w:r>
      <w:r>
        <w:rPr>
          <w:rFonts w:hint="cs"/>
          <w:sz w:val="28"/>
          <w:rtl/>
        </w:rPr>
        <w:t>أخرجه البخاري في صحيحه كتاب الأذان ، برقم ( 797 ) [ ص163 ] ، وأخرجه مسلم في صحيحه ، كتاب المساجد ومواضع الصلاة ، باب استحباب القنوت في جميع الصلاة إذا نزلت بالمسلمين نازلة برقم ( 675 )</w:t>
      </w:r>
    </w:p>
    <w:p w:rsidR="00D33051" w:rsidRPr="003101F0" w:rsidRDefault="00D33051" w:rsidP="003101F0">
      <w:pPr>
        <w:pStyle w:val="a6"/>
        <w:rPr>
          <w:sz w:val="28"/>
          <w:rtl/>
        </w:rPr>
      </w:pPr>
      <w:r>
        <w:rPr>
          <w:rFonts w:hint="cs"/>
          <w:sz w:val="28"/>
          <w:rtl/>
        </w:rPr>
        <w:t xml:space="preserve">[ 1/578 ] ، </w:t>
      </w:r>
      <w:r w:rsidRPr="005B4A48">
        <w:rPr>
          <w:rFonts w:hint="cs"/>
          <w:sz w:val="28"/>
          <w:rtl/>
        </w:rPr>
        <w:t>راجع هذه ا</w:t>
      </w:r>
      <w:r>
        <w:rPr>
          <w:rFonts w:hint="cs"/>
          <w:sz w:val="28"/>
          <w:rtl/>
        </w:rPr>
        <w:t xml:space="preserve">لأدلة في الشرح الممتع ( 4/44 ) </w:t>
      </w:r>
      <w:r w:rsidRPr="005B4A48">
        <w:rPr>
          <w:rFonts w:hint="cs"/>
          <w:sz w:val="28"/>
          <w:rtl/>
        </w:rPr>
        <w:t>.</w:t>
      </w:r>
    </w:p>
  </w:footnote>
  <w:footnote w:id="112">
    <w:p w:rsidR="00D33051" w:rsidRPr="00A120CD" w:rsidRDefault="00D33051" w:rsidP="00A120CD">
      <w:pPr>
        <w:pStyle w:val="a6"/>
        <w:rPr>
          <w:rtl/>
        </w:rPr>
      </w:pPr>
      <w:r w:rsidRPr="00C35715">
        <w:rPr>
          <w:rStyle w:val="a7"/>
          <w:rtl/>
        </w:rPr>
        <w:t>(</w:t>
      </w:r>
      <w:r w:rsidRPr="00C35715">
        <w:rPr>
          <w:rStyle w:val="a7"/>
          <w:rtl/>
        </w:rPr>
        <w:footnoteRef/>
      </w:r>
      <w:r w:rsidRPr="00C35715">
        <w:rPr>
          <w:rStyle w:val="a7"/>
          <w:rtl/>
        </w:rPr>
        <w:t>)</w:t>
      </w:r>
      <w:r w:rsidRPr="005B4A48">
        <w:rPr>
          <w:rFonts w:hint="cs"/>
          <w:sz w:val="28"/>
          <w:rtl/>
        </w:rPr>
        <w:t xml:space="preserve"> شرح الشيخ محمد  المختار الشنقيطي  على زاد المستقنع : موقع الشيخ على الشبكة العالمية . </w:t>
      </w:r>
    </w:p>
    <w:p w:rsidR="00D33051" w:rsidRDefault="00D33051" w:rsidP="009C611B">
      <w:pPr>
        <w:pStyle w:val="a6"/>
        <w:rPr>
          <w:rStyle w:val="apple-style-span"/>
          <w:color w:val="000000"/>
          <w:sz w:val="28"/>
          <w:rtl/>
        </w:rPr>
      </w:pPr>
      <w:r>
        <w:rPr>
          <w:rFonts w:hint="cs"/>
          <w:sz w:val="28"/>
          <w:rtl/>
        </w:rPr>
        <w:t>واستدل البعض</w:t>
      </w:r>
      <w:r w:rsidRPr="009C611B">
        <w:rPr>
          <w:rFonts w:hint="cs"/>
          <w:sz w:val="28"/>
          <w:rtl/>
        </w:rPr>
        <w:t xml:space="preserve"> </w:t>
      </w:r>
      <w:r>
        <w:rPr>
          <w:rFonts w:hint="cs"/>
          <w:sz w:val="28"/>
          <w:rtl/>
        </w:rPr>
        <w:t>ب</w:t>
      </w:r>
      <w:r w:rsidRPr="009C611B">
        <w:rPr>
          <w:rFonts w:hint="cs"/>
          <w:sz w:val="28"/>
          <w:rtl/>
        </w:rPr>
        <w:t xml:space="preserve">قاعدة </w:t>
      </w:r>
      <w:r>
        <w:rPr>
          <w:rFonts w:hint="cs"/>
          <w:sz w:val="28"/>
          <w:rtl/>
        </w:rPr>
        <w:t>"</w:t>
      </w:r>
      <w:r w:rsidRPr="009C611B">
        <w:rPr>
          <w:rFonts w:hint="cs"/>
          <w:sz w:val="28"/>
          <w:rtl/>
        </w:rPr>
        <w:t>حكم الحاكم يرفع الخلاف</w:t>
      </w:r>
      <w:r>
        <w:rPr>
          <w:rFonts w:hint="cs"/>
          <w:sz w:val="28"/>
          <w:rtl/>
        </w:rPr>
        <w:t xml:space="preserve">" </w:t>
      </w:r>
      <w:r w:rsidRPr="009C611B">
        <w:rPr>
          <w:rFonts w:hint="cs"/>
          <w:sz w:val="28"/>
          <w:rtl/>
        </w:rPr>
        <w:t xml:space="preserve"> </w:t>
      </w:r>
      <w:r>
        <w:rPr>
          <w:rFonts w:hint="cs"/>
          <w:sz w:val="28"/>
          <w:rtl/>
        </w:rPr>
        <w:t>و</w:t>
      </w:r>
      <w:r w:rsidRPr="009C611B">
        <w:rPr>
          <w:rFonts w:hint="cs"/>
          <w:sz w:val="28"/>
          <w:rtl/>
        </w:rPr>
        <w:t>قد فهم من</w:t>
      </w:r>
      <w:r>
        <w:rPr>
          <w:rFonts w:hint="cs"/>
          <w:sz w:val="28"/>
          <w:rtl/>
        </w:rPr>
        <w:t>ها بعضهم</w:t>
      </w:r>
      <w:r w:rsidRPr="009C611B">
        <w:rPr>
          <w:rFonts w:hint="cs"/>
          <w:sz w:val="28"/>
          <w:rtl/>
        </w:rPr>
        <w:t xml:space="preserve"> أن</w:t>
      </w:r>
      <w:r>
        <w:rPr>
          <w:rFonts w:hint="cs"/>
          <w:sz w:val="28"/>
          <w:rtl/>
        </w:rPr>
        <w:t xml:space="preserve"> </w:t>
      </w:r>
      <w:r w:rsidRPr="009C611B">
        <w:rPr>
          <w:rFonts w:hint="cs"/>
          <w:sz w:val="28"/>
          <w:rtl/>
        </w:rPr>
        <w:t>ولي الأمر إذا</w:t>
      </w:r>
      <w:r w:rsidRPr="009C611B">
        <w:rPr>
          <w:rStyle w:val="apple-style-span"/>
          <w:color w:val="000000"/>
          <w:sz w:val="28"/>
          <w:rtl/>
        </w:rPr>
        <w:t xml:space="preserve"> اختار أو تبنى رأياً من الآراء الاجتهادية في الشريعة ولو كان مرجوحاً يرتفع به النـزاع بين الناس ويلزمهم العمل بالقول الذي اختاره وارتضاه، غير أنه ينبغي أن يعلم أن اختيار ولي الأمر لأحد الأمرين ليس على إطلاقه، فاختياره يرفع الخلاف فيما تجري فيه الدعاوى والخصومات فقط مما يجري بين الناس عادة، كالحقوق المالية والجنايات والحدود ونحوها</w:t>
      </w:r>
      <w:r>
        <w:rPr>
          <w:rStyle w:val="apple-style-span"/>
          <w:rFonts w:hint="cs"/>
          <w:color w:val="000000"/>
          <w:sz w:val="28"/>
          <w:rtl/>
        </w:rPr>
        <w:t xml:space="preserve"> وفي قضايا عينية معينة منها لا كلها  </w:t>
      </w:r>
      <w:r w:rsidRPr="009C611B">
        <w:rPr>
          <w:rStyle w:val="apple-style-span"/>
          <w:rFonts w:hint="cs"/>
          <w:color w:val="000000"/>
          <w:sz w:val="28"/>
          <w:rtl/>
        </w:rPr>
        <w:t xml:space="preserve">، </w:t>
      </w:r>
      <w:r w:rsidRPr="009C611B">
        <w:rPr>
          <w:rStyle w:val="apple-style-span"/>
          <w:color w:val="000000"/>
          <w:sz w:val="28"/>
          <w:rtl/>
        </w:rPr>
        <w:t>وهذا بخلاف ماله علاقة بالاعتقاد أو العبادات المحضة؛ كالطهارة والصلاة والصيام مثل: الشرب من مياه المجاري المنقاة والمعالجة،</w:t>
      </w:r>
      <w:r w:rsidRPr="009C611B">
        <w:rPr>
          <w:rStyle w:val="apple-style-span"/>
          <w:b/>
          <w:bCs/>
          <w:color w:val="000000"/>
          <w:sz w:val="28"/>
          <w:rtl/>
        </w:rPr>
        <w:t xml:space="preserve"> </w:t>
      </w:r>
      <w:r w:rsidRPr="009C611B">
        <w:rPr>
          <w:rStyle w:val="apple-style-span"/>
          <w:color w:val="000000"/>
          <w:sz w:val="28"/>
          <w:rtl/>
        </w:rPr>
        <w:t>ومثل دعاء الاستفتاح في</w:t>
      </w:r>
      <w:r w:rsidRPr="008D1285">
        <w:rPr>
          <w:rStyle w:val="apple-style-span"/>
          <w:color w:val="000000"/>
          <w:sz w:val="28"/>
          <w:rtl/>
        </w:rPr>
        <w:t xml:space="preserve"> الصلاة، وعدد ركعات الوتر أو القنوت في النازلة، فلو اختار ولي الأمر أحد هذه الصيغ أو الأقوال، أو اختار تفسير آية أو معنى حديث على غيره فلا يرتفع باختياره الخلاف بين المختلفين، ولا يلزم الناس اتباعه فيما ذهب إليه وتبناه، ولا يصح له أن يجبرهم أن يأخذوا بقوله، لأن مثل هذه عبادات محضة لا يرفع الخلاف فيها حكم </w:t>
      </w:r>
      <w:r>
        <w:rPr>
          <w:rStyle w:val="apple-style-span"/>
          <w:color w:val="000000"/>
          <w:sz w:val="28"/>
          <w:rtl/>
        </w:rPr>
        <w:t xml:space="preserve">الحاكم </w:t>
      </w:r>
      <w:r>
        <w:rPr>
          <w:rStyle w:val="apple-style-span"/>
          <w:rFonts w:hint="cs"/>
          <w:color w:val="000000"/>
          <w:sz w:val="28"/>
          <w:rtl/>
        </w:rPr>
        <w:t>.</w:t>
      </w:r>
    </w:p>
    <w:p w:rsidR="00D33051" w:rsidRPr="00F7738E" w:rsidRDefault="00D33051" w:rsidP="009C611B">
      <w:pPr>
        <w:pStyle w:val="a6"/>
        <w:rPr>
          <w:sz w:val="28"/>
          <w:rtl/>
        </w:rPr>
      </w:pPr>
      <w:r w:rsidRPr="009C611B">
        <w:rPr>
          <w:rStyle w:val="apple-style-span"/>
          <w:b/>
          <w:bCs/>
          <w:color w:val="000000"/>
          <w:sz w:val="28"/>
          <w:rtl/>
        </w:rPr>
        <w:t>يقول شيخ الإسلام ابن تيمية</w:t>
      </w:r>
      <w:r w:rsidRPr="008D1285">
        <w:rPr>
          <w:rStyle w:val="apple-style-span"/>
          <w:color w:val="000000"/>
          <w:sz w:val="28"/>
          <w:rtl/>
        </w:rPr>
        <w:t>:(والأمة إذا تنازعت في معنى آية أو حديث، أو حكم خبري أو طلبي، لم يكن صحة أحد القولين وفساد الآخر ثابتاً بمجرد حكم حاكم، فإنه إنما ينفذ حكمه في الأمور المعينة –يعني ما تدخله الدعاوى والخصومات- دون العامة، ولو جاز هذا لجاز أن يحكم حاكم بأن قوله تعالى:"والمطلقات يتربصن بأنفسهن ثلاثة قروء" [البقرة:228] هو الحيض والأطهار، ويكو</w:t>
      </w:r>
      <w:r>
        <w:rPr>
          <w:rStyle w:val="apple-style-span"/>
          <w:color w:val="000000"/>
          <w:sz w:val="28"/>
          <w:rtl/>
        </w:rPr>
        <w:t>ن هذا حكم يلزم جميع الناس قوله</w:t>
      </w:r>
      <w:r>
        <w:rPr>
          <w:rStyle w:val="apple-style-span"/>
          <w:rFonts w:hint="cs"/>
          <w:color w:val="000000"/>
          <w:sz w:val="28"/>
          <w:rtl/>
        </w:rPr>
        <w:t xml:space="preserve">...، </w:t>
      </w:r>
      <w:r w:rsidRPr="008D1285">
        <w:rPr>
          <w:color w:val="000000"/>
          <w:sz w:val="28"/>
        </w:rPr>
        <w:br/>
      </w:r>
      <w:r w:rsidRPr="008D1285">
        <w:rPr>
          <w:rStyle w:val="apple-style-span"/>
          <w:color w:val="000000"/>
          <w:sz w:val="28"/>
          <w:rtl/>
        </w:rPr>
        <w:t>وكذلك الناس إذا تنازعوا في قوله تعالى:"الرحمن على العرش استوى" [طه:5]، فقال: هو استواؤه بنفسه وذاته فوق العرش، ومعنى الاستواء معلوم، ولكن كيفته مجهولة، وقال قوم: ليس فوق العرش رب ولا هناك شيء أصلاً، ولكن معنى الآية: أنه قدر على العرش ونحو ذلك لم يكن حكم الحاكم لصحة أحد القولين وفساد الآخر مما فيه فائدة</w:t>
      </w:r>
      <w:r w:rsidRPr="008D1285">
        <w:rPr>
          <w:rStyle w:val="apple-style-span"/>
          <w:color w:val="000000"/>
          <w:sz w:val="28"/>
        </w:rPr>
        <w:t>.</w:t>
      </w:r>
      <w:r w:rsidRPr="008D1285">
        <w:rPr>
          <w:rStyle w:val="apple-converted-space"/>
          <w:color w:val="000000"/>
          <w:sz w:val="28"/>
        </w:rPr>
        <w:t> </w:t>
      </w:r>
      <w:r w:rsidRPr="008D1285">
        <w:rPr>
          <w:color w:val="000000"/>
          <w:sz w:val="28"/>
        </w:rPr>
        <w:br/>
      </w:r>
      <w:r w:rsidRPr="008D1285">
        <w:rPr>
          <w:rStyle w:val="apple-style-span"/>
          <w:color w:val="000000"/>
          <w:sz w:val="28"/>
          <w:rtl/>
        </w:rPr>
        <w:t>ولو</w:t>
      </w:r>
      <w:r w:rsidRPr="00F7738E">
        <w:rPr>
          <w:rStyle w:val="apple-style-span"/>
          <w:color w:val="000000"/>
          <w:sz w:val="28"/>
          <w:rtl/>
        </w:rPr>
        <w:t xml:space="preserve"> كان كذلك لكان من ينصر القول الآخر يحكم بصحته إذ يقول: وكذلك باب العبادات، مثل كون مس الذكر ينقض أو لا؟ وكون العصر يستحب تعجيلها أو تأخيرها، والفجر يَقْنُت فيه دائماً أو لا؟ أو يقنت عند النوازل ونحو ذلك) انتهى (مجموع الفتاوى شيخ الإسلام ابن تيمية 3/238-239</w:t>
      </w:r>
      <w:r w:rsidRPr="00F7738E">
        <w:rPr>
          <w:rStyle w:val="apple-style-span"/>
          <w:rFonts w:hint="cs"/>
          <w:color w:val="000000"/>
          <w:sz w:val="28"/>
          <w:rtl/>
        </w:rPr>
        <w:t xml:space="preserve"> ) ، بحث د.سعود النفيسان .</w:t>
      </w:r>
    </w:p>
  </w:footnote>
  <w:footnote w:id="113">
    <w:p w:rsidR="00D33051" w:rsidRDefault="00D33051" w:rsidP="005B4A48">
      <w:pPr>
        <w:pStyle w:val="a6"/>
        <w:rPr>
          <w:rtl/>
        </w:rPr>
      </w:pPr>
      <w:r w:rsidRPr="00C35715">
        <w:rPr>
          <w:rStyle w:val="a7"/>
          <w:rtl/>
        </w:rPr>
        <w:t>(</w:t>
      </w:r>
      <w:r w:rsidRPr="00C35715">
        <w:rPr>
          <w:rStyle w:val="a7"/>
          <w:rtl/>
        </w:rPr>
        <w:footnoteRef/>
      </w:r>
      <w:r w:rsidRPr="00C35715">
        <w:rPr>
          <w:rStyle w:val="a7"/>
          <w:rtl/>
        </w:rPr>
        <w:t>)</w:t>
      </w:r>
      <w:r w:rsidRPr="00F7738E">
        <w:rPr>
          <w:sz w:val="28"/>
          <w:rtl/>
        </w:rPr>
        <w:t xml:space="preserve"> </w:t>
      </w:r>
      <w:r w:rsidRPr="00F7738E">
        <w:rPr>
          <w:rFonts w:hint="cs"/>
          <w:sz w:val="28"/>
          <w:rtl/>
        </w:rPr>
        <w:t xml:space="preserve"> نور على الدرب (19/110 )، الشرح الممتع ( 4/44 ) .</w:t>
      </w:r>
    </w:p>
  </w:footnote>
  <w:footnote w:id="114">
    <w:p w:rsidR="00D33051" w:rsidRDefault="00D33051" w:rsidP="00AB0B8C">
      <w:pPr>
        <w:autoSpaceDE w:val="0"/>
        <w:autoSpaceDN w:val="0"/>
        <w:adjustRightInd w:val="0"/>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Pr>
          <w:rtl/>
        </w:rPr>
        <w:t xml:space="preserve"> </w:t>
      </w:r>
      <w:r w:rsidRPr="00F761CC">
        <w:rPr>
          <w:rFonts w:ascii="Traditional Arabic" w:eastAsiaTheme="minorHAnsi" w:hAnsiTheme="minorHAnsi" w:cs="Traditional Arabic" w:hint="cs"/>
          <w:color w:val="000000"/>
          <w:sz w:val="28"/>
          <w:szCs w:val="28"/>
          <w:rtl/>
        </w:rPr>
        <w:t>منصور</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بن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يونس</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بن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صلاح</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الدين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ابن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حسن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بن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إدريس</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البهوتى</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الحنبلى</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شيخ</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الحنابلة</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بمصر</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في</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عصره</w:t>
      </w:r>
      <w:r w:rsidRPr="00F761CC">
        <w:rPr>
          <w:rFonts w:ascii="Traditional Arabic" w:eastAsiaTheme="minorHAnsi" w:hAnsiTheme="minorHAnsi" w:cs="Traditional Arabic"/>
          <w:color w:val="000000"/>
          <w:sz w:val="28"/>
          <w:szCs w:val="28"/>
          <w:rtl/>
        </w:rPr>
        <w:t>.</w:t>
      </w:r>
      <w:r w:rsidRPr="00F761CC">
        <w:rPr>
          <w:rFonts w:ascii="Traditional Arabic" w:eastAsiaTheme="minorHAnsi" w:hAnsiTheme="minorHAnsi" w:cs="Traditional Arabic" w:hint="cs"/>
          <w:color w:val="000000"/>
          <w:sz w:val="28"/>
          <w:szCs w:val="28"/>
          <w:rtl/>
        </w:rPr>
        <w:t xml:space="preserve"> نسبته</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إلى</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بهوت</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في</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غربية</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مصر</w:t>
      </w:r>
      <w:r>
        <w:rPr>
          <w:rFonts w:ascii="Traditional Arabic" w:eastAsiaTheme="minorHAnsi" w:hAnsiTheme="minorHAnsi" w:cs="Traditional Arabic" w:hint="cs"/>
          <w:color w:val="000000"/>
          <w:sz w:val="28"/>
          <w:szCs w:val="28"/>
          <w:rtl/>
        </w:rPr>
        <w:t xml:space="preserve"> </w:t>
      </w:r>
      <w:r w:rsidRPr="00F761CC">
        <w:rPr>
          <w:rFonts w:ascii="Traditional Arabic" w:eastAsiaTheme="minorHAnsi" w:hAnsiTheme="minorHAnsi" w:cs="Traditional Arabic" w:hint="cs"/>
          <w:color w:val="000000"/>
          <w:sz w:val="28"/>
          <w:szCs w:val="28"/>
          <w:rtl/>
        </w:rPr>
        <w:t>له</w:t>
      </w:r>
      <w:r w:rsidRPr="00F761CC">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كتب</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منها</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الروض</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المربع</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شرح</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زاد</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المستقنع</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المختصر</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من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المقنع</w:t>
      </w:r>
      <w:r>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و</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كشاف</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القناع</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عن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متن</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الاقناع</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للحجاوى</w:t>
      </w:r>
      <w:r>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أربعة</w:t>
      </w:r>
      <w:r w:rsidRPr="00F761CC">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أجزاء</w:t>
      </w:r>
      <w:r w:rsidRPr="00F761CC">
        <w:rPr>
          <w:rFonts w:ascii="Traditional Arabic" w:eastAsiaTheme="minorHAnsi" w:hAnsiTheme="minorHAnsi" w:cs="Traditional Arabic" w:hint="cs"/>
          <w:color w:val="000000"/>
          <w:sz w:val="28"/>
          <w:szCs w:val="28"/>
          <w:rtl/>
        </w:rPr>
        <w:t>،</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و</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دقائق</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أولي</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النهى</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لشرح</w:t>
      </w:r>
      <w:r w:rsidRPr="00F761CC">
        <w:rPr>
          <w:rFonts w:ascii="Traditional Arabic" w:eastAsiaTheme="minorHAnsi" w:hAnsiTheme="minorHAnsi" w:cs="Traditional Arabic"/>
          <w:color w:val="000000"/>
          <w:sz w:val="28"/>
          <w:szCs w:val="28"/>
          <w:rtl/>
        </w:rPr>
        <w:t xml:space="preserve"> </w:t>
      </w:r>
      <w:r w:rsidRPr="00F761CC">
        <w:rPr>
          <w:rFonts w:ascii="Traditional Arabic" w:eastAsiaTheme="minorHAnsi" w:hAnsiTheme="minorHAnsi" w:cs="Traditional Arabic" w:hint="cs"/>
          <w:color w:val="000000"/>
          <w:sz w:val="28"/>
          <w:szCs w:val="28"/>
          <w:rtl/>
        </w:rPr>
        <w:t>المنتهى</w:t>
      </w:r>
      <w:r>
        <w:rPr>
          <w:rFonts w:ascii="Traditional Arabic" w:eastAsiaTheme="minorHAnsi" w:hAnsiTheme="minorHAnsi" w:cs="Traditional Arabic" w:hint="cs"/>
          <w:color w:val="000000"/>
          <w:sz w:val="28"/>
          <w:szCs w:val="28"/>
          <w:rtl/>
        </w:rPr>
        <w:t xml:space="preserve"> ) ، توفي سنة 1051هـ .</w:t>
      </w:r>
      <w:r w:rsidRPr="00AB0B8C">
        <w:rPr>
          <w:rFonts w:ascii="Traditional Arabic" w:eastAsiaTheme="minorHAnsi" w:hAnsiTheme="minorHAnsi" w:cs="Traditional Arabic" w:hint="cs"/>
          <w:b/>
          <w:bCs/>
          <w:color w:val="000000"/>
          <w:sz w:val="44"/>
          <w:szCs w:val="44"/>
          <w:rtl/>
        </w:rPr>
        <w:t xml:space="preserve"> </w:t>
      </w:r>
    </w:p>
    <w:p w:rsidR="00D33051" w:rsidRPr="00F761CC" w:rsidRDefault="00D33051" w:rsidP="00AB0B8C">
      <w:pPr>
        <w:autoSpaceDE w:val="0"/>
        <w:autoSpaceDN w:val="0"/>
        <w:adjustRightInd w:val="0"/>
        <w:rPr>
          <w:rFonts w:ascii="Traditional Arabic" w:eastAsiaTheme="minorHAnsi" w:hAnsiTheme="minorHAnsi" w:cs="Traditional Arabic"/>
          <w:color w:val="000000"/>
          <w:sz w:val="28"/>
          <w:szCs w:val="28"/>
          <w:rtl/>
        </w:rPr>
      </w:pPr>
      <w:r>
        <w:rPr>
          <w:rFonts w:ascii="Traditional Arabic" w:eastAsiaTheme="minorHAnsi" w:hAnsiTheme="minorHAnsi" w:cs="Traditional Arabic" w:hint="cs"/>
          <w:color w:val="000000"/>
          <w:sz w:val="28"/>
          <w:szCs w:val="28"/>
          <w:rtl/>
        </w:rPr>
        <w:t xml:space="preserve">[ </w:t>
      </w:r>
      <w:r w:rsidRPr="00AB0B8C">
        <w:rPr>
          <w:rFonts w:ascii="Traditional Arabic" w:eastAsiaTheme="minorHAnsi" w:hAnsiTheme="minorHAnsi" w:cs="Traditional Arabic" w:hint="cs"/>
          <w:color w:val="000000"/>
          <w:sz w:val="28"/>
          <w:szCs w:val="28"/>
          <w:rtl/>
        </w:rPr>
        <w:t>الأعلام</w:t>
      </w:r>
      <w:r w:rsidRPr="00AB0B8C">
        <w:rPr>
          <w:rFonts w:ascii="Traditional Arabic" w:eastAsiaTheme="minorHAnsi" w:hAnsiTheme="minorHAnsi" w:cs="Traditional Arabic"/>
          <w:color w:val="000000"/>
          <w:sz w:val="28"/>
          <w:szCs w:val="28"/>
          <w:rtl/>
        </w:rPr>
        <w:t xml:space="preserve"> </w:t>
      </w:r>
      <w:r w:rsidRPr="00AB0B8C">
        <w:rPr>
          <w:rFonts w:ascii="Traditional Arabic" w:eastAsiaTheme="minorHAnsi" w:hAnsiTheme="minorHAnsi" w:cs="Traditional Arabic" w:hint="cs"/>
          <w:color w:val="000000"/>
          <w:sz w:val="28"/>
          <w:szCs w:val="28"/>
          <w:rtl/>
        </w:rPr>
        <w:t>للزركلي</w:t>
      </w:r>
      <w:r w:rsidRPr="00AB0B8C">
        <w:rPr>
          <w:rFonts w:ascii="Traditional Arabic" w:eastAsiaTheme="minorHAnsi" w:hAnsiTheme="minorHAnsi" w:cs="Traditional Arabic"/>
          <w:color w:val="000000"/>
          <w:sz w:val="28"/>
          <w:szCs w:val="28"/>
          <w:rtl/>
        </w:rPr>
        <w:t xml:space="preserve"> 8 / 249</w:t>
      </w:r>
      <w:r>
        <w:rPr>
          <w:rFonts w:ascii="Traditional Arabic" w:eastAsiaTheme="minorHAnsi" w:hAnsiTheme="minorHAnsi" w:cs="Traditional Arabic" w:hint="cs"/>
          <w:color w:val="000000"/>
          <w:sz w:val="28"/>
          <w:szCs w:val="28"/>
          <w:rtl/>
        </w:rPr>
        <w:t xml:space="preserve"> ]</w:t>
      </w:r>
    </w:p>
  </w:footnote>
  <w:footnote w:id="115">
    <w:p w:rsidR="00D33051" w:rsidRPr="00F761CC" w:rsidRDefault="00D33051">
      <w:pPr>
        <w:pStyle w:val="a6"/>
        <w:rPr>
          <w:rtl/>
        </w:rPr>
      </w:pPr>
      <w:r w:rsidRPr="00C35715">
        <w:rPr>
          <w:rStyle w:val="a7"/>
          <w:rtl/>
        </w:rPr>
        <w:t>(</w:t>
      </w:r>
      <w:r w:rsidRPr="00C35715">
        <w:rPr>
          <w:rStyle w:val="a7"/>
          <w:rtl/>
        </w:rPr>
        <w:footnoteRef/>
      </w:r>
      <w:r w:rsidRPr="00C35715">
        <w:rPr>
          <w:rStyle w:val="a7"/>
          <w:rtl/>
        </w:rPr>
        <w:t>)</w:t>
      </w:r>
      <w:r w:rsidRPr="00F761CC">
        <w:rPr>
          <w:sz w:val="28"/>
          <w:rtl/>
        </w:rPr>
        <w:t xml:space="preserve"> </w:t>
      </w:r>
      <w:r>
        <w:rPr>
          <w:rFonts w:hint="cs"/>
          <w:sz w:val="28"/>
          <w:rtl/>
        </w:rPr>
        <w:t>كشاف القناع ( 3/ 45 ) .</w:t>
      </w:r>
    </w:p>
  </w:footnote>
  <w:footnote w:id="116">
    <w:p w:rsidR="00D33051" w:rsidRPr="0072243A" w:rsidRDefault="00D33051" w:rsidP="00584554">
      <w:pPr>
        <w:pStyle w:val="a6"/>
        <w:rPr>
          <w:sz w:val="28"/>
          <w:rtl/>
        </w:rPr>
      </w:pPr>
      <w:r w:rsidRPr="00C35715">
        <w:rPr>
          <w:rStyle w:val="a7"/>
          <w:rtl/>
        </w:rPr>
        <w:t>(</w:t>
      </w:r>
      <w:r w:rsidRPr="00C35715">
        <w:rPr>
          <w:rStyle w:val="a7"/>
          <w:rtl/>
        </w:rPr>
        <w:footnoteRef/>
      </w:r>
      <w:r w:rsidRPr="00C35715">
        <w:rPr>
          <w:rStyle w:val="a7"/>
          <w:rtl/>
        </w:rPr>
        <w:t>)</w:t>
      </w:r>
      <w:r w:rsidRPr="0072243A">
        <w:rPr>
          <w:sz w:val="28"/>
          <w:rtl/>
        </w:rPr>
        <w:t xml:space="preserve"> </w:t>
      </w:r>
      <w:r w:rsidRPr="0072243A">
        <w:rPr>
          <w:rFonts w:hint="cs"/>
          <w:sz w:val="28"/>
          <w:rtl/>
        </w:rPr>
        <w:t>أخرجه أحمد في مسنده  من رواية أبي أمامة برقم ( 22155 ) ، وإسناد هذا الحديث ضعيف فيه الحجاج بن أرطاة وهو مدلس ، وقد عنعنه ، وباقي رج</w:t>
      </w:r>
      <w:r>
        <w:rPr>
          <w:rFonts w:hint="cs"/>
          <w:sz w:val="28"/>
          <w:rtl/>
        </w:rPr>
        <w:t>ا</w:t>
      </w:r>
      <w:r w:rsidRPr="0072243A">
        <w:rPr>
          <w:rFonts w:hint="cs"/>
          <w:sz w:val="28"/>
          <w:rtl/>
        </w:rPr>
        <w:t xml:space="preserve">له ثقات  والحديث له شواهد فيرتقي إلى أن يكون صحيح </w:t>
      </w:r>
      <w:r>
        <w:rPr>
          <w:rFonts w:hint="cs"/>
          <w:sz w:val="28"/>
          <w:rtl/>
        </w:rPr>
        <w:t xml:space="preserve">لغيره [36/478 ]، وقد جاء الحديث </w:t>
      </w:r>
      <w:r w:rsidRPr="0072243A">
        <w:rPr>
          <w:rFonts w:hint="cs"/>
          <w:sz w:val="28"/>
          <w:rtl/>
        </w:rPr>
        <w:t xml:space="preserve">بلفظ " يجير على المسلمين أدناهم " كما عند الطيالسي وغيره [ 2/317 ] قال العقيلي في الضعفاء : وهذا يروى بغير هذا الوجه بإسناد صحيح . [2/344 ] .    </w:t>
      </w:r>
    </w:p>
  </w:footnote>
  <w:footnote w:id="117">
    <w:p w:rsidR="00D33051" w:rsidRPr="0072243A" w:rsidRDefault="00D33051" w:rsidP="008E45E4">
      <w:pPr>
        <w:pStyle w:val="a6"/>
        <w:rPr>
          <w:sz w:val="28"/>
          <w:rtl/>
        </w:rPr>
      </w:pPr>
      <w:r w:rsidRPr="00C35715">
        <w:rPr>
          <w:rStyle w:val="a7"/>
          <w:rtl/>
        </w:rPr>
        <w:t>(</w:t>
      </w:r>
      <w:r w:rsidRPr="00C35715">
        <w:rPr>
          <w:rStyle w:val="a7"/>
          <w:rtl/>
        </w:rPr>
        <w:footnoteRef/>
      </w:r>
      <w:r w:rsidRPr="00C35715">
        <w:rPr>
          <w:rStyle w:val="a7"/>
          <w:rtl/>
        </w:rPr>
        <w:t>)</w:t>
      </w:r>
      <w:r w:rsidRPr="0072243A">
        <w:rPr>
          <w:sz w:val="28"/>
          <w:rtl/>
        </w:rPr>
        <w:t xml:space="preserve"> </w:t>
      </w:r>
      <w:r w:rsidRPr="0072243A">
        <w:rPr>
          <w:rFonts w:hint="cs"/>
          <w:sz w:val="28"/>
          <w:rtl/>
        </w:rPr>
        <w:t>أخرجه البخاري في صحيحه  ،كتاب الجزية والموادعة ، باب : ذمة المسلمين وجوارحهم واحدة يسعى بها أدناهم برقم ( 3172 ) [ص608 ] ، وأخرجه مسلم في صحيحه ، كتاب الحج ، باب فضل المدينة ودعاء النبي صلى الله عليه وسلم فيها بالبركة ، وبيان تحريمها وتحريم صيدها وشجرها وبيان حدود حرمها بلفظ " من عير إلى ثور " رقم ( 1370 ) [ 2/515 ] .</w:t>
      </w:r>
    </w:p>
  </w:footnote>
  <w:footnote w:id="118">
    <w:p w:rsidR="00D33051" w:rsidRPr="00F82F61" w:rsidRDefault="00D33051" w:rsidP="00F82F61">
      <w:pPr>
        <w:pStyle w:val="a6"/>
        <w:rPr>
          <w:sz w:val="28"/>
          <w:rtl/>
        </w:rPr>
      </w:pPr>
      <w:r w:rsidRPr="00C35715">
        <w:rPr>
          <w:rStyle w:val="a7"/>
          <w:rtl/>
        </w:rPr>
        <w:t>(</w:t>
      </w:r>
      <w:r w:rsidRPr="00C35715">
        <w:rPr>
          <w:rStyle w:val="a7"/>
          <w:rtl/>
        </w:rPr>
        <w:footnoteRef/>
      </w:r>
      <w:r w:rsidRPr="00C35715">
        <w:rPr>
          <w:rStyle w:val="a7"/>
          <w:rtl/>
        </w:rPr>
        <w:t>)</w:t>
      </w:r>
      <w:r w:rsidRPr="00F82F61">
        <w:rPr>
          <w:sz w:val="28"/>
          <w:rtl/>
        </w:rPr>
        <w:t xml:space="preserve"> </w:t>
      </w:r>
      <w:r w:rsidRPr="00F82F61">
        <w:rPr>
          <w:rFonts w:hint="cs"/>
          <w:sz w:val="28"/>
          <w:rtl/>
        </w:rPr>
        <w:t>رواه سعيد بن منصور في كتاب الجهاد ، باب ما جاء في أمان العبد  برقم ( 2608 ) [ 2/233 ] ، وقد أخرجه البيهقي في السنن الكبرى باب أمان العبد برقم (18634 )</w:t>
      </w:r>
      <w:r>
        <w:rPr>
          <w:rFonts w:hint="cs"/>
          <w:sz w:val="28"/>
          <w:rtl/>
        </w:rPr>
        <w:t xml:space="preserve"> ،</w:t>
      </w:r>
      <w:r w:rsidRPr="00F82F61">
        <w:rPr>
          <w:rFonts w:hint="cs"/>
          <w:sz w:val="28"/>
          <w:rtl/>
        </w:rPr>
        <w:t xml:space="preserve"> [ 9/94 ] قال ابن حجر</w:t>
      </w:r>
      <w:r>
        <w:rPr>
          <w:rFonts w:hint="cs"/>
          <w:sz w:val="28"/>
          <w:rtl/>
        </w:rPr>
        <w:t xml:space="preserve"> في التلخيص :</w:t>
      </w:r>
      <w:r w:rsidRPr="00F82F61">
        <w:rPr>
          <w:rFonts w:hint="cs"/>
          <w:sz w:val="28"/>
          <w:rtl/>
        </w:rPr>
        <w:t xml:space="preserve"> إسناده صحيح [4/312 ]</w:t>
      </w:r>
      <w:r>
        <w:rPr>
          <w:rFonts w:hint="cs"/>
          <w:sz w:val="28"/>
          <w:rtl/>
        </w:rPr>
        <w:t xml:space="preserve"> .</w:t>
      </w:r>
    </w:p>
  </w:footnote>
  <w:footnote w:id="119">
    <w:p w:rsidR="00D33051" w:rsidRPr="0048563B" w:rsidRDefault="00D33051">
      <w:pPr>
        <w:pStyle w:val="a6"/>
        <w:rPr>
          <w:sz w:val="28"/>
          <w:rtl/>
        </w:rPr>
      </w:pPr>
      <w:r w:rsidRPr="00C35715">
        <w:rPr>
          <w:rStyle w:val="a7"/>
          <w:rtl/>
        </w:rPr>
        <w:t>(</w:t>
      </w:r>
      <w:r w:rsidRPr="00C35715">
        <w:rPr>
          <w:rStyle w:val="a7"/>
          <w:rtl/>
        </w:rPr>
        <w:footnoteRef/>
      </w:r>
      <w:r w:rsidRPr="00C35715">
        <w:rPr>
          <w:rStyle w:val="a7"/>
          <w:rtl/>
        </w:rPr>
        <w:t>)</w:t>
      </w:r>
      <w:r w:rsidRPr="0048563B">
        <w:rPr>
          <w:sz w:val="28"/>
          <w:rtl/>
        </w:rPr>
        <w:t xml:space="preserve"> </w:t>
      </w:r>
      <w:r w:rsidRPr="0048563B">
        <w:rPr>
          <w:rFonts w:hint="cs"/>
          <w:sz w:val="28"/>
          <w:rtl/>
        </w:rPr>
        <w:t>رستاق فارسية معربة أصلها الرزتاق والرستاق والرزتاق واحد ومعناهما السواد .لسان العرب مادة : رسدق [5/208 ] .</w:t>
      </w:r>
    </w:p>
  </w:footnote>
  <w:footnote w:id="120">
    <w:p w:rsidR="00D33051" w:rsidRPr="00303FB4" w:rsidRDefault="00D33051" w:rsidP="00DC12AA">
      <w:pPr>
        <w:pStyle w:val="a6"/>
        <w:rPr>
          <w:sz w:val="28"/>
          <w:rtl/>
        </w:rPr>
      </w:pPr>
      <w:r w:rsidRPr="00C35715">
        <w:rPr>
          <w:rStyle w:val="a7"/>
          <w:rtl/>
        </w:rPr>
        <w:t>(</w:t>
      </w:r>
      <w:r w:rsidRPr="00C35715">
        <w:rPr>
          <w:rStyle w:val="a7"/>
          <w:rtl/>
        </w:rPr>
        <w:footnoteRef/>
      </w:r>
      <w:r w:rsidRPr="00C35715">
        <w:rPr>
          <w:rStyle w:val="a7"/>
          <w:rtl/>
        </w:rPr>
        <w:t>)</w:t>
      </w:r>
      <w:r w:rsidRPr="0048563B">
        <w:rPr>
          <w:sz w:val="28"/>
          <w:rtl/>
        </w:rPr>
        <w:t xml:space="preserve"> </w:t>
      </w:r>
      <w:r w:rsidRPr="0048563B">
        <w:rPr>
          <w:rFonts w:hint="cs"/>
          <w:sz w:val="28"/>
          <w:rtl/>
        </w:rPr>
        <w:t xml:space="preserve"> المغني </w:t>
      </w:r>
      <w:r>
        <w:rPr>
          <w:rFonts w:hint="cs"/>
          <w:sz w:val="28"/>
          <w:rtl/>
        </w:rPr>
        <w:t xml:space="preserve"> (</w:t>
      </w:r>
      <w:r w:rsidRPr="0048563B">
        <w:rPr>
          <w:rFonts w:hint="cs"/>
          <w:sz w:val="28"/>
          <w:rtl/>
        </w:rPr>
        <w:t>13/77 ) ، البيان للإمام العمراني ( 12 /140 ) .</w:t>
      </w:r>
    </w:p>
  </w:footnote>
  <w:footnote w:id="121">
    <w:p w:rsidR="00D33051" w:rsidRDefault="00D33051" w:rsidP="00DC12AA">
      <w:pPr>
        <w:pStyle w:val="a6"/>
        <w:rPr>
          <w:rtl/>
        </w:rPr>
      </w:pPr>
      <w:r w:rsidRPr="00C35715">
        <w:rPr>
          <w:rStyle w:val="a7"/>
          <w:rtl/>
        </w:rPr>
        <w:t>(</w:t>
      </w:r>
      <w:r w:rsidRPr="00C35715">
        <w:rPr>
          <w:rStyle w:val="a7"/>
          <w:rtl/>
        </w:rPr>
        <w:footnoteRef/>
      </w:r>
      <w:r w:rsidRPr="00C35715">
        <w:rPr>
          <w:rStyle w:val="a7"/>
          <w:rtl/>
        </w:rPr>
        <w:t>)</w:t>
      </w:r>
      <w:r w:rsidRPr="00303FB4">
        <w:rPr>
          <w:sz w:val="28"/>
          <w:rtl/>
        </w:rPr>
        <w:t xml:space="preserve"> </w:t>
      </w:r>
      <w:r w:rsidRPr="00303FB4">
        <w:rPr>
          <w:rFonts w:hint="cs"/>
          <w:sz w:val="28"/>
          <w:rtl/>
        </w:rPr>
        <w:t>المغني ( 13/77 ) .</w:t>
      </w:r>
    </w:p>
  </w:footnote>
  <w:footnote w:id="122">
    <w:p w:rsidR="00D33051" w:rsidRPr="006E0D84" w:rsidRDefault="00D33051">
      <w:pPr>
        <w:pStyle w:val="a6"/>
        <w:rPr>
          <w:sz w:val="28"/>
          <w:rtl/>
        </w:rPr>
      </w:pPr>
      <w:r w:rsidRPr="00C35715">
        <w:rPr>
          <w:rStyle w:val="a7"/>
          <w:rtl/>
        </w:rPr>
        <w:t>(</w:t>
      </w:r>
      <w:r w:rsidRPr="00C35715">
        <w:rPr>
          <w:rStyle w:val="a7"/>
          <w:rtl/>
        </w:rPr>
        <w:footnoteRef/>
      </w:r>
      <w:r w:rsidRPr="00C35715">
        <w:rPr>
          <w:rStyle w:val="a7"/>
          <w:rtl/>
        </w:rPr>
        <w:t>)</w:t>
      </w:r>
      <w:r w:rsidRPr="006E0D84">
        <w:rPr>
          <w:sz w:val="28"/>
          <w:rtl/>
        </w:rPr>
        <w:t xml:space="preserve"> </w:t>
      </w:r>
      <w:r w:rsidRPr="006E0D84">
        <w:rPr>
          <w:rFonts w:hint="cs"/>
          <w:sz w:val="28"/>
          <w:rtl/>
        </w:rPr>
        <w:t>أخرجه سعيد بن منصور في سننه كتاب الجهاد ، باب : قتل الأسارى ( 2 /252 ) ، وأخرجه البيهقي في كتاب السير ، باب كيف الأمان  برقم ( 18467 ) [ 9/96 ] ورواه البخاري معلقا في كتاب الجزية والموادعة ، باب إذا قالوا صبأنا ولم يحسنوا أسلمنا [ص 609 ] ووصله عبد الرزاق كما قال ابن حجر في الفتح من طريق أبي وائل [9/455 ] .</w:t>
      </w:r>
    </w:p>
  </w:footnote>
  <w:footnote w:id="123">
    <w:p w:rsidR="00D33051" w:rsidRPr="002B5B42" w:rsidRDefault="00D33051" w:rsidP="00DC12AA">
      <w:pPr>
        <w:jc w:val="both"/>
        <w:rPr>
          <w:rFonts w:cs="Traditional Arabic"/>
          <w:sz w:val="28"/>
          <w:szCs w:val="28"/>
          <w:rtl/>
        </w:rPr>
      </w:pPr>
      <w:r w:rsidRPr="00C35715">
        <w:rPr>
          <w:rStyle w:val="a7"/>
          <w:rtl/>
        </w:rPr>
        <w:t>(</w:t>
      </w:r>
      <w:r w:rsidRPr="00C35715">
        <w:rPr>
          <w:rStyle w:val="a7"/>
          <w:rtl/>
        </w:rPr>
        <w:footnoteRef/>
      </w:r>
      <w:r w:rsidRPr="00C35715">
        <w:rPr>
          <w:rStyle w:val="a7"/>
          <w:rtl/>
        </w:rPr>
        <w:t>)</w:t>
      </w:r>
      <w:r w:rsidRPr="002B5B42">
        <w:rPr>
          <w:rFonts w:cs="Traditional Arabic" w:hint="cs"/>
          <w:sz w:val="28"/>
          <w:szCs w:val="28"/>
          <w:rtl/>
        </w:rPr>
        <w:t xml:space="preserve"> السير الكبير (2/576</w:t>
      </w:r>
      <w:r w:rsidRPr="002B5B42">
        <w:rPr>
          <w:rFonts w:cs="Traditional Arabic" w:hint="cs"/>
          <w:b/>
          <w:bCs/>
          <w:sz w:val="28"/>
          <w:szCs w:val="28"/>
          <w:rtl/>
        </w:rPr>
        <w:t xml:space="preserve"> )</w:t>
      </w:r>
      <w:r>
        <w:rPr>
          <w:rFonts w:cs="Traditional Arabic" w:hint="cs"/>
          <w:b/>
          <w:bCs/>
          <w:sz w:val="28"/>
          <w:szCs w:val="28"/>
          <w:rtl/>
        </w:rPr>
        <w:t xml:space="preserve"> وجاء فيه " </w:t>
      </w:r>
      <w:r w:rsidRPr="002812F2">
        <w:rPr>
          <w:rFonts w:cs="Traditional Arabic"/>
          <w:sz w:val="28"/>
          <w:szCs w:val="28"/>
          <w:rtl/>
        </w:rPr>
        <w:t>وَإِذَا حَاصَرَ الْمُسْلِمُونَ حِصْنًا فَلَيْسَ يَنْبَغِي لِأَحَدٍ مِنْهُمْ أَنْ يُؤَمِّنَ أَهْلَ الْحِصْنِ وَلَا أَحَدًا مِنْهُمْ إلَّا بِإِذْنِ الْإِمَامِ . لِأَنَّهُمْ أَحَاطُوا بِالْحِصْنِ لِيَفْتَحُوهُ , وَالْأَمَانُ يَحُولُ بَيْنَهُمْ وَبَيْنَ هَذَا الْمُرَادِ فِي الظَّاهِرِ . وَلَا يَنْبَغِي لِأَحَدٍ مِنْ الْمُسْلِمِينَ أَنْ يَكْتَسِبَ سَبَبَ الْحَيْلُولَةِ بَيْنَ جَمَاعَةِ الْمُسْلِمِينَ وَبَيْنَ مُرَادِهِمْ , خُصُوصًا فِيمَا فِيهِ قَهْرُ الْعَدُوِّ . وَلِأَنَّ كُلَّ مُسْلِمٍ تَجِبُ طَاعَةُ الْأَمِيرِ عَلَيْهِ . فَلَا يَنْبَغِي أَنْ يَعْقِدَ عَقْدًا يَلْزَمُ الْأَمِيرَ طَاعَتُهُ فِي ذَلِكَ إلَّا بِرِضَاهُ . وَلِأَنَّ مَا يَكُونُ مَرْجِعُهُ إلَى عَامَّةِ الْمُسْلِمِينَ فِي النَّفْعِ وَالضَّرَرِ فَالْإِمَامُ هُوَ الْمَنْصُوبُ لِلنَّظَرِ فِي ذَلِكَ , فَ</w:t>
      </w:r>
      <w:r>
        <w:rPr>
          <w:rFonts w:cs="Traditional Arabic"/>
          <w:sz w:val="28"/>
          <w:szCs w:val="28"/>
          <w:rtl/>
        </w:rPr>
        <w:t>الإفتيات</w:t>
      </w:r>
      <w:r w:rsidRPr="002812F2">
        <w:rPr>
          <w:rFonts w:cs="Traditional Arabic"/>
          <w:sz w:val="28"/>
          <w:szCs w:val="28"/>
          <w:rtl/>
        </w:rPr>
        <w:t xml:space="preserve"> عَلَيْهِ فِي ذَلِكَ يَرْجِعُ إلَى الِاسْتِخْفَافِ بِالْإِمَامِ , وَلَا يَنْبَغِي لِلرَّعِيَّةِ أَنْ يُقْدِمُوا عَلَى مَا فِيهِ اسْتِخْفَافٌ بِالْإِمَامِ</w:t>
      </w:r>
      <w:r>
        <w:rPr>
          <w:rFonts w:cs="Traditional Arabic" w:hint="cs"/>
          <w:b/>
          <w:bCs/>
          <w:sz w:val="28"/>
          <w:szCs w:val="28"/>
          <w:rtl/>
        </w:rPr>
        <w:t xml:space="preserve"> " </w:t>
      </w:r>
      <w:r>
        <w:rPr>
          <w:rFonts w:cs="Traditional Arabic" w:hint="cs"/>
          <w:sz w:val="28"/>
          <w:szCs w:val="28"/>
          <w:rtl/>
        </w:rPr>
        <w:t xml:space="preserve"> ، وينظر </w:t>
      </w:r>
      <w:r w:rsidRPr="002B5B42">
        <w:rPr>
          <w:rFonts w:cs="Traditional Arabic" w:hint="cs"/>
          <w:sz w:val="28"/>
          <w:szCs w:val="28"/>
          <w:rtl/>
        </w:rPr>
        <w:t>المغني</w:t>
      </w:r>
      <w:r w:rsidRPr="002B5B42">
        <w:rPr>
          <w:rFonts w:cs="Traditional Arabic" w:hint="cs"/>
          <w:b/>
          <w:bCs/>
          <w:sz w:val="28"/>
          <w:szCs w:val="28"/>
          <w:rtl/>
        </w:rPr>
        <w:t xml:space="preserve"> ( </w:t>
      </w:r>
      <w:r>
        <w:rPr>
          <w:rFonts w:cs="Traditional Arabic" w:hint="cs"/>
          <w:sz w:val="28"/>
          <w:szCs w:val="28"/>
          <w:rtl/>
        </w:rPr>
        <w:t>13</w:t>
      </w:r>
      <w:r w:rsidRPr="002B5B42">
        <w:rPr>
          <w:rFonts w:cs="Traditional Arabic" w:hint="cs"/>
          <w:sz w:val="28"/>
          <w:szCs w:val="28"/>
          <w:rtl/>
        </w:rPr>
        <w:t>/</w:t>
      </w:r>
      <w:r>
        <w:rPr>
          <w:rFonts w:cs="Traditional Arabic" w:hint="cs"/>
          <w:sz w:val="28"/>
          <w:szCs w:val="28"/>
          <w:rtl/>
        </w:rPr>
        <w:t>78</w:t>
      </w:r>
      <w:r w:rsidRPr="002B5B42">
        <w:rPr>
          <w:rFonts w:cs="Traditional Arabic" w:hint="cs"/>
          <w:sz w:val="28"/>
          <w:szCs w:val="28"/>
          <w:rtl/>
        </w:rPr>
        <w:t xml:space="preserve"> ) . </w:t>
      </w:r>
      <w:r w:rsidRPr="002812F2">
        <w:rPr>
          <w:rFonts w:cs="Traditional Arabic" w:hint="cs"/>
          <w:sz w:val="28"/>
          <w:szCs w:val="28"/>
          <w:rtl/>
        </w:rPr>
        <w:t>الموسوعة</w:t>
      </w:r>
      <w:r>
        <w:rPr>
          <w:rFonts w:cs="Traditional Arabic" w:hint="cs"/>
          <w:sz w:val="28"/>
          <w:szCs w:val="28"/>
          <w:rtl/>
        </w:rPr>
        <w:t xml:space="preserve"> الكويتية ( </w:t>
      </w:r>
      <w:r w:rsidRPr="002812F2">
        <w:rPr>
          <w:rFonts w:cs="Traditional Arabic" w:hint="cs"/>
          <w:sz w:val="28"/>
          <w:szCs w:val="28"/>
          <w:rtl/>
        </w:rPr>
        <w:t xml:space="preserve"> 177/4 </w:t>
      </w:r>
      <w:r>
        <w:rPr>
          <w:rFonts w:cs="Traditional Arabic" w:hint="cs"/>
          <w:sz w:val="28"/>
          <w:szCs w:val="28"/>
          <w:rtl/>
        </w:rPr>
        <w:t>)</w:t>
      </w:r>
      <w:r w:rsidRPr="002812F2">
        <w:rPr>
          <w:rFonts w:cs="Traditional Arabic" w:hint="cs"/>
          <w:sz w:val="28"/>
          <w:szCs w:val="28"/>
          <w:rtl/>
        </w:rPr>
        <w:t xml:space="preserve"> </w:t>
      </w:r>
      <w:r>
        <w:rPr>
          <w:rFonts w:cs="Traditional Arabic" w:hint="cs"/>
          <w:sz w:val="28"/>
          <w:szCs w:val="28"/>
          <w:rtl/>
        </w:rPr>
        <w:t>.</w:t>
      </w:r>
      <w:r w:rsidRPr="002812F2">
        <w:rPr>
          <w:rFonts w:cs="Traditional Arabic" w:hint="cs"/>
          <w:sz w:val="28"/>
          <w:szCs w:val="28"/>
          <w:rtl/>
        </w:rPr>
        <w:t xml:space="preserve">   </w:t>
      </w:r>
    </w:p>
  </w:footnote>
  <w:footnote w:id="124">
    <w:p w:rsidR="00D33051" w:rsidRPr="002B5B42" w:rsidRDefault="00D33051" w:rsidP="00DC12AA">
      <w:pPr>
        <w:pStyle w:val="a6"/>
        <w:rPr>
          <w:sz w:val="28"/>
          <w:rtl/>
        </w:rPr>
      </w:pPr>
      <w:r w:rsidRPr="00C35715">
        <w:rPr>
          <w:rStyle w:val="a7"/>
          <w:rtl/>
        </w:rPr>
        <w:t>(</w:t>
      </w:r>
      <w:r w:rsidRPr="00C35715">
        <w:rPr>
          <w:rStyle w:val="a7"/>
          <w:rtl/>
        </w:rPr>
        <w:footnoteRef/>
      </w:r>
      <w:r w:rsidRPr="00C35715">
        <w:rPr>
          <w:rStyle w:val="a7"/>
          <w:rtl/>
        </w:rPr>
        <w:t>)</w:t>
      </w:r>
      <w:r w:rsidRPr="002B5B42">
        <w:rPr>
          <w:sz w:val="28"/>
          <w:rtl/>
        </w:rPr>
        <w:t xml:space="preserve"> </w:t>
      </w:r>
      <w:r w:rsidRPr="002B5B42">
        <w:rPr>
          <w:rFonts w:hint="cs"/>
          <w:sz w:val="28"/>
          <w:rtl/>
        </w:rPr>
        <w:t xml:space="preserve">انظر المغني ( </w:t>
      </w:r>
      <w:r>
        <w:rPr>
          <w:rFonts w:hint="cs"/>
          <w:sz w:val="28"/>
          <w:rtl/>
        </w:rPr>
        <w:t>13</w:t>
      </w:r>
      <w:r w:rsidRPr="002B5B42">
        <w:rPr>
          <w:rFonts w:hint="cs"/>
          <w:sz w:val="28"/>
          <w:rtl/>
        </w:rPr>
        <w:t>/</w:t>
      </w:r>
      <w:r>
        <w:rPr>
          <w:rFonts w:hint="cs"/>
          <w:sz w:val="28"/>
          <w:rtl/>
        </w:rPr>
        <w:t>78</w:t>
      </w:r>
      <w:r w:rsidRPr="002B5B42">
        <w:rPr>
          <w:rFonts w:hint="cs"/>
          <w:sz w:val="28"/>
          <w:rtl/>
        </w:rPr>
        <w:t xml:space="preserve"> ) .</w:t>
      </w:r>
    </w:p>
  </w:footnote>
  <w:footnote w:id="125">
    <w:p w:rsidR="00D33051" w:rsidRPr="005901F2" w:rsidRDefault="00D33051" w:rsidP="0048563B">
      <w:pPr>
        <w:autoSpaceDE w:val="0"/>
        <w:autoSpaceDN w:val="0"/>
        <w:adjustRightInd w:val="0"/>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5901F2">
        <w:rPr>
          <w:rFonts w:cs="Traditional Arabic"/>
          <w:sz w:val="28"/>
          <w:szCs w:val="28"/>
          <w:rtl/>
        </w:rPr>
        <w:t xml:space="preserve"> </w:t>
      </w:r>
      <w:r w:rsidRPr="005901F2">
        <w:rPr>
          <w:rFonts w:ascii="Traditional Arabic" w:eastAsiaTheme="minorHAnsi" w:hAnsiTheme="minorHAnsi" w:cs="Traditional Arabic" w:hint="cs"/>
          <w:sz w:val="28"/>
          <w:szCs w:val="28"/>
          <w:rtl/>
        </w:rPr>
        <w:t>علي</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بن</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محمد</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حبيب،</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أبو</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الحسن</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الماوردي</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أقضى</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فضاة</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عصره ، وولي</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القضاء</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في</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بلدان</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كثيرة،</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ثم</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جعل</w:t>
      </w:r>
      <w:r w:rsidRPr="005901F2">
        <w:rPr>
          <w:rFonts w:ascii="Traditional Arabic" w:eastAsiaTheme="minorHAnsi" w:hAnsiTheme="minorHAnsi" w:cs="Traditional Arabic"/>
          <w:sz w:val="28"/>
          <w:szCs w:val="28"/>
          <w:rtl/>
        </w:rPr>
        <w:t xml:space="preserve"> " </w:t>
      </w:r>
      <w:r w:rsidRPr="005901F2">
        <w:rPr>
          <w:rFonts w:ascii="Traditional Arabic" w:eastAsiaTheme="minorHAnsi" w:hAnsiTheme="minorHAnsi" w:cs="Traditional Arabic" w:hint="cs"/>
          <w:sz w:val="28"/>
          <w:szCs w:val="28"/>
          <w:rtl/>
        </w:rPr>
        <w:t>أقضى</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القضاة</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 xml:space="preserve"> من</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المعلماء</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الباحثين وكان</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يميل</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إلى</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مذهب</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الاعتزال ووفاته</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ببغداد سنة 450 هـ ، من</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كتبه</w:t>
      </w:r>
      <w:r w:rsidRPr="005901F2">
        <w:rPr>
          <w:rFonts w:ascii="Traditional Arabic" w:eastAsiaTheme="minorHAnsi" w:hAnsiTheme="minorHAnsi" w:cs="Traditional Arabic"/>
          <w:sz w:val="28"/>
          <w:szCs w:val="28"/>
          <w:rtl/>
        </w:rPr>
        <w:t xml:space="preserve"> " </w:t>
      </w:r>
      <w:r w:rsidRPr="005901F2">
        <w:rPr>
          <w:rFonts w:ascii="Traditional Arabic" w:eastAsiaTheme="minorHAnsi" w:hAnsiTheme="minorHAnsi" w:cs="Traditional Arabic" w:hint="cs"/>
          <w:sz w:val="28"/>
          <w:szCs w:val="28"/>
          <w:rtl/>
        </w:rPr>
        <w:t>أدب</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الدنيا</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والدين</w:t>
      </w:r>
      <w:r w:rsidRPr="005901F2">
        <w:rPr>
          <w:rFonts w:ascii="Traditional Arabic" w:eastAsiaTheme="minorHAnsi" w:hAnsiTheme="minorHAnsi" w:cs="Traditional Arabic"/>
          <w:sz w:val="28"/>
          <w:szCs w:val="28"/>
          <w:rtl/>
        </w:rPr>
        <w:t xml:space="preserve"> " </w:t>
      </w:r>
      <w:r w:rsidRPr="005901F2">
        <w:rPr>
          <w:rFonts w:ascii="Traditional Arabic" w:eastAsiaTheme="minorHAnsi" w:hAnsiTheme="minorHAnsi" w:cs="Traditional Arabic" w:hint="cs"/>
          <w:sz w:val="28"/>
          <w:szCs w:val="28"/>
          <w:rtl/>
        </w:rPr>
        <w:t>و</w:t>
      </w:r>
      <w:r w:rsidRPr="005901F2">
        <w:rPr>
          <w:rFonts w:ascii="Traditional Arabic" w:eastAsiaTheme="minorHAnsi" w:hAnsiTheme="minorHAnsi" w:cs="Traditional Arabic"/>
          <w:sz w:val="28"/>
          <w:szCs w:val="28"/>
          <w:rtl/>
        </w:rPr>
        <w:t xml:space="preserve"> " </w:t>
      </w:r>
      <w:r w:rsidRPr="005901F2">
        <w:rPr>
          <w:rFonts w:ascii="Traditional Arabic" w:eastAsiaTheme="minorHAnsi" w:hAnsiTheme="minorHAnsi" w:cs="Traditional Arabic" w:hint="cs"/>
          <w:sz w:val="28"/>
          <w:szCs w:val="28"/>
          <w:rtl/>
        </w:rPr>
        <w:t>الاحكام</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السلطانية</w:t>
      </w:r>
      <w:r>
        <w:rPr>
          <w:rFonts w:ascii="Traditional Arabic" w:eastAsiaTheme="minorHAnsi" w:hAnsiTheme="minorHAnsi" w:cs="Traditional Arabic" w:hint="cs"/>
          <w:sz w:val="28"/>
          <w:szCs w:val="28"/>
          <w:rtl/>
        </w:rPr>
        <w:t xml:space="preserve"> </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في</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فقه</w:t>
      </w:r>
      <w:r w:rsidRPr="005901F2">
        <w:rPr>
          <w:rFonts w:ascii="Traditional Arabic" w:eastAsiaTheme="minorHAnsi" w:hAnsiTheme="minorHAnsi" w:cs="Traditional Arabic"/>
          <w:sz w:val="28"/>
          <w:szCs w:val="28"/>
          <w:rtl/>
        </w:rPr>
        <w:t xml:space="preserve"> </w:t>
      </w:r>
      <w:r w:rsidRPr="005901F2">
        <w:rPr>
          <w:rFonts w:ascii="Traditional Arabic" w:eastAsiaTheme="minorHAnsi" w:hAnsiTheme="minorHAnsi" w:cs="Traditional Arabic" w:hint="cs"/>
          <w:sz w:val="28"/>
          <w:szCs w:val="28"/>
          <w:rtl/>
        </w:rPr>
        <w:t>الشافعية</w:t>
      </w:r>
      <w:r>
        <w:rPr>
          <w:rFonts w:ascii="Traditional Arabic" w:eastAsiaTheme="minorHAnsi" w:hAnsiTheme="minorHAnsi" w:cs="Traditional Arabic" w:hint="cs"/>
          <w:sz w:val="28"/>
          <w:szCs w:val="28"/>
          <w:rtl/>
        </w:rPr>
        <w:t xml:space="preserve"> . [ الأعلام 4/327 ] .</w:t>
      </w:r>
    </w:p>
  </w:footnote>
  <w:footnote w:id="126">
    <w:p w:rsidR="00D33051" w:rsidRDefault="00D33051" w:rsidP="00964C66">
      <w:pPr>
        <w:pStyle w:val="a6"/>
        <w:rPr>
          <w:rtl/>
        </w:rPr>
      </w:pPr>
      <w:r w:rsidRPr="00C35715">
        <w:rPr>
          <w:rStyle w:val="a7"/>
          <w:rtl/>
        </w:rPr>
        <w:t>(</w:t>
      </w:r>
      <w:r w:rsidRPr="00C35715">
        <w:rPr>
          <w:rStyle w:val="a7"/>
          <w:rtl/>
        </w:rPr>
        <w:footnoteRef/>
      </w:r>
      <w:r w:rsidRPr="00C35715">
        <w:rPr>
          <w:rStyle w:val="a7"/>
          <w:rtl/>
        </w:rPr>
        <w:t>)</w:t>
      </w:r>
      <w:r w:rsidRPr="002B5B42">
        <w:rPr>
          <w:sz w:val="28"/>
          <w:rtl/>
        </w:rPr>
        <w:t xml:space="preserve"> </w:t>
      </w:r>
      <w:r w:rsidRPr="002B5B42">
        <w:rPr>
          <w:rFonts w:hint="cs"/>
          <w:sz w:val="28"/>
          <w:rtl/>
        </w:rPr>
        <w:t>أسنى المطالب ( 4/203 ) .</w:t>
      </w:r>
    </w:p>
  </w:footnote>
  <w:footnote w:id="127">
    <w:p w:rsidR="00D33051" w:rsidRPr="004249F9" w:rsidRDefault="00D33051" w:rsidP="00DC12AA">
      <w:pPr>
        <w:pStyle w:val="a6"/>
        <w:rPr>
          <w:sz w:val="28"/>
          <w:rtl/>
        </w:rPr>
      </w:pPr>
      <w:r w:rsidRPr="00C35715">
        <w:rPr>
          <w:rStyle w:val="a7"/>
          <w:rtl/>
        </w:rPr>
        <w:t>(</w:t>
      </w:r>
      <w:r w:rsidRPr="00C35715">
        <w:rPr>
          <w:rStyle w:val="a7"/>
          <w:rtl/>
        </w:rPr>
        <w:footnoteRef/>
      </w:r>
      <w:r w:rsidRPr="00C35715">
        <w:rPr>
          <w:rStyle w:val="a7"/>
          <w:rtl/>
        </w:rPr>
        <w:t>)</w:t>
      </w:r>
      <w:r>
        <w:rPr>
          <w:rFonts w:hint="cs"/>
          <w:sz w:val="28"/>
          <w:rtl/>
        </w:rPr>
        <w:t>ي</w:t>
      </w:r>
      <w:r w:rsidRPr="004249F9">
        <w:rPr>
          <w:rFonts w:hint="cs"/>
          <w:sz w:val="28"/>
          <w:rtl/>
        </w:rPr>
        <w:t>نظر السير الكبير (2/576</w:t>
      </w:r>
      <w:r w:rsidRPr="004249F9">
        <w:rPr>
          <w:rFonts w:hint="cs"/>
          <w:b/>
          <w:bCs/>
          <w:sz w:val="28"/>
          <w:rtl/>
        </w:rPr>
        <w:t xml:space="preserve"> ) ، </w:t>
      </w:r>
      <w:r w:rsidRPr="004249F9">
        <w:rPr>
          <w:rFonts w:hint="cs"/>
          <w:sz w:val="28"/>
          <w:rtl/>
        </w:rPr>
        <w:t>المغني</w:t>
      </w:r>
      <w:r w:rsidRPr="004249F9">
        <w:rPr>
          <w:rFonts w:hint="cs"/>
          <w:b/>
          <w:bCs/>
          <w:sz w:val="28"/>
          <w:rtl/>
        </w:rPr>
        <w:t xml:space="preserve"> ( </w:t>
      </w:r>
      <w:r>
        <w:rPr>
          <w:rFonts w:hint="cs"/>
          <w:sz w:val="28"/>
          <w:rtl/>
        </w:rPr>
        <w:t>13</w:t>
      </w:r>
      <w:r w:rsidRPr="004249F9">
        <w:rPr>
          <w:rFonts w:hint="cs"/>
          <w:sz w:val="28"/>
          <w:rtl/>
        </w:rPr>
        <w:t>/</w:t>
      </w:r>
      <w:r>
        <w:rPr>
          <w:rFonts w:hint="cs"/>
          <w:sz w:val="28"/>
          <w:rtl/>
        </w:rPr>
        <w:t>78</w:t>
      </w:r>
      <w:r w:rsidRPr="004249F9">
        <w:rPr>
          <w:rFonts w:hint="cs"/>
          <w:sz w:val="28"/>
          <w:rtl/>
        </w:rPr>
        <w:t xml:space="preserve"> ) . </w:t>
      </w:r>
    </w:p>
  </w:footnote>
  <w:footnote w:id="128">
    <w:p w:rsidR="00D33051" w:rsidRPr="004249F9" w:rsidRDefault="00D33051">
      <w:pPr>
        <w:pStyle w:val="a6"/>
        <w:rPr>
          <w:sz w:val="28"/>
          <w:rtl/>
        </w:rPr>
      </w:pPr>
      <w:r w:rsidRPr="00C35715">
        <w:rPr>
          <w:rStyle w:val="a7"/>
          <w:rtl/>
        </w:rPr>
        <w:t>(</w:t>
      </w:r>
      <w:r w:rsidRPr="00C35715">
        <w:rPr>
          <w:rStyle w:val="a7"/>
          <w:rtl/>
        </w:rPr>
        <w:footnoteRef/>
      </w:r>
      <w:r w:rsidRPr="00C35715">
        <w:rPr>
          <w:rStyle w:val="a7"/>
          <w:rtl/>
        </w:rPr>
        <w:t>)</w:t>
      </w:r>
      <w:r w:rsidRPr="004249F9">
        <w:rPr>
          <w:sz w:val="28"/>
          <w:rtl/>
        </w:rPr>
        <w:t xml:space="preserve"> </w:t>
      </w:r>
      <w:r>
        <w:rPr>
          <w:rFonts w:hint="cs"/>
          <w:sz w:val="28"/>
          <w:rtl/>
        </w:rPr>
        <w:t xml:space="preserve">أخرجه البيهقي في السنن الكبرى ، باب أمان المرأة من كتاب السير  ( 18641 ) [9/95 ] ، وأخرجه عبد الرزاق في مصنفه ،كتاب الجهاد ، باب الجوار وجوار العبد والمرأة برقم ( 9442 ) [ 5/225 ] . </w:t>
      </w:r>
    </w:p>
  </w:footnote>
  <w:footnote w:id="129">
    <w:p w:rsidR="00D33051" w:rsidRPr="004249F9" w:rsidRDefault="00D33051" w:rsidP="00DC12AA">
      <w:pPr>
        <w:pStyle w:val="a6"/>
        <w:rPr>
          <w:sz w:val="28"/>
          <w:rtl/>
        </w:rPr>
      </w:pPr>
      <w:r w:rsidRPr="00C35715">
        <w:rPr>
          <w:rStyle w:val="a7"/>
          <w:rtl/>
        </w:rPr>
        <w:t>(</w:t>
      </w:r>
      <w:r w:rsidRPr="00C35715">
        <w:rPr>
          <w:rStyle w:val="a7"/>
          <w:rtl/>
        </w:rPr>
        <w:footnoteRef/>
      </w:r>
      <w:r w:rsidRPr="00C35715">
        <w:rPr>
          <w:rStyle w:val="a7"/>
          <w:rtl/>
        </w:rPr>
        <w:t>)</w:t>
      </w:r>
      <w:r w:rsidRPr="004249F9">
        <w:rPr>
          <w:sz w:val="28"/>
          <w:rtl/>
        </w:rPr>
        <w:t xml:space="preserve"> </w:t>
      </w:r>
      <w:r>
        <w:rPr>
          <w:rFonts w:hint="cs"/>
          <w:sz w:val="28"/>
          <w:rtl/>
        </w:rPr>
        <w:t>ي</w:t>
      </w:r>
      <w:r w:rsidRPr="004249F9">
        <w:rPr>
          <w:rFonts w:hint="cs"/>
          <w:sz w:val="28"/>
          <w:rtl/>
        </w:rPr>
        <w:t xml:space="preserve">نظر المغني ( </w:t>
      </w:r>
      <w:r>
        <w:rPr>
          <w:rFonts w:hint="cs"/>
          <w:sz w:val="28"/>
          <w:rtl/>
        </w:rPr>
        <w:t>13</w:t>
      </w:r>
      <w:r w:rsidRPr="004249F9">
        <w:rPr>
          <w:rFonts w:hint="cs"/>
          <w:sz w:val="28"/>
          <w:rtl/>
        </w:rPr>
        <w:t>/</w:t>
      </w:r>
      <w:r>
        <w:rPr>
          <w:rFonts w:hint="cs"/>
          <w:sz w:val="28"/>
          <w:rtl/>
        </w:rPr>
        <w:t>78</w:t>
      </w:r>
      <w:r w:rsidRPr="004249F9">
        <w:rPr>
          <w:rFonts w:hint="cs"/>
          <w:sz w:val="28"/>
          <w:rtl/>
        </w:rPr>
        <w:t xml:space="preserve"> ) .</w:t>
      </w:r>
    </w:p>
  </w:footnote>
  <w:footnote w:id="130">
    <w:p w:rsidR="00D33051" w:rsidRDefault="00D33051">
      <w:pPr>
        <w:pStyle w:val="a6"/>
        <w:rPr>
          <w:rtl/>
        </w:rPr>
      </w:pPr>
      <w:r w:rsidRPr="00C35715">
        <w:rPr>
          <w:rStyle w:val="a7"/>
          <w:rtl/>
        </w:rPr>
        <w:t>(</w:t>
      </w:r>
      <w:r w:rsidRPr="00C35715">
        <w:rPr>
          <w:rStyle w:val="a7"/>
          <w:rtl/>
        </w:rPr>
        <w:footnoteRef/>
      </w:r>
      <w:r w:rsidRPr="00C35715">
        <w:rPr>
          <w:rStyle w:val="a7"/>
          <w:rtl/>
        </w:rPr>
        <w:t>)</w:t>
      </w:r>
      <w:r w:rsidRPr="004249F9">
        <w:rPr>
          <w:rFonts w:hint="cs"/>
          <w:sz w:val="28"/>
          <w:rtl/>
        </w:rPr>
        <w:t xml:space="preserve"> السير الكبير ( 2/576 ) .</w:t>
      </w:r>
    </w:p>
  </w:footnote>
  <w:footnote w:id="131">
    <w:p w:rsidR="00D33051" w:rsidRPr="008E45E4" w:rsidRDefault="00D33051" w:rsidP="001B16D7">
      <w:pPr>
        <w:pStyle w:val="a6"/>
        <w:rPr>
          <w:rtl/>
        </w:rPr>
      </w:pPr>
      <w:r w:rsidRPr="00C35715">
        <w:rPr>
          <w:rStyle w:val="a7"/>
          <w:rtl/>
        </w:rPr>
        <w:t>(</w:t>
      </w:r>
      <w:r w:rsidRPr="00C35715">
        <w:rPr>
          <w:rStyle w:val="a7"/>
          <w:rtl/>
        </w:rPr>
        <w:footnoteRef/>
      </w:r>
      <w:r w:rsidRPr="00C35715">
        <w:rPr>
          <w:rStyle w:val="a7"/>
          <w:rtl/>
        </w:rPr>
        <w:t>)</w:t>
      </w:r>
      <w:r w:rsidRPr="008E45E4">
        <w:rPr>
          <w:sz w:val="28"/>
          <w:rtl/>
        </w:rPr>
        <w:t xml:space="preserve"> </w:t>
      </w:r>
      <w:r w:rsidRPr="008E45E4">
        <w:rPr>
          <w:rFonts w:hint="cs"/>
          <w:sz w:val="28"/>
          <w:rtl/>
        </w:rPr>
        <w:t>سبق تخريجه</w:t>
      </w:r>
      <w:r>
        <w:rPr>
          <w:rFonts w:hint="cs"/>
          <w:sz w:val="28"/>
          <w:rtl/>
        </w:rPr>
        <w:t xml:space="preserve"> (</w:t>
      </w:r>
      <w:r w:rsidRPr="008E45E4">
        <w:rPr>
          <w:rFonts w:hint="cs"/>
          <w:sz w:val="28"/>
          <w:rtl/>
        </w:rPr>
        <w:t xml:space="preserve"> ص </w:t>
      </w:r>
      <w:r>
        <w:rPr>
          <w:rFonts w:hint="cs"/>
          <w:sz w:val="28"/>
          <w:rtl/>
        </w:rPr>
        <w:t>66 )</w:t>
      </w:r>
      <w:r w:rsidRPr="008E45E4">
        <w:rPr>
          <w:rFonts w:hint="cs"/>
          <w:sz w:val="28"/>
          <w:rtl/>
        </w:rPr>
        <w:t xml:space="preserve"> . </w:t>
      </w:r>
    </w:p>
  </w:footnote>
  <w:footnote w:id="132">
    <w:p w:rsidR="00D33051" w:rsidRPr="00EE4AEF" w:rsidRDefault="00D33051">
      <w:pPr>
        <w:pStyle w:val="a6"/>
        <w:rPr>
          <w:sz w:val="28"/>
          <w:rtl/>
        </w:rPr>
      </w:pPr>
      <w:r w:rsidRPr="00C35715">
        <w:rPr>
          <w:rStyle w:val="a7"/>
          <w:rtl/>
        </w:rPr>
        <w:t>(</w:t>
      </w:r>
      <w:r w:rsidRPr="00C35715">
        <w:rPr>
          <w:rStyle w:val="a7"/>
          <w:rtl/>
        </w:rPr>
        <w:footnoteRef/>
      </w:r>
      <w:r w:rsidRPr="00C35715">
        <w:rPr>
          <w:rStyle w:val="a7"/>
          <w:rtl/>
        </w:rPr>
        <w:t>)</w:t>
      </w:r>
      <w:r w:rsidRPr="00EE4AEF">
        <w:rPr>
          <w:sz w:val="28"/>
          <w:rtl/>
        </w:rPr>
        <w:t xml:space="preserve"> </w:t>
      </w:r>
      <w:r w:rsidRPr="00EE4AEF">
        <w:rPr>
          <w:rFonts w:hint="cs"/>
          <w:sz w:val="28"/>
          <w:rtl/>
        </w:rPr>
        <w:t>المغني ( 13 / 51 ) .</w:t>
      </w:r>
    </w:p>
  </w:footnote>
  <w:footnote w:id="133">
    <w:p w:rsidR="00D33051" w:rsidRPr="00EE4AEF" w:rsidRDefault="00D33051">
      <w:pPr>
        <w:pStyle w:val="a6"/>
        <w:rPr>
          <w:sz w:val="28"/>
          <w:rtl/>
        </w:rPr>
      </w:pPr>
      <w:r w:rsidRPr="00C35715">
        <w:rPr>
          <w:rStyle w:val="a7"/>
          <w:rtl/>
        </w:rPr>
        <w:t>(</w:t>
      </w:r>
      <w:r w:rsidRPr="00C35715">
        <w:rPr>
          <w:rStyle w:val="a7"/>
          <w:rtl/>
        </w:rPr>
        <w:footnoteRef/>
      </w:r>
      <w:r w:rsidRPr="00C35715">
        <w:rPr>
          <w:rStyle w:val="a7"/>
          <w:rtl/>
        </w:rPr>
        <w:t>)</w:t>
      </w:r>
      <w:r w:rsidRPr="00EE4AEF">
        <w:rPr>
          <w:sz w:val="28"/>
          <w:rtl/>
        </w:rPr>
        <w:t xml:space="preserve"> </w:t>
      </w:r>
      <w:r w:rsidRPr="00EE4AEF">
        <w:rPr>
          <w:rFonts w:hint="cs"/>
          <w:sz w:val="28"/>
          <w:rtl/>
        </w:rPr>
        <w:t xml:space="preserve"> الشرح الكبير مع الإنصاف ( 10 / 78 ) .</w:t>
      </w:r>
    </w:p>
  </w:footnote>
  <w:footnote w:id="134">
    <w:p w:rsidR="00D33051" w:rsidRDefault="00D33051" w:rsidP="00EE4AEF">
      <w:pPr>
        <w:pStyle w:val="a6"/>
        <w:rPr>
          <w:rtl/>
        </w:rPr>
      </w:pPr>
      <w:r w:rsidRPr="00C35715">
        <w:rPr>
          <w:rStyle w:val="a7"/>
          <w:rtl/>
        </w:rPr>
        <w:t>(</w:t>
      </w:r>
      <w:r w:rsidRPr="00C35715">
        <w:rPr>
          <w:rStyle w:val="a7"/>
          <w:rtl/>
        </w:rPr>
        <w:footnoteRef/>
      </w:r>
      <w:r w:rsidRPr="00C35715">
        <w:rPr>
          <w:rStyle w:val="a7"/>
          <w:rtl/>
        </w:rPr>
        <w:t>)</w:t>
      </w:r>
      <w:r w:rsidRPr="00EE4AEF">
        <w:rPr>
          <w:sz w:val="28"/>
          <w:rtl/>
        </w:rPr>
        <w:t xml:space="preserve"> </w:t>
      </w:r>
      <w:r w:rsidRPr="00EE4AEF">
        <w:rPr>
          <w:rFonts w:hint="cs"/>
          <w:sz w:val="28"/>
          <w:rtl/>
        </w:rPr>
        <w:t>الشرح الكبير مع الإنصاف ( 10 / 79 ) .</w:t>
      </w:r>
    </w:p>
  </w:footnote>
  <w:footnote w:id="135">
    <w:p w:rsidR="00D33051" w:rsidRPr="00EE4AEF" w:rsidRDefault="00D33051">
      <w:pPr>
        <w:pStyle w:val="a6"/>
        <w:rPr>
          <w:sz w:val="28"/>
          <w:rtl/>
        </w:rPr>
      </w:pPr>
      <w:r w:rsidRPr="00C35715">
        <w:rPr>
          <w:rStyle w:val="a7"/>
          <w:rtl/>
        </w:rPr>
        <w:t>(</w:t>
      </w:r>
      <w:r w:rsidRPr="00C35715">
        <w:rPr>
          <w:rStyle w:val="a7"/>
          <w:rtl/>
        </w:rPr>
        <w:footnoteRef/>
      </w:r>
      <w:r w:rsidRPr="00C35715">
        <w:rPr>
          <w:rStyle w:val="a7"/>
          <w:rtl/>
        </w:rPr>
        <w:t>)</w:t>
      </w:r>
      <w:r w:rsidRPr="00EE4AEF">
        <w:rPr>
          <w:rFonts w:hint="cs"/>
          <w:sz w:val="28"/>
          <w:rtl/>
        </w:rPr>
        <w:t xml:space="preserve"> السير الكبير ( 2/707 ) .</w:t>
      </w:r>
    </w:p>
  </w:footnote>
  <w:footnote w:id="136">
    <w:p w:rsidR="00D33051" w:rsidRPr="00EE4AEF" w:rsidRDefault="00D33051">
      <w:pPr>
        <w:pStyle w:val="a6"/>
        <w:rPr>
          <w:sz w:val="28"/>
          <w:rtl/>
        </w:rPr>
      </w:pPr>
      <w:r w:rsidRPr="00C35715">
        <w:rPr>
          <w:rStyle w:val="a7"/>
          <w:rtl/>
        </w:rPr>
        <w:t>(</w:t>
      </w:r>
      <w:r w:rsidRPr="00C35715">
        <w:rPr>
          <w:rStyle w:val="a7"/>
          <w:rtl/>
        </w:rPr>
        <w:footnoteRef/>
      </w:r>
      <w:r w:rsidRPr="00C35715">
        <w:rPr>
          <w:rStyle w:val="a7"/>
          <w:rtl/>
        </w:rPr>
        <w:t>)</w:t>
      </w:r>
      <w:r w:rsidRPr="00EE4AEF">
        <w:rPr>
          <w:sz w:val="28"/>
          <w:rtl/>
        </w:rPr>
        <w:t xml:space="preserve"> </w:t>
      </w:r>
      <w:r>
        <w:rPr>
          <w:rFonts w:hint="cs"/>
          <w:sz w:val="28"/>
          <w:rtl/>
        </w:rPr>
        <w:t>ي</w:t>
      </w:r>
      <w:r w:rsidRPr="00EE4AEF">
        <w:rPr>
          <w:rFonts w:hint="cs"/>
          <w:sz w:val="28"/>
          <w:rtl/>
        </w:rPr>
        <w:t>نظر مغني المحتاج ( 4/6 ) .</w:t>
      </w:r>
    </w:p>
  </w:footnote>
  <w:footnote w:id="137">
    <w:p w:rsidR="00D33051" w:rsidRPr="00EE4AEF" w:rsidRDefault="00D33051">
      <w:pPr>
        <w:pStyle w:val="a6"/>
        <w:rPr>
          <w:sz w:val="28"/>
          <w:rtl/>
        </w:rPr>
      </w:pPr>
      <w:r w:rsidRPr="00C35715">
        <w:rPr>
          <w:rStyle w:val="a7"/>
          <w:rtl/>
        </w:rPr>
        <w:t>(</w:t>
      </w:r>
      <w:r w:rsidRPr="00C35715">
        <w:rPr>
          <w:rStyle w:val="a7"/>
          <w:rtl/>
        </w:rPr>
        <w:footnoteRef/>
      </w:r>
      <w:r w:rsidRPr="00C35715">
        <w:rPr>
          <w:rStyle w:val="a7"/>
          <w:rtl/>
        </w:rPr>
        <w:t>)</w:t>
      </w:r>
      <w:r w:rsidRPr="00EE4AEF">
        <w:rPr>
          <w:rFonts w:hint="cs"/>
          <w:sz w:val="28"/>
          <w:rtl/>
        </w:rPr>
        <w:t xml:space="preserve"> المغني ( 13 / 53 ) . والبيان ( 12 / 153 ) . </w:t>
      </w:r>
    </w:p>
  </w:footnote>
  <w:footnote w:id="138">
    <w:p w:rsidR="00D33051" w:rsidRPr="004A0C12" w:rsidRDefault="00D33051" w:rsidP="004A0C12">
      <w:pPr>
        <w:autoSpaceDE w:val="0"/>
        <w:autoSpaceDN w:val="0"/>
        <w:adjustRightInd w:val="0"/>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4A0C12">
        <w:rPr>
          <w:rFonts w:cs="Traditional Arabic"/>
          <w:sz w:val="28"/>
          <w:szCs w:val="28"/>
          <w:rtl/>
        </w:rPr>
        <w:t xml:space="preserve"> </w:t>
      </w:r>
      <w:r w:rsidRPr="004A0C12">
        <w:rPr>
          <w:rFonts w:ascii="Traditional Arabic" w:eastAsiaTheme="minorHAnsi" w:hAnsiTheme="minorHAnsi" w:cs="Traditional Arabic" w:hint="cs"/>
          <w:color w:val="000000"/>
          <w:sz w:val="28"/>
          <w:szCs w:val="28"/>
          <w:rtl/>
        </w:rPr>
        <w:t>هو</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عبد</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الرحمن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عمرو</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يحمد</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الأوزاعي</w:t>
      </w:r>
      <w:r w:rsidRPr="004A0C12">
        <w:rPr>
          <w:rFonts w:ascii="Traditional Arabic" w:eastAsiaTheme="minorHAnsi" w:hAnsiTheme="minorHAnsi" w:cs="Traditional Arabic"/>
          <w:color w:val="000000"/>
          <w:sz w:val="28"/>
          <w:szCs w:val="28"/>
          <w:rtl/>
        </w:rPr>
        <w:t xml:space="preserve"> . </w:t>
      </w:r>
      <w:r w:rsidRPr="004A0C12">
        <w:rPr>
          <w:rFonts w:ascii="Traditional Arabic" w:eastAsiaTheme="minorHAnsi" w:hAnsiTheme="minorHAnsi" w:cs="Traditional Arabic" w:hint="cs"/>
          <w:color w:val="000000"/>
          <w:sz w:val="28"/>
          <w:szCs w:val="28"/>
          <w:rtl/>
        </w:rPr>
        <w:t>إمام</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فقيه</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محدث</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مفسر</w:t>
      </w:r>
      <w:r w:rsidRPr="004A0C12">
        <w:rPr>
          <w:rFonts w:ascii="Traditional Arabic" w:eastAsiaTheme="minorHAnsi" w:hAnsiTheme="minorHAnsi" w:cs="Traditional Arabic"/>
          <w:color w:val="000000"/>
          <w:sz w:val="28"/>
          <w:szCs w:val="28"/>
          <w:rtl/>
        </w:rPr>
        <w:t xml:space="preserve"> . </w:t>
      </w:r>
      <w:r w:rsidRPr="004A0C12">
        <w:rPr>
          <w:rFonts w:ascii="Traditional Arabic" w:eastAsiaTheme="minorHAnsi" w:hAnsiTheme="minorHAnsi" w:cs="Traditional Arabic" w:hint="cs"/>
          <w:color w:val="000000"/>
          <w:sz w:val="28"/>
          <w:szCs w:val="28"/>
          <w:rtl/>
        </w:rPr>
        <w:t>نسبته</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إلى</w:t>
      </w:r>
      <w:r w:rsidRPr="004A0C12">
        <w:rPr>
          <w:rFonts w:ascii="Traditional Arabic" w:eastAsiaTheme="minorHAnsi" w:hAnsiTheme="minorHAnsi" w:cs="Traditional Arabic"/>
          <w:color w:val="000000"/>
          <w:sz w:val="28"/>
          <w:szCs w:val="28"/>
          <w:rtl/>
        </w:rPr>
        <w:t xml:space="preserve"> ( ( </w:t>
      </w:r>
      <w:r w:rsidRPr="004A0C12">
        <w:rPr>
          <w:rFonts w:ascii="Traditional Arabic" w:eastAsiaTheme="minorHAnsi" w:hAnsiTheme="minorHAnsi" w:cs="Traditional Arabic" w:hint="cs"/>
          <w:color w:val="000000"/>
          <w:sz w:val="28"/>
          <w:szCs w:val="28"/>
          <w:rtl/>
        </w:rPr>
        <w:t>الأوزاع</w:t>
      </w:r>
      <w:r w:rsidRPr="004A0C12">
        <w:rPr>
          <w:rFonts w:ascii="Traditional Arabic" w:eastAsiaTheme="minorHAnsi" w:hAnsiTheme="minorHAnsi" w:cs="Traditional Arabic"/>
          <w:color w:val="000000"/>
          <w:sz w:val="28"/>
          <w:szCs w:val="28"/>
          <w:rtl/>
        </w:rPr>
        <w:t xml:space="preserve"> ) ) </w:t>
      </w:r>
      <w:r w:rsidRPr="004A0C12">
        <w:rPr>
          <w:rFonts w:ascii="Traditional Arabic" w:eastAsiaTheme="minorHAnsi" w:hAnsiTheme="minorHAnsi" w:cs="Traditional Arabic" w:hint="cs"/>
          <w:color w:val="000000"/>
          <w:sz w:val="28"/>
          <w:szCs w:val="28"/>
          <w:rtl/>
        </w:rPr>
        <w:t>من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قرى</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دمشق</w:t>
      </w:r>
      <w:r w:rsidRPr="004A0C12">
        <w:rPr>
          <w:rFonts w:ascii="Traditional Arabic" w:eastAsiaTheme="minorHAnsi" w:hAnsiTheme="minorHAnsi" w:cs="Traditional Arabic"/>
          <w:color w:val="000000"/>
          <w:sz w:val="28"/>
          <w:szCs w:val="28"/>
          <w:rtl/>
        </w:rPr>
        <w:t xml:space="preserve"> . </w:t>
      </w:r>
      <w:r w:rsidRPr="004A0C12">
        <w:rPr>
          <w:rFonts w:ascii="Traditional Arabic" w:eastAsiaTheme="minorHAnsi" w:hAnsiTheme="minorHAnsi" w:cs="Traditional Arabic" w:hint="cs"/>
          <w:color w:val="000000"/>
          <w:sz w:val="28"/>
          <w:szCs w:val="28"/>
          <w:rtl/>
        </w:rPr>
        <w:t>وأصله</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من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سبي</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السند</w:t>
      </w:r>
      <w:r w:rsidRPr="004A0C12">
        <w:rPr>
          <w:rFonts w:ascii="Traditional Arabic" w:eastAsiaTheme="minorHAnsi" w:hAnsiTheme="minorHAnsi" w:cs="Traditional Arabic"/>
          <w:color w:val="000000"/>
          <w:sz w:val="28"/>
          <w:szCs w:val="28"/>
          <w:rtl/>
        </w:rPr>
        <w:t xml:space="preserve"> . </w:t>
      </w:r>
      <w:r w:rsidRPr="004A0C12">
        <w:rPr>
          <w:rFonts w:ascii="Traditional Arabic" w:eastAsiaTheme="minorHAnsi" w:hAnsiTheme="minorHAnsi" w:cs="Traditional Arabic" w:hint="cs"/>
          <w:color w:val="000000"/>
          <w:sz w:val="28"/>
          <w:szCs w:val="28"/>
          <w:rtl/>
        </w:rPr>
        <w:t>نشأ</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يتيمًا</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وتأدب</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بنفسه</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فرحل</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إلى</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اليمامة</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والبصرة</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وبرع</w:t>
      </w:r>
      <w:r w:rsidRPr="004A0C12">
        <w:rPr>
          <w:rFonts w:ascii="Traditional Arabic" w:eastAsiaTheme="minorHAnsi" w:hAnsiTheme="minorHAnsi" w:cs="Traditional Arabic"/>
          <w:color w:val="000000"/>
          <w:sz w:val="28"/>
          <w:szCs w:val="28"/>
          <w:rtl/>
        </w:rPr>
        <w:t xml:space="preserve"> . </w:t>
      </w:r>
      <w:r w:rsidRPr="004A0C12">
        <w:rPr>
          <w:rFonts w:ascii="Traditional Arabic" w:eastAsiaTheme="minorHAnsi" w:hAnsiTheme="minorHAnsi" w:cs="Traditional Arabic" w:hint="cs"/>
          <w:color w:val="000000"/>
          <w:sz w:val="28"/>
          <w:szCs w:val="28"/>
          <w:rtl/>
        </w:rPr>
        <w:t>وأراده</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المنصور</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على</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القضاء</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فأبى</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ثم</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نزل</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بيروت</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مرابطًا</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وتوفي</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بها</w:t>
      </w:r>
      <w:r>
        <w:rPr>
          <w:rFonts w:ascii="Traditional Arabic" w:eastAsiaTheme="minorHAnsi" w:hAnsiTheme="minorHAnsi" w:cs="Traditional Arabic" w:hint="cs"/>
          <w:color w:val="000000"/>
          <w:sz w:val="28"/>
          <w:szCs w:val="28"/>
          <w:rtl/>
        </w:rPr>
        <w:t xml:space="preserve"> سنة 157هـ </w:t>
      </w:r>
      <w:r w:rsidRPr="004A0C12">
        <w:rPr>
          <w:rFonts w:ascii="Traditional Arabic" w:eastAsiaTheme="minorHAnsi" w:hAnsiTheme="minorHAnsi" w:cs="Traditional Arabic"/>
          <w:color w:val="000000"/>
          <w:sz w:val="28"/>
          <w:szCs w:val="28"/>
          <w:rtl/>
        </w:rPr>
        <w:t xml:space="preserve"> .</w:t>
      </w:r>
    </w:p>
    <w:p w:rsidR="00D33051" w:rsidRPr="00EE4AEF" w:rsidRDefault="00D33051" w:rsidP="004A0C12">
      <w:pPr>
        <w:pStyle w:val="a6"/>
        <w:rPr>
          <w:sz w:val="28"/>
          <w:rtl/>
        </w:rPr>
      </w:pPr>
      <w:r w:rsidRPr="004A0C12">
        <w:rPr>
          <w:rFonts w:ascii="Traditional Arabic" w:eastAsiaTheme="minorHAnsi" w:hAnsiTheme="minorHAnsi"/>
          <w:color w:val="000000"/>
          <w:sz w:val="28"/>
          <w:rtl/>
        </w:rPr>
        <w:t xml:space="preserve">[ </w:t>
      </w:r>
      <w:r w:rsidRPr="004A0C12">
        <w:rPr>
          <w:rFonts w:ascii="Traditional Arabic" w:eastAsiaTheme="minorHAnsi" w:hAnsiTheme="minorHAnsi" w:hint="cs"/>
          <w:color w:val="000000"/>
          <w:sz w:val="28"/>
          <w:rtl/>
        </w:rPr>
        <w:t>البداية</w:t>
      </w:r>
      <w:r w:rsidRPr="004A0C12">
        <w:rPr>
          <w:rFonts w:ascii="Traditional Arabic" w:eastAsiaTheme="minorHAnsi" w:hAnsiTheme="minorHAnsi"/>
          <w:color w:val="000000"/>
          <w:sz w:val="28"/>
          <w:rtl/>
        </w:rPr>
        <w:t xml:space="preserve"> </w:t>
      </w:r>
      <w:r w:rsidRPr="004A0C12">
        <w:rPr>
          <w:rFonts w:ascii="Traditional Arabic" w:eastAsiaTheme="minorHAnsi" w:hAnsiTheme="minorHAnsi" w:hint="cs"/>
          <w:color w:val="000000"/>
          <w:sz w:val="28"/>
          <w:rtl/>
        </w:rPr>
        <w:t>والنهاية</w:t>
      </w:r>
      <w:r w:rsidRPr="004A0C12">
        <w:rPr>
          <w:rFonts w:ascii="Traditional Arabic" w:eastAsiaTheme="minorHAnsi" w:hAnsiTheme="minorHAnsi"/>
          <w:color w:val="000000"/>
          <w:sz w:val="28"/>
          <w:rtl/>
        </w:rPr>
        <w:t xml:space="preserve"> 10 / 115 </w:t>
      </w:r>
      <w:r>
        <w:rPr>
          <w:rFonts w:ascii="Traditional Arabic" w:eastAsiaTheme="minorHAnsi" w:hAnsiTheme="minorHAnsi" w:hint="cs"/>
          <w:color w:val="000000"/>
          <w:sz w:val="28"/>
          <w:rtl/>
        </w:rPr>
        <w:t>،</w:t>
      </w:r>
      <w:r w:rsidRPr="004A0C12">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وتقريب</w:t>
      </w:r>
      <w:r w:rsidRPr="004A0C12">
        <w:rPr>
          <w:rFonts w:ascii="Traditional Arabic" w:eastAsiaTheme="minorHAnsi" w:hAnsiTheme="minorHAnsi"/>
          <w:color w:val="000000"/>
          <w:sz w:val="28"/>
          <w:rtl/>
        </w:rPr>
        <w:t xml:space="preserve"> </w:t>
      </w:r>
      <w:r w:rsidRPr="004A0C12">
        <w:rPr>
          <w:rFonts w:ascii="Traditional Arabic" w:eastAsiaTheme="minorHAnsi" w:hAnsiTheme="minorHAnsi" w:hint="cs"/>
          <w:color w:val="000000"/>
          <w:sz w:val="28"/>
          <w:rtl/>
        </w:rPr>
        <w:t>التهذيب</w:t>
      </w:r>
      <w:r w:rsidRPr="004A0C12">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ص 593</w:t>
      </w:r>
      <w:r w:rsidRPr="004A0C12">
        <w:rPr>
          <w:rFonts w:ascii="Traditional Arabic" w:eastAsiaTheme="minorHAnsi" w:hAnsiTheme="minorHAnsi"/>
          <w:color w:val="000000"/>
          <w:sz w:val="28"/>
          <w:rtl/>
        </w:rPr>
        <w:t xml:space="preserve"> ]</w:t>
      </w:r>
    </w:p>
  </w:footnote>
  <w:footnote w:id="139">
    <w:p w:rsidR="00D33051" w:rsidRPr="00EE4AEF" w:rsidRDefault="00D33051">
      <w:pPr>
        <w:pStyle w:val="a6"/>
        <w:rPr>
          <w:sz w:val="28"/>
          <w:rtl/>
        </w:rPr>
      </w:pPr>
      <w:r w:rsidRPr="00C35715">
        <w:rPr>
          <w:rStyle w:val="a7"/>
          <w:rtl/>
        </w:rPr>
        <w:t>(</w:t>
      </w:r>
      <w:r w:rsidRPr="00C35715">
        <w:rPr>
          <w:rStyle w:val="a7"/>
          <w:rtl/>
        </w:rPr>
        <w:footnoteRef/>
      </w:r>
      <w:r w:rsidRPr="00C35715">
        <w:rPr>
          <w:rStyle w:val="a7"/>
          <w:rtl/>
        </w:rPr>
        <w:t>)</w:t>
      </w:r>
      <w:r w:rsidRPr="00EE4AEF">
        <w:rPr>
          <w:sz w:val="28"/>
          <w:rtl/>
        </w:rPr>
        <w:t xml:space="preserve"> </w:t>
      </w:r>
      <w:r>
        <w:rPr>
          <w:rFonts w:hint="cs"/>
          <w:sz w:val="28"/>
          <w:rtl/>
        </w:rPr>
        <w:t xml:space="preserve">أخرجه البخاري بمعناه في كتاب المغازي ، باب قتل أبي جهل برقم ( 3971 ) [ ص 754 ] . </w:t>
      </w:r>
    </w:p>
  </w:footnote>
  <w:footnote w:id="140">
    <w:p w:rsidR="00D33051" w:rsidRPr="00EE4AEF" w:rsidRDefault="00D33051">
      <w:pPr>
        <w:pStyle w:val="a6"/>
        <w:rPr>
          <w:sz w:val="28"/>
          <w:rtl/>
        </w:rPr>
      </w:pPr>
      <w:r w:rsidRPr="00C35715">
        <w:rPr>
          <w:rStyle w:val="a7"/>
          <w:rtl/>
        </w:rPr>
        <w:t>(</w:t>
      </w:r>
      <w:r w:rsidRPr="00C35715">
        <w:rPr>
          <w:rStyle w:val="a7"/>
          <w:rtl/>
        </w:rPr>
        <w:footnoteRef/>
      </w:r>
      <w:r w:rsidRPr="00C35715">
        <w:rPr>
          <w:rStyle w:val="a7"/>
          <w:rtl/>
        </w:rPr>
        <w:t>)</w:t>
      </w:r>
      <w:r w:rsidRPr="00EE4AEF">
        <w:rPr>
          <w:sz w:val="28"/>
          <w:rtl/>
        </w:rPr>
        <w:t xml:space="preserve"> </w:t>
      </w:r>
      <w:r>
        <w:rPr>
          <w:rFonts w:hint="cs"/>
          <w:sz w:val="28"/>
          <w:rtl/>
        </w:rPr>
        <w:t>تنظر</w:t>
      </w:r>
      <w:r w:rsidRPr="00EE4AEF">
        <w:rPr>
          <w:rFonts w:hint="cs"/>
          <w:sz w:val="28"/>
          <w:rtl/>
        </w:rPr>
        <w:t xml:space="preserve"> هذه الأدلة في المغني ( 13 / 52 ) ، الشرح الكبير ( 10 / 79 ) . </w:t>
      </w:r>
    </w:p>
  </w:footnote>
  <w:footnote w:id="141">
    <w:p w:rsidR="00D33051" w:rsidRDefault="00D33051">
      <w:pPr>
        <w:pStyle w:val="a6"/>
        <w:rPr>
          <w:rtl/>
        </w:rPr>
      </w:pPr>
      <w:r w:rsidRPr="00C35715">
        <w:rPr>
          <w:rStyle w:val="a7"/>
          <w:rtl/>
        </w:rPr>
        <w:t>(</w:t>
      </w:r>
      <w:r w:rsidRPr="00C35715">
        <w:rPr>
          <w:rStyle w:val="a7"/>
          <w:rtl/>
        </w:rPr>
        <w:footnoteRef/>
      </w:r>
      <w:r w:rsidRPr="00C35715">
        <w:rPr>
          <w:rStyle w:val="a7"/>
          <w:rtl/>
        </w:rPr>
        <w:t>)</w:t>
      </w:r>
      <w:r w:rsidRPr="00EE4AEF">
        <w:rPr>
          <w:rFonts w:hint="cs"/>
          <w:sz w:val="28"/>
          <w:rtl/>
        </w:rPr>
        <w:t xml:space="preserve"> البيان ( 12/153 ) .</w:t>
      </w:r>
    </w:p>
  </w:footnote>
  <w:footnote w:id="142">
    <w:p w:rsidR="00D33051" w:rsidRDefault="00D33051" w:rsidP="00F85048">
      <w:pPr>
        <w:pStyle w:val="a6"/>
        <w:rPr>
          <w:rtl/>
        </w:rPr>
      </w:pPr>
      <w:r w:rsidRPr="00C35715">
        <w:rPr>
          <w:rStyle w:val="a7"/>
          <w:rtl/>
        </w:rPr>
        <w:t>(</w:t>
      </w:r>
      <w:r w:rsidRPr="00C35715">
        <w:rPr>
          <w:rStyle w:val="a7"/>
          <w:rtl/>
        </w:rPr>
        <w:footnoteRef/>
      </w:r>
      <w:r w:rsidRPr="00C35715">
        <w:rPr>
          <w:rStyle w:val="a7"/>
          <w:rtl/>
        </w:rPr>
        <w:t>)</w:t>
      </w:r>
      <w:r w:rsidRPr="00AE5D0F">
        <w:rPr>
          <w:sz w:val="28"/>
          <w:rtl/>
        </w:rPr>
        <w:t xml:space="preserve"> </w:t>
      </w:r>
      <w:r>
        <w:rPr>
          <w:rFonts w:hint="cs"/>
          <w:sz w:val="28"/>
          <w:rtl/>
        </w:rPr>
        <w:t>ي</w:t>
      </w:r>
      <w:r w:rsidRPr="00AE5D0F">
        <w:rPr>
          <w:rFonts w:hint="cs"/>
          <w:sz w:val="28"/>
          <w:rtl/>
        </w:rPr>
        <w:t xml:space="preserve">نظر الإقناع في مسائل الإجماع ( 3/1023 ) </w:t>
      </w:r>
      <w:r>
        <w:rPr>
          <w:rFonts w:hint="cs"/>
          <w:rtl/>
        </w:rPr>
        <w:t xml:space="preserve">. </w:t>
      </w:r>
    </w:p>
  </w:footnote>
  <w:footnote w:id="143">
    <w:p w:rsidR="00D33051" w:rsidRPr="007F38D7" w:rsidRDefault="00D33051" w:rsidP="00E42AAE">
      <w:pPr>
        <w:pStyle w:val="a6"/>
        <w:rPr>
          <w:sz w:val="28"/>
          <w:rtl/>
        </w:rPr>
      </w:pPr>
      <w:r w:rsidRPr="00C35715">
        <w:rPr>
          <w:rStyle w:val="a7"/>
          <w:rtl/>
        </w:rPr>
        <w:t>(</w:t>
      </w:r>
      <w:r w:rsidRPr="00C35715">
        <w:rPr>
          <w:rStyle w:val="a7"/>
          <w:rtl/>
        </w:rPr>
        <w:footnoteRef/>
      </w:r>
      <w:r w:rsidRPr="00C35715">
        <w:rPr>
          <w:rStyle w:val="a7"/>
          <w:rtl/>
        </w:rPr>
        <w:t>)</w:t>
      </w:r>
      <w:r w:rsidRPr="007F38D7">
        <w:rPr>
          <w:sz w:val="28"/>
          <w:rtl/>
        </w:rPr>
        <w:t xml:space="preserve"> </w:t>
      </w:r>
      <w:r>
        <w:rPr>
          <w:rFonts w:hint="cs"/>
          <w:sz w:val="28"/>
          <w:rtl/>
        </w:rPr>
        <w:t>ي</w:t>
      </w:r>
      <w:r w:rsidRPr="007F38D7">
        <w:rPr>
          <w:rFonts w:hint="cs"/>
          <w:sz w:val="28"/>
          <w:rtl/>
        </w:rPr>
        <w:t>نظر العناية شرح الهداية ( 7/456 )</w:t>
      </w:r>
      <w:r>
        <w:rPr>
          <w:rFonts w:hint="cs"/>
          <w:sz w:val="28"/>
          <w:rtl/>
        </w:rPr>
        <w:t>، المبسوط (4/83</w:t>
      </w:r>
      <w:r w:rsidRPr="007F38D7">
        <w:rPr>
          <w:rFonts w:hint="cs"/>
          <w:sz w:val="28"/>
          <w:rtl/>
        </w:rPr>
        <w:t xml:space="preserve"> </w:t>
      </w:r>
      <w:r>
        <w:rPr>
          <w:rFonts w:hint="cs"/>
          <w:sz w:val="28"/>
          <w:rtl/>
        </w:rPr>
        <w:t>)</w:t>
      </w:r>
      <w:r w:rsidRPr="007F38D7">
        <w:rPr>
          <w:rFonts w:hint="cs"/>
          <w:sz w:val="28"/>
          <w:rtl/>
        </w:rPr>
        <w:t>،عقد الجواهر الثمينة في مذهب عالم المدينة (1/333)  ، مغني المحتاج ( 4/344 ) ، المغني ( 13/ 157) .</w:t>
      </w:r>
    </w:p>
  </w:footnote>
  <w:footnote w:id="144">
    <w:p w:rsidR="00D33051" w:rsidRPr="007F38D7" w:rsidRDefault="00D33051">
      <w:pPr>
        <w:pStyle w:val="a6"/>
        <w:rPr>
          <w:sz w:val="28"/>
          <w:rtl/>
        </w:rPr>
      </w:pPr>
      <w:r w:rsidRPr="00C35715">
        <w:rPr>
          <w:rStyle w:val="a7"/>
          <w:rtl/>
        </w:rPr>
        <w:t>(</w:t>
      </w:r>
      <w:r w:rsidRPr="00C35715">
        <w:rPr>
          <w:rStyle w:val="a7"/>
          <w:rtl/>
        </w:rPr>
        <w:footnoteRef/>
      </w:r>
      <w:r w:rsidRPr="00C35715">
        <w:rPr>
          <w:rStyle w:val="a7"/>
          <w:rtl/>
        </w:rPr>
        <w:t>)</w:t>
      </w:r>
      <w:r w:rsidRPr="007F38D7">
        <w:rPr>
          <w:sz w:val="28"/>
          <w:rtl/>
        </w:rPr>
        <w:t xml:space="preserve"> </w:t>
      </w:r>
      <w:r>
        <w:rPr>
          <w:rFonts w:hint="cs"/>
          <w:sz w:val="28"/>
          <w:rtl/>
        </w:rPr>
        <w:t>ي</w:t>
      </w:r>
      <w:r w:rsidRPr="007F38D7">
        <w:rPr>
          <w:rFonts w:hint="cs"/>
          <w:sz w:val="28"/>
          <w:rtl/>
        </w:rPr>
        <w:t xml:space="preserve">نظر الجامع لأحكام القرآن ( 10 /64 ) </w:t>
      </w:r>
    </w:p>
  </w:footnote>
  <w:footnote w:id="145">
    <w:p w:rsidR="00D33051" w:rsidRPr="007F38D7" w:rsidRDefault="00D33051">
      <w:pPr>
        <w:pStyle w:val="a6"/>
        <w:rPr>
          <w:sz w:val="28"/>
          <w:rtl/>
        </w:rPr>
      </w:pPr>
      <w:r w:rsidRPr="00C35715">
        <w:rPr>
          <w:rStyle w:val="a7"/>
          <w:rtl/>
        </w:rPr>
        <w:t>(</w:t>
      </w:r>
      <w:r w:rsidRPr="00C35715">
        <w:rPr>
          <w:rStyle w:val="a7"/>
          <w:rtl/>
        </w:rPr>
        <w:footnoteRef/>
      </w:r>
      <w:r w:rsidRPr="00C35715">
        <w:rPr>
          <w:rStyle w:val="a7"/>
          <w:rtl/>
        </w:rPr>
        <w:t>)</w:t>
      </w:r>
      <w:r w:rsidRPr="007F38D7">
        <w:rPr>
          <w:sz w:val="28"/>
          <w:rtl/>
        </w:rPr>
        <w:t xml:space="preserve"> </w:t>
      </w:r>
      <w:r w:rsidRPr="007F38D7">
        <w:rPr>
          <w:rFonts w:hint="cs"/>
          <w:sz w:val="28"/>
          <w:rtl/>
        </w:rPr>
        <w:t xml:space="preserve">أخرجه البخاري في صحيحه ، كتاب الشروط ، باب الشروط في الجهاد والمصالحة مع أهل الحروب وكتابة الشروط ( 2731-2732 ) [ ص 522 ] . </w:t>
      </w:r>
    </w:p>
  </w:footnote>
  <w:footnote w:id="146">
    <w:p w:rsidR="00D33051" w:rsidRPr="007F38D7" w:rsidRDefault="00D33051">
      <w:pPr>
        <w:pStyle w:val="a6"/>
        <w:rPr>
          <w:sz w:val="28"/>
          <w:rtl/>
        </w:rPr>
      </w:pPr>
      <w:r w:rsidRPr="00C35715">
        <w:rPr>
          <w:rStyle w:val="a7"/>
          <w:rtl/>
        </w:rPr>
        <w:t>(</w:t>
      </w:r>
      <w:r w:rsidRPr="00C35715">
        <w:rPr>
          <w:rStyle w:val="a7"/>
          <w:rtl/>
        </w:rPr>
        <w:footnoteRef/>
      </w:r>
      <w:r w:rsidRPr="00C35715">
        <w:rPr>
          <w:rStyle w:val="a7"/>
          <w:rtl/>
        </w:rPr>
        <w:t>)</w:t>
      </w:r>
      <w:r w:rsidRPr="007F38D7">
        <w:rPr>
          <w:rFonts w:hint="cs"/>
          <w:sz w:val="28"/>
          <w:rtl/>
        </w:rPr>
        <w:t>العناية شرح الهداية ( 7/456 ) .</w:t>
      </w:r>
    </w:p>
  </w:footnote>
  <w:footnote w:id="147">
    <w:p w:rsidR="00D33051" w:rsidRPr="007F38D7" w:rsidRDefault="00D33051" w:rsidP="00877996">
      <w:pPr>
        <w:jc w:val="both"/>
        <w:rPr>
          <w:rFonts w:ascii="Traditional Arabic" w:hAnsi="Traditional Arabic" w:cs="Traditional Arabic"/>
          <w:sz w:val="28"/>
          <w:szCs w:val="28"/>
          <w:rtl/>
        </w:rPr>
      </w:pPr>
      <w:r w:rsidRPr="00C35715">
        <w:rPr>
          <w:rStyle w:val="a7"/>
          <w:rtl/>
        </w:rPr>
        <w:t>(</w:t>
      </w:r>
      <w:r w:rsidRPr="00C35715">
        <w:rPr>
          <w:rStyle w:val="a7"/>
          <w:rtl/>
        </w:rPr>
        <w:footnoteRef/>
      </w:r>
      <w:r w:rsidRPr="00C35715">
        <w:rPr>
          <w:rStyle w:val="a7"/>
          <w:rtl/>
        </w:rPr>
        <w:t>)</w:t>
      </w:r>
      <w:r w:rsidRPr="007F38D7">
        <w:rPr>
          <w:rFonts w:cs="Traditional Arabic"/>
          <w:sz w:val="28"/>
          <w:szCs w:val="28"/>
          <w:rtl/>
        </w:rPr>
        <w:t xml:space="preserve"> </w:t>
      </w:r>
      <w:r w:rsidRPr="007F38D7">
        <w:rPr>
          <w:rFonts w:cs="Traditional Arabic" w:hint="cs"/>
          <w:sz w:val="28"/>
          <w:szCs w:val="28"/>
          <w:rtl/>
        </w:rPr>
        <w:t>عقد الجواهر الثمينة في مذهب عالم المدينة (1/333) ،</w:t>
      </w:r>
      <w:r w:rsidRPr="007F38D7">
        <w:rPr>
          <w:rFonts w:ascii="Traditional Arabic" w:hAnsi="Traditional Arabic" w:cs="Traditional Arabic"/>
          <w:sz w:val="28"/>
          <w:szCs w:val="28"/>
          <w:rtl/>
        </w:rPr>
        <w:t xml:space="preserve"> فتاوى ابن عليش (1 / 386)</w:t>
      </w:r>
    </w:p>
    <w:p w:rsidR="00D33051" w:rsidRPr="00422B8E" w:rsidRDefault="00D33051" w:rsidP="0031369B">
      <w:pPr>
        <w:pStyle w:val="a6"/>
        <w:rPr>
          <w:sz w:val="28"/>
          <w:rtl/>
        </w:rPr>
      </w:pPr>
      <w:r w:rsidRPr="007F38D7">
        <w:rPr>
          <w:rFonts w:hint="cs"/>
          <w:sz w:val="28"/>
          <w:rtl/>
        </w:rPr>
        <w:t xml:space="preserve"> ، مغني المحتاج ( 4/344 )، المجموع (21/261) ، المغني ( 13/ 157) ، الشرح الكبير مع الإنصاف (1/375 )</w:t>
      </w:r>
    </w:p>
  </w:footnote>
  <w:footnote w:id="148">
    <w:p w:rsidR="00D33051" w:rsidRPr="00750996" w:rsidRDefault="00D33051" w:rsidP="001B16D7">
      <w:pPr>
        <w:autoSpaceDE w:val="0"/>
        <w:autoSpaceDN w:val="0"/>
        <w:adjustRightInd w:val="0"/>
        <w:jc w:val="both"/>
        <w:rPr>
          <w:rFonts w:ascii="Traditional Arabic" w:eastAsiaTheme="minorHAnsi" w:hAnsiTheme="minorHAnsi" w:cs="Traditional Arabic"/>
          <w:b/>
          <w:bCs/>
          <w:color w:val="000000"/>
          <w:sz w:val="44"/>
          <w:szCs w:val="44"/>
          <w:rtl/>
        </w:rPr>
      </w:pPr>
      <w:r w:rsidRPr="00C35715">
        <w:rPr>
          <w:rStyle w:val="a7"/>
          <w:rFonts w:eastAsiaTheme="minorHAnsi"/>
          <w:rtl/>
        </w:rPr>
        <w:t>(</w:t>
      </w:r>
      <w:r w:rsidRPr="00C35715">
        <w:rPr>
          <w:rStyle w:val="a7"/>
          <w:rtl/>
        </w:rPr>
        <w:footnoteRef/>
      </w:r>
      <w:r w:rsidRPr="00C35715">
        <w:rPr>
          <w:rStyle w:val="a7"/>
          <w:rFonts w:eastAsiaTheme="minorHAnsi"/>
          <w:rtl/>
        </w:rPr>
        <w:t>)</w:t>
      </w:r>
      <w:r w:rsidRPr="005A19F8">
        <w:rPr>
          <w:rFonts w:ascii="Traditional Arabic" w:eastAsiaTheme="minorHAnsi" w:hAnsiTheme="minorHAnsi" w:cs="Traditional Arabic" w:hint="cs"/>
          <w:sz w:val="28"/>
          <w:szCs w:val="28"/>
          <w:rtl/>
        </w:rPr>
        <w:t>محمد</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بن</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عبد</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السلام</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سحنون</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بن</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سعيد</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بن</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حبيب</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التنوخي،</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أبو</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عبد</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الله</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فقيه</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مالكي</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مناظر،</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كثير</w:t>
      </w:r>
      <w:r w:rsidRPr="005A19F8">
        <w:rPr>
          <w:rFonts w:ascii="Traditional Arabic" w:eastAsiaTheme="minorHAnsi" w:hAnsiTheme="minorHAnsi" w:cs="Traditional Arabic"/>
          <w:sz w:val="28"/>
          <w:szCs w:val="28"/>
          <w:rtl/>
        </w:rPr>
        <w:t xml:space="preserve"> </w:t>
      </w:r>
      <w:r w:rsidRPr="005A19F8">
        <w:rPr>
          <w:rFonts w:ascii="Traditional Arabic" w:eastAsiaTheme="minorHAnsi" w:hAnsiTheme="minorHAnsi" w:cs="Traditional Arabic" w:hint="cs"/>
          <w:sz w:val="28"/>
          <w:szCs w:val="28"/>
          <w:rtl/>
        </w:rPr>
        <w:t>التصانيف</w:t>
      </w:r>
      <w:r>
        <w:rPr>
          <w:rFonts w:ascii="Traditional Arabic" w:eastAsiaTheme="minorHAnsi" w:hAnsiTheme="minorHAnsi" w:cs="Traditional Arabic" w:hint="cs"/>
          <w:sz w:val="28"/>
          <w:szCs w:val="28"/>
          <w:rtl/>
        </w:rPr>
        <w:t xml:space="preserve"> </w:t>
      </w:r>
      <w:r w:rsidRPr="00C14151">
        <w:rPr>
          <w:rFonts w:ascii="Traditional Arabic" w:eastAsiaTheme="minorHAnsi" w:hAnsiTheme="minorHAnsi" w:cs="Traditional Arabic" w:hint="cs"/>
          <w:color w:val="000000"/>
          <w:sz w:val="28"/>
          <w:szCs w:val="28"/>
          <w:rtl/>
        </w:rPr>
        <w:t>من</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أهل</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القيروان</w:t>
      </w:r>
      <w:r>
        <w:rPr>
          <w:rFonts w:ascii="Traditional Arabic" w:eastAsiaTheme="minorHAnsi" w:hAnsiTheme="minorHAnsi" w:cs="Traditional Arabic" w:hint="cs"/>
          <w:color w:val="000000"/>
          <w:sz w:val="28"/>
          <w:szCs w:val="28"/>
          <w:rtl/>
        </w:rPr>
        <w:t xml:space="preserve"> ،</w:t>
      </w:r>
      <w:r w:rsidRPr="00C14151">
        <w:rPr>
          <w:rFonts w:ascii="Traditional Arabic" w:eastAsiaTheme="minorHAnsi" w:hAnsiTheme="minorHAnsi" w:cs="Traditional Arabic" w:hint="cs"/>
          <w:color w:val="000000"/>
          <w:sz w:val="28"/>
          <w:szCs w:val="28"/>
          <w:rtl/>
        </w:rPr>
        <w:t>لم</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يكن</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في</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عصره</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أحد</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أجمع</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لفنون</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العلم</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منه</w:t>
      </w:r>
      <w:r w:rsidRPr="00C14151">
        <w:rPr>
          <w:rFonts w:ascii="Traditional Arabic" w:eastAsiaTheme="minorHAnsi" w:hAnsiTheme="minorHAnsi" w:cs="Traditional Arabic"/>
          <w:color w:val="000000"/>
          <w:sz w:val="28"/>
          <w:szCs w:val="28"/>
          <w:rtl/>
        </w:rPr>
        <w:t>.</w:t>
      </w:r>
      <w:r w:rsidRPr="00C14151">
        <w:rPr>
          <w:rFonts w:ascii="Traditional Arabic" w:eastAsiaTheme="minorHAnsi" w:hAnsiTheme="minorHAnsi" w:cs="Traditional Arabic" w:hint="cs"/>
          <w:color w:val="000000"/>
          <w:sz w:val="28"/>
          <w:szCs w:val="28"/>
          <w:rtl/>
        </w:rPr>
        <w:t xml:space="preserve"> رحل</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إلى</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المشرق</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سنة</w:t>
      </w:r>
      <w:r w:rsidRPr="00C14151">
        <w:rPr>
          <w:rFonts w:ascii="Traditional Arabic" w:eastAsiaTheme="minorHAnsi" w:hAnsiTheme="minorHAnsi" w:cs="Traditional Arabic"/>
          <w:color w:val="000000"/>
          <w:sz w:val="28"/>
          <w:szCs w:val="28"/>
          <w:rtl/>
        </w:rPr>
        <w:t xml:space="preserve"> 235 </w:t>
      </w:r>
      <w:r w:rsidRPr="00C14151">
        <w:rPr>
          <w:rFonts w:ascii="Traditional Arabic" w:eastAsiaTheme="minorHAnsi" w:hAnsiTheme="minorHAnsi" w:cs="Traditional Arabic" w:hint="cs"/>
          <w:color w:val="000000"/>
          <w:sz w:val="28"/>
          <w:szCs w:val="28"/>
          <w:rtl/>
        </w:rPr>
        <w:t>ه</w:t>
      </w:r>
      <w:r>
        <w:rPr>
          <w:rFonts w:ascii="Traditional Arabic" w:eastAsiaTheme="minorHAnsi" w:hAnsiTheme="minorHAnsi" w:cs="Traditional Arabic" w:hint="cs"/>
          <w:color w:val="000000"/>
          <w:sz w:val="28"/>
          <w:szCs w:val="28"/>
          <w:rtl/>
        </w:rPr>
        <w:t xml:space="preserve">ـ </w:t>
      </w:r>
      <w:r w:rsidRPr="00C14151">
        <w:rPr>
          <w:rFonts w:ascii="Traditional Arabic" w:eastAsiaTheme="minorHAnsi" w:hAnsiTheme="minorHAnsi" w:cs="Traditional Arabic" w:hint="cs"/>
          <w:color w:val="000000"/>
          <w:sz w:val="28"/>
          <w:szCs w:val="28"/>
          <w:rtl/>
        </w:rPr>
        <w:t>،</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وتوفي</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بالساحل،</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ونقل</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إلى</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القيران</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فدفن</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فيها</w:t>
      </w:r>
      <w:r>
        <w:rPr>
          <w:rFonts w:ascii="Traditional Arabic" w:eastAsiaTheme="minorHAnsi" w:hAnsiTheme="minorHAnsi" w:cs="Traditional Arabic" w:hint="cs"/>
          <w:color w:val="000000"/>
          <w:sz w:val="28"/>
          <w:szCs w:val="28"/>
          <w:rtl/>
        </w:rPr>
        <w:t xml:space="preserve"> ، من تصانيفه (</w:t>
      </w:r>
      <w:r w:rsidRPr="00C14151">
        <w:rPr>
          <w:rFonts w:ascii="Traditional Arabic" w:eastAsiaTheme="minorHAnsi" w:hAnsiTheme="minorHAnsi" w:cs="Traditional Arabic" w:hint="cs"/>
          <w:color w:val="000000"/>
          <w:sz w:val="28"/>
          <w:szCs w:val="28"/>
          <w:rtl/>
        </w:rPr>
        <w:t xml:space="preserve"> أجوبة</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محمد</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بن</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سحنون</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في</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الفقه،</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والرسالة</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السحنونية</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رسالة</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في</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فقه</w:t>
      </w:r>
      <w:r w:rsidRPr="00C14151">
        <w:rPr>
          <w:rFonts w:ascii="Traditional Arabic" w:eastAsiaTheme="minorHAnsi" w:hAnsiTheme="minorHAnsi" w:cs="Traditional Arabic"/>
          <w:color w:val="000000"/>
          <w:sz w:val="28"/>
          <w:szCs w:val="28"/>
          <w:rtl/>
        </w:rPr>
        <w:t xml:space="preserve"> </w:t>
      </w:r>
      <w:r w:rsidRPr="00C14151">
        <w:rPr>
          <w:rFonts w:ascii="Traditional Arabic" w:eastAsiaTheme="minorHAnsi" w:hAnsiTheme="minorHAnsi" w:cs="Traditional Arabic" w:hint="cs"/>
          <w:color w:val="000000"/>
          <w:sz w:val="28"/>
          <w:szCs w:val="28"/>
          <w:rtl/>
        </w:rPr>
        <w:t>المالكية</w:t>
      </w:r>
      <w:r>
        <w:rPr>
          <w:rFonts w:ascii="Traditional Arabic" w:eastAsiaTheme="minorHAnsi" w:hAnsiTheme="minorHAnsi" w:cs="Traditional Arabic" w:hint="cs"/>
          <w:b/>
          <w:bCs/>
          <w:color w:val="000000"/>
          <w:sz w:val="44"/>
          <w:szCs w:val="44"/>
          <w:rtl/>
        </w:rPr>
        <w:t xml:space="preserve"> </w:t>
      </w:r>
      <w:r w:rsidRPr="001B16D7">
        <w:rPr>
          <w:rFonts w:ascii="Traditional Arabic" w:eastAsiaTheme="minorHAnsi" w:hAnsiTheme="minorHAnsi" w:cs="Traditional Arabic" w:hint="cs"/>
          <w:color w:val="000000"/>
          <w:sz w:val="28"/>
          <w:szCs w:val="28"/>
          <w:rtl/>
        </w:rPr>
        <w:t xml:space="preserve">) </w:t>
      </w:r>
      <w:r w:rsidRPr="006B3560">
        <w:rPr>
          <w:rFonts w:ascii="Traditional Arabic" w:eastAsiaTheme="minorHAnsi" w:hAnsiTheme="minorHAnsi" w:cs="Traditional Arabic" w:hint="cs"/>
          <w:color w:val="000000"/>
          <w:sz w:val="28"/>
          <w:szCs w:val="28"/>
          <w:rtl/>
        </w:rPr>
        <w:t>.</w:t>
      </w:r>
      <w:r>
        <w:rPr>
          <w:rFonts w:ascii="Traditional Arabic" w:eastAsiaTheme="minorHAnsi" w:hAnsiTheme="minorHAnsi" w:cs="Traditional Arabic" w:hint="cs"/>
          <w:b/>
          <w:bCs/>
          <w:color w:val="000000"/>
          <w:sz w:val="44"/>
          <w:szCs w:val="44"/>
          <w:rtl/>
        </w:rPr>
        <w:t xml:space="preserve"> </w:t>
      </w:r>
      <w:r w:rsidRPr="00C14151">
        <w:rPr>
          <w:rFonts w:ascii="Traditional Arabic" w:eastAsiaTheme="minorHAnsi" w:hAnsiTheme="minorHAnsi" w:cs="Traditional Arabic" w:hint="cs"/>
          <w:color w:val="000000"/>
          <w:sz w:val="28"/>
          <w:szCs w:val="28"/>
          <w:rtl/>
        </w:rPr>
        <w:t>[الأعلام 6/204 ]</w:t>
      </w:r>
    </w:p>
  </w:footnote>
  <w:footnote w:id="149">
    <w:p w:rsidR="00D33051" w:rsidRPr="00422B8E" w:rsidRDefault="00D33051">
      <w:pPr>
        <w:pStyle w:val="a6"/>
        <w:rPr>
          <w:sz w:val="28"/>
          <w:rtl/>
        </w:rPr>
      </w:pPr>
      <w:r w:rsidRPr="00C35715">
        <w:rPr>
          <w:rStyle w:val="a7"/>
          <w:rtl/>
        </w:rPr>
        <w:t>(</w:t>
      </w:r>
      <w:r w:rsidRPr="00C35715">
        <w:rPr>
          <w:rStyle w:val="a7"/>
          <w:rtl/>
        </w:rPr>
        <w:footnoteRef/>
      </w:r>
      <w:r w:rsidRPr="00C35715">
        <w:rPr>
          <w:rStyle w:val="a7"/>
          <w:rtl/>
        </w:rPr>
        <w:t>)</w:t>
      </w:r>
      <w:r w:rsidRPr="00422B8E">
        <w:rPr>
          <w:sz w:val="28"/>
          <w:rtl/>
        </w:rPr>
        <w:t xml:space="preserve"> </w:t>
      </w:r>
      <w:r w:rsidRPr="00422B8E">
        <w:rPr>
          <w:rFonts w:hint="cs"/>
          <w:sz w:val="28"/>
          <w:rtl/>
        </w:rPr>
        <w:t>العناية شرح الهداية ( 7/4</w:t>
      </w:r>
      <w:r>
        <w:rPr>
          <w:rFonts w:hint="cs"/>
          <w:sz w:val="28"/>
          <w:rtl/>
        </w:rPr>
        <w:t>56 ) ، بدائع الصنائع ( 7/176 ) ، الشرح الكبير للدردير ( 2/205 -206 ) .</w:t>
      </w:r>
    </w:p>
  </w:footnote>
  <w:footnote w:id="150">
    <w:p w:rsidR="00D33051" w:rsidRPr="009450BE" w:rsidRDefault="00D33051" w:rsidP="00422B8E">
      <w:pPr>
        <w:pStyle w:val="a6"/>
        <w:rPr>
          <w:sz w:val="28"/>
          <w:rtl/>
        </w:rPr>
      </w:pPr>
      <w:r w:rsidRPr="00C35715">
        <w:rPr>
          <w:rStyle w:val="a7"/>
          <w:rtl/>
        </w:rPr>
        <w:t>(</w:t>
      </w:r>
      <w:r w:rsidRPr="00C35715">
        <w:rPr>
          <w:rStyle w:val="a7"/>
          <w:rtl/>
        </w:rPr>
        <w:footnoteRef/>
      </w:r>
      <w:r w:rsidRPr="00C35715">
        <w:rPr>
          <w:rStyle w:val="a7"/>
          <w:rtl/>
        </w:rPr>
        <w:t>)</w:t>
      </w:r>
      <w:r w:rsidRPr="009450BE">
        <w:rPr>
          <w:sz w:val="28"/>
          <w:rtl/>
        </w:rPr>
        <w:t xml:space="preserve"> </w:t>
      </w:r>
      <w:r>
        <w:rPr>
          <w:rFonts w:hint="cs"/>
          <w:sz w:val="28"/>
          <w:rtl/>
        </w:rPr>
        <w:t>تنظر</w:t>
      </w:r>
      <w:r w:rsidRPr="009450BE">
        <w:rPr>
          <w:rFonts w:hint="cs"/>
          <w:sz w:val="28"/>
          <w:rtl/>
        </w:rPr>
        <w:t xml:space="preserve"> هذه الأدلة مغني المحتاج ( 4/344 ) ، المجموع (21/261)  ،المغني ( 13/ 157) . الشرح الكبير مع الإنصاف ( 10/375 ) </w:t>
      </w:r>
    </w:p>
  </w:footnote>
  <w:footnote w:id="151">
    <w:p w:rsidR="00D33051" w:rsidRPr="009450BE" w:rsidRDefault="00D33051">
      <w:pPr>
        <w:pStyle w:val="a6"/>
        <w:rPr>
          <w:sz w:val="28"/>
          <w:rtl/>
        </w:rPr>
      </w:pPr>
      <w:r w:rsidRPr="00C35715">
        <w:rPr>
          <w:rStyle w:val="a7"/>
          <w:rtl/>
        </w:rPr>
        <w:t>(</w:t>
      </w:r>
      <w:r w:rsidRPr="00C35715">
        <w:rPr>
          <w:rStyle w:val="a7"/>
          <w:rtl/>
        </w:rPr>
        <w:footnoteRef/>
      </w:r>
      <w:r w:rsidRPr="00C35715">
        <w:rPr>
          <w:rStyle w:val="a7"/>
          <w:rtl/>
        </w:rPr>
        <w:t>)</w:t>
      </w:r>
      <w:r w:rsidRPr="009450BE">
        <w:rPr>
          <w:sz w:val="28"/>
          <w:rtl/>
        </w:rPr>
        <w:t xml:space="preserve"> </w:t>
      </w:r>
      <w:r w:rsidRPr="009450BE">
        <w:rPr>
          <w:rFonts w:hint="cs"/>
          <w:sz w:val="28"/>
          <w:rtl/>
        </w:rPr>
        <w:t>الحنفية يطلقون على عقد الهدنة الموادعة وهي إحدى مسميات هذا العقد ويسمى مهادن</w:t>
      </w:r>
      <w:r>
        <w:rPr>
          <w:rFonts w:hint="cs"/>
          <w:sz w:val="28"/>
          <w:rtl/>
        </w:rPr>
        <w:t xml:space="preserve">ة ومعاهدة ومصالحة ومسالمة . </w:t>
      </w:r>
      <w:r w:rsidRPr="009450BE">
        <w:rPr>
          <w:rFonts w:hint="cs"/>
          <w:sz w:val="28"/>
          <w:rtl/>
        </w:rPr>
        <w:t xml:space="preserve"> ( جامع الفقه الإسلامي ( 3/763 ) .</w:t>
      </w:r>
    </w:p>
  </w:footnote>
  <w:footnote w:id="152">
    <w:p w:rsidR="00D33051" w:rsidRPr="009450BE" w:rsidRDefault="00D33051">
      <w:pPr>
        <w:pStyle w:val="a6"/>
        <w:rPr>
          <w:sz w:val="28"/>
          <w:rtl/>
        </w:rPr>
      </w:pPr>
      <w:r w:rsidRPr="00C35715">
        <w:rPr>
          <w:rStyle w:val="a7"/>
          <w:rtl/>
        </w:rPr>
        <w:t>(</w:t>
      </w:r>
      <w:r w:rsidRPr="00C35715">
        <w:rPr>
          <w:rStyle w:val="a7"/>
          <w:rtl/>
        </w:rPr>
        <w:footnoteRef/>
      </w:r>
      <w:r w:rsidRPr="00C35715">
        <w:rPr>
          <w:rStyle w:val="a7"/>
          <w:rtl/>
        </w:rPr>
        <w:t>)</w:t>
      </w:r>
      <w:r w:rsidRPr="009450BE">
        <w:rPr>
          <w:sz w:val="28"/>
          <w:rtl/>
        </w:rPr>
        <w:t xml:space="preserve"> </w:t>
      </w:r>
      <w:r w:rsidRPr="009450BE">
        <w:rPr>
          <w:rFonts w:hint="cs"/>
          <w:sz w:val="28"/>
          <w:rtl/>
        </w:rPr>
        <w:t xml:space="preserve">بدائع الصنائع (7/176 ) . </w:t>
      </w:r>
    </w:p>
  </w:footnote>
  <w:footnote w:id="153">
    <w:p w:rsidR="00D33051" w:rsidRDefault="00D33051" w:rsidP="00422B8E">
      <w:pPr>
        <w:pStyle w:val="a6"/>
        <w:rPr>
          <w:rtl/>
        </w:rPr>
      </w:pPr>
      <w:r w:rsidRPr="00C35715">
        <w:rPr>
          <w:rStyle w:val="a7"/>
          <w:rtl/>
        </w:rPr>
        <w:t>(</w:t>
      </w:r>
      <w:r w:rsidRPr="00C35715">
        <w:rPr>
          <w:rStyle w:val="a7"/>
          <w:rtl/>
        </w:rPr>
        <w:footnoteRef/>
      </w:r>
      <w:r w:rsidRPr="00C35715">
        <w:rPr>
          <w:rStyle w:val="a7"/>
          <w:rtl/>
        </w:rPr>
        <w:t>)</w:t>
      </w:r>
      <w:r w:rsidRPr="009450BE">
        <w:rPr>
          <w:sz w:val="28"/>
          <w:rtl/>
        </w:rPr>
        <w:t xml:space="preserve"> </w:t>
      </w:r>
      <w:r>
        <w:rPr>
          <w:rFonts w:hint="cs"/>
          <w:sz w:val="28"/>
          <w:rtl/>
        </w:rPr>
        <w:t>ي</w:t>
      </w:r>
      <w:r w:rsidRPr="009450BE">
        <w:rPr>
          <w:rFonts w:hint="cs"/>
          <w:sz w:val="28"/>
          <w:rtl/>
        </w:rPr>
        <w:t>نظر الفتاوى الهندية ( 2/196 ) .</w:t>
      </w:r>
    </w:p>
  </w:footnote>
  <w:footnote w:id="154">
    <w:p w:rsidR="00D33051" w:rsidRPr="004A0C12" w:rsidRDefault="00D33051" w:rsidP="001B16D7">
      <w:pPr>
        <w:autoSpaceDE w:val="0"/>
        <w:autoSpaceDN w:val="0"/>
        <w:adjustRightInd w:val="0"/>
        <w:jc w:val="both"/>
        <w:rPr>
          <w:rFonts w:ascii="Traditional Arabic" w:eastAsiaTheme="minorHAnsi" w:hAnsiTheme="minorHAnsi" w:cs="Traditional Arabic"/>
          <w:color w:val="000000"/>
          <w:sz w:val="28"/>
          <w:szCs w:val="28"/>
          <w:rtl/>
        </w:rPr>
      </w:pPr>
      <w:r w:rsidRPr="00C35715">
        <w:rPr>
          <w:rStyle w:val="a7"/>
          <w:rFonts w:eastAsiaTheme="minorHAnsi"/>
          <w:rtl/>
        </w:rPr>
        <w:t>(</w:t>
      </w:r>
      <w:r w:rsidRPr="00C35715">
        <w:rPr>
          <w:rStyle w:val="a7"/>
          <w:rtl/>
        </w:rPr>
        <w:footnoteRef/>
      </w:r>
      <w:r w:rsidRPr="00C35715">
        <w:rPr>
          <w:rStyle w:val="a7"/>
          <w:rFonts w:eastAsiaTheme="minorHAnsi"/>
          <w:rtl/>
        </w:rPr>
        <w:t>)</w:t>
      </w:r>
      <w:r w:rsidRPr="004A0C12">
        <w:rPr>
          <w:rFonts w:ascii="Traditional Arabic" w:eastAsiaTheme="minorHAnsi" w:hAnsiTheme="minorHAnsi" w:cs="Traditional Arabic" w:hint="cs"/>
          <w:color w:val="000000"/>
          <w:sz w:val="28"/>
          <w:szCs w:val="28"/>
          <w:rtl/>
        </w:rPr>
        <w:t>هو</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أبو</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بكر</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مسعود</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أحمد</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علاء</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الدين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من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أهل</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حلب</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 و</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من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أئمة</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الحنفية</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كان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يسمى</w:t>
      </w:r>
      <w:r>
        <w:rPr>
          <w:rFonts w:ascii="Traditional Arabic" w:eastAsiaTheme="minorHAnsi" w:hAnsiTheme="minorHAnsi" w:cs="Traditional Arabic"/>
          <w:color w:val="000000"/>
          <w:sz w:val="28"/>
          <w:szCs w:val="28"/>
          <w:rtl/>
        </w:rPr>
        <w:t xml:space="preserve"> ( </w:t>
      </w:r>
      <w:r w:rsidRPr="004A0C12">
        <w:rPr>
          <w:rFonts w:ascii="Traditional Arabic" w:eastAsiaTheme="minorHAnsi" w:hAnsiTheme="minorHAnsi" w:cs="Traditional Arabic" w:hint="cs"/>
          <w:color w:val="000000"/>
          <w:sz w:val="28"/>
          <w:szCs w:val="28"/>
          <w:rtl/>
        </w:rPr>
        <w:t>ملك</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العلماء</w:t>
      </w:r>
      <w:r>
        <w:rPr>
          <w:rFonts w:ascii="Traditional Arabic" w:eastAsiaTheme="minorHAnsi" w:hAnsiTheme="minorHAnsi" w:cs="Traditional Arabic" w:hint="cs"/>
          <w:color w:val="000000"/>
          <w:sz w:val="28"/>
          <w:szCs w:val="28"/>
          <w:rtl/>
        </w:rPr>
        <w:t xml:space="preserve"> )</w:t>
      </w:r>
      <w:r>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أخذ</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عن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علاء</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الدين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السمرقندي</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وشرح</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كتابه</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المشهور</w:t>
      </w:r>
      <w:r w:rsidRPr="004A0C12">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color w:val="000000"/>
          <w:sz w:val="28"/>
          <w:szCs w:val="28"/>
          <w:rtl/>
        </w:rPr>
        <w:t>(</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تحفة</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الفقهاء</w:t>
      </w:r>
      <w:r>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color w:val="000000"/>
          <w:sz w:val="28"/>
          <w:szCs w:val="28"/>
          <w:rtl/>
        </w:rPr>
        <w:t xml:space="preserve"> ) </w:t>
      </w:r>
      <w:r w:rsidRPr="004A0C12">
        <w:rPr>
          <w:rFonts w:ascii="Traditional Arabic" w:eastAsiaTheme="minorHAnsi" w:hAnsiTheme="minorHAnsi" w:cs="Traditional Arabic" w:hint="cs"/>
          <w:color w:val="000000"/>
          <w:sz w:val="28"/>
          <w:szCs w:val="28"/>
          <w:rtl/>
        </w:rPr>
        <w:t>تولى</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بعض</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الأعمال</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لنور</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الدين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الشهيد</w:t>
      </w:r>
      <w:r w:rsidRPr="004A0C12">
        <w:rPr>
          <w:rFonts w:ascii="Traditional Arabic" w:eastAsiaTheme="minorHAnsi" w:hAnsiTheme="minorHAnsi" w:cs="Traditional Arabic"/>
          <w:color w:val="000000"/>
          <w:sz w:val="28"/>
          <w:szCs w:val="28"/>
          <w:rtl/>
        </w:rPr>
        <w:t xml:space="preserve"> . </w:t>
      </w:r>
      <w:r w:rsidRPr="004A0C12">
        <w:rPr>
          <w:rFonts w:ascii="Traditional Arabic" w:eastAsiaTheme="minorHAnsi" w:hAnsiTheme="minorHAnsi" w:cs="Traditional Arabic" w:hint="cs"/>
          <w:color w:val="000000"/>
          <w:sz w:val="28"/>
          <w:szCs w:val="28"/>
          <w:rtl/>
        </w:rPr>
        <w:t>وتوفي</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بحلب سنة 587هـ</w:t>
      </w:r>
      <w:r w:rsidRPr="004A0C12">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 xml:space="preserve"> ،</w:t>
      </w:r>
      <w:r w:rsidRPr="004A0C12">
        <w:rPr>
          <w:rFonts w:ascii="Traditional Arabic" w:eastAsiaTheme="minorHAnsi" w:hAnsiTheme="minorHAnsi" w:cs="Traditional Arabic" w:hint="cs"/>
          <w:color w:val="000000"/>
          <w:sz w:val="28"/>
          <w:szCs w:val="28"/>
          <w:rtl/>
        </w:rPr>
        <w:t>من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تصانيفه</w:t>
      </w:r>
      <w:r w:rsidRPr="004A0C12">
        <w:rPr>
          <w:rFonts w:ascii="Traditional Arabic" w:eastAsiaTheme="minorHAnsi" w:hAnsiTheme="minorHAnsi" w:cs="Traditional Arabic"/>
          <w:color w:val="000000"/>
          <w:sz w:val="28"/>
          <w:szCs w:val="28"/>
          <w:rtl/>
        </w:rPr>
        <w:t xml:space="preserve"> : ( ( </w:t>
      </w:r>
      <w:r w:rsidRPr="004A0C12">
        <w:rPr>
          <w:rFonts w:ascii="Traditional Arabic" w:eastAsiaTheme="minorHAnsi" w:hAnsiTheme="minorHAnsi" w:cs="Traditional Arabic" w:hint="cs"/>
          <w:color w:val="000000"/>
          <w:sz w:val="28"/>
          <w:szCs w:val="28"/>
          <w:rtl/>
        </w:rPr>
        <w:t>البدائع</w:t>
      </w:r>
      <w:r w:rsidRPr="004A0C12">
        <w:rPr>
          <w:rFonts w:ascii="Traditional Arabic" w:eastAsiaTheme="minorHAnsi" w:hAnsiTheme="minorHAnsi" w:cs="Traditional Arabic"/>
          <w:color w:val="000000"/>
          <w:sz w:val="28"/>
          <w:szCs w:val="28"/>
          <w:rtl/>
        </w:rPr>
        <w:t xml:space="preserve"> ) ) </w:t>
      </w:r>
      <w:r w:rsidRPr="004A0C12">
        <w:rPr>
          <w:rFonts w:ascii="Traditional Arabic" w:eastAsiaTheme="minorHAnsi" w:hAnsiTheme="minorHAnsi" w:cs="Traditional Arabic" w:hint="cs"/>
          <w:color w:val="000000"/>
          <w:sz w:val="28"/>
          <w:szCs w:val="28"/>
          <w:rtl/>
        </w:rPr>
        <w:t>وهو</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شرح</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تحفة</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الفقهاء</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و</w:t>
      </w:r>
      <w:r w:rsidRPr="004A0C12">
        <w:rPr>
          <w:rFonts w:ascii="Traditional Arabic" w:eastAsiaTheme="minorHAnsi" w:hAnsiTheme="minorHAnsi" w:cs="Traditional Arabic"/>
          <w:color w:val="000000"/>
          <w:sz w:val="28"/>
          <w:szCs w:val="28"/>
          <w:rtl/>
        </w:rPr>
        <w:t xml:space="preserve"> ( ( </w:t>
      </w:r>
      <w:r w:rsidRPr="004A0C12">
        <w:rPr>
          <w:rFonts w:ascii="Traditional Arabic" w:eastAsiaTheme="minorHAnsi" w:hAnsiTheme="minorHAnsi" w:cs="Traditional Arabic" w:hint="cs"/>
          <w:color w:val="000000"/>
          <w:sz w:val="28"/>
          <w:szCs w:val="28"/>
          <w:rtl/>
        </w:rPr>
        <w:t>السلطان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المبين</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في</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أصول</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الدين</w:t>
      </w:r>
      <w:r w:rsidRPr="004A0C12">
        <w:rPr>
          <w:rFonts w:ascii="Traditional Arabic" w:eastAsiaTheme="minorHAnsi" w:hAnsiTheme="minorHAnsi" w:cs="Traditional Arabic"/>
          <w:color w:val="000000"/>
          <w:sz w:val="28"/>
          <w:szCs w:val="28"/>
          <w:rtl/>
        </w:rPr>
        <w:t xml:space="preserve"> ) ) .</w:t>
      </w:r>
      <w:r>
        <w:rPr>
          <w:rFonts w:ascii="Traditional Arabic" w:eastAsiaTheme="minorHAnsi" w:hAnsiTheme="minorHAnsi" w:cs="Traditional Arabic" w:hint="cs"/>
          <w:color w:val="000000"/>
          <w:sz w:val="28"/>
          <w:szCs w:val="28"/>
          <w:rtl/>
        </w:rPr>
        <w:t xml:space="preserve"> [ </w:t>
      </w:r>
      <w:r w:rsidRPr="004A0C12">
        <w:rPr>
          <w:rFonts w:ascii="Traditional Arabic" w:eastAsiaTheme="minorHAnsi" w:hAnsiTheme="minorHAnsi" w:cs="Traditional Arabic" w:hint="cs"/>
          <w:color w:val="000000"/>
          <w:sz w:val="28"/>
          <w:szCs w:val="28"/>
          <w:rtl/>
        </w:rPr>
        <w:t>والأعلام</w:t>
      </w:r>
      <w:r w:rsidRPr="004A0C12">
        <w:rPr>
          <w:rFonts w:ascii="Traditional Arabic" w:eastAsiaTheme="minorHAnsi" w:hAnsiTheme="minorHAnsi" w:cs="Traditional Arabic"/>
          <w:color w:val="000000"/>
          <w:sz w:val="28"/>
          <w:szCs w:val="28"/>
          <w:rtl/>
        </w:rPr>
        <w:t xml:space="preserve"> </w:t>
      </w:r>
      <w:r w:rsidRPr="004A0C12">
        <w:rPr>
          <w:rFonts w:ascii="Traditional Arabic" w:eastAsiaTheme="minorHAnsi" w:hAnsiTheme="minorHAnsi" w:cs="Traditional Arabic" w:hint="cs"/>
          <w:color w:val="000000"/>
          <w:sz w:val="28"/>
          <w:szCs w:val="28"/>
          <w:rtl/>
        </w:rPr>
        <w:t>للزركلي</w:t>
      </w:r>
      <w:r w:rsidRPr="004A0C12">
        <w:rPr>
          <w:rFonts w:ascii="Traditional Arabic" w:eastAsiaTheme="minorHAnsi" w:hAnsiTheme="minorHAnsi" w:cs="Traditional Arabic"/>
          <w:color w:val="000000"/>
          <w:sz w:val="28"/>
          <w:szCs w:val="28"/>
          <w:rtl/>
        </w:rPr>
        <w:t xml:space="preserve"> 2 / 46</w:t>
      </w:r>
      <w:r>
        <w:rPr>
          <w:rFonts w:ascii="Traditional Arabic" w:eastAsiaTheme="minorHAnsi" w:hAnsiTheme="minorHAnsi" w:cs="Traditional Arabic" w:hint="cs"/>
          <w:color w:val="000000"/>
          <w:sz w:val="28"/>
          <w:szCs w:val="28"/>
          <w:rtl/>
        </w:rPr>
        <w:t xml:space="preserve"> ] .</w:t>
      </w:r>
    </w:p>
    <w:p w:rsidR="00D33051" w:rsidRDefault="00D33051">
      <w:pPr>
        <w:pStyle w:val="a6"/>
        <w:rPr>
          <w:rtl/>
        </w:rPr>
      </w:pPr>
    </w:p>
  </w:footnote>
  <w:footnote w:id="155">
    <w:p w:rsidR="00D33051" w:rsidRDefault="00D33051">
      <w:pPr>
        <w:pStyle w:val="a6"/>
        <w:rPr>
          <w:rtl/>
        </w:rPr>
      </w:pPr>
      <w:r w:rsidRPr="00C35715">
        <w:rPr>
          <w:rStyle w:val="a7"/>
          <w:rtl/>
        </w:rPr>
        <w:t>(</w:t>
      </w:r>
      <w:r w:rsidRPr="00C35715">
        <w:rPr>
          <w:rStyle w:val="a7"/>
          <w:rtl/>
        </w:rPr>
        <w:footnoteRef/>
      </w:r>
      <w:r w:rsidRPr="00C35715">
        <w:rPr>
          <w:rStyle w:val="a7"/>
          <w:rtl/>
        </w:rPr>
        <w:t>)</w:t>
      </w:r>
      <w:r>
        <w:rPr>
          <w:rtl/>
        </w:rPr>
        <w:t xml:space="preserve"> </w:t>
      </w:r>
      <w:r>
        <w:rPr>
          <w:rFonts w:hint="cs"/>
          <w:rtl/>
        </w:rPr>
        <w:t>المغني ( 13 / 157 ) .</w:t>
      </w:r>
    </w:p>
  </w:footnote>
  <w:footnote w:id="156">
    <w:p w:rsidR="00D33051" w:rsidRPr="00E13683" w:rsidRDefault="00D33051" w:rsidP="001B16D7">
      <w:pPr>
        <w:autoSpaceDE w:val="0"/>
        <w:autoSpaceDN w:val="0"/>
        <w:adjustRightInd w:val="0"/>
        <w:jc w:val="both"/>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E13683">
        <w:rPr>
          <w:sz w:val="28"/>
          <w:szCs w:val="28"/>
          <w:rtl/>
        </w:rPr>
        <w:t xml:space="preserve"> </w:t>
      </w:r>
      <w:r w:rsidRPr="00E13683">
        <w:rPr>
          <w:rFonts w:ascii="Traditional Arabic" w:eastAsiaTheme="minorHAnsi" w:hAnsiTheme="minorHAnsi" w:cs="Traditional Arabic" w:hint="cs"/>
          <w:sz w:val="28"/>
          <w:szCs w:val="28"/>
          <w:rtl/>
        </w:rPr>
        <w:t>محمد</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بن</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أحمد</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بن</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محمد</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عليش،</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أبو</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عبد</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الله</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فقيه،</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من</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أعيان</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المالكية</w:t>
      </w:r>
      <w:r>
        <w:rPr>
          <w:rFonts w:ascii="Traditional Arabic" w:eastAsiaTheme="minorHAnsi" w:hAnsiTheme="minorHAnsi" w:cs="Traditional Arabic" w:hint="cs"/>
          <w:sz w:val="28"/>
          <w:szCs w:val="28"/>
          <w:rtl/>
        </w:rPr>
        <w:t xml:space="preserve"> ،</w:t>
      </w:r>
      <w:r w:rsidRPr="00E13683">
        <w:rPr>
          <w:rFonts w:ascii="Traditional Arabic" w:eastAsiaTheme="minorHAnsi" w:hAnsiTheme="minorHAnsi" w:cs="Traditional Arabic" w:hint="cs"/>
          <w:sz w:val="28"/>
          <w:szCs w:val="28"/>
          <w:rtl/>
        </w:rPr>
        <w:t>مغربي</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الأصل،</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من</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أهل</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طرابلس</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الغرب</w:t>
      </w:r>
      <w:r>
        <w:rPr>
          <w:rFonts w:ascii="Traditional Arabic" w:eastAsiaTheme="minorHAnsi" w:hAnsiTheme="minorHAnsi" w:cs="Traditional Arabic" w:hint="cs"/>
          <w:sz w:val="28"/>
          <w:szCs w:val="28"/>
          <w:rtl/>
        </w:rPr>
        <w:t>،</w:t>
      </w:r>
    </w:p>
    <w:p w:rsidR="00D33051" w:rsidRPr="004E78FA" w:rsidRDefault="00D33051" w:rsidP="001B16D7">
      <w:pPr>
        <w:autoSpaceDE w:val="0"/>
        <w:autoSpaceDN w:val="0"/>
        <w:adjustRightInd w:val="0"/>
        <w:jc w:val="both"/>
        <w:rPr>
          <w:rFonts w:ascii="Traditional Arabic" w:eastAsiaTheme="minorHAnsi" w:hAnsiTheme="minorHAnsi" w:cs="Traditional Arabic"/>
          <w:sz w:val="28"/>
          <w:szCs w:val="28"/>
          <w:rtl/>
        </w:rPr>
      </w:pPr>
      <w:r w:rsidRPr="00E13683">
        <w:rPr>
          <w:rFonts w:ascii="Traditional Arabic" w:eastAsiaTheme="minorHAnsi" w:hAnsiTheme="minorHAnsi" w:cs="Traditional Arabic" w:hint="cs"/>
          <w:sz w:val="28"/>
          <w:szCs w:val="28"/>
          <w:rtl/>
        </w:rPr>
        <w:t>ولد</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بالقاهرة</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وتعلم</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في</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الأزهر،</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وولي</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مشيخة</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المالكية</w:t>
      </w:r>
      <w:r w:rsidRPr="00E13683">
        <w:rPr>
          <w:rFonts w:ascii="Traditional Arabic" w:eastAsiaTheme="minorHAnsi" w:hAnsiTheme="minorHAnsi" w:cs="Traditional Arabic"/>
          <w:sz w:val="28"/>
          <w:szCs w:val="28"/>
          <w:rtl/>
        </w:rPr>
        <w:t xml:space="preserve"> </w:t>
      </w:r>
      <w:r w:rsidRPr="00E13683">
        <w:rPr>
          <w:rFonts w:ascii="Traditional Arabic" w:eastAsiaTheme="minorHAnsi" w:hAnsiTheme="minorHAnsi" w:cs="Traditional Arabic" w:hint="cs"/>
          <w:sz w:val="28"/>
          <w:szCs w:val="28"/>
          <w:rtl/>
        </w:rPr>
        <w:t>فيه</w:t>
      </w:r>
      <w:r>
        <w:rPr>
          <w:rFonts w:ascii="Traditional Arabic" w:eastAsiaTheme="minorHAnsi" w:hAnsiTheme="minorHAnsi" w:cs="Traditional Arabic" w:hint="cs"/>
          <w:sz w:val="28"/>
          <w:szCs w:val="28"/>
          <w:rtl/>
        </w:rPr>
        <w:t xml:space="preserve"> توفي بالقاهرة سنة 1299 هـ ، من كتبه</w:t>
      </w:r>
      <w:r>
        <w:rPr>
          <w:rFonts w:ascii="Traditional Arabic" w:eastAsiaTheme="minorHAnsi" w:hAnsiTheme="minorHAnsi" w:cs="Traditional Arabic" w:hint="cs"/>
          <w:sz w:val="18"/>
          <w:szCs w:val="18"/>
          <w:rtl/>
        </w:rPr>
        <w:t xml:space="preserve"> ( </w:t>
      </w:r>
      <w:r w:rsidRPr="00E13683">
        <w:rPr>
          <w:rFonts w:ascii="Traditional Arabic" w:eastAsiaTheme="minorHAnsi" w:hAnsiTheme="minorHAnsi" w:cs="Traditional Arabic" w:hint="cs"/>
          <w:sz w:val="18"/>
          <w:szCs w:val="18"/>
          <w:rtl/>
        </w:rPr>
        <w:t xml:space="preserve"> </w:t>
      </w:r>
      <w:r w:rsidRPr="00E13683">
        <w:rPr>
          <w:rFonts w:ascii="Traditional Arabic" w:eastAsiaTheme="minorHAnsi" w:hAnsiTheme="minorHAnsi" w:cs="Traditional Arabic" w:hint="cs"/>
          <w:color w:val="000000"/>
          <w:sz w:val="28"/>
          <w:szCs w:val="28"/>
          <w:rtl/>
        </w:rPr>
        <w:t>فتح</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العلي</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المالك</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في</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الفتوى</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على</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مذهب</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الإمام</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مالك</w:t>
      </w:r>
      <w:r>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و</w:t>
      </w:r>
      <w:r>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منح</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الجليل</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على</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مختصر</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خليل</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حاشية</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على</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الشرح</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الصغير</w:t>
      </w:r>
      <w:r w:rsidRPr="00E13683">
        <w:rPr>
          <w:rFonts w:ascii="Traditional Arabic" w:eastAsiaTheme="minorHAnsi" w:hAnsiTheme="minorHAnsi" w:cs="Traditional Arabic"/>
          <w:color w:val="000000"/>
          <w:sz w:val="28"/>
          <w:szCs w:val="28"/>
          <w:rtl/>
        </w:rPr>
        <w:t xml:space="preserve"> </w:t>
      </w:r>
      <w:r w:rsidRPr="00E13683">
        <w:rPr>
          <w:rFonts w:ascii="Traditional Arabic" w:eastAsiaTheme="minorHAnsi" w:hAnsiTheme="minorHAnsi" w:cs="Traditional Arabic" w:hint="cs"/>
          <w:color w:val="000000"/>
          <w:sz w:val="28"/>
          <w:szCs w:val="28"/>
          <w:rtl/>
        </w:rPr>
        <w:t>للدردير</w:t>
      </w:r>
      <w:r>
        <w:rPr>
          <w:rFonts w:ascii="Traditional Arabic" w:eastAsiaTheme="minorHAnsi" w:hAnsiTheme="minorHAnsi" w:cs="Traditional Arabic" w:hint="cs"/>
          <w:color w:val="000000"/>
          <w:sz w:val="28"/>
          <w:szCs w:val="28"/>
          <w:rtl/>
        </w:rPr>
        <w:t>)</w:t>
      </w:r>
      <w:r>
        <w:rPr>
          <w:rFonts w:ascii="Traditional Arabic" w:eastAsiaTheme="minorHAnsi" w:hAnsiTheme="minorHAnsi" w:cs="Traditional Arabic" w:hint="cs"/>
          <w:sz w:val="28"/>
          <w:szCs w:val="28"/>
          <w:rtl/>
        </w:rPr>
        <w:t xml:space="preserve"> ، [ انظر فتح العلي المالك في الفتوى على مذهب مالك  1/2 ] . </w:t>
      </w:r>
    </w:p>
  </w:footnote>
  <w:footnote w:id="157">
    <w:p w:rsidR="00D33051" w:rsidRPr="00FD586F" w:rsidRDefault="00D33051" w:rsidP="00FD586F">
      <w:pPr>
        <w:jc w:val="both"/>
        <w:rPr>
          <w:rFonts w:ascii="Traditional Arabic" w:hAnsi="Traditional Arabic" w:cs="Traditional Arabic"/>
          <w:sz w:val="28"/>
          <w:szCs w:val="28"/>
          <w:rtl/>
        </w:rPr>
      </w:pPr>
      <w:r w:rsidRPr="00C35715">
        <w:rPr>
          <w:rStyle w:val="a7"/>
          <w:rtl/>
        </w:rPr>
        <w:t>(</w:t>
      </w:r>
      <w:r w:rsidRPr="00C35715">
        <w:rPr>
          <w:rStyle w:val="a7"/>
          <w:rtl/>
        </w:rPr>
        <w:footnoteRef/>
      </w:r>
      <w:r w:rsidRPr="00C35715">
        <w:rPr>
          <w:rStyle w:val="a7"/>
          <w:rtl/>
        </w:rPr>
        <w:t>)</w:t>
      </w:r>
      <w:r w:rsidRPr="00FD586F">
        <w:rPr>
          <w:rFonts w:cs="Traditional Arabic"/>
          <w:sz w:val="28"/>
          <w:szCs w:val="28"/>
          <w:rtl/>
        </w:rPr>
        <w:t xml:space="preserve"> </w:t>
      </w:r>
      <w:r w:rsidRPr="00FD586F">
        <w:rPr>
          <w:rFonts w:ascii="Traditional Arabic" w:hAnsi="Traditional Arabic" w:cs="Traditional Arabic"/>
          <w:sz w:val="28"/>
          <w:szCs w:val="28"/>
          <w:rtl/>
        </w:rPr>
        <w:t>منح الجليل شرح مختصر خليل  (6 / 129)</w:t>
      </w:r>
      <w:r>
        <w:rPr>
          <w:rFonts w:ascii="Traditional Arabic" w:hAnsi="Traditional Arabic" w:cs="Traditional Arabic" w:hint="cs"/>
          <w:sz w:val="28"/>
          <w:szCs w:val="28"/>
          <w:rtl/>
        </w:rPr>
        <w:t xml:space="preserve"> ، حاشية الدسوقي ( 2/518 ) ، عقد الجواهر الثمينة (1/518) </w:t>
      </w:r>
    </w:p>
  </w:footnote>
  <w:footnote w:id="158">
    <w:p w:rsidR="00D33051" w:rsidRPr="00FD586F" w:rsidRDefault="00D33051">
      <w:pPr>
        <w:pStyle w:val="a6"/>
        <w:rPr>
          <w:sz w:val="28"/>
          <w:rtl/>
        </w:rPr>
      </w:pPr>
      <w:r w:rsidRPr="00C35715">
        <w:rPr>
          <w:rStyle w:val="a7"/>
          <w:rtl/>
        </w:rPr>
        <w:t>(</w:t>
      </w:r>
      <w:r w:rsidRPr="00C35715">
        <w:rPr>
          <w:rStyle w:val="a7"/>
          <w:rtl/>
        </w:rPr>
        <w:footnoteRef/>
      </w:r>
      <w:r w:rsidRPr="00C35715">
        <w:rPr>
          <w:rStyle w:val="a7"/>
          <w:rtl/>
        </w:rPr>
        <w:t>)</w:t>
      </w:r>
      <w:r w:rsidRPr="00FD586F">
        <w:rPr>
          <w:sz w:val="28"/>
          <w:rtl/>
        </w:rPr>
        <w:t xml:space="preserve"> </w:t>
      </w:r>
      <w:r w:rsidRPr="00FD586F">
        <w:rPr>
          <w:rFonts w:hint="cs"/>
          <w:sz w:val="28"/>
          <w:rtl/>
        </w:rPr>
        <w:t xml:space="preserve"> </w:t>
      </w:r>
      <w:r>
        <w:rPr>
          <w:rFonts w:hint="cs"/>
          <w:sz w:val="28"/>
          <w:rtl/>
        </w:rPr>
        <w:t>المجموع ( 21/224 ) ، البيان ( 12/273 ) .</w:t>
      </w:r>
    </w:p>
  </w:footnote>
  <w:footnote w:id="159">
    <w:p w:rsidR="00D33051" w:rsidRDefault="00D33051">
      <w:pPr>
        <w:pStyle w:val="a6"/>
        <w:rPr>
          <w:rtl/>
        </w:rPr>
      </w:pPr>
      <w:r w:rsidRPr="00C35715">
        <w:rPr>
          <w:rStyle w:val="a7"/>
          <w:rtl/>
        </w:rPr>
        <w:t>(</w:t>
      </w:r>
      <w:r w:rsidRPr="00C35715">
        <w:rPr>
          <w:rStyle w:val="a7"/>
          <w:rtl/>
        </w:rPr>
        <w:footnoteRef/>
      </w:r>
      <w:r w:rsidRPr="00C35715">
        <w:rPr>
          <w:rStyle w:val="a7"/>
          <w:rtl/>
        </w:rPr>
        <w:t>)</w:t>
      </w:r>
      <w:r w:rsidRPr="00FD586F">
        <w:rPr>
          <w:sz w:val="28"/>
          <w:rtl/>
        </w:rPr>
        <w:t xml:space="preserve"> </w:t>
      </w:r>
      <w:r w:rsidRPr="00FD586F">
        <w:rPr>
          <w:rFonts w:hint="cs"/>
          <w:sz w:val="28"/>
          <w:rtl/>
        </w:rPr>
        <w:t xml:space="preserve"> كشاف القناع ( </w:t>
      </w:r>
      <w:r>
        <w:rPr>
          <w:rFonts w:hint="cs"/>
          <w:sz w:val="28"/>
          <w:rtl/>
        </w:rPr>
        <w:t>3/116 ) ، وانظر للحنفية في شرح فتح القدير ( 4/368 ) .</w:t>
      </w:r>
    </w:p>
  </w:footnote>
  <w:footnote w:id="160">
    <w:p w:rsidR="00D33051" w:rsidRPr="00E13683" w:rsidRDefault="00D33051">
      <w:pPr>
        <w:pStyle w:val="a6"/>
        <w:rPr>
          <w:sz w:val="28"/>
          <w:rtl/>
        </w:rPr>
      </w:pPr>
      <w:r w:rsidRPr="00C35715">
        <w:rPr>
          <w:rStyle w:val="a7"/>
          <w:rtl/>
        </w:rPr>
        <w:t>(</w:t>
      </w:r>
      <w:r w:rsidRPr="00C35715">
        <w:rPr>
          <w:rStyle w:val="a7"/>
          <w:rtl/>
        </w:rPr>
        <w:footnoteRef/>
      </w:r>
      <w:r w:rsidRPr="00C35715">
        <w:rPr>
          <w:rStyle w:val="a7"/>
          <w:rtl/>
        </w:rPr>
        <w:t>)</w:t>
      </w:r>
      <w:r w:rsidRPr="00E13683">
        <w:rPr>
          <w:sz w:val="28"/>
          <w:rtl/>
        </w:rPr>
        <w:t xml:space="preserve"> </w:t>
      </w:r>
      <w:r>
        <w:rPr>
          <w:rFonts w:hint="cs"/>
          <w:sz w:val="28"/>
          <w:rtl/>
        </w:rPr>
        <w:t xml:space="preserve">ينظر </w:t>
      </w:r>
      <w:r w:rsidRPr="00E13683">
        <w:rPr>
          <w:rFonts w:hint="cs"/>
          <w:sz w:val="28"/>
          <w:rtl/>
        </w:rPr>
        <w:t>فتح القدير والعناية على الهداية ( 5/213،214 ) بواسطة الموسوعة الفقهية الكويتية ( 7/122 ) .</w:t>
      </w:r>
    </w:p>
  </w:footnote>
  <w:footnote w:id="161">
    <w:p w:rsidR="00D33051" w:rsidRPr="00B41758" w:rsidRDefault="00D33051">
      <w:pPr>
        <w:pStyle w:val="a6"/>
        <w:rPr>
          <w:rtl/>
        </w:rPr>
      </w:pPr>
      <w:r w:rsidRPr="00C35715">
        <w:rPr>
          <w:rStyle w:val="a7"/>
          <w:rtl/>
        </w:rPr>
        <w:t>(</w:t>
      </w:r>
      <w:r w:rsidRPr="00C35715">
        <w:rPr>
          <w:rStyle w:val="a7"/>
          <w:rtl/>
        </w:rPr>
        <w:footnoteRef/>
      </w:r>
      <w:r w:rsidRPr="00C35715">
        <w:rPr>
          <w:rStyle w:val="a7"/>
          <w:rtl/>
        </w:rPr>
        <w:t>)</w:t>
      </w:r>
      <w:r w:rsidRPr="00E13683">
        <w:rPr>
          <w:sz w:val="28"/>
          <w:rtl/>
        </w:rPr>
        <w:t xml:space="preserve"> </w:t>
      </w:r>
      <w:r>
        <w:rPr>
          <w:rFonts w:hint="cs"/>
          <w:sz w:val="28"/>
          <w:rtl/>
        </w:rPr>
        <w:t>ي</w:t>
      </w:r>
      <w:r w:rsidRPr="00E13683">
        <w:rPr>
          <w:rFonts w:hint="cs"/>
          <w:sz w:val="28"/>
          <w:rtl/>
        </w:rPr>
        <w:t>نظر عقد الجواهر الثمينة ( 1/518 ) .</w:t>
      </w:r>
    </w:p>
  </w:footnote>
  <w:footnote w:id="162">
    <w:p w:rsidR="00D33051" w:rsidRPr="004E78FA" w:rsidRDefault="00D33051" w:rsidP="00655562">
      <w:pPr>
        <w:pStyle w:val="a6"/>
        <w:rPr>
          <w:sz w:val="28"/>
          <w:rtl/>
        </w:rPr>
      </w:pPr>
      <w:r w:rsidRPr="00C35715">
        <w:rPr>
          <w:rStyle w:val="a7"/>
          <w:rtl/>
        </w:rPr>
        <w:t>(</w:t>
      </w:r>
      <w:r w:rsidRPr="00C35715">
        <w:rPr>
          <w:rStyle w:val="a7"/>
          <w:rtl/>
        </w:rPr>
        <w:footnoteRef/>
      </w:r>
      <w:r w:rsidRPr="00C35715">
        <w:rPr>
          <w:rStyle w:val="a7"/>
          <w:rtl/>
        </w:rPr>
        <w:t>)</w:t>
      </w:r>
      <w:r w:rsidRPr="004E78FA">
        <w:rPr>
          <w:sz w:val="28"/>
          <w:rtl/>
        </w:rPr>
        <w:t xml:space="preserve"> </w:t>
      </w:r>
      <w:r w:rsidRPr="004E78FA">
        <w:rPr>
          <w:rFonts w:hint="cs"/>
          <w:sz w:val="28"/>
          <w:rtl/>
        </w:rPr>
        <w:t>انظر حاشية رد المحتار ( 4/386 ) .</w:t>
      </w:r>
    </w:p>
  </w:footnote>
  <w:footnote w:id="163">
    <w:p w:rsidR="00D33051" w:rsidRPr="00030483" w:rsidRDefault="00D33051" w:rsidP="00115F51">
      <w:pPr>
        <w:autoSpaceDE w:val="0"/>
        <w:autoSpaceDN w:val="0"/>
        <w:adjustRightInd w:val="0"/>
        <w:jc w:val="both"/>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030483">
        <w:rPr>
          <w:rFonts w:cs="Traditional Arabic"/>
          <w:sz w:val="28"/>
          <w:szCs w:val="28"/>
          <w:rtl/>
        </w:rPr>
        <w:t xml:space="preserve"> </w:t>
      </w:r>
      <w:r w:rsidRPr="00030483">
        <w:rPr>
          <w:rFonts w:ascii="Traditional Arabic" w:eastAsiaTheme="minorHAnsi" w:hAnsiTheme="minorHAnsi" w:cs="Traditional Arabic" w:hint="cs"/>
          <w:color w:val="000000"/>
          <w:sz w:val="28"/>
          <w:szCs w:val="28"/>
          <w:rtl/>
        </w:rPr>
        <w:t>هو</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عبد</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الوهاب</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بن</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علي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بن</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عبد</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الكافي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بن</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تمام</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السبكي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أبو</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نصر</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تاج</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الدين</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أنصاري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من</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كبار</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فقهاء</w:t>
      </w:r>
      <w:r>
        <w:rPr>
          <w:rFonts w:ascii="Traditional Arabic" w:eastAsiaTheme="minorHAnsi" w:hAnsiTheme="minorHAnsi" w:cs="Traditional Arabic" w:hint="cs"/>
          <w:color w:val="000000"/>
          <w:sz w:val="28"/>
          <w:szCs w:val="28"/>
          <w:rtl/>
        </w:rPr>
        <w:t xml:space="preserve"> </w:t>
      </w:r>
      <w:r w:rsidRPr="00030483">
        <w:rPr>
          <w:rFonts w:ascii="Traditional Arabic" w:eastAsiaTheme="minorHAnsi" w:hAnsiTheme="minorHAnsi" w:cs="Traditional Arabic" w:hint="cs"/>
          <w:color w:val="000000"/>
          <w:sz w:val="28"/>
          <w:szCs w:val="28"/>
          <w:rtl/>
        </w:rPr>
        <w:t>الشافعية</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،برع</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حتى</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فاق</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أقرانه</w:t>
      </w:r>
      <w:r w:rsidRPr="00030483">
        <w:rPr>
          <w:rFonts w:ascii="Traditional Arabic" w:eastAsiaTheme="minorHAnsi" w:hAnsiTheme="minorHAnsi" w:cs="Traditional Arabic"/>
          <w:color w:val="000000"/>
          <w:sz w:val="28"/>
          <w:szCs w:val="28"/>
          <w:rtl/>
        </w:rPr>
        <w:t xml:space="preserve"> . </w:t>
      </w:r>
      <w:r w:rsidRPr="00030483">
        <w:rPr>
          <w:rFonts w:ascii="Traditional Arabic" w:eastAsiaTheme="minorHAnsi" w:hAnsiTheme="minorHAnsi" w:cs="Traditional Arabic" w:hint="cs"/>
          <w:color w:val="000000"/>
          <w:sz w:val="28"/>
          <w:szCs w:val="28"/>
          <w:rtl/>
        </w:rPr>
        <w:t>درس</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بمصر</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والشام</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وولي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القضاء</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بالشام</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كما</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ولي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بها</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خطابة</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الجامع</w:t>
      </w:r>
      <w:r>
        <w:rPr>
          <w:rFonts w:ascii="Traditional Arabic" w:eastAsiaTheme="minorHAnsi" w:hAnsiTheme="minorHAnsi" w:cs="Traditional Arabic" w:hint="cs"/>
          <w:color w:val="000000"/>
          <w:sz w:val="28"/>
          <w:szCs w:val="28"/>
          <w:rtl/>
        </w:rPr>
        <w:t xml:space="preserve"> ،</w:t>
      </w:r>
      <w:r w:rsidRPr="00030483">
        <w:rPr>
          <w:rFonts w:ascii="Traditional Arabic" w:eastAsiaTheme="minorHAnsi" w:hAnsiTheme="minorHAnsi" w:cs="Traditional Arabic" w:hint="cs"/>
          <w:color w:val="000000"/>
          <w:sz w:val="28"/>
          <w:szCs w:val="28"/>
          <w:rtl/>
        </w:rPr>
        <w:t>كان</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السبكي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شديد</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الرأي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قوي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البحث</w:t>
      </w:r>
      <w:r>
        <w:rPr>
          <w:rFonts w:cs="Traditional Arabic" w:hint="cs"/>
          <w:sz w:val="28"/>
          <w:szCs w:val="28"/>
          <w:rtl/>
        </w:rPr>
        <w:t xml:space="preserve"> توفي سنة 771 هـ .</w:t>
      </w:r>
      <w:r w:rsidRPr="00030483">
        <w:rPr>
          <w:rFonts w:cs="Traditional Arabic" w:hint="cs"/>
          <w:sz w:val="28"/>
          <w:szCs w:val="28"/>
          <w:rtl/>
        </w:rPr>
        <w:t xml:space="preserve"> </w:t>
      </w:r>
      <w:r w:rsidRPr="00030483">
        <w:rPr>
          <w:rFonts w:ascii="Traditional Arabic" w:eastAsiaTheme="minorHAnsi" w:hAnsiTheme="minorHAnsi" w:cs="Traditional Arabic" w:hint="cs"/>
          <w:color w:val="000000"/>
          <w:sz w:val="28"/>
          <w:szCs w:val="28"/>
          <w:rtl/>
        </w:rPr>
        <w:t>من</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تصانيفه</w:t>
      </w:r>
      <w:r w:rsidRPr="00030483">
        <w:rPr>
          <w:rFonts w:ascii="Traditional Arabic" w:eastAsiaTheme="minorHAnsi" w:hAnsiTheme="minorHAnsi" w:cs="Traditional Arabic"/>
          <w:color w:val="000000"/>
          <w:sz w:val="28"/>
          <w:szCs w:val="28"/>
          <w:rtl/>
        </w:rPr>
        <w:t xml:space="preserve"> : ( </w:t>
      </w:r>
      <w:r w:rsidRPr="00030483">
        <w:rPr>
          <w:rFonts w:ascii="Traditional Arabic" w:eastAsiaTheme="minorHAnsi" w:hAnsiTheme="minorHAnsi" w:cs="Traditional Arabic" w:hint="cs"/>
          <w:color w:val="000000"/>
          <w:sz w:val="28"/>
          <w:szCs w:val="28"/>
          <w:rtl/>
        </w:rPr>
        <w:t>طبقات</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الشافعية</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الكبرى</w:t>
      </w:r>
      <w:r w:rsidRPr="00030483">
        <w:rPr>
          <w:rFonts w:ascii="Traditional Arabic" w:eastAsiaTheme="minorHAnsi" w:hAnsiTheme="minorHAnsi" w:cs="Traditional Arabic"/>
          <w:color w:val="000000"/>
          <w:sz w:val="28"/>
          <w:szCs w:val="28"/>
          <w:rtl/>
        </w:rPr>
        <w:t xml:space="preserve"> ) </w:t>
      </w:r>
      <w:r w:rsidRPr="00030483">
        <w:rPr>
          <w:rFonts w:ascii="Traditional Arabic" w:eastAsiaTheme="minorHAnsi" w:hAnsiTheme="minorHAnsi" w:cs="Traditional Arabic" w:hint="cs"/>
          <w:color w:val="000000"/>
          <w:sz w:val="28"/>
          <w:szCs w:val="28"/>
          <w:rtl/>
        </w:rPr>
        <w:t>؛</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و</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جمع</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الجوامع</w:t>
      </w:r>
      <w:r w:rsidRPr="00030483">
        <w:rPr>
          <w:rFonts w:ascii="Traditional Arabic" w:eastAsiaTheme="minorHAnsi" w:hAnsiTheme="minorHAnsi" w:cs="Traditional Arabic"/>
          <w:color w:val="000000"/>
          <w:sz w:val="28"/>
          <w:szCs w:val="28"/>
          <w:rtl/>
        </w:rPr>
        <w:t xml:space="preserve">  ) </w:t>
      </w:r>
      <w:r w:rsidRPr="00030483">
        <w:rPr>
          <w:rFonts w:ascii="Traditional Arabic" w:eastAsiaTheme="minorHAnsi" w:hAnsiTheme="minorHAnsi" w:cs="Traditional Arabic" w:hint="cs"/>
          <w:color w:val="000000"/>
          <w:sz w:val="28"/>
          <w:szCs w:val="28"/>
          <w:rtl/>
        </w:rPr>
        <w:t>في</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أصول</w:t>
      </w:r>
      <w:r w:rsidRPr="00030483">
        <w:rPr>
          <w:rFonts w:ascii="Traditional Arabic" w:eastAsiaTheme="minorHAnsi" w:hAnsiTheme="minorHAnsi" w:cs="Traditional Arabic"/>
          <w:color w:val="000000"/>
          <w:sz w:val="28"/>
          <w:szCs w:val="28"/>
          <w:rtl/>
        </w:rPr>
        <w:t xml:space="preserve"> </w:t>
      </w:r>
      <w:r w:rsidRPr="00030483">
        <w:rPr>
          <w:rFonts w:ascii="Traditional Arabic" w:eastAsiaTheme="minorHAnsi" w:hAnsiTheme="minorHAnsi" w:cs="Traditional Arabic" w:hint="cs"/>
          <w:color w:val="000000"/>
          <w:sz w:val="28"/>
          <w:szCs w:val="28"/>
          <w:rtl/>
        </w:rPr>
        <w:t>الفقه</w:t>
      </w:r>
      <w:r>
        <w:rPr>
          <w:rFonts w:ascii="Traditional Arabic" w:eastAsiaTheme="minorHAnsi" w:hAnsiTheme="minorHAnsi" w:cs="Traditional Arabic" w:hint="cs"/>
          <w:sz w:val="28"/>
          <w:szCs w:val="28"/>
          <w:rtl/>
        </w:rPr>
        <w:t xml:space="preserve"> انظر [شذرات الذهب 6/241 ، الأعلام 4/325 ] .</w:t>
      </w:r>
    </w:p>
  </w:footnote>
  <w:footnote w:id="164">
    <w:p w:rsidR="00D33051" w:rsidRDefault="00D33051">
      <w:pPr>
        <w:pStyle w:val="a6"/>
        <w:rPr>
          <w:rtl/>
        </w:rPr>
      </w:pPr>
      <w:r w:rsidRPr="00C35715">
        <w:rPr>
          <w:rStyle w:val="a7"/>
          <w:rtl/>
        </w:rPr>
        <w:t>(</w:t>
      </w:r>
      <w:r w:rsidRPr="00C35715">
        <w:rPr>
          <w:rStyle w:val="a7"/>
          <w:rtl/>
        </w:rPr>
        <w:footnoteRef/>
      </w:r>
      <w:r w:rsidRPr="00C35715">
        <w:rPr>
          <w:rStyle w:val="a7"/>
          <w:rtl/>
        </w:rPr>
        <w:t>)</w:t>
      </w:r>
      <w:r w:rsidRPr="004E78FA">
        <w:rPr>
          <w:sz w:val="28"/>
          <w:rtl/>
        </w:rPr>
        <w:t xml:space="preserve"> </w:t>
      </w:r>
      <w:r w:rsidRPr="004E78FA">
        <w:rPr>
          <w:rFonts w:hint="cs"/>
          <w:sz w:val="28"/>
          <w:rtl/>
        </w:rPr>
        <w:t>راجع المصدر السابق .</w:t>
      </w:r>
    </w:p>
  </w:footnote>
  <w:footnote w:id="165">
    <w:p w:rsidR="00D33051" w:rsidRPr="004F3F0A" w:rsidRDefault="00D33051" w:rsidP="00115F51">
      <w:pPr>
        <w:pStyle w:val="a6"/>
        <w:rPr>
          <w:sz w:val="28"/>
          <w:rtl/>
        </w:rPr>
      </w:pPr>
      <w:r w:rsidRPr="00C35715">
        <w:rPr>
          <w:rStyle w:val="a7"/>
          <w:rtl/>
        </w:rPr>
        <w:t>(</w:t>
      </w:r>
      <w:r w:rsidRPr="00C35715">
        <w:rPr>
          <w:rStyle w:val="a7"/>
          <w:rtl/>
        </w:rPr>
        <w:footnoteRef/>
      </w:r>
      <w:r w:rsidRPr="00C35715">
        <w:rPr>
          <w:rStyle w:val="a7"/>
          <w:rtl/>
        </w:rPr>
        <w:t>)</w:t>
      </w:r>
      <w:r w:rsidRPr="004F3F0A">
        <w:rPr>
          <w:sz w:val="28"/>
          <w:rtl/>
        </w:rPr>
        <w:t xml:space="preserve"> </w:t>
      </w:r>
      <w:r w:rsidRPr="004F3F0A">
        <w:rPr>
          <w:rFonts w:hint="cs"/>
          <w:sz w:val="28"/>
          <w:rtl/>
        </w:rPr>
        <w:t>انظر حاشية رد المحتار ( 4/368 ) ، الشرح الكبير مع الإنصاف ( 10 /465 ) .</w:t>
      </w:r>
      <w:r>
        <w:rPr>
          <w:rFonts w:hint="cs"/>
          <w:sz w:val="28"/>
          <w:rtl/>
        </w:rPr>
        <w:t xml:space="preserve">[ </w:t>
      </w:r>
      <w:r w:rsidRPr="004F3F0A">
        <w:rPr>
          <w:rFonts w:ascii="Traditional Arabic"/>
          <w:color w:val="000000"/>
          <w:sz w:val="28"/>
          <w:rtl/>
        </w:rPr>
        <w:t>ليس المراد من إعادة المنهدم أنه جائز نأمرهم به بل المراد نتركهم وما يدينون</w:t>
      </w:r>
      <w:r>
        <w:rPr>
          <w:rFonts w:hint="cs"/>
          <w:sz w:val="28"/>
          <w:rtl/>
        </w:rPr>
        <w:t xml:space="preserve"> ] انظر </w:t>
      </w:r>
      <w:r w:rsidRPr="004F3F0A">
        <w:rPr>
          <w:rFonts w:hint="cs"/>
          <w:sz w:val="28"/>
          <w:rtl/>
        </w:rPr>
        <w:t>حاشية رد المحتار ( 4/368 )</w:t>
      </w:r>
      <w:r>
        <w:rPr>
          <w:rFonts w:hint="cs"/>
          <w:sz w:val="28"/>
          <w:rtl/>
        </w:rPr>
        <w:t xml:space="preserve"> .</w:t>
      </w:r>
    </w:p>
  </w:footnote>
  <w:footnote w:id="166">
    <w:p w:rsidR="00D33051" w:rsidRPr="00CF6F11" w:rsidRDefault="00D33051" w:rsidP="00115F51">
      <w:pPr>
        <w:autoSpaceDE w:val="0"/>
        <w:autoSpaceDN w:val="0"/>
        <w:adjustRightInd w:val="0"/>
        <w:jc w:val="both"/>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4F3F0A">
        <w:rPr>
          <w:rFonts w:cs="Traditional Arabic"/>
          <w:sz w:val="28"/>
          <w:szCs w:val="28"/>
          <w:rtl/>
        </w:rPr>
        <w:t xml:space="preserve"> </w:t>
      </w:r>
      <w:r w:rsidRPr="00CF6F11">
        <w:rPr>
          <w:rFonts w:ascii="Traditional Arabic" w:eastAsiaTheme="minorHAnsi" w:hAnsiTheme="minorHAnsi" w:cs="Traditional Arabic" w:hint="cs"/>
          <w:sz w:val="28"/>
          <w:szCs w:val="28"/>
          <w:rtl/>
        </w:rPr>
        <w:t>الحسن</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بن</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أحمد</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بن</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يزيد</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الاصطخري،</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أبو</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سعيد</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فقيه</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شافعي،</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كان</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من</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نظراء</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ابن</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سريج</w:t>
      </w:r>
      <w:r>
        <w:rPr>
          <w:rFonts w:ascii="Traditional Arabic" w:eastAsiaTheme="minorHAnsi" w:hAnsiTheme="minorHAnsi" w:cs="Traditional Arabic" w:hint="cs"/>
          <w:sz w:val="28"/>
          <w:szCs w:val="28"/>
          <w:rtl/>
        </w:rPr>
        <w:t xml:space="preserve"> ، </w:t>
      </w:r>
      <w:r w:rsidRPr="00CF6F11">
        <w:rPr>
          <w:rFonts w:ascii="Traditional Arabic" w:eastAsiaTheme="minorHAnsi" w:hAnsiTheme="minorHAnsi" w:cs="Traditional Arabic" w:hint="cs"/>
          <w:sz w:val="28"/>
          <w:szCs w:val="28"/>
          <w:rtl/>
        </w:rPr>
        <w:t>ولي</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قضاة</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قم</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بين</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أصبهان</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وساوة</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ثم</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حسبة</w:t>
      </w:r>
      <w:r w:rsidRPr="00CF6F11">
        <w:rPr>
          <w:rFonts w:ascii="Traditional Arabic" w:eastAsiaTheme="minorHAnsi" w:hAnsiTheme="minorHAnsi" w:cs="Traditional Arabic"/>
          <w:sz w:val="28"/>
          <w:szCs w:val="28"/>
          <w:rtl/>
        </w:rPr>
        <w:t xml:space="preserve"> </w:t>
      </w:r>
      <w:r w:rsidRPr="00CF6F11">
        <w:rPr>
          <w:rFonts w:ascii="Traditional Arabic" w:eastAsiaTheme="minorHAnsi" w:hAnsiTheme="minorHAnsi" w:cs="Traditional Arabic" w:hint="cs"/>
          <w:sz w:val="28"/>
          <w:szCs w:val="28"/>
          <w:rtl/>
        </w:rPr>
        <w:t>بغداد</w:t>
      </w:r>
      <w:r>
        <w:rPr>
          <w:rFonts w:ascii="Traditional Arabic" w:eastAsiaTheme="minorHAnsi" w:hAnsiTheme="minorHAnsi" w:cs="Traditional Arabic" w:hint="cs"/>
          <w:sz w:val="28"/>
          <w:szCs w:val="28"/>
          <w:rtl/>
        </w:rPr>
        <w:t xml:space="preserve">  قال ابن الجوزي : له كتاب في القضاء لم يصنف مثله ومن كتبه : </w:t>
      </w:r>
      <w:r w:rsidRPr="00CF6F11">
        <w:rPr>
          <w:rFonts w:ascii="Traditional Arabic" w:eastAsiaTheme="minorHAnsi" w:hAnsiTheme="minorHAnsi" w:cs="Traditional Arabic"/>
          <w:color w:val="000000"/>
          <w:sz w:val="28"/>
          <w:szCs w:val="28"/>
          <w:rtl/>
        </w:rPr>
        <w:t>(</w:t>
      </w:r>
      <w:r w:rsidRPr="00CF6F11">
        <w:rPr>
          <w:rFonts w:ascii="Traditional Arabic" w:eastAsiaTheme="minorHAnsi" w:hAnsiTheme="minorHAnsi" w:cs="Traditional Arabic" w:hint="cs"/>
          <w:color w:val="000000"/>
          <w:sz w:val="28"/>
          <w:szCs w:val="28"/>
          <w:rtl/>
        </w:rPr>
        <w:t>الفرائض</w:t>
      </w:r>
      <w:r w:rsidRPr="00CF6F11">
        <w:rPr>
          <w:rFonts w:ascii="Traditional Arabic" w:eastAsiaTheme="minorHAnsi" w:hAnsiTheme="minorHAnsi" w:cs="Traditional Arabic"/>
          <w:color w:val="000000"/>
          <w:sz w:val="28"/>
          <w:szCs w:val="28"/>
          <w:rtl/>
        </w:rPr>
        <w:t xml:space="preserve">) </w:t>
      </w:r>
      <w:r w:rsidRPr="00CF6F11">
        <w:rPr>
          <w:rFonts w:ascii="Traditional Arabic" w:eastAsiaTheme="minorHAnsi" w:hAnsiTheme="minorHAnsi" w:cs="Traditional Arabic" w:hint="cs"/>
          <w:color w:val="000000"/>
          <w:sz w:val="28"/>
          <w:szCs w:val="28"/>
          <w:rtl/>
        </w:rPr>
        <w:t>الكبير،</w:t>
      </w:r>
      <w:r w:rsidRPr="00CF6F11">
        <w:rPr>
          <w:rFonts w:ascii="Traditional Arabic" w:eastAsiaTheme="minorHAnsi" w:hAnsiTheme="minorHAnsi" w:cs="Traditional Arabic"/>
          <w:color w:val="000000"/>
          <w:sz w:val="28"/>
          <w:szCs w:val="28"/>
          <w:rtl/>
        </w:rPr>
        <w:t xml:space="preserve"> </w:t>
      </w:r>
      <w:r w:rsidRPr="00CF6F11">
        <w:rPr>
          <w:rFonts w:ascii="Traditional Arabic" w:eastAsiaTheme="minorHAnsi" w:hAnsiTheme="minorHAnsi" w:cs="Traditional Arabic" w:hint="cs"/>
          <w:color w:val="000000"/>
          <w:sz w:val="28"/>
          <w:szCs w:val="28"/>
          <w:rtl/>
        </w:rPr>
        <w:t>وكتاب</w:t>
      </w:r>
      <w:r w:rsidRPr="00CF6F11">
        <w:rPr>
          <w:rFonts w:ascii="Traditional Arabic" w:eastAsiaTheme="minorHAnsi" w:hAnsiTheme="minorHAnsi" w:cs="Traditional Arabic"/>
          <w:color w:val="000000"/>
          <w:sz w:val="28"/>
          <w:szCs w:val="28"/>
          <w:rtl/>
        </w:rPr>
        <w:t xml:space="preserve"> (</w:t>
      </w:r>
      <w:r w:rsidRPr="00CF6F11">
        <w:rPr>
          <w:rFonts w:ascii="Traditional Arabic" w:eastAsiaTheme="minorHAnsi" w:hAnsiTheme="minorHAnsi" w:cs="Traditional Arabic" w:hint="cs"/>
          <w:color w:val="000000"/>
          <w:sz w:val="28"/>
          <w:szCs w:val="28"/>
          <w:rtl/>
        </w:rPr>
        <w:t>الشروط</w:t>
      </w:r>
      <w:r w:rsidRPr="00CF6F11">
        <w:rPr>
          <w:rFonts w:ascii="Traditional Arabic" w:eastAsiaTheme="minorHAnsi" w:hAnsiTheme="minorHAnsi" w:cs="Traditional Arabic"/>
          <w:color w:val="000000"/>
          <w:sz w:val="28"/>
          <w:szCs w:val="28"/>
          <w:rtl/>
        </w:rPr>
        <w:t xml:space="preserve"> </w:t>
      </w:r>
      <w:r w:rsidRPr="00CF6F11">
        <w:rPr>
          <w:rFonts w:ascii="Traditional Arabic" w:eastAsiaTheme="minorHAnsi" w:hAnsiTheme="minorHAnsi" w:cs="Traditional Arabic" w:hint="cs"/>
          <w:color w:val="000000"/>
          <w:sz w:val="28"/>
          <w:szCs w:val="28"/>
          <w:rtl/>
        </w:rPr>
        <w:t>والوثائق</w:t>
      </w:r>
      <w:r w:rsidRPr="00CF6F11">
        <w:rPr>
          <w:rFonts w:ascii="Traditional Arabic" w:eastAsiaTheme="minorHAnsi" w:hAnsiTheme="minorHAnsi" w:cs="Traditional Arabic"/>
          <w:color w:val="000000"/>
          <w:sz w:val="28"/>
          <w:szCs w:val="28"/>
          <w:rtl/>
        </w:rPr>
        <w:t xml:space="preserve"> </w:t>
      </w:r>
      <w:r w:rsidRPr="00CF6F11">
        <w:rPr>
          <w:rFonts w:ascii="Traditional Arabic" w:eastAsiaTheme="minorHAnsi" w:hAnsiTheme="minorHAnsi" w:cs="Traditional Arabic" w:hint="cs"/>
          <w:color w:val="000000"/>
          <w:sz w:val="28"/>
          <w:szCs w:val="28"/>
          <w:rtl/>
        </w:rPr>
        <w:t>والمحاضر</w:t>
      </w:r>
      <w:r w:rsidRPr="00CF6F11">
        <w:rPr>
          <w:rFonts w:ascii="Traditional Arabic" w:eastAsiaTheme="minorHAnsi" w:hAnsiTheme="minorHAnsi" w:cs="Traditional Arabic"/>
          <w:color w:val="000000"/>
          <w:sz w:val="28"/>
          <w:szCs w:val="28"/>
          <w:rtl/>
        </w:rPr>
        <w:t xml:space="preserve"> </w:t>
      </w:r>
      <w:r w:rsidRPr="00CF6F11">
        <w:rPr>
          <w:rFonts w:ascii="Traditional Arabic" w:eastAsiaTheme="minorHAnsi" w:hAnsiTheme="minorHAnsi" w:cs="Traditional Arabic" w:hint="cs"/>
          <w:color w:val="000000"/>
          <w:sz w:val="28"/>
          <w:szCs w:val="28"/>
          <w:rtl/>
        </w:rPr>
        <w:t>والسجلات</w:t>
      </w:r>
      <w:r>
        <w:rPr>
          <w:rFonts w:ascii="Traditional Arabic" w:eastAsiaTheme="minorHAnsi" w:hAnsiTheme="minorHAnsi" w:cs="Traditional Arabic" w:hint="cs"/>
          <w:sz w:val="28"/>
          <w:szCs w:val="28"/>
          <w:rtl/>
        </w:rPr>
        <w:t xml:space="preserve"> ) ، توفي سنة 328 هـ . [الأعلام 2/179 ، العبر في خبر من غبر 2/218 ] .</w:t>
      </w:r>
    </w:p>
  </w:footnote>
  <w:footnote w:id="167">
    <w:p w:rsidR="00D33051" w:rsidRDefault="00D33051" w:rsidP="00115F51">
      <w:pPr>
        <w:autoSpaceDE w:val="0"/>
        <w:autoSpaceDN w:val="0"/>
        <w:adjustRightInd w:val="0"/>
        <w:jc w:val="both"/>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7274E4">
        <w:rPr>
          <w:rFonts w:cs="Traditional Arabic"/>
          <w:sz w:val="28"/>
          <w:szCs w:val="28"/>
          <w:rtl/>
        </w:rPr>
        <w:t xml:space="preserve"> </w:t>
      </w:r>
      <w:r w:rsidRPr="007274E4">
        <w:rPr>
          <w:rFonts w:ascii="Traditional Arabic" w:eastAsiaTheme="minorHAnsi" w:hAnsiTheme="minorHAnsi" w:cs="Traditional Arabic" w:hint="cs"/>
          <w:sz w:val="28"/>
          <w:szCs w:val="28"/>
          <w:rtl/>
        </w:rPr>
        <w:t>ابن</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أبي</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هريرة</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الامام</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شيخ</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الشافعية،</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أبو</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علي،</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الحسن</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بن</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الحسين</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بن</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أبي</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هريرة،</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البغدادي</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القاضي</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من</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أصحاب</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الوجوه</w:t>
      </w:r>
      <w:r w:rsidRPr="007274E4">
        <w:rPr>
          <w:rFonts w:ascii="Traditional Arabic" w:eastAsiaTheme="minorHAnsi" w:hAnsiTheme="minorHAnsi" w:cs="Traditional Arabic"/>
          <w:sz w:val="28"/>
          <w:szCs w:val="28"/>
          <w:rtl/>
        </w:rPr>
        <w:t>.</w:t>
      </w:r>
      <w:r w:rsidRPr="007274E4">
        <w:rPr>
          <w:rFonts w:ascii="Traditional Arabic" w:eastAsiaTheme="minorHAnsi" w:hAnsiTheme="minorHAnsi" w:cs="Traditional Arabic" w:hint="cs"/>
          <w:sz w:val="28"/>
          <w:szCs w:val="28"/>
          <w:rtl/>
        </w:rPr>
        <w:t>انتهت</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إليه</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رئاسة</w:t>
      </w:r>
      <w:r w:rsidRPr="007274E4">
        <w:rPr>
          <w:rFonts w:ascii="Traditional Arabic" w:eastAsiaTheme="minorHAnsi" w:hAnsiTheme="minorHAnsi" w:cs="Traditional Arabic"/>
          <w:sz w:val="28"/>
          <w:szCs w:val="28"/>
          <w:rtl/>
        </w:rPr>
        <w:t xml:space="preserve"> </w:t>
      </w:r>
      <w:r w:rsidRPr="007274E4">
        <w:rPr>
          <w:rFonts w:ascii="Traditional Arabic" w:eastAsiaTheme="minorHAnsi" w:hAnsiTheme="minorHAnsi" w:cs="Traditional Arabic" w:hint="cs"/>
          <w:sz w:val="28"/>
          <w:szCs w:val="28"/>
          <w:rtl/>
        </w:rPr>
        <w:t>المذهب</w:t>
      </w:r>
      <w:r>
        <w:rPr>
          <w:rFonts w:ascii="Traditional Arabic" w:eastAsiaTheme="minorHAnsi" w:hAnsiTheme="minorHAnsi" w:cs="Traditional Arabic" w:hint="cs"/>
          <w:sz w:val="28"/>
          <w:szCs w:val="28"/>
          <w:rtl/>
        </w:rPr>
        <w:t xml:space="preserve"> ، </w:t>
      </w:r>
      <w:r w:rsidRPr="007274E4">
        <w:rPr>
          <w:rFonts w:ascii="Traditional Arabic" w:eastAsiaTheme="minorHAnsi" w:hAnsiTheme="minorHAnsi" w:cs="Traditional Arabic" w:hint="cs"/>
          <w:color w:val="000000"/>
          <w:sz w:val="28"/>
          <w:szCs w:val="28"/>
          <w:rtl/>
        </w:rPr>
        <w:t>وصنف</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شرحا</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ل</w:t>
      </w:r>
      <w:r w:rsidRPr="007274E4">
        <w:rPr>
          <w:rFonts w:ascii="Traditional Arabic" w:eastAsiaTheme="minorHAnsi" w:hAnsiTheme="minorHAnsi" w:cs="Traditional Arabic"/>
          <w:color w:val="000000"/>
          <w:sz w:val="28"/>
          <w:szCs w:val="28"/>
          <w:rtl/>
        </w:rPr>
        <w:t xml:space="preserve"> " </w:t>
      </w:r>
      <w:r w:rsidRPr="007274E4">
        <w:rPr>
          <w:rFonts w:ascii="Traditional Arabic" w:eastAsiaTheme="minorHAnsi" w:hAnsiTheme="minorHAnsi" w:cs="Traditional Arabic" w:hint="cs"/>
          <w:color w:val="000000"/>
          <w:sz w:val="28"/>
          <w:szCs w:val="28"/>
          <w:rtl/>
        </w:rPr>
        <w:t>مختصر</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المزني</w:t>
      </w:r>
      <w:r w:rsidRPr="007274E4">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sz w:val="28"/>
          <w:szCs w:val="28"/>
          <w:rtl/>
        </w:rPr>
        <w:t xml:space="preserve"> توفي سنة 345 هـ .</w:t>
      </w:r>
    </w:p>
    <w:p w:rsidR="00D33051" w:rsidRPr="007274E4" w:rsidRDefault="00D33051" w:rsidP="00115F51">
      <w:pPr>
        <w:autoSpaceDE w:val="0"/>
        <w:autoSpaceDN w:val="0"/>
        <w:adjustRightInd w:val="0"/>
        <w:jc w:val="both"/>
        <w:rPr>
          <w:rFonts w:ascii="Traditional Arabic" w:eastAsiaTheme="minorHAnsi" w:hAnsiTheme="minorHAnsi" w:cs="Traditional Arabic"/>
          <w:sz w:val="28"/>
          <w:szCs w:val="28"/>
          <w:rtl/>
        </w:rPr>
      </w:pPr>
      <w:r>
        <w:rPr>
          <w:rFonts w:ascii="Traditional Arabic" w:eastAsiaTheme="minorHAnsi" w:hAnsiTheme="minorHAnsi" w:cs="Traditional Arabic" w:hint="cs"/>
          <w:sz w:val="28"/>
          <w:szCs w:val="28"/>
          <w:rtl/>
        </w:rPr>
        <w:t xml:space="preserve">[ سير أعلام النبلاء 15 /430 ، الأعلام 2/188 ] . </w:t>
      </w:r>
    </w:p>
  </w:footnote>
  <w:footnote w:id="168">
    <w:p w:rsidR="00D33051" w:rsidRPr="004F3F0A" w:rsidRDefault="00D33051" w:rsidP="00115F51">
      <w:pPr>
        <w:pStyle w:val="a6"/>
        <w:rPr>
          <w:sz w:val="28"/>
          <w:rtl/>
        </w:rPr>
      </w:pPr>
      <w:r w:rsidRPr="00C35715">
        <w:rPr>
          <w:rStyle w:val="a7"/>
          <w:rtl/>
        </w:rPr>
        <w:t>(</w:t>
      </w:r>
      <w:r w:rsidRPr="00C35715">
        <w:rPr>
          <w:rStyle w:val="a7"/>
          <w:rtl/>
        </w:rPr>
        <w:footnoteRef/>
      </w:r>
      <w:r w:rsidRPr="00C35715">
        <w:rPr>
          <w:rStyle w:val="a7"/>
          <w:rtl/>
        </w:rPr>
        <w:t>)</w:t>
      </w:r>
      <w:r w:rsidRPr="004F3F0A">
        <w:rPr>
          <w:sz w:val="28"/>
          <w:rtl/>
        </w:rPr>
        <w:t xml:space="preserve"> </w:t>
      </w:r>
      <w:r>
        <w:rPr>
          <w:rFonts w:hint="cs"/>
          <w:sz w:val="28"/>
          <w:rtl/>
        </w:rPr>
        <w:t>ينظر</w:t>
      </w:r>
      <w:r w:rsidRPr="004F3F0A">
        <w:rPr>
          <w:rFonts w:hint="cs"/>
          <w:sz w:val="28"/>
          <w:rtl/>
        </w:rPr>
        <w:t xml:space="preserve"> المجموع ( 21 /231 ) ، الشرح الكبير مع الإنصاف ( 10 /465 ) .</w:t>
      </w:r>
    </w:p>
  </w:footnote>
  <w:footnote w:id="169">
    <w:p w:rsidR="00D33051" w:rsidRDefault="00D33051" w:rsidP="00115F51">
      <w:pPr>
        <w:autoSpaceDE w:val="0"/>
        <w:autoSpaceDN w:val="0"/>
        <w:adjustRightInd w:val="0"/>
        <w:jc w:val="both"/>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Pr>
          <w:rtl/>
        </w:rPr>
        <w:t xml:space="preserve"> </w:t>
      </w:r>
      <w:r w:rsidRPr="007274E4">
        <w:rPr>
          <w:rFonts w:ascii="Traditional Arabic" w:eastAsiaTheme="minorHAnsi" w:hAnsiTheme="minorHAnsi" w:cs="Traditional Arabic" w:hint="cs"/>
          <w:color w:val="000000"/>
          <w:sz w:val="28"/>
          <w:szCs w:val="28"/>
          <w:rtl/>
        </w:rPr>
        <w:t>العلامة</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الفقيه،</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مفتي</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المدينة،</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أبو</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مروان،</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عبد الملك</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بن</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الإمام</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عبد</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العزيز</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بن</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عبد</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الله</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بن</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أبي</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سلمة</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بن</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الماجشون</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التيمي</w:t>
      </w:r>
      <w:r w:rsidRPr="007274E4">
        <w:rPr>
          <w:rFonts w:hint="cs"/>
          <w:sz w:val="28"/>
          <w:szCs w:val="28"/>
          <w:rtl/>
        </w:rPr>
        <w:t xml:space="preserve"> </w:t>
      </w:r>
      <w:r w:rsidRPr="007274E4">
        <w:rPr>
          <w:rFonts w:ascii="Traditional Arabic" w:eastAsiaTheme="minorHAnsi" w:hAnsiTheme="minorHAnsi" w:cs="Traditional Arabic" w:hint="cs"/>
          <w:color w:val="000000"/>
          <w:sz w:val="28"/>
          <w:szCs w:val="28"/>
          <w:rtl/>
        </w:rPr>
        <w:t>تلميذ</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الإمام</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مالك قال</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مصعب</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بن</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عبد</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الله</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كان</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مفتي</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أهل</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المدينة</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في</w:t>
      </w:r>
      <w:r w:rsidRPr="007274E4">
        <w:rPr>
          <w:rFonts w:ascii="Traditional Arabic" w:eastAsiaTheme="minorHAnsi" w:hAnsiTheme="minorHAnsi" w:cs="Traditional Arabic"/>
          <w:color w:val="000000"/>
          <w:sz w:val="28"/>
          <w:szCs w:val="28"/>
          <w:rtl/>
        </w:rPr>
        <w:t xml:space="preserve"> </w:t>
      </w:r>
      <w:r w:rsidRPr="007274E4">
        <w:rPr>
          <w:rFonts w:ascii="Traditional Arabic" w:eastAsiaTheme="minorHAnsi" w:hAnsiTheme="minorHAnsi" w:cs="Traditional Arabic" w:hint="cs"/>
          <w:color w:val="000000"/>
          <w:sz w:val="28"/>
          <w:szCs w:val="28"/>
          <w:rtl/>
        </w:rPr>
        <w:t>زمان</w:t>
      </w:r>
      <w:r>
        <w:rPr>
          <w:rFonts w:ascii="Traditional Arabic" w:eastAsiaTheme="minorHAnsi" w:hAnsiTheme="minorHAnsi" w:cs="Traditional Arabic" w:hint="cs"/>
          <w:color w:val="000000"/>
          <w:sz w:val="28"/>
          <w:szCs w:val="28"/>
          <w:rtl/>
        </w:rPr>
        <w:t xml:space="preserve">ه توفي سنة 213 وقيل 214 هـ </w:t>
      </w:r>
    </w:p>
    <w:p w:rsidR="00D33051" w:rsidRPr="00B42E9B" w:rsidRDefault="00D33051" w:rsidP="00115F51">
      <w:pPr>
        <w:autoSpaceDE w:val="0"/>
        <w:autoSpaceDN w:val="0"/>
        <w:adjustRightInd w:val="0"/>
        <w:jc w:val="both"/>
        <w:rPr>
          <w:rFonts w:ascii="Traditional Arabic" w:eastAsiaTheme="minorHAnsi" w:hAnsiTheme="minorHAnsi" w:cs="Traditional Arabic"/>
          <w:color w:val="000000"/>
          <w:sz w:val="28"/>
          <w:szCs w:val="28"/>
          <w:rtl/>
        </w:rPr>
      </w:pPr>
      <w:r>
        <w:rPr>
          <w:rFonts w:ascii="Traditional Arabic" w:eastAsiaTheme="minorHAnsi" w:hAnsiTheme="minorHAnsi" w:cs="Traditional Arabic" w:hint="cs"/>
          <w:color w:val="000000"/>
          <w:sz w:val="28"/>
          <w:szCs w:val="28"/>
          <w:rtl/>
        </w:rPr>
        <w:t>[انظر سير أعلام النبلاء 10/ 359 ، الأعلام 4/160 ] .</w:t>
      </w:r>
    </w:p>
  </w:footnote>
  <w:footnote w:id="170">
    <w:p w:rsidR="00D33051" w:rsidRDefault="00D33051">
      <w:pPr>
        <w:pStyle w:val="a6"/>
        <w:rPr>
          <w:rtl/>
        </w:rPr>
      </w:pPr>
      <w:r w:rsidRPr="00C35715">
        <w:rPr>
          <w:rStyle w:val="a7"/>
          <w:rtl/>
        </w:rPr>
        <w:t>(</w:t>
      </w:r>
      <w:r w:rsidRPr="00C35715">
        <w:rPr>
          <w:rStyle w:val="a7"/>
          <w:rtl/>
        </w:rPr>
        <w:footnoteRef/>
      </w:r>
      <w:r w:rsidRPr="00C35715">
        <w:rPr>
          <w:rStyle w:val="a7"/>
          <w:rtl/>
        </w:rPr>
        <w:t>)</w:t>
      </w:r>
      <w:r>
        <w:rPr>
          <w:rtl/>
        </w:rPr>
        <w:t xml:space="preserve"> </w:t>
      </w:r>
      <w:r w:rsidRPr="009D77E3">
        <w:rPr>
          <w:rFonts w:hint="cs"/>
          <w:sz w:val="28"/>
          <w:rtl/>
        </w:rPr>
        <w:t xml:space="preserve"> عقد الجواهر الثمينة ( 1/ 331 ) .</w:t>
      </w:r>
    </w:p>
  </w:footnote>
  <w:footnote w:id="171">
    <w:p w:rsidR="00D33051" w:rsidRPr="004F3F0A" w:rsidRDefault="00D33051">
      <w:pPr>
        <w:pStyle w:val="a6"/>
        <w:rPr>
          <w:sz w:val="28"/>
          <w:rtl/>
        </w:rPr>
      </w:pPr>
      <w:r w:rsidRPr="00C35715">
        <w:rPr>
          <w:rStyle w:val="a7"/>
          <w:rtl/>
        </w:rPr>
        <w:t>(</w:t>
      </w:r>
      <w:r w:rsidRPr="00C35715">
        <w:rPr>
          <w:rStyle w:val="a7"/>
          <w:rtl/>
        </w:rPr>
        <w:footnoteRef/>
      </w:r>
      <w:r w:rsidRPr="00C35715">
        <w:rPr>
          <w:rStyle w:val="a7"/>
          <w:rtl/>
        </w:rPr>
        <w:t>)</w:t>
      </w:r>
      <w:r w:rsidRPr="004F3F0A">
        <w:rPr>
          <w:sz w:val="28"/>
          <w:rtl/>
        </w:rPr>
        <w:t xml:space="preserve"> </w:t>
      </w:r>
      <w:r>
        <w:rPr>
          <w:rFonts w:hint="cs"/>
          <w:sz w:val="28"/>
          <w:rtl/>
        </w:rPr>
        <w:t>ي</w:t>
      </w:r>
      <w:r w:rsidRPr="004F3F0A">
        <w:rPr>
          <w:rFonts w:hint="cs"/>
          <w:sz w:val="28"/>
          <w:rtl/>
        </w:rPr>
        <w:t>نظر أحكام أهل الذمة ( 3/1217 ) .</w:t>
      </w:r>
    </w:p>
  </w:footnote>
  <w:footnote w:id="172">
    <w:p w:rsidR="00D33051" w:rsidRDefault="00D33051" w:rsidP="009D77E3">
      <w:pPr>
        <w:pStyle w:val="a6"/>
        <w:rPr>
          <w:rtl/>
        </w:rPr>
      </w:pPr>
      <w:r w:rsidRPr="00C35715">
        <w:rPr>
          <w:rStyle w:val="a7"/>
          <w:rtl/>
        </w:rPr>
        <w:t>(</w:t>
      </w:r>
      <w:r w:rsidRPr="00C35715">
        <w:rPr>
          <w:rStyle w:val="a7"/>
          <w:rtl/>
        </w:rPr>
        <w:footnoteRef/>
      </w:r>
      <w:r w:rsidRPr="00C35715">
        <w:rPr>
          <w:rStyle w:val="a7"/>
          <w:rtl/>
        </w:rPr>
        <w:t>)</w:t>
      </w:r>
      <w:r w:rsidRPr="004F3F0A">
        <w:rPr>
          <w:rFonts w:hint="cs"/>
          <w:sz w:val="28"/>
          <w:rtl/>
        </w:rPr>
        <w:t xml:space="preserve"> الشرح الكبير مع الإنصاف ( 10 /464) .</w:t>
      </w:r>
    </w:p>
  </w:footnote>
  <w:footnote w:id="173">
    <w:p w:rsidR="00D33051" w:rsidRPr="004F3F0A" w:rsidRDefault="00D33051">
      <w:pPr>
        <w:pStyle w:val="a6"/>
        <w:rPr>
          <w:sz w:val="28"/>
          <w:rtl/>
        </w:rPr>
      </w:pPr>
      <w:r w:rsidRPr="00C35715">
        <w:rPr>
          <w:rStyle w:val="a7"/>
          <w:rtl/>
        </w:rPr>
        <w:t>(</w:t>
      </w:r>
      <w:r w:rsidRPr="00C35715">
        <w:rPr>
          <w:rStyle w:val="a7"/>
          <w:rtl/>
        </w:rPr>
        <w:footnoteRef/>
      </w:r>
      <w:r w:rsidRPr="00C35715">
        <w:rPr>
          <w:rStyle w:val="a7"/>
          <w:rtl/>
        </w:rPr>
        <w:t>)</w:t>
      </w:r>
      <w:r w:rsidRPr="004F3F0A">
        <w:rPr>
          <w:rFonts w:hint="cs"/>
          <w:sz w:val="28"/>
          <w:rtl/>
        </w:rPr>
        <w:t xml:space="preserve"> المرجع السابق .</w:t>
      </w:r>
    </w:p>
  </w:footnote>
  <w:footnote w:id="174">
    <w:p w:rsidR="00D33051" w:rsidRDefault="00D33051" w:rsidP="007A7729">
      <w:pPr>
        <w:pStyle w:val="a6"/>
        <w:rPr>
          <w:sz w:val="28"/>
          <w:rtl/>
        </w:rPr>
      </w:pPr>
      <w:r>
        <w:rPr>
          <w:sz w:val="28"/>
        </w:rPr>
        <w:t xml:space="preserve"> </w:t>
      </w:r>
      <w:r w:rsidRPr="00C35715">
        <w:rPr>
          <w:rStyle w:val="a7"/>
          <w:rtl/>
        </w:rPr>
        <w:t>(</w:t>
      </w:r>
      <w:r w:rsidRPr="00C35715">
        <w:rPr>
          <w:rStyle w:val="a7"/>
          <w:rtl/>
        </w:rPr>
        <w:footnoteRef/>
      </w:r>
      <w:r w:rsidRPr="00C35715">
        <w:rPr>
          <w:rStyle w:val="a7"/>
          <w:rtl/>
        </w:rPr>
        <w:t>)</w:t>
      </w:r>
      <w:r w:rsidRPr="004F3F0A">
        <w:rPr>
          <w:sz w:val="28"/>
          <w:rtl/>
        </w:rPr>
        <w:t xml:space="preserve"> </w:t>
      </w:r>
      <w:r>
        <w:rPr>
          <w:rFonts w:hint="cs"/>
          <w:sz w:val="28"/>
          <w:rtl/>
        </w:rPr>
        <w:t xml:space="preserve">أخرجه ابن عدي في الكامل ( 3/1199 ) ، من طريق سعيد بن سنان الحمصي عن أبي الزاهرية عن كثير بن مرة عن عمر بن الخطاب رضي الله عنه .. وذكره ، قال ابن عدي : سعيد متروك الحديث . </w:t>
      </w:r>
    </w:p>
    <w:p w:rsidR="00D33051" w:rsidRDefault="00D33051" w:rsidP="007A7729">
      <w:pPr>
        <w:pStyle w:val="a6"/>
        <w:rPr>
          <w:sz w:val="28"/>
          <w:rtl/>
        </w:rPr>
      </w:pPr>
      <w:r>
        <w:rPr>
          <w:rFonts w:hint="cs"/>
          <w:sz w:val="28"/>
          <w:rtl/>
        </w:rPr>
        <w:t>وقال الذهبي في الميزان ( 2/210 ): ضعفه أحمد وقال يحيى بن معين : ليس بثقة وقال البخاري منكر الحديث .</w:t>
      </w:r>
    </w:p>
    <w:p w:rsidR="00D33051" w:rsidRPr="009D77E3" w:rsidRDefault="00D33051">
      <w:pPr>
        <w:pStyle w:val="a6"/>
        <w:rPr>
          <w:b/>
          <w:bCs/>
          <w:sz w:val="28"/>
          <w:rtl/>
        </w:rPr>
      </w:pPr>
      <w:r>
        <w:rPr>
          <w:rFonts w:hint="cs"/>
          <w:sz w:val="28"/>
          <w:rtl/>
        </w:rPr>
        <w:t>و</w:t>
      </w:r>
      <w:r w:rsidRPr="004F3F0A">
        <w:rPr>
          <w:rFonts w:hint="cs"/>
          <w:sz w:val="28"/>
          <w:rtl/>
        </w:rPr>
        <w:t xml:space="preserve">قال ابن القيم أن الحديث لو صح لكان نصا في المسألة </w:t>
      </w:r>
      <w:r>
        <w:rPr>
          <w:rFonts w:hint="cs"/>
          <w:sz w:val="28"/>
          <w:rtl/>
        </w:rPr>
        <w:t>ولكن لا يثبت الإسناد .</w:t>
      </w:r>
      <w:r w:rsidRPr="004F3F0A">
        <w:rPr>
          <w:rFonts w:hint="cs"/>
          <w:sz w:val="28"/>
          <w:rtl/>
        </w:rPr>
        <w:t xml:space="preserve"> أحكام أهل الذمة ( 3/1216 ) </w:t>
      </w:r>
    </w:p>
  </w:footnote>
  <w:footnote w:id="175">
    <w:p w:rsidR="00D33051" w:rsidRPr="004F3F0A" w:rsidRDefault="00D33051">
      <w:pPr>
        <w:pStyle w:val="a6"/>
        <w:rPr>
          <w:sz w:val="28"/>
          <w:rtl/>
        </w:rPr>
      </w:pPr>
      <w:r w:rsidRPr="00C35715">
        <w:rPr>
          <w:rStyle w:val="a7"/>
          <w:rtl/>
        </w:rPr>
        <w:t>(</w:t>
      </w:r>
      <w:r w:rsidRPr="00C35715">
        <w:rPr>
          <w:rStyle w:val="a7"/>
          <w:rtl/>
        </w:rPr>
        <w:footnoteRef/>
      </w:r>
      <w:r w:rsidRPr="00C35715">
        <w:rPr>
          <w:rStyle w:val="a7"/>
          <w:rtl/>
        </w:rPr>
        <w:t>)</w:t>
      </w:r>
      <w:r w:rsidRPr="004F3F0A">
        <w:rPr>
          <w:sz w:val="28"/>
          <w:rtl/>
        </w:rPr>
        <w:t xml:space="preserve"> </w:t>
      </w:r>
      <w:r>
        <w:rPr>
          <w:rFonts w:hint="cs"/>
          <w:sz w:val="28"/>
          <w:rtl/>
        </w:rPr>
        <w:t xml:space="preserve">انظر </w:t>
      </w:r>
      <w:r w:rsidRPr="004F3F0A">
        <w:rPr>
          <w:rFonts w:hint="cs"/>
          <w:sz w:val="28"/>
          <w:rtl/>
        </w:rPr>
        <w:t xml:space="preserve">هذه الأدلة في المجموع ( 21/231 ) ، الشرح الكبير مع الإنصاف ( 10 /464 ) ،  </w:t>
      </w:r>
    </w:p>
  </w:footnote>
  <w:footnote w:id="176">
    <w:p w:rsidR="00D33051" w:rsidRPr="004F3F0A" w:rsidRDefault="00D33051">
      <w:pPr>
        <w:pStyle w:val="a6"/>
        <w:rPr>
          <w:sz w:val="28"/>
          <w:rtl/>
        </w:rPr>
      </w:pPr>
      <w:r w:rsidRPr="00C35715">
        <w:rPr>
          <w:rStyle w:val="a7"/>
          <w:rtl/>
        </w:rPr>
        <w:t>(</w:t>
      </w:r>
      <w:r w:rsidRPr="00C35715">
        <w:rPr>
          <w:rStyle w:val="a7"/>
          <w:rtl/>
        </w:rPr>
        <w:footnoteRef/>
      </w:r>
      <w:r w:rsidRPr="00C35715">
        <w:rPr>
          <w:rStyle w:val="a7"/>
          <w:rtl/>
        </w:rPr>
        <w:t>)</w:t>
      </w:r>
      <w:r w:rsidRPr="004F3F0A">
        <w:rPr>
          <w:sz w:val="28"/>
          <w:rtl/>
        </w:rPr>
        <w:t xml:space="preserve"> </w:t>
      </w:r>
      <w:r w:rsidRPr="004F3F0A">
        <w:rPr>
          <w:rFonts w:hint="cs"/>
          <w:sz w:val="28"/>
          <w:rtl/>
        </w:rPr>
        <w:t>أحكام أهل الذمة ( 3/1216 ) .</w:t>
      </w:r>
    </w:p>
  </w:footnote>
  <w:footnote w:id="177">
    <w:p w:rsidR="00D33051" w:rsidRPr="00AB0B8C" w:rsidRDefault="00D33051">
      <w:pPr>
        <w:pStyle w:val="a6"/>
        <w:rPr>
          <w:sz w:val="28"/>
          <w:rtl/>
        </w:rPr>
      </w:pPr>
      <w:r w:rsidRPr="00C35715">
        <w:rPr>
          <w:rStyle w:val="a7"/>
          <w:rtl/>
        </w:rPr>
        <w:t>(</w:t>
      </w:r>
      <w:r w:rsidRPr="00C35715">
        <w:rPr>
          <w:rStyle w:val="a7"/>
          <w:rtl/>
        </w:rPr>
        <w:footnoteRef/>
      </w:r>
      <w:r w:rsidRPr="00C35715">
        <w:rPr>
          <w:rStyle w:val="a7"/>
          <w:rtl/>
        </w:rPr>
        <w:t>)</w:t>
      </w:r>
      <w:r w:rsidRPr="00AB0B8C">
        <w:rPr>
          <w:sz w:val="28"/>
          <w:rtl/>
        </w:rPr>
        <w:t xml:space="preserve"> </w:t>
      </w:r>
      <w:r w:rsidRPr="00AB0B8C">
        <w:rPr>
          <w:rFonts w:hint="cs"/>
          <w:sz w:val="28"/>
          <w:rtl/>
        </w:rPr>
        <w:t>انظر حاشية رد المحتار ( 4/368 ) ، الموسوعة الفقهية ( 38 / 153 ) .</w:t>
      </w:r>
    </w:p>
  </w:footnote>
  <w:footnote w:id="178">
    <w:p w:rsidR="00D33051" w:rsidRPr="00D40618" w:rsidRDefault="00D33051">
      <w:pPr>
        <w:pStyle w:val="a6"/>
        <w:rPr>
          <w:sz w:val="28"/>
          <w:rtl/>
        </w:rPr>
      </w:pPr>
      <w:r w:rsidRPr="00C35715">
        <w:rPr>
          <w:rStyle w:val="a7"/>
          <w:rtl/>
        </w:rPr>
        <w:t>(</w:t>
      </w:r>
      <w:r w:rsidRPr="00C35715">
        <w:rPr>
          <w:rStyle w:val="a7"/>
          <w:rtl/>
        </w:rPr>
        <w:footnoteRef/>
      </w:r>
      <w:r w:rsidRPr="00C35715">
        <w:rPr>
          <w:rStyle w:val="a7"/>
          <w:rtl/>
        </w:rPr>
        <w:t>)</w:t>
      </w:r>
      <w:r w:rsidRPr="00D40618">
        <w:rPr>
          <w:sz w:val="28"/>
          <w:rtl/>
        </w:rPr>
        <w:t xml:space="preserve"> </w:t>
      </w:r>
      <w:r>
        <w:rPr>
          <w:rFonts w:hint="cs"/>
          <w:sz w:val="28"/>
          <w:rtl/>
        </w:rPr>
        <w:t>ي</w:t>
      </w:r>
      <w:r w:rsidRPr="00D40618">
        <w:rPr>
          <w:rFonts w:hint="cs"/>
          <w:sz w:val="28"/>
          <w:rtl/>
        </w:rPr>
        <w:t>نظر بدائع الصنائع ( 8/ 90 ) ، حاشية ابن عابدين ( 10 / 193 ) ،حاشية الدسوقي ( 6/ 179 ) ،عقد الجواهر الثمينة ( 3/1105) ، البيان للإمام الشافعي ( 11/405 ) ، المجموع ( 20 / 260 ) ، المقنع مع الشرح الكبير ( 25 /170 ) ، كشاف القناع ( 5/537 ) .</w:t>
      </w:r>
    </w:p>
  </w:footnote>
  <w:footnote w:id="179">
    <w:p w:rsidR="00D33051" w:rsidRPr="00D40618" w:rsidRDefault="00D33051">
      <w:pPr>
        <w:pStyle w:val="a6"/>
        <w:rPr>
          <w:sz w:val="28"/>
          <w:rtl/>
        </w:rPr>
      </w:pPr>
      <w:r w:rsidRPr="00C35715">
        <w:rPr>
          <w:rStyle w:val="a7"/>
          <w:rtl/>
        </w:rPr>
        <w:t>(</w:t>
      </w:r>
      <w:r w:rsidRPr="00C35715">
        <w:rPr>
          <w:rStyle w:val="a7"/>
          <w:rtl/>
        </w:rPr>
        <w:footnoteRef/>
      </w:r>
      <w:r w:rsidRPr="00C35715">
        <w:rPr>
          <w:rStyle w:val="a7"/>
          <w:rtl/>
        </w:rPr>
        <w:t>)</w:t>
      </w:r>
      <w:r w:rsidRPr="00D40618">
        <w:rPr>
          <w:sz w:val="28"/>
          <w:rtl/>
        </w:rPr>
        <w:t xml:space="preserve"> </w:t>
      </w:r>
      <w:r>
        <w:rPr>
          <w:rFonts w:hint="cs"/>
          <w:sz w:val="28"/>
          <w:rtl/>
        </w:rPr>
        <w:t xml:space="preserve">ينظر </w:t>
      </w:r>
      <w:r w:rsidRPr="00D40618">
        <w:rPr>
          <w:rFonts w:hint="cs"/>
          <w:sz w:val="28"/>
          <w:rtl/>
        </w:rPr>
        <w:t>شرح فتح القدير ( 5/277 ) ، حاشية ابن عابدين ( 10 /193 ) ، روضة الطالبين ( 9/221 )  ،المقنع مع الشرح الكبير ( 25 /170 ) .</w:t>
      </w:r>
    </w:p>
  </w:footnote>
  <w:footnote w:id="180">
    <w:p w:rsidR="00D33051" w:rsidRPr="00D40618" w:rsidRDefault="00D33051" w:rsidP="007D5BF5">
      <w:pPr>
        <w:pStyle w:val="a6"/>
        <w:rPr>
          <w:sz w:val="28"/>
          <w:rtl/>
        </w:rPr>
      </w:pPr>
      <w:r w:rsidRPr="00C35715">
        <w:rPr>
          <w:rStyle w:val="a7"/>
          <w:rtl/>
        </w:rPr>
        <w:t>(</w:t>
      </w:r>
      <w:r w:rsidRPr="00C35715">
        <w:rPr>
          <w:rStyle w:val="a7"/>
          <w:rtl/>
        </w:rPr>
        <w:footnoteRef/>
      </w:r>
      <w:r w:rsidRPr="00C35715">
        <w:rPr>
          <w:rStyle w:val="a7"/>
          <w:rtl/>
        </w:rPr>
        <w:t>)</w:t>
      </w:r>
      <w:r w:rsidRPr="00D40618">
        <w:rPr>
          <w:sz w:val="28"/>
          <w:rtl/>
        </w:rPr>
        <w:t xml:space="preserve"> </w:t>
      </w:r>
      <w:r w:rsidRPr="00D40618">
        <w:rPr>
          <w:rFonts w:hint="cs"/>
          <w:sz w:val="28"/>
          <w:rtl/>
        </w:rPr>
        <w:t>أخرجه ابن أبي شيبة في مصنفه ، باب من قال الحدود إلى الإمام ، [5/506 ] .</w:t>
      </w:r>
    </w:p>
  </w:footnote>
  <w:footnote w:id="181">
    <w:p w:rsidR="00D33051" w:rsidRPr="009047C6" w:rsidRDefault="00D33051">
      <w:pPr>
        <w:pStyle w:val="a6"/>
        <w:rPr>
          <w:sz w:val="28"/>
          <w:rtl/>
        </w:rPr>
      </w:pPr>
      <w:r w:rsidRPr="00C35715">
        <w:rPr>
          <w:rStyle w:val="a7"/>
          <w:rtl/>
        </w:rPr>
        <w:t>(</w:t>
      </w:r>
      <w:r w:rsidRPr="00C35715">
        <w:rPr>
          <w:rStyle w:val="a7"/>
          <w:rtl/>
        </w:rPr>
        <w:footnoteRef/>
      </w:r>
      <w:r w:rsidRPr="00C35715">
        <w:rPr>
          <w:rStyle w:val="a7"/>
          <w:rtl/>
        </w:rPr>
        <w:t>)</w:t>
      </w:r>
      <w:r w:rsidRPr="009047C6">
        <w:rPr>
          <w:sz w:val="28"/>
          <w:rtl/>
        </w:rPr>
        <w:t xml:space="preserve"> </w:t>
      </w:r>
      <w:r w:rsidRPr="009047C6">
        <w:rPr>
          <w:rFonts w:hint="cs"/>
          <w:sz w:val="28"/>
          <w:rtl/>
        </w:rPr>
        <w:t xml:space="preserve">أخرجه ابن أبي شيبة في مصنفه ، كتاب ، الديات ، باب في الدم يقضي فيه الأمراء برقم  ( 27901 ) ، </w:t>
      </w:r>
    </w:p>
    <w:p w:rsidR="00D33051" w:rsidRDefault="00D33051" w:rsidP="009047C6">
      <w:pPr>
        <w:pStyle w:val="a6"/>
        <w:rPr>
          <w:rtl/>
        </w:rPr>
      </w:pPr>
      <w:r w:rsidRPr="009047C6">
        <w:rPr>
          <w:rFonts w:hint="cs"/>
          <w:sz w:val="28"/>
          <w:rtl/>
        </w:rPr>
        <w:t>[ 5/453 ] ولم أجده عند غيره وفي الباب</w:t>
      </w:r>
      <w:r>
        <w:rPr>
          <w:rFonts w:hint="cs"/>
          <w:sz w:val="28"/>
          <w:rtl/>
        </w:rPr>
        <w:t xml:space="preserve"> أحاديث</w:t>
      </w:r>
      <w:r w:rsidRPr="009047C6">
        <w:rPr>
          <w:rFonts w:hint="cs"/>
          <w:sz w:val="28"/>
          <w:rtl/>
        </w:rPr>
        <w:t xml:space="preserve"> أخرى تدل على هذا المعني ذكرها ابن أبي شيبة في مصنفه</w:t>
      </w:r>
      <w:r>
        <w:rPr>
          <w:rFonts w:hint="cs"/>
          <w:sz w:val="28"/>
          <w:rtl/>
        </w:rPr>
        <w:t xml:space="preserve"> . </w:t>
      </w:r>
      <w:r w:rsidRPr="00D40618">
        <w:rPr>
          <w:rFonts w:hint="cs"/>
          <w:sz w:val="28"/>
          <w:rtl/>
        </w:rPr>
        <w:t xml:space="preserve"> </w:t>
      </w:r>
    </w:p>
  </w:footnote>
  <w:footnote w:id="182">
    <w:p w:rsidR="00D33051" w:rsidRPr="00CF5725" w:rsidRDefault="00D33051" w:rsidP="009047C6">
      <w:pPr>
        <w:pStyle w:val="a6"/>
        <w:tabs>
          <w:tab w:val="left" w:pos="6912"/>
        </w:tabs>
        <w:rPr>
          <w:sz w:val="28"/>
          <w:rtl/>
        </w:rPr>
      </w:pPr>
      <w:r w:rsidRPr="00C35715">
        <w:rPr>
          <w:rStyle w:val="a7"/>
          <w:rtl/>
        </w:rPr>
        <w:t>(</w:t>
      </w:r>
      <w:r w:rsidRPr="00C35715">
        <w:rPr>
          <w:rStyle w:val="a7"/>
          <w:rtl/>
        </w:rPr>
        <w:footnoteRef/>
      </w:r>
      <w:r w:rsidRPr="00C35715">
        <w:rPr>
          <w:rStyle w:val="a7"/>
          <w:rtl/>
        </w:rPr>
        <w:t>)</w:t>
      </w:r>
      <w:r w:rsidRPr="00CF5725">
        <w:rPr>
          <w:sz w:val="28"/>
          <w:rtl/>
        </w:rPr>
        <w:t xml:space="preserve"> </w:t>
      </w:r>
      <w:r>
        <w:rPr>
          <w:rFonts w:hint="cs"/>
          <w:sz w:val="28"/>
          <w:rtl/>
        </w:rPr>
        <w:t>ينظر ا</w:t>
      </w:r>
      <w:r w:rsidRPr="00CF5725">
        <w:rPr>
          <w:rFonts w:hint="cs"/>
          <w:sz w:val="28"/>
          <w:rtl/>
        </w:rPr>
        <w:t>لمقنع مع الشرح الكبير ( 25 / 170 ) . البيان ( 11/ 405 ) .</w:t>
      </w:r>
      <w:r>
        <w:rPr>
          <w:sz w:val="28"/>
          <w:rtl/>
        </w:rPr>
        <w:tab/>
      </w:r>
    </w:p>
  </w:footnote>
  <w:footnote w:id="183">
    <w:p w:rsidR="00D33051" w:rsidRPr="00CF5725" w:rsidRDefault="00D33051" w:rsidP="00CF5725">
      <w:pPr>
        <w:pStyle w:val="a6"/>
        <w:rPr>
          <w:sz w:val="28"/>
          <w:rtl/>
        </w:rPr>
      </w:pPr>
      <w:r w:rsidRPr="00C35715">
        <w:rPr>
          <w:rStyle w:val="a7"/>
          <w:rtl/>
        </w:rPr>
        <w:t>(</w:t>
      </w:r>
      <w:r w:rsidRPr="00C35715">
        <w:rPr>
          <w:rStyle w:val="a7"/>
          <w:rtl/>
        </w:rPr>
        <w:footnoteRef/>
      </w:r>
      <w:r w:rsidRPr="00C35715">
        <w:rPr>
          <w:rStyle w:val="a7"/>
          <w:rtl/>
        </w:rPr>
        <w:t>)</w:t>
      </w:r>
      <w:r w:rsidRPr="00CF5725">
        <w:rPr>
          <w:sz w:val="28"/>
          <w:rtl/>
        </w:rPr>
        <w:t xml:space="preserve"> </w:t>
      </w:r>
      <w:r>
        <w:rPr>
          <w:rFonts w:hint="cs"/>
          <w:sz w:val="28"/>
          <w:rtl/>
        </w:rPr>
        <w:t xml:space="preserve">ينظر </w:t>
      </w:r>
      <w:r w:rsidRPr="00CF5725">
        <w:rPr>
          <w:rFonts w:hint="cs"/>
          <w:sz w:val="28"/>
          <w:rtl/>
        </w:rPr>
        <w:t>المقنع مع الشرح الكبير ( 25 / 170 ) . البيان ( 11/ 405 ) .</w:t>
      </w:r>
    </w:p>
  </w:footnote>
  <w:footnote w:id="184">
    <w:p w:rsidR="00D33051" w:rsidRPr="001E4B39" w:rsidRDefault="00D33051">
      <w:pPr>
        <w:pStyle w:val="a6"/>
        <w:rPr>
          <w:rtl/>
        </w:rPr>
      </w:pPr>
      <w:r w:rsidRPr="00C35715">
        <w:rPr>
          <w:rStyle w:val="a7"/>
          <w:rtl/>
        </w:rPr>
        <w:t>(</w:t>
      </w:r>
      <w:r w:rsidRPr="00C35715">
        <w:rPr>
          <w:rStyle w:val="a7"/>
          <w:rtl/>
        </w:rPr>
        <w:footnoteRef/>
      </w:r>
      <w:r w:rsidRPr="00C35715">
        <w:rPr>
          <w:rStyle w:val="a7"/>
          <w:rtl/>
        </w:rPr>
        <w:t>)</w:t>
      </w:r>
      <w:r w:rsidRPr="001E4B39">
        <w:rPr>
          <w:sz w:val="28"/>
          <w:rtl/>
        </w:rPr>
        <w:t xml:space="preserve"> </w:t>
      </w:r>
      <w:r w:rsidRPr="001E4B39">
        <w:rPr>
          <w:rFonts w:hint="cs"/>
          <w:sz w:val="28"/>
          <w:rtl/>
        </w:rPr>
        <w:t xml:space="preserve"> روضة الطالبين ( 9/221 ) .</w:t>
      </w:r>
    </w:p>
  </w:footnote>
  <w:footnote w:id="185">
    <w:p w:rsidR="00D33051" w:rsidRPr="003E1996" w:rsidRDefault="00D33051">
      <w:pPr>
        <w:pStyle w:val="a6"/>
        <w:rPr>
          <w:sz w:val="28"/>
          <w:rtl/>
        </w:rPr>
      </w:pPr>
      <w:r w:rsidRPr="00C35715">
        <w:rPr>
          <w:rStyle w:val="a7"/>
          <w:rtl/>
        </w:rPr>
        <w:t>(</w:t>
      </w:r>
      <w:r w:rsidRPr="00C35715">
        <w:rPr>
          <w:rStyle w:val="a7"/>
          <w:rtl/>
        </w:rPr>
        <w:footnoteRef/>
      </w:r>
      <w:r w:rsidRPr="00C35715">
        <w:rPr>
          <w:rStyle w:val="a7"/>
          <w:rtl/>
        </w:rPr>
        <w:t>)</w:t>
      </w:r>
      <w:r w:rsidRPr="003E1996">
        <w:rPr>
          <w:rFonts w:hint="cs"/>
          <w:sz w:val="28"/>
          <w:rtl/>
        </w:rPr>
        <w:t xml:space="preserve"> المقنع مع الشرح الكبير ( 25 / 170 ) / المجموع ( 20 / 260 ) .</w:t>
      </w:r>
    </w:p>
  </w:footnote>
  <w:footnote w:id="186">
    <w:p w:rsidR="00D33051" w:rsidRPr="003E1996" w:rsidRDefault="00D33051">
      <w:pPr>
        <w:pStyle w:val="a6"/>
        <w:rPr>
          <w:sz w:val="28"/>
          <w:rtl/>
        </w:rPr>
      </w:pPr>
      <w:r w:rsidRPr="00C35715">
        <w:rPr>
          <w:rStyle w:val="a7"/>
          <w:rtl/>
        </w:rPr>
        <w:t>(</w:t>
      </w:r>
      <w:r w:rsidRPr="00C35715">
        <w:rPr>
          <w:rStyle w:val="a7"/>
          <w:rtl/>
        </w:rPr>
        <w:footnoteRef/>
      </w:r>
      <w:r w:rsidRPr="00C35715">
        <w:rPr>
          <w:rStyle w:val="a7"/>
          <w:rtl/>
        </w:rPr>
        <w:t>)</w:t>
      </w:r>
      <w:r w:rsidRPr="003E1996">
        <w:rPr>
          <w:sz w:val="28"/>
          <w:rtl/>
        </w:rPr>
        <w:t xml:space="preserve"> </w:t>
      </w:r>
      <w:r w:rsidRPr="003E1996">
        <w:rPr>
          <w:rFonts w:hint="cs"/>
          <w:sz w:val="28"/>
          <w:rtl/>
        </w:rPr>
        <w:t>نص عليه الزرقاني المالكي نقلا عن الموسوعة ( 15/7 ) .</w:t>
      </w:r>
    </w:p>
  </w:footnote>
  <w:footnote w:id="187">
    <w:p w:rsidR="00D33051" w:rsidRDefault="00D33051">
      <w:pPr>
        <w:pStyle w:val="a6"/>
        <w:rPr>
          <w:rtl/>
        </w:rPr>
      </w:pPr>
      <w:r w:rsidRPr="00C35715">
        <w:rPr>
          <w:rStyle w:val="a7"/>
          <w:rtl/>
        </w:rPr>
        <w:t>(</w:t>
      </w:r>
      <w:r w:rsidRPr="00C35715">
        <w:rPr>
          <w:rStyle w:val="a7"/>
          <w:rtl/>
        </w:rPr>
        <w:footnoteRef/>
      </w:r>
      <w:r w:rsidRPr="00C35715">
        <w:rPr>
          <w:rStyle w:val="a7"/>
          <w:rtl/>
        </w:rPr>
        <w:t>)</w:t>
      </w:r>
      <w:r w:rsidRPr="003E1996">
        <w:rPr>
          <w:sz w:val="28"/>
          <w:rtl/>
        </w:rPr>
        <w:t xml:space="preserve"> </w:t>
      </w:r>
      <w:r>
        <w:rPr>
          <w:rFonts w:hint="cs"/>
          <w:sz w:val="28"/>
          <w:rtl/>
        </w:rPr>
        <w:t>ي</w:t>
      </w:r>
      <w:r w:rsidRPr="003E1996">
        <w:rPr>
          <w:rFonts w:hint="cs"/>
          <w:sz w:val="28"/>
          <w:rtl/>
        </w:rPr>
        <w:t>نظر درر الحكام شرح مجلة الأحكام ( 2/101 ) .</w:t>
      </w:r>
    </w:p>
  </w:footnote>
  <w:footnote w:id="188">
    <w:p w:rsidR="00D33051" w:rsidRPr="00DF2FED" w:rsidRDefault="00D33051" w:rsidP="00DF2FED">
      <w:pPr>
        <w:autoSpaceDE w:val="0"/>
        <w:autoSpaceDN w:val="0"/>
        <w:adjustRightInd w:val="0"/>
        <w:jc w:val="both"/>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Pr>
          <w:rtl/>
        </w:rPr>
        <w:t xml:space="preserve"> </w:t>
      </w:r>
      <w:r w:rsidRPr="00DF2FED">
        <w:rPr>
          <w:rFonts w:cs="Traditional Arabic" w:hint="cs"/>
          <w:b/>
          <w:bCs/>
          <w:sz w:val="28"/>
          <w:szCs w:val="28"/>
          <w:rtl/>
        </w:rPr>
        <w:t>قال ابن تيمية رحمه الله تعالى مبينا أهيمة إقامة في الحدود في شريعة</w:t>
      </w:r>
      <w:r w:rsidRPr="00DF2FED">
        <w:rPr>
          <w:rFonts w:cs="Traditional Arabic" w:hint="cs"/>
          <w:sz w:val="28"/>
          <w:szCs w:val="28"/>
          <w:rtl/>
        </w:rPr>
        <w:t xml:space="preserve"> </w:t>
      </w:r>
      <w:r w:rsidRPr="00DF2FED">
        <w:rPr>
          <w:rFonts w:cs="Traditional Arabic" w:hint="cs"/>
          <w:b/>
          <w:bCs/>
          <w:sz w:val="28"/>
          <w:szCs w:val="28"/>
          <w:rtl/>
        </w:rPr>
        <w:t>الإسلام</w:t>
      </w:r>
      <w:r w:rsidRPr="00DF2FED">
        <w:rPr>
          <w:rFonts w:cs="Traditional Arabic" w:hint="cs"/>
          <w:sz w:val="28"/>
          <w:szCs w:val="28"/>
          <w:rtl/>
        </w:rPr>
        <w:t xml:space="preserve"> : "</w:t>
      </w:r>
      <w:r w:rsidRPr="00DF2FED">
        <w:rPr>
          <w:rFonts w:ascii="Traditional Arabic" w:eastAsiaTheme="minorHAnsi" w:hAnsiTheme="minorHAnsi" w:cs="Traditional Arabic" w:hint="cs"/>
          <w:sz w:val="28"/>
          <w:szCs w:val="28"/>
          <w:rtl/>
        </w:rPr>
        <w:t>فإن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إقامة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الحد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من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العبادات</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كالجهاد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سبيل</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فينبغي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يعرف</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إقامة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الحدود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رحمة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من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بعباده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فيكون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الوالي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شديدا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إقامة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الحد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تأخذه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رأفة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دين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فيعطله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ويكون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قصده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رحمة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الخلق</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بكف</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الناس</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المنكرات</w:t>
      </w:r>
      <w:r w:rsidRPr="00DF2FED">
        <w:rPr>
          <w:rFonts w:ascii="Traditional Arabic" w:eastAsiaTheme="minorHAnsi" w:hAnsiTheme="minorHAnsi" w:cs="Traditional Arabic"/>
          <w:sz w:val="28"/>
          <w:szCs w:val="28"/>
          <w:rtl/>
        </w:rPr>
        <w:t xml:space="preserve"> </w:t>
      </w:r>
      <w:r>
        <w:rPr>
          <w:rFonts w:ascii="Traditional Arabic" w:eastAsiaTheme="minorHAnsi" w:hAnsiTheme="minorHAnsi" w:cs="Traditional Arabic" w:hint="cs"/>
          <w:sz w:val="28"/>
          <w:szCs w:val="28"/>
          <w:rtl/>
        </w:rPr>
        <w:t>لا</w:t>
      </w:r>
      <w:r w:rsidRPr="00DF2FED">
        <w:rPr>
          <w:rFonts w:ascii="Traditional Arabic" w:eastAsiaTheme="minorHAnsi" w:hAnsiTheme="minorHAnsi" w:cs="Traditional Arabic" w:hint="cs"/>
          <w:sz w:val="28"/>
          <w:szCs w:val="28"/>
          <w:rtl/>
        </w:rPr>
        <w:t>شفاء</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غيظه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وإرادة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العلو</w:t>
      </w:r>
      <w:r w:rsidRPr="00DF2FED">
        <w:rPr>
          <w:rFonts w:ascii="Traditional Arabic" w:eastAsiaTheme="minorHAnsi" w:hAnsiTheme="minorHAnsi" w:cs="Traditional Arabic"/>
          <w:sz w:val="28"/>
          <w:szCs w:val="28"/>
          <w:rtl/>
        </w:rPr>
        <w:t xml:space="preserve"> </w:t>
      </w:r>
      <w:r>
        <w:rPr>
          <w:rFonts w:ascii="Traditional Arabic" w:eastAsiaTheme="minorHAnsi" w:hAnsiTheme="minorHAnsi" w:cs="Traditional Arabic" w:hint="cs"/>
          <w:sz w:val="28"/>
          <w:szCs w:val="28"/>
          <w:rtl/>
        </w:rPr>
        <w:t>على</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الخلق</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به</w:t>
      </w:r>
      <w:r>
        <w:rPr>
          <w:rFonts w:ascii="Traditional Arabic" w:eastAsiaTheme="minorHAnsi" w:hAnsiTheme="minorHAnsi" w:cs="Traditional Arabic" w:hint="cs"/>
          <w:sz w:val="28"/>
          <w:szCs w:val="28"/>
          <w:rtl/>
        </w:rPr>
        <w:t>،</w:t>
      </w:r>
      <w:r w:rsidRPr="00DF2FED">
        <w:rPr>
          <w:rFonts w:ascii="Traditional Arabic" w:eastAsiaTheme="minorHAnsi" w:hAnsiTheme="minorHAnsi" w:cs="Traditional Arabic"/>
          <w:sz w:val="28"/>
          <w:szCs w:val="28"/>
          <w:rtl/>
        </w:rPr>
        <w:t xml:space="preserve"> </w:t>
      </w:r>
      <w:r>
        <w:rPr>
          <w:rFonts w:ascii="Traditional Arabic" w:eastAsiaTheme="minorHAnsi" w:hAnsiTheme="minorHAnsi" w:cs="Traditional Arabic" w:hint="cs"/>
          <w:sz w:val="28"/>
          <w:szCs w:val="28"/>
          <w:rtl/>
        </w:rPr>
        <w:t>ب</w:t>
      </w:r>
      <w:r w:rsidRPr="00DF2FED">
        <w:rPr>
          <w:rFonts w:ascii="Traditional Arabic" w:eastAsiaTheme="minorHAnsi" w:hAnsiTheme="minorHAnsi" w:cs="Traditional Arabic" w:hint="cs"/>
          <w:sz w:val="28"/>
          <w:szCs w:val="28"/>
          <w:rtl/>
        </w:rPr>
        <w:t>منزلة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الوالد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إذا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أدب</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ولده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فإنه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لو</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كف</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تأديب</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ولده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كما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تشير</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الأم</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رقة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ورأفة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لفسد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الولد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وإنما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يؤدبه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رحمة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وإصلاحا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لحاله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مع</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أنه</w:t>
      </w:r>
      <w:r w:rsidRPr="00DF2FED">
        <w:rPr>
          <w:rFonts w:ascii="Traditional Arabic" w:eastAsiaTheme="minorHAnsi" w:hAnsiTheme="minorHAnsi" w:cs="Traditional Arabic"/>
          <w:sz w:val="28"/>
          <w:szCs w:val="28"/>
          <w:rtl/>
        </w:rPr>
        <w:t xml:space="preserve"> </w:t>
      </w:r>
      <w:r>
        <w:rPr>
          <w:rFonts w:ascii="Traditional Arabic" w:eastAsiaTheme="minorHAnsi" w:hAnsiTheme="minorHAnsi" w:cs="Traditional Arabic" w:hint="cs"/>
          <w:sz w:val="28"/>
          <w:szCs w:val="28"/>
          <w:rtl/>
        </w:rPr>
        <w:t>يؤ</w:t>
      </w:r>
      <w:r w:rsidRPr="00DF2FED">
        <w:rPr>
          <w:rFonts w:ascii="Traditional Arabic" w:eastAsiaTheme="minorHAnsi" w:hAnsiTheme="minorHAnsi" w:cs="Traditional Arabic" w:hint="cs"/>
          <w:sz w:val="28"/>
          <w:szCs w:val="28"/>
          <w:rtl/>
        </w:rPr>
        <w:t>د</w:t>
      </w:r>
      <w:r>
        <w:rPr>
          <w:rFonts w:ascii="Traditional Arabic" w:eastAsiaTheme="minorHAnsi" w:hAnsiTheme="minorHAnsi" w:cs="Traditional Arabic" w:hint="cs"/>
          <w:sz w:val="28"/>
          <w:szCs w:val="28"/>
          <w:rtl/>
        </w:rPr>
        <w:t>به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ويؤثر</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يحوجه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إلى</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تأديب</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وبمنزلة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الطبيب</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الذي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يسقي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المريض</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الكريه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وبمنزلة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قطع</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العضو</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المتآكل</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والحجم</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ويقطع</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العروق</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بالفصاد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ونحو</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ذلك</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بل</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بمنزلة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شرب</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الإنسان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الدواء</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الكريه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وما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يدخله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على</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نفسه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من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المشقة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لينال</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الراحة</w:t>
      </w:r>
      <w:r w:rsidRPr="00DF2FED">
        <w:rPr>
          <w:rFonts w:ascii="Traditional Arabic" w:eastAsiaTheme="minorHAnsi" w:hAnsiTheme="minorHAnsi" w:cs="Traditional Arabic"/>
          <w:sz w:val="28"/>
          <w:szCs w:val="28"/>
          <w:rtl/>
        </w:rPr>
        <w:t xml:space="preserve"> </w:t>
      </w:r>
    </w:p>
    <w:p w:rsidR="00D33051" w:rsidRPr="00DF2FED" w:rsidRDefault="00D33051" w:rsidP="00DF2FED">
      <w:pPr>
        <w:autoSpaceDE w:val="0"/>
        <w:autoSpaceDN w:val="0"/>
        <w:adjustRightInd w:val="0"/>
        <w:jc w:val="both"/>
        <w:rPr>
          <w:rFonts w:ascii="Traditional Arabic" w:eastAsiaTheme="minorHAnsi" w:hAnsiTheme="minorHAnsi" w:cs="Traditional Arabic"/>
          <w:sz w:val="28"/>
          <w:szCs w:val="28"/>
          <w:rtl/>
        </w:rPr>
      </w:pP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فهكذا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شرعت</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الحدود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وهكذا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ينبغي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تكون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نية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الوالي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في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إقامتها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متى</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كان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قصده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صلاح</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الرعية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والنهي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المنكرات</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بجلب</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المنفعة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لهم</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ودفع</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المضرة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عنهم</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وابتغى</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بذلك</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وجه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تعالى</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وطاعة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أمره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لأن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الله</w:t>
      </w:r>
      <w:r>
        <w:rPr>
          <w:rFonts w:ascii="Traditional Arabic" w:eastAsiaTheme="minorHAnsi" w:hAnsiTheme="minorHAnsi" w:cs="Traditional Arabic" w:hint="cs"/>
          <w:sz w:val="28"/>
          <w:szCs w:val="28"/>
          <w:rtl/>
        </w:rPr>
        <w:t xml:space="preserve"> </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القلوب</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وتيسرت</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أسباب</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الخير</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وكفاه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العقوبة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البشرية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وقد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يرضى</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المحدود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إذا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أقام</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عليه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الحد</w:t>
      </w:r>
      <w:r w:rsidRPr="00DF2FED">
        <w:rPr>
          <w:rFonts w:ascii="Traditional Arabic" w:eastAsiaTheme="minorHAnsi" w:hAnsiTheme="minorHAnsi" w:cs="Traditional Arabic"/>
          <w:sz w:val="28"/>
          <w:szCs w:val="28"/>
          <w:rtl/>
        </w:rPr>
        <w:t xml:space="preserve"> </w:t>
      </w:r>
      <w:r>
        <w:rPr>
          <w:rFonts w:ascii="Traditional Arabic" w:eastAsiaTheme="minorHAnsi" w:hAnsiTheme="minorHAnsi" w:cs="Traditional Arabic" w:hint="cs"/>
          <w:sz w:val="28"/>
          <w:szCs w:val="28"/>
          <w:rtl/>
        </w:rPr>
        <w:t>.</w:t>
      </w:r>
    </w:p>
    <w:p w:rsidR="00D33051" w:rsidRPr="00DF2FED" w:rsidRDefault="00D33051" w:rsidP="00DF2FED">
      <w:pPr>
        <w:autoSpaceDE w:val="0"/>
        <w:autoSpaceDN w:val="0"/>
        <w:adjustRightInd w:val="0"/>
        <w:jc w:val="both"/>
        <w:rPr>
          <w:rFonts w:ascii="Traditional Arabic" w:eastAsiaTheme="minorHAnsi" w:hAnsiTheme="minorHAnsi" w:cs="Traditional Arabic"/>
          <w:b/>
          <w:bCs/>
          <w:color w:val="000000"/>
          <w:sz w:val="44"/>
          <w:szCs w:val="44"/>
          <w:rtl/>
        </w:rPr>
      </w:pP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وأما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إذا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كان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غرضه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العلو</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عليهم</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وإقامة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رياسته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ليعظموه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ليبذلوا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ما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يريد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من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الأموال</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انعكس</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عليه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مقصوده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ويروى</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عمر</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عبد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العزيز</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رضي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الله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عنه</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قبل</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أن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يلي</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الخلافة</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كان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نائبا</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للوليد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بن</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عبد</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sz w:val="28"/>
          <w:szCs w:val="28"/>
          <w:rtl/>
        </w:rPr>
        <w:t>الملك</w:t>
      </w:r>
      <w:r w:rsidRPr="00DF2FED">
        <w:rPr>
          <w:rFonts w:ascii="Traditional Arabic" w:eastAsiaTheme="minorHAnsi" w:hAnsiTheme="minorHAnsi" w:cs="Traditional Arabic"/>
          <w:sz w:val="28"/>
          <w:szCs w:val="28"/>
          <w:rtl/>
        </w:rPr>
        <w:t xml:space="preserve"> </w:t>
      </w:r>
      <w:r w:rsidRPr="00DF2FED">
        <w:rPr>
          <w:rFonts w:ascii="Traditional Arabic" w:eastAsiaTheme="minorHAnsi" w:hAnsiTheme="minorHAnsi" w:cs="Traditional Arabic" w:hint="cs"/>
          <w:color w:val="000000"/>
          <w:sz w:val="28"/>
          <w:szCs w:val="28"/>
          <w:rtl/>
        </w:rPr>
        <w:t>على</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مدينة</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النبي</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صلى</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الله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عليه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و</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سلم</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وكان</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قد</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ساسهم</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سياسة</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صالحة</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فقدم</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الحجاج</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من</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العراق</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وقد</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ساهم</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سوء</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العذاب</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فسأل</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أهل</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المدينة</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عن</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عمر</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كيف</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هيبته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فيكم</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قالوا</w:t>
      </w:r>
      <w:r w:rsidRPr="00DF2FED">
        <w:rPr>
          <w:rFonts w:ascii="Traditional Arabic" w:eastAsiaTheme="minorHAnsi" w:hAnsiTheme="minorHAnsi" w:cs="Traditional Arabic"/>
          <w:color w:val="000000"/>
          <w:sz w:val="28"/>
          <w:szCs w:val="28"/>
          <w:rtl/>
        </w:rPr>
        <w:t xml:space="preserve"> : </w:t>
      </w:r>
      <w:r w:rsidRPr="00DF2FED">
        <w:rPr>
          <w:rFonts w:ascii="Traditional Arabic" w:eastAsiaTheme="minorHAnsi" w:hAnsiTheme="minorHAnsi" w:cs="Traditional Arabic" w:hint="cs"/>
          <w:color w:val="000000"/>
          <w:sz w:val="28"/>
          <w:szCs w:val="28"/>
          <w:rtl/>
        </w:rPr>
        <w:t>ما</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نستطيع</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أن</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ننظر</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إليه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قال</w:t>
      </w:r>
      <w:r w:rsidRPr="00DF2FED">
        <w:rPr>
          <w:rFonts w:ascii="Traditional Arabic" w:eastAsiaTheme="minorHAnsi" w:hAnsiTheme="minorHAnsi" w:cs="Traditional Arabic"/>
          <w:color w:val="000000"/>
          <w:sz w:val="28"/>
          <w:szCs w:val="28"/>
          <w:rtl/>
        </w:rPr>
        <w:t xml:space="preserve"> : </w:t>
      </w:r>
      <w:r w:rsidRPr="00DF2FED">
        <w:rPr>
          <w:rFonts w:ascii="Traditional Arabic" w:eastAsiaTheme="minorHAnsi" w:hAnsiTheme="minorHAnsi" w:cs="Traditional Arabic" w:hint="cs"/>
          <w:color w:val="000000"/>
          <w:sz w:val="28"/>
          <w:szCs w:val="28"/>
          <w:rtl/>
        </w:rPr>
        <w:t>كيف</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محبتكم</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له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قالوا</w:t>
      </w:r>
      <w:r w:rsidRPr="00DF2FED">
        <w:rPr>
          <w:rFonts w:ascii="Traditional Arabic" w:eastAsiaTheme="minorHAnsi" w:hAnsiTheme="minorHAnsi" w:cs="Traditional Arabic"/>
          <w:color w:val="000000"/>
          <w:sz w:val="28"/>
          <w:szCs w:val="28"/>
          <w:rtl/>
        </w:rPr>
        <w:t xml:space="preserve"> : </w:t>
      </w:r>
      <w:r w:rsidRPr="00DF2FED">
        <w:rPr>
          <w:rFonts w:ascii="Traditional Arabic" w:eastAsiaTheme="minorHAnsi" w:hAnsiTheme="minorHAnsi" w:cs="Traditional Arabic" w:hint="cs"/>
          <w:color w:val="000000"/>
          <w:sz w:val="28"/>
          <w:szCs w:val="28"/>
          <w:rtl/>
        </w:rPr>
        <w:t>هو</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أحب</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إلينا</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من</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أهلنا</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قال</w:t>
      </w:r>
      <w:r w:rsidRPr="00DF2FED">
        <w:rPr>
          <w:rFonts w:ascii="Traditional Arabic" w:eastAsiaTheme="minorHAnsi" w:hAnsiTheme="minorHAnsi" w:cs="Traditional Arabic"/>
          <w:color w:val="000000"/>
          <w:sz w:val="28"/>
          <w:szCs w:val="28"/>
          <w:rtl/>
        </w:rPr>
        <w:t xml:space="preserve"> : </w:t>
      </w:r>
      <w:r w:rsidRPr="00DF2FED">
        <w:rPr>
          <w:rFonts w:ascii="Traditional Arabic" w:eastAsiaTheme="minorHAnsi" w:hAnsiTheme="minorHAnsi" w:cs="Traditional Arabic" w:hint="cs"/>
          <w:color w:val="000000"/>
          <w:sz w:val="28"/>
          <w:szCs w:val="28"/>
          <w:rtl/>
        </w:rPr>
        <w:t>فكيف</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أدبه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فيكم</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قالوا</w:t>
      </w:r>
      <w:r w:rsidRPr="00DF2FED">
        <w:rPr>
          <w:rFonts w:ascii="Traditional Arabic" w:eastAsiaTheme="minorHAnsi" w:hAnsiTheme="minorHAnsi" w:cs="Traditional Arabic"/>
          <w:color w:val="000000"/>
          <w:sz w:val="28"/>
          <w:szCs w:val="28"/>
          <w:rtl/>
        </w:rPr>
        <w:t xml:space="preserve"> : </w:t>
      </w:r>
      <w:r w:rsidRPr="00DF2FED">
        <w:rPr>
          <w:rFonts w:ascii="Traditional Arabic" w:eastAsiaTheme="minorHAnsi" w:hAnsiTheme="minorHAnsi" w:cs="Traditional Arabic" w:hint="cs"/>
          <w:color w:val="000000"/>
          <w:sz w:val="28"/>
          <w:szCs w:val="28"/>
          <w:rtl/>
        </w:rPr>
        <w:t>ما</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بين</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الثلاثة</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الأسواط</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إلى</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العشرة</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قال</w:t>
      </w:r>
      <w:r w:rsidRPr="00DF2FED">
        <w:rPr>
          <w:rFonts w:ascii="Traditional Arabic" w:eastAsiaTheme="minorHAnsi" w:hAnsiTheme="minorHAnsi" w:cs="Traditional Arabic"/>
          <w:color w:val="000000"/>
          <w:sz w:val="28"/>
          <w:szCs w:val="28"/>
          <w:rtl/>
        </w:rPr>
        <w:t xml:space="preserve"> : </w:t>
      </w:r>
      <w:r w:rsidRPr="00DF2FED">
        <w:rPr>
          <w:rFonts w:ascii="Traditional Arabic" w:eastAsiaTheme="minorHAnsi" w:hAnsiTheme="minorHAnsi" w:cs="Traditional Arabic" w:hint="cs"/>
          <w:color w:val="000000"/>
          <w:sz w:val="28"/>
          <w:szCs w:val="28"/>
          <w:rtl/>
        </w:rPr>
        <w:t>هذه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هيبته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وهذه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محبته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وهذا</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أدبه</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هذا</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أمر</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من</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color w:val="000000"/>
          <w:sz w:val="28"/>
          <w:szCs w:val="28"/>
          <w:rtl/>
        </w:rPr>
        <w:t>السماء</w:t>
      </w:r>
      <w:r w:rsidRPr="00DF2FED">
        <w:rPr>
          <w:rFonts w:ascii="Traditional Arabic" w:eastAsiaTheme="minorHAnsi" w:hAnsiTheme="minorHAnsi" w:cs="Traditional Arabic"/>
          <w:color w:val="000000"/>
          <w:sz w:val="28"/>
          <w:szCs w:val="28"/>
          <w:rtl/>
        </w:rPr>
        <w:t xml:space="preserve"> </w:t>
      </w:r>
      <w:r w:rsidRPr="00DF2FED">
        <w:rPr>
          <w:rFonts w:ascii="Traditional Arabic" w:eastAsiaTheme="minorHAnsi" w:hAnsiTheme="minorHAnsi" w:cs="Traditional Arabic" w:hint="cs"/>
          <w:b/>
          <w:bCs/>
          <w:color w:val="000000"/>
          <w:sz w:val="28"/>
          <w:szCs w:val="28"/>
          <w:rtl/>
        </w:rPr>
        <w:t>.</w:t>
      </w:r>
      <w:r>
        <w:rPr>
          <w:rFonts w:ascii="Traditional Arabic" w:eastAsiaTheme="minorHAnsi" w:hAnsiTheme="minorHAnsi" w:cs="Traditional Arabic" w:hint="cs"/>
          <w:b/>
          <w:bCs/>
          <w:color w:val="000000"/>
          <w:sz w:val="44"/>
          <w:szCs w:val="44"/>
          <w:rtl/>
        </w:rPr>
        <w:t xml:space="preserve"> </w:t>
      </w:r>
      <w:r w:rsidRPr="00DF2FED">
        <w:rPr>
          <w:rFonts w:ascii="Traditional Arabic" w:eastAsiaTheme="minorHAnsi" w:hAnsiTheme="minorHAnsi" w:cs="Traditional Arabic" w:hint="cs"/>
          <w:color w:val="000000"/>
          <w:sz w:val="28"/>
          <w:szCs w:val="28"/>
          <w:rtl/>
        </w:rPr>
        <w:t>( انظر السياسة الشرعية في إصلاح الراعي والرعية ص270 ) .</w:t>
      </w:r>
    </w:p>
  </w:footnote>
  <w:footnote w:id="189">
    <w:p w:rsidR="00D33051" w:rsidRPr="009C0B94" w:rsidRDefault="00D33051" w:rsidP="009C0B94">
      <w:pPr>
        <w:pStyle w:val="a6"/>
        <w:rPr>
          <w:sz w:val="28"/>
          <w:rtl/>
        </w:rPr>
      </w:pPr>
      <w:r w:rsidRPr="00C35715">
        <w:rPr>
          <w:rStyle w:val="a7"/>
          <w:rtl/>
        </w:rPr>
        <w:t>(</w:t>
      </w:r>
      <w:r w:rsidRPr="00C35715">
        <w:rPr>
          <w:rStyle w:val="a7"/>
          <w:rtl/>
        </w:rPr>
        <w:footnoteRef/>
      </w:r>
      <w:r w:rsidRPr="00C35715">
        <w:rPr>
          <w:rStyle w:val="a7"/>
          <w:rtl/>
        </w:rPr>
        <w:t>)</w:t>
      </w:r>
      <w:r>
        <w:rPr>
          <w:rtl/>
        </w:rPr>
        <w:t xml:space="preserve"> </w:t>
      </w:r>
      <w:r w:rsidRPr="00DF2FED">
        <w:rPr>
          <w:rFonts w:hint="cs"/>
          <w:sz w:val="28"/>
          <w:rtl/>
        </w:rPr>
        <w:t xml:space="preserve">راجع هذا الخلاف </w:t>
      </w:r>
      <w:r>
        <w:rPr>
          <w:rFonts w:hint="cs"/>
          <w:rtl/>
        </w:rPr>
        <w:t xml:space="preserve">في </w:t>
      </w:r>
      <w:r w:rsidRPr="00D847C6">
        <w:rPr>
          <w:rFonts w:hint="cs"/>
          <w:sz w:val="28"/>
          <w:rtl/>
        </w:rPr>
        <w:t>بدائع الصنائع ( 7/92 ) ، البيان في مذهب الإمام الشافعي ( 12/376 ) ، مغني المحتاج</w:t>
      </w:r>
      <w:r>
        <w:rPr>
          <w:rFonts w:hint="cs"/>
          <w:sz w:val="28"/>
          <w:rtl/>
        </w:rPr>
        <w:t xml:space="preserve"> </w:t>
      </w:r>
      <w:r w:rsidRPr="00D847C6">
        <w:rPr>
          <w:rFonts w:hint="cs"/>
          <w:sz w:val="28"/>
          <w:rtl/>
        </w:rPr>
        <w:t xml:space="preserve">( 4/197 ) ، الشرح الكبير مع الإنصاف ( 26 /170 ) ، كشاف القناع (6/77) </w:t>
      </w:r>
      <w:r>
        <w:rPr>
          <w:rFonts w:hint="cs"/>
          <w:sz w:val="28"/>
          <w:rtl/>
        </w:rPr>
        <w:t>.</w:t>
      </w:r>
    </w:p>
  </w:footnote>
  <w:footnote w:id="190">
    <w:p w:rsidR="00D33051" w:rsidRPr="004F720B" w:rsidRDefault="00D33051" w:rsidP="004F720B">
      <w:pPr>
        <w:pStyle w:val="a6"/>
        <w:rPr>
          <w:sz w:val="28"/>
          <w:rtl/>
        </w:rPr>
      </w:pPr>
      <w:r w:rsidRPr="00C35715">
        <w:rPr>
          <w:rStyle w:val="a7"/>
          <w:rtl/>
        </w:rPr>
        <w:t>(</w:t>
      </w:r>
      <w:r w:rsidRPr="00C35715">
        <w:rPr>
          <w:rStyle w:val="a7"/>
          <w:rtl/>
        </w:rPr>
        <w:footnoteRef/>
      </w:r>
      <w:r w:rsidRPr="00C35715">
        <w:rPr>
          <w:rStyle w:val="a7"/>
          <w:rtl/>
        </w:rPr>
        <w:t>)</w:t>
      </w:r>
      <w:r w:rsidRPr="004F720B">
        <w:rPr>
          <w:sz w:val="28"/>
          <w:rtl/>
        </w:rPr>
        <w:t xml:space="preserve"> </w:t>
      </w:r>
      <w:r w:rsidRPr="004F720B">
        <w:rPr>
          <w:rFonts w:hint="cs"/>
          <w:sz w:val="28"/>
          <w:rtl/>
        </w:rPr>
        <w:t>أخرجه البخاري في صحيحه ، كتاب الحدود ن باب : سؤال الإمام المقر : هل أحصنت ؟ برقم ( 6825 ) [ص 1301 ] ، وأخرجه مسلم في صحيحه ، كتاب الحدود ، باب : من اعترف على نفسه بالزنا ( 1691 ) [3/211 ] .</w:t>
      </w:r>
      <w:r>
        <w:rPr>
          <w:rFonts w:hint="cs"/>
          <w:sz w:val="28"/>
          <w:rtl/>
        </w:rPr>
        <w:t>[ وراجع ترجمته في الإصابة في تمييز الصحابة 5/705 ]</w:t>
      </w:r>
    </w:p>
  </w:footnote>
  <w:footnote w:id="191">
    <w:p w:rsidR="00D33051" w:rsidRDefault="00D33051" w:rsidP="009B158F">
      <w:pPr>
        <w:pStyle w:val="a6"/>
        <w:rPr>
          <w:rtl/>
        </w:rPr>
      </w:pPr>
      <w:r w:rsidRPr="00C35715">
        <w:rPr>
          <w:rStyle w:val="a7"/>
          <w:rtl/>
        </w:rPr>
        <w:t>(</w:t>
      </w:r>
      <w:r w:rsidRPr="00C35715">
        <w:rPr>
          <w:rStyle w:val="a7"/>
          <w:rtl/>
        </w:rPr>
        <w:footnoteRef/>
      </w:r>
      <w:r w:rsidRPr="00C35715">
        <w:rPr>
          <w:rStyle w:val="a7"/>
          <w:rtl/>
        </w:rPr>
        <w:t>)</w:t>
      </w:r>
      <w:r w:rsidRPr="004F720B">
        <w:rPr>
          <w:rFonts w:hint="cs"/>
          <w:sz w:val="28"/>
          <w:rtl/>
        </w:rPr>
        <w:t xml:space="preserve"> أخرجه مسلم في صحيحه ، كتاب الحدود ، باب من اعترف على نفسه بالزنا ( 1695 ) ، [ 3/ 217 ] .</w:t>
      </w:r>
    </w:p>
  </w:footnote>
  <w:footnote w:id="192">
    <w:p w:rsidR="00D33051" w:rsidRPr="00D847C6" w:rsidRDefault="00D33051" w:rsidP="00D847C6">
      <w:pPr>
        <w:pStyle w:val="a6"/>
        <w:rPr>
          <w:sz w:val="28"/>
          <w:rtl/>
        </w:rPr>
      </w:pPr>
      <w:r w:rsidRPr="00C35715">
        <w:rPr>
          <w:rStyle w:val="a7"/>
          <w:rtl/>
        </w:rPr>
        <w:t>(</w:t>
      </w:r>
      <w:r w:rsidRPr="00C35715">
        <w:rPr>
          <w:rStyle w:val="a7"/>
          <w:rtl/>
        </w:rPr>
        <w:footnoteRef/>
      </w:r>
      <w:r w:rsidRPr="00C35715">
        <w:rPr>
          <w:rStyle w:val="a7"/>
          <w:rtl/>
        </w:rPr>
        <w:t>)</w:t>
      </w:r>
      <w:r w:rsidRPr="00D847C6">
        <w:rPr>
          <w:sz w:val="28"/>
          <w:rtl/>
        </w:rPr>
        <w:t xml:space="preserve"> </w:t>
      </w:r>
      <w:r w:rsidRPr="00D847C6">
        <w:rPr>
          <w:rFonts w:hint="cs"/>
          <w:sz w:val="28"/>
          <w:rtl/>
        </w:rPr>
        <w:t xml:space="preserve">انظر بدائع الصنائع ( 7/92 ) ، البيان في مذهب الإمام الشافعي ( 12/376 ) ، مغني المحتاج ( 4/197 ) ، عقد الجواهر الثمينة ( 3 /1150) ، الشرح الكبير مع الإنصاف ( 26 /170 ) ، كشاف القناع (6/77) ، وذكر شيخ الإسلام رحمه الله أن الإمام المقيم للحدود لا بد أن يكون عالما بها وقادرا على إقامتها ومن كان بخلاف ذلك فإن الحدود لا تسلم للإمام الذي يضيعها أو يعجز عنها مع إمكان حفظه بدونه حيث قال رحمه الله : " وقول من قال : " لا يقيم الحدود إلا السلطان أو نائبه " إذا كانوا قادرين قائمين بالعدل ، كما يقول الفقهاء : " الأمر إلى الحاكم " إنما هو العادل القادر ، فإذا كان مضيعا لأموال اليتامى ، أو عاجزا عنها لم يجب تسليمها إليه مع إمكان إقامتها بدونه ... وكذلك الحدود .. " مجموع الفتاوى ( 34/176 ) . </w:t>
      </w:r>
    </w:p>
  </w:footnote>
  <w:footnote w:id="193">
    <w:p w:rsidR="00D33051" w:rsidRPr="00EF0EE1" w:rsidRDefault="00D33051">
      <w:pPr>
        <w:pStyle w:val="a6"/>
        <w:rPr>
          <w:sz w:val="28"/>
          <w:rtl/>
        </w:rPr>
      </w:pPr>
      <w:r w:rsidRPr="00C35715">
        <w:rPr>
          <w:rStyle w:val="a7"/>
          <w:rtl/>
        </w:rPr>
        <w:t>(</w:t>
      </w:r>
      <w:r w:rsidRPr="00C35715">
        <w:rPr>
          <w:rStyle w:val="a7"/>
          <w:rtl/>
        </w:rPr>
        <w:footnoteRef/>
      </w:r>
      <w:r w:rsidRPr="00C35715">
        <w:rPr>
          <w:rStyle w:val="a7"/>
          <w:rtl/>
        </w:rPr>
        <w:t>)</w:t>
      </w:r>
      <w:r w:rsidRPr="00EF0EE1">
        <w:rPr>
          <w:rFonts w:hint="cs"/>
          <w:sz w:val="28"/>
          <w:rtl/>
        </w:rPr>
        <w:t xml:space="preserve"> تبصرة الحكام ( 1/26 ) .</w:t>
      </w:r>
    </w:p>
  </w:footnote>
  <w:footnote w:id="194">
    <w:p w:rsidR="00D33051" w:rsidRDefault="00D33051" w:rsidP="00FF1D71">
      <w:pPr>
        <w:autoSpaceDE w:val="0"/>
        <w:autoSpaceDN w:val="0"/>
        <w:adjustRightInd w:val="0"/>
        <w:rPr>
          <w:rFonts w:ascii="Traditional Arabic" w:eastAsiaTheme="minorHAnsi" w:hAnsiTheme="minorHAnsi" w:cs="Traditional Arabic"/>
          <w:b/>
          <w:bCs/>
          <w:sz w:val="44"/>
          <w:szCs w:val="44"/>
          <w:rtl/>
        </w:rPr>
      </w:pPr>
      <w:r w:rsidRPr="00C35715">
        <w:rPr>
          <w:rStyle w:val="a7"/>
          <w:rtl/>
        </w:rPr>
        <w:t>(</w:t>
      </w:r>
      <w:r w:rsidRPr="00C35715">
        <w:rPr>
          <w:rStyle w:val="a7"/>
          <w:rtl/>
        </w:rPr>
        <w:footnoteRef/>
      </w:r>
      <w:r w:rsidRPr="00C35715">
        <w:rPr>
          <w:rStyle w:val="a7"/>
          <w:rtl/>
        </w:rPr>
        <w:t>)</w:t>
      </w:r>
      <w:r w:rsidRPr="00EF0EE1">
        <w:rPr>
          <w:rFonts w:cs="Traditional Arabic"/>
          <w:sz w:val="28"/>
          <w:szCs w:val="28"/>
          <w:rtl/>
        </w:rPr>
        <w:t xml:space="preserve"> </w:t>
      </w:r>
      <w:r>
        <w:rPr>
          <w:rFonts w:cs="Traditional Arabic" w:hint="cs"/>
          <w:sz w:val="28"/>
          <w:szCs w:val="28"/>
          <w:rtl/>
        </w:rPr>
        <w:t xml:space="preserve">أخرجه البيهقي في السنن الكبرى ، كتاب القتال أهل البغي ، باب القوم يظهرون رأي الخوارج (17211 ) [8/184 ] بلفظ " </w:t>
      </w:r>
      <w:r w:rsidRPr="00FF1D71">
        <w:rPr>
          <w:rFonts w:ascii="Traditional Arabic" w:eastAsiaTheme="minorHAnsi" w:hAnsiTheme="minorHAnsi" w:cs="Traditional Arabic" w:hint="cs"/>
          <w:color w:val="000000"/>
          <w:sz w:val="28"/>
          <w:szCs w:val="28"/>
          <w:rtl/>
        </w:rPr>
        <w:t>عَنْ</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عَاصِمِ</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بْنِ</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ضَمْرَةَ</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قَالَ</w:t>
      </w:r>
      <w:r w:rsidRPr="00FF1D71">
        <w:rPr>
          <w:rFonts w:ascii="Traditional Arabic" w:eastAsiaTheme="minorHAnsi" w:hAnsiTheme="minorHAnsi" w:cs="Traditional Arabic"/>
          <w:color w:val="000000"/>
          <w:sz w:val="28"/>
          <w:szCs w:val="28"/>
          <w:rtl/>
        </w:rPr>
        <w:t xml:space="preserve"> : </w:t>
      </w:r>
      <w:r w:rsidRPr="00FF1D71">
        <w:rPr>
          <w:rFonts w:ascii="Traditional Arabic" w:eastAsiaTheme="minorHAnsi" w:hAnsiTheme="minorHAnsi" w:cs="Traditional Arabic" w:hint="cs"/>
          <w:color w:val="000000"/>
          <w:sz w:val="28"/>
          <w:szCs w:val="28"/>
          <w:rtl/>
        </w:rPr>
        <w:t>سَمِعَ</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عَلِىٌّ</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رَضِىَ</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اللَّهُ</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عَنْهُ</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قَوْمًا</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يَقُولُونَ</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لاَ</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حُكْمَ</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إِلاَّ</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لِلَّهِ</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قَالَ</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نَعَمْ</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لاَ</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حُكْمَ</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إِلاَّ</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لِلَّهِ</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وَلَكِنْ</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لاَ</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بُدَّ</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لِلنَّاسِ</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مِنْ</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أَمِيرٍ</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بَرٍّ</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أَوْ</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فَاجِرٍ</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يَعْمَلُ</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فِيهِ</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الْمُؤْمِنُ</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وَيَسْتَمْتِعُ</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فِيهِ</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الْكَافِرُ</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وَيُبْلِغُ</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اللَّهُ</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فِيهَا</w:t>
      </w:r>
      <w:r w:rsidRPr="00FF1D71">
        <w:rPr>
          <w:rFonts w:ascii="Traditional Arabic" w:eastAsiaTheme="minorHAnsi" w:hAnsiTheme="minorHAnsi" w:cs="Traditional Arabic"/>
          <w:color w:val="000000"/>
          <w:sz w:val="28"/>
          <w:szCs w:val="28"/>
          <w:rtl/>
        </w:rPr>
        <w:t xml:space="preserve"> </w:t>
      </w:r>
      <w:r w:rsidRPr="00FF1D71">
        <w:rPr>
          <w:rFonts w:ascii="Traditional Arabic" w:eastAsiaTheme="minorHAnsi" w:hAnsiTheme="minorHAnsi" w:cs="Traditional Arabic" w:hint="cs"/>
          <w:color w:val="000000"/>
          <w:sz w:val="28"/>
          <w:szCs w:val="28"/>
          <w:rtl/>
        </w:rPr>
        <w:t>الأَجَلَ</w:t>
      </w:r>
      <w:r w:rsidRPr="00FF1D71">
        <w:rPr>
          <w:rFonts w:ascii="Traditional Arabic" w:eastAsiaTheme="minorHAnsi" w:hAnsiTheme="minorHAnsi" w:cs="Traditional Arabic"/>
          <w:color w:val="000000"/>
          <w:sz w:val="28"/>
          <w:szCs w:val="28"/>
          <w:rtl/>
        </w:rPr>
        <w:t>.</w:t>
      </w:r>
    </w:p>
    <w:p w:rsidR="00D33051" w:rsidRPr="00EF0EE1" w:rsidRDefault="00D33051" w:rsidP="00B02802">
      <w:pPr>
        <w:pStyle w:val="a6"/>
        <w:rPr>
          <w:sz w:val="28"/>
          <w:rtl/>
        </w:rPr>
      </w:pPr>
      <w:r>
        <w:rPr>
          <w:rFonts w:hint="cs"/>
          <w:sz w:val="28"/>
          <w:rtl/>
        </w:rPr>
        <w:t xml:space="preserve"> ، وأخرجه ابن أبي شيبة في مصنفه ، باب ما ذكر في الخوارج ( 37907 ) ،[7/557 ] .وأخرجه عبد الرزاق في مصنفه ، باب ماجاء في الحرورية ( 18654 ) ، [ 10/149 ] واللفظ في الصنفين يختلف عما ذكر . </w:t>
      </w:r>
    </w:p>
  </w:footnote>
  <w:footnote w:id="195">
    <w:p w:rsidR="00D33051" w:rsidRDefault="00D33051">
      <w:pPr>
        <w:pStyle w:val="a6"/>
        <w:rPr>
          <w:rtl/>
        </w:rPr>
      </w:pPr>
      <w:r w:rsidRPr="00C35715">
        <w:rPr>
          <w:rStyle w:val="a7"/>
          <w:rtl/>
        </w:rPr>
        <w:t>(</w:t>
      </w:r>
      <w:r w:rsidRPr="00C35715">
        <w:rPr>
          <w:rStyle w:val="a7"/>
          <w:rtl/>
        </w:rPr>
        <w:footnoteRef/>
      </w:r>
      <w:r w:rsidRPr="00C35715">
        <w:rPr>
          <w:rStyle w:val="a7"/>
          <w:rtl/>
        </w:rPr>
        <w:t>)</w:t>
      </w:r>
      <w:r w:rsidRPr="00EF0EE1">
        <w:rPr>
          <w:rFonts w:hint="cs"/>
          <w:sz w:val="28"/>
          <w:rtl/>
        </w:rPr>
        <w:t xml:space="preserve"> تعليقات الشيخ ابن عثيمن على كتاب السياسة الشرعية لا بن تيمية </w:t>
      </w:r>
      <w:r>
        <w:rPr>
          <w:rFonts w:hint="cs"/>
          <w:sz w:val="28"/>
          <w:rtl/>
        </w:rPr>
        <w:t xml:space="preserve"> ( </w:t>
      </w:r>
      <w:r w:rsidRPr="00EF0EE1">
        <w:rPr>
          <w:rFonts w:hint="cs"/>
          <w:sz w:val="28"/>
          <w:rtl/>
        </w:rPr>
        <w:t>ص 188 ) .</w:t>
      </w:r>
    </w:p>
  </w:footnote>
  <w:footnote w:id="196">
    <w:p w:rsidR="00D33051" w:rsidRPr="00826D4A" w:rsidRDefault="00D33051">
      <w:pPr>
        <w:pStyle w:val="a6"/>
        <w:rPr>
          <w:sz w:val="28"/>
          <w:rtl/>
        </w:rPr>
      </w:pPr>
      <w:r w:rsidRPr="00C35715">
        <w:rPr>
          <w:rStyle w:val="a7"/>
          <w:rtl/>
        </w:rPr>
        <w:t>(</w:t>
      </w:r>
      <w:r w:rsidRPr="00C35715">
        <w:rPr>
          <w:rStyle w:val="a7"/>
          <w:rtl/>
        </w:rPr>
        <w:footnoteRef/>
      </w:r>
      <w:r w:rsidRPr="00C35715">
        <w:rPr>
          <w:rStyle w:val="a7"/>
          <w:rtl/>
        </w:rPr>
        <w:t>)</w:t>
      </w:r>
      <w:r w:rsidRPr="00826D4A">
        <w:rPr>
          <w:sz w:val="28"/>
          <w:rtl/>
        </w:rPr>
        <w:t xml:space="preserve"> </w:t>
      </w:r>
      <w:r>
        <w:rPr>
          <w:rFonts w:hint="cs"/>
          <w:sz w:val="28"/>
          <w:rtl/>
        </w:rPr>
        <w:t>ي</w:t>
      </w:r>
      <w:r w:rsidRPr="00826D4A">
        <w:rPr>
          <w:rFonts w:hint="cs"/>
          <w:sz w:val="28"/>
          <w:rtl/>
        </w:rPr>
        <w:t>نظر بدائع الصنائع ( 7/57 ) ، كشاف القناع ( 6/78 ) .</w:t>
      </w:r>
    </w:p>
  </w:footnote>
  <w:footnote w:id="197">
    <w:p w:rsidR="00D33051" w:rsidRDefault="00D33051" w:rsidP="008933A3">
      <w:pPr>
        <w:autoSpaceDE w:val="0"/>
        <w:autoSpaceDN w:val="0"/>
        <w:adjustRightInd w:val="0"/>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8933A3">
        <w:rPr>
          <w:rFonts w:cs="Traditional Arabic"/>
          <w:sz w:val="28"/>
          <w:szCs w:val="28"/>
          <w:rtl/>
        </w:rPr>
        <w:t xml:space="preserve"> </w:t>
      </w:r>
      <w:r w:rsidRPr="008933A3">
        <w:rPr>
          <w:rFonts w:ascii="Traditional Arabic" w:eastAsiaTheme="minorHAnsi" w:hAnsiTheme="minorHAnsi" w:cs="Traditional Arabic" w:hint="cs"/>
          <w:color w:val="000000"/>
          <w:sz w:val="28"/>
          <w:szCs w:val="28"/>
          <w:rtl/>
        </w:rPr>
        <w:t>هو</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عبد</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العزيز</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بن</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عبد</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السلام</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أبي</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القاسم</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بن</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الحسن</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السُّلَمي</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يلقب</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بسلطان</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العلماء</w:t>
      </w:r>
      <w:r w:rsidRPr="008933A3">
        <w:rPr>
          <w:rFonts w:ascii="Traditional Arabic" w:eastAsiaTheme="minorHAnsi" w:hAnsiTheme="minorHAnsi" w:cs="Traditional Arabic"/>
          <w:color w:val="000000"/>
          <w:sz w:val="28"/>
          <w:szCs w:val="28"/>
          <w:rtl/>
        </w:rPr>
        <w:t xml:space="preserve"> . </w:t>
      </w:r>
      <w:r w:rsidRPr="008933A3">
        <w:rPr>
          <w:rFonts w:ascii="Traditional Arabic" w:eastAsiaTheme="minorHAnsi" w:hAnsiTheme="minorHAnsi" w:cs="Traditional Arabic" w:hint="cs"/>
          <w:color w:val="000000"/>
          <w:sz w:val="28"/>
          <w:szCs w:val="28"/>
          <w:rtl/>
        </w:rPr>
        <w:t>فقيه</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شافعي</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مجتهد</w:t>
      </w:r>
      <w:r w:rsidRPr="008933A3">
        <w:rPr>
          <w:rFonts w:ascii="Traditional Arabic" w:eastAsiaTheme="minorHAnsi" w:hAnsiTheme="minorHAnsi" w:cs="Traditional Arabic"/>
          <w:color w:val="000000"/>
          <w:sz w:val="28"/>
          <w:szCs w:val="28"/>
          <w:rtl/>
        </w:rPr>
        <w:t xml:space="preserve"> . </w:t>
      </w:r>
      <w:r w:rsidRPr="008933A3">
        <w:rPr>
          <w:rFonts w:ascii="Traditional Arabic" w:eastAsiaTheme="minorHAnsi" w:hAnsiTheme="minorHAnsi" w:cs="Traditional Arabic" w:hint="cs"/>
          <w:color w:val="000000"/>
          <w:sz w:val="28"/>
          <w:szCs w:val="28"/>
          <w:rtl/>
        </w:rPr>
        <w:t>ولد</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بدمشق</w:t>
      </w:r>
      <w:r>
        <w:rPr>
          <w:rFonts w:ascii="Traditional Arabic" w:eastAsiaTheme="minorHAnsi" w:hAnsiTheme="minorHAnsi" w:cs="Traditional Arabic" w:hint="cs"/>
          <w:color w:val="000000"/>
          <w:sz w:val="28"/>
          <w:szCs w:val="28"/>
          <w:rtl/>
        </w:rPr>
        <w:t xml:space="preserve"> سنة 577 هـ ،</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وتولى</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التدريس</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والخطابة</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بالجامع</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الأموي</w:t>
      </w:r>
      <w:r w:rsidRPr="008933A3">
        <w:rPr>
          <w:rFonts w:ascii="Traditional Arabic" w:eastAsiaTheme="minorHAnsi" w:hAnsiTheme="minorHAnsi" w:cs="Traditional Arabic"/>
          <w:color w:val="000000"/>
          <w:sz w:val="28"/>
          <w:szCs w:val="28"/>
          <w:rtl/>
        </w:rPr>
        <w:t xml:space="preserve"> . </w:t>
      </w:r>
      <w:r w:rsidRPr="008933A3">
        <w:rPr>
          <w:rFonts w:ascii="Traditional Arabic" w:eastAsiaTheme="minorHAnsi" w:hAnsiTheme="minorHAnsi" w:cs="Traditional Arabic" w:hint="cs"/>
          <w:color w:val="000000"/>
          <w:sz w:val="28"/>
          <w:szCs w:val="28"/>
          <w:rtl/>
        </w:rPr>
        <w:t>انتقل</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إلى</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مصر</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فولي</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القضاء</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والخطابة</w:t>
      </w:r>
      <w:r>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 xml:space="preserve">، توفي سنة 660 هـ </w:t>
      </w:r>
      <w:r w:rsidRPr="008933A3">
        <w:rPr>
          <w:rFonts w:ascii="Traditional Arabic" w:eastAsiaTheme="minorHAnsi" w:hAnsiTheme="minorHAnsi" w:cs="Traditional Arabic" w:hint="cs"/>
          <w:color w:val="000000"/>
          <w:sz w:val="28"/>
          <w:szCs w:val="28"/>
          <w:rtl/>
        </w:rPr>
        <w:t>من</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تصانيفه</w:t>
      </w:r>
      <w:r w:rsidRPr="008933A3">
        <w:rPr>
          <w:rFonts w:ascii="Traditional Arabic" w:eastAsiaTheme="minorHAnsi" w:hAnsiTheme="minorHAnsi" w:cs="Traditional Arabic"/>
          <w:color w:val="000000"/>
          <w:sz w:val="28"/>
          <w:szCs w:val="28"/>
          <w:rtl/>
        </w:rPr>
        <w:t xml:space="preserve"> : " </w:t>
      </w:r>
      <w:r w:rsidRPr="008933A3">
        <w:rPr>
          <w:rFonts w:ascii="Traditional Arabic" w:eastAsiaTheme="minorHAnsi" w:hAnsiTheme="minorHAnsi" w:cs="Traditional Arabic" w:hint="cs"/>
          <w:color w:val="000000"/>
          <w:sz w:val="28"/>
          <w:szCs w:val="28"/>
          <w:rtl/>
        </w:rPr>
        <w:t>قواعد</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الأحكام</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في</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مصالح</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الأنام</w:t>
      </w:r>
      <w:r w:rsidRPr="008933A3">
        <w:rPr>
          <w:rFonts w:ascii="Traditional Arabic" w:eastAsiaTheme="minorHAnsi" w:hAnsiTheme="minorHAnsi" w:cs="Traditional Arabic"/>
          <w:color w:val="000000"/>
          <w:sz w:val="28"/>
          <w:szCs w:val="28"/>
          <w:rtl/>
        </w:rPr>
        <w:t xml:space="preserve"> " . </w:t>
      </w:r>
      <w:r w:rsidRPr="008933A3">
        <w:rPr>
          <w:rFonts w:ascii="Traditional Arabic" w:eastAsiaTheme="minorHAnsi" w:hAnsiTheme="minorHAnsi" w:cs="Traditional Arabic" w:hint="cs"/>
          <w:color w:val="000000"/>
          <w:sz w:val="28"/>
          <w:szCs w:val="28"/>
          <w:rtl/>
        </w:rPr>
        <w:t>و</w:t>
      </w:r>
      <w:r w:rsidRPr="008933A3">
        <w:rPr>
          <w:rFonts w:ascii="Traditional Arabic" w:eastAsiaTheme="minorHAnsi" w:hAnsiTheme="minorHAnsi" w:cs="Traditional Arabic"/>
          <w:color w:val="000000"/>
          <w:sz w:val="28"/>
          <w:szCs w:val="28"/>
          <w:rtl/>
        </w:rPr>
        <w:t xml:space="preserve"> " </w:t>
      </w:r>
      <w:r w:rsidRPr="008933A3">
        <w:rPr>
          <w:rFonts w:ascii="Traditional Arabic" w:eastAsiaTheme="minorHAnsi" w:hAnsiTheme="minorHAnsi" w:cs="Traditional Arabic" w:hint="cs"/>
          <w:color w:val="000000"/>
          <w:sz w:val="28"/>
          <w:szCs w:val="28"/>
          <w:rtl/>
        </w:rPr>
        <w:t>الفتاوى</w:t>
      </w:r>
      <w:r w:rsidRPr="008933A3">
        <w:rPr>
          <w:rFonts w:ascii="Traditional Arabic" w:eastAsiaTheme="minorHAnsi" w:hAnsiTheme="minorHAnsi" w:cs="Traditional Arabic"/>
          <w:color w:val="000000"/>
          <w:sz w:val="28"/>
          <w:szCs w:val="28"/>
          <w:rtl/>
        </w:rPr>
        <w:t xml:space="preserve"> " </w:t>
      </w:r>
      <w:r w:rsidRPr="008933A3">
        <w:rPr>
          <w:rFonts w:ascii="Traditional Arabic" w:eastAsiaTheme="minorHAnsi" w:hAnsiTheme="minorHAnsi" w:cs="Traditional Arabic" w:hint="cs"/>
          <w:color w:val="000000"/>
          <w:sz w:val="28"/>
          <w:szCs w:val="28"/>
          <w:rtl/>
        </w:rPr>
        <w:t>،</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و</w:t>
      </w:r>
      <w:r w:rsidRPr="008933A3">
        <w:rPr>
          <w:rFonts w:ascii="Traditional Arabic" w:eastAsiaTheme="minorHAnsi" w:hAnsiTheme="minorHAnsi" w:cs="Traditional Arabic"/>
          <w:color w:val="000000"/>
          <w:sz w:val="28"/>
          <w:szCs w:val="28"/>
          <w:rtl/>
        </w:rPr>
        <w:t xml:space="preserve"> " </w:t>
      </w:r>
      <w:r w:rsidRPr="008933A3">
        <w:rPr>
          <w:rFonts w:ascii="Traditional Arabic" w:eastAsiaTheme="minorHAnsi" w:hAnsiTheme="minorHAnsi" w:cs="Traditional Arabic" w:hint="cs"/>
          <w:color w:val="000000"/>
          <w:sz w:val="28"/>
          <w:szCs w:val="28"/>
          <w:rtl/>
        </w:rPr>
        <w:t>التفسير</w:t>
      </w:r>
      <w:r w:rsidRPr="008933A3">
        <w:rPr>
          <w:rFonts w:ascii="Traditional Arabic" w:eastAsiaTheme="minorHAnsi" w:hAnsiTheme="minorHAnsi" w:cs="Traditional Arabic"/>
          <w:color w:val="000000"/>
          <w:sz w:val="28"/>
          <w:szCs w:val="28"/>
          <w:rtl/>
        </w:rPr>
        <w:t xml:space="preserve"> </w:t>
      </w:r>
      <w:r w:rsidRPr="008933A3">
        <w:rPr>
          <w:rFonts w:ascii="Traditional Arabic" w:eastAsiaTheme="minorHAnsi" w:hAnsiTheme="minorHAnsi" w:cs="Traditional Arabic" w:hint="cs"/>
          <w:color w:val="000000"/>
          <w:sz w:val="28"/>
          <w:szCs w:val="28"/>
          <w:rtl/>
        </w:rPr>
        <w:t>الكبير</w:t>
      </w:r>
      <w:r w:rsidRPr="008933A3">
        <w:rPr>
          <w:rFonts w:ascii="Traditional Arabic" w:eastAsiaTheme="minorHAnsi" w:hAnsiTheme="minorHAnsi" w:cs="Traditional Arabic"/>
          <w:color w:val="000000"/>
          <w:sz w:val="28"/>
          <w:szCs w:val="28"/>
          <w:rtl/>
        </w:rPr>
        <w:t xml:space="preserve"> " .</w:t>
      </w:r>
      <w:r>
        <w:rPr>
          <w:rFonts w:ascii="Traditional Arabic" w:eastAsiaTheme="minorHAnsi" w:hAnsiTheme="minorHAnsi" w:cs="Traditional Arabic" w:hint="cs"/>
          <w:color w:val="000000"/>
          <w:sz w:val="28"/>
          <w:szCs w:val="28"/>
          <w:rtl/>
        </w:rPr>
        <w:t xml:space="preserve"> </w:t>
      </w:r>
    </w:p>
    <w:p w:rsidR="00D33051" w:rsidRPr="008933A3" w:rsidRDefault="00D33051" w:rsidP="008933A3">
      <w:pPr>
        <w:autoSpaceDE w:val="0"/>
        <w:autoSpaceDN w:val="0"/>
        <w:adjustRightInd w:val="0"/>
        <w:rPr>
          <w:rFonts w:ascii="Traditional Arabic" w:eastAsiaTheme="minorHAnsi" w:hAnsiTheme="minorHAnsi" w:cs="Traditional Arabic"/>
          <w:color w:val="000000"/>
          <w:sz w:val="28"/>
          <w:szCs w:val="28"/>
          <w:rtl/>
        </w:rPr>
      </w:pPr>
      <w:r>
        <w:rPr>
          <w:rFonts w:ascii="Traditional Arabic" w:eastAsiaTheme="minorHAnsi" w:hAnsiTheme="minorHAnsi" w:cs="Traditional Arabic" w:hint="cs"/>
          <w:color w:val="000000"/>
          <w:sz w:val="28"/>
          <w:szCs w:val="28"/>
          <w:rtl/>
        </w:rPr>
        <w:t>راجع في ترجمته</w:t>
      </w:r>
      <w:r>
        <w:rPr>
          <w:rFonts w:cs="Traditional Arabic" w:hint="cs"/>
          <w:sz w:val="28"/>
          <w:szCs w:val="28"/>
          <w:rtl/>
        </w:rPr>
        <w:t xml:space="preserve"> [الأعلام 4/145 ] .</w:t>
      </w:r>
    </w:p>
  </w:footnote>
  <w:footnote w:id="198">
    <w:p w:rsidR="00D33051" w:rsidRDefault="00D33051">
      <w:pPr>
        <w:pStyle w:val="a6"/>
        <w:rPr>
          <w:rtl/>
        </w:rPr>
      </w:pPr>
      <w:r w:rsidRPr="00C35715">
        <w:rPr>
          <w:rStyle w:val="a7"/>
          <w:rtl/>
        </w:rPr>
        <w:t>(</w:t>
      </w:r>
      <w:r w:rsidRPr="00C35715">
        <w:rPr>
          <w:rStyle w:val="a7"/>
          <w:rtl/>
        </w:rPr>
        <w:footnoteRef/>
      </w:r>
      <w:r w:rsidRPr="00C35715">
        <w:rPr>
          <w:rStyle w:val="a7"/>
          <w:rtl/>
        </w:rPr>
        <w:t>)</w:t>
      </w:r>
      <w:r w:rsidRPr="00826D4A">
        <w:rPr>
          <w:rFonts w:hint="cs"/>
          <w:sz w:val="28"/>
          <w:rtl/>
        </w:rPr>
        <w:t xml:space="preserve"> قواعد الأحكام في مصالح الأنام ( 2/126 ) </w:t>
      </w:r>
      <w:r>
        <w:rPr>
          <w:rFonts w:hint="cs"/>
          <w:rtl/>
        </w:rPr>
        <w:t>.</w:t>
      </w:r>
    </w:p>
  </w:footnote>
  <w:footnote w:id="199">
    <w:p w:rsidR="00D33051" w:rsidRPr="004D0350" w:rsidRDefault="00D33051">
      <w:pPr>
        <w:pStyle w:val="a6"/>
        <w:rPr>
          <w:sz w:val="28"/>
          <w:rtl/>
        </w:rPr>
      </w:pPr>
      <w:r w:rsidRPr="00C35715">
        <w:rPr>
          <w:rStyle w:val="a7"/>
          <w:rtl/>
        </w:rPr>
        <w:t>(</w:t>
      </w:r>
      <w:r w:rsidRPr="00C35715">
        <w:rPr>
          <w:rStyle w:val="a7"/>
          <w:rtl/>
        </w:rPr>
        <w:footnoteRef/>
      </w:r>
      <w:r w:rsidRPr="00C35715">
        <w:rPr>
          <w:rStyle w:val="a7"/>
          <w:rtl/>
        </w:rPr>
        <w:t>)</w:t>
      </w:r>
      <w:r w:rsidRPr="004D0350">
        <w:rPr>
          <w:rFonts w:hint="cs"/>
          <w:sz w:val="28"/>
          <w:rtl/>
        </w:rPr>
        <w:t xml:space="preserve"> مغني المحتاج ( 4/197 ) .</w:t>
      </w:r>
    </w:p>
  </w:footnote>
  <w:footnote w:id="200">
    <w:p w:rsidR="00D33051" w:rsidRDefault="00D33051" w:rsidP="008276F9">
      <w:pPr>
        <w:pStyle w:val="a6"/>
        <w:rPr>
          <w:rtl/>
        </w:rPr>
      </w:pPr>
      <w:r w:rsidRPr="00C35715">
        <w:rPr>
          <w:rStyle w:val="a7"/>
          <w:rtl/>
        </w:rPr>
        <w:t>(</w:t>
      </w:r>
      <w:r w:rsidRPr="00C35715">
        <w:rPr>
          <w:rStyle w:val="a7"/>
          <w:rtl/>
        </w:rPr>
        <w:footnoteRef/>
      </w:r>
      <w:r w:rsidRPr="00C35715">
        <w:rPr>
          <w:rStyle w:val="a7"/>
          <w:rtl/>
        </w:rPr>
        <w:t>)</w:t>
      </w:r>
      <w:r w:rsidRPr="004D0350">
        <w:rPr>
          <w:sz w:val="28"/>
          <w:rtl/>
        </w:rPr>
        <w:t xml:space="preserve"> </w:t>
      </w:r>
      <w:r>
        <w:rPr>
          <w:rFonts w:hint="cs"/>
          <w:sz w:val="28"/>
          <w:rtl/>
        </w:rPr>
        <w:t xml:space="preserve"> </w:t>
      </w:r>
      <w:r>
        <w:rPr>
          <w:rFonts w:ascii="Simplified Arabic" w:eastAsiaTheme="minorHAnsi" w:hAnsiTheme="minorHAnsi" w:hint="cs"/>
          <w:color w:val="000000"/>
          <w:sz w:val="28"/>
          <w:rtl/>
        </w:rPr>
        <w:t xml:space="preserve">ينظر </w:t>
      </w:r>
      <w:r w:rsidRPr="00A957A6">
        <w:rPr>
          <w:rFonts w:ascii="Simplified Arabic" w:eastAsiaTheme="minorHAnsi" w:hAnsiTheme="minorHAnsi" w:hint="cs"/>
          <w:color w:val="000000"/>
          <w:sz w:val="28"/>
          <w:rtl/>
        </w:rPr>
        <w:t>البدائع</w:t>
      </w:r>
      <w:r w:rsidRPr="00A957A6">
        <w:rPr>
          <w:rFonts w:ascii="Simplified Arabic" w:eastAsiaTheme="minorHAnsi" w:hAnsiTheme="minorHAnsi"/>
          <w:color w:val="000000"/>
          <w:sz w:val="28"/>
          <w:rtl/>
        </w:rPr>
        <w:t xml:space="preserve"> </w:t>
      </w:r>
      <w:r>
        <w:rPr>
          <w:rFonts w:ascii="Simplified Arabic" w:eastAsiaTheme="minorHAnsi" w:hAnsiTheme="minorHAnsi" w:hint="cs"/>
          <w:color w:val="000000"/>
          <w:sz w:val="28"/>
          <w:rtl/>
        </w:rPr>
        <w:t xml:space="preserve">( </w:t>
      </w:r>
      <w:r w:rsidRPr="00A957A6">
        <w:rPr>
          <w:rFonts w:ascii="Simplified Arabic" w:eastAsiaTheme="minorHAnsi" w:hAnsiTheme="minorHAnsi"/>
          <w:color w:val="000000"/>
          <w:sz w:val="28"/>
          <w:rtl/>
        </w:rPr>
        <w:t>7 / 88</w:t>
      </w:r>
      <w:r>
        <w:rPr>
          <w:rFonts w:ascii="Simplified Arabic" w:eastAsiaTheme="minorHAnsi" w:hAnsiTheme="minorHAnsi" w:cs="Simplified Arabic"/>
          <w:color w:val="000000"/>
          <w:sz w:val="28"/>
          <w:rtl/>
        </w:rPr>
        <w:t xml:space="preserve"> </w:t>
      </w:r>
      <w:r w:rsidRPr="008276F9">
        <w:rPr>
          <w:rFonts w:ascii="Simplified Arabic" w:eastAsiaTheme="minorHAnsi" w:hAnsiTheme="minorHAnsi" w:hint="cs"/>
          <w:color w:val="000000"/>
          <w:sz w:val="28"/>
          <w:rtl/>
        </w:rPr>
        <w:t>)</w:t>
      </w:r>
      <w:r>
        <w:rPr>
          <w:rFonts w:ascii="Simplified Arabic" w:eastAsiaTheme="minorHAnsi" w:hAnsiTheme="minorHAnsi" w:cs="Simplified Arabic" w:hint="cs"/>
          <w:color w:val="000000"/>
          <w:sz w:val="28"/>
          <w:rtl/>
        </w:rPr>
        <w:t xml:space="preserve"> </w:t>
      </w:r>
      <w:r>
        <w:rPr>
          <w:rFonts w:ascii="Simplified Arabic" w:eastAsiaTheme="minorHAnsi" w:hAnsiTheme="minorHAnsi" w:hint="cs"/>
          <w:color w:val="000000"/>
          <w:sz w:val="28"/>
          <w:rtl/>
        </w:rPr>
        <w:t xml:space="preserve">، </w:t>
      </w:r>
      <w:r w:rsidRPr="00A957A6">
        <w:rPr>
          <w:rFonts w:ascii="Simplified Arabic" w:eastAsiaTheme="minorHAnsi" w:hAnsiTheme="minorHAnsi" w:hint="cs"/>
          <w:color w:val="000000"/>
          <w:sz w:val="28"/>
          <w:rtl/>
        </w:rPr>
        <w:t>ومغني</w:t>
      </w:r>
      <w:r w:rsidRPr="00A957A6">
        <w:rPr>
          <w:rFonts w:ascii="Simplified Arabic" w:eastAsiaTheme="minorHAnsi" w:hAnsiTheme="minorHAnsi"/>
          <w:color w:val="000000"/>
          <w:sz w:val="28"/>
          <w:rtl/>
        </w:rPr>
        <w:t xml:space="preserve"> </w:t>
      </w:r>
      <w:r w:rsidRPr="00A957A6">
        <w:rPr>
          <w:rFonts w:ascii="Simplified Arabic" w:eastAsiaTheme="minorHAnsi" w:hAnsiTheme="minorHAnsi" w:hint="cs"/>
          <w:color w:val="000000"/>
          <w:sz w:val="28"/>
          <w:rtl/>
        </w:rPr>
        <w:t>المحتاج</w:t>
      </w:r>
      <w:r>
        <w:rPr>
          <w:rFonts w:ascii="Simplified Arabic" w:eastAsiaTheme="minorHAnsi" w:hAnsiTheme="minorHAnsi" w:hint="cs"/>
          <w:color w:val="000000"/>
          <w:sz w:val="28"/>
          <w:rtl/>
        </w:rPr>
        <w:t xml:space="preserve"> (</w:t>
      </w:r>
      <w:r w:rsidRPr="00A957A6">
        <w:rPr>
          <w:rFonts w:ascii="Simplified Arabic" w:eastAsiaTheme="minorHAnsi" w:hAnsiTheme="minorHAnsi"/>
          <w:color w:val="000000"/>
          <w:sz w:val="28"/>
          <w:rtl/>
        </w:rPr>
        <w:t xml:space="preserve"> 4 / 157 </w:t>
      </w:r>
      <w:r>
        <w:rPr>
          <w:rFonts w:ascii="Simplified Arabic" w:eastAsiaTheme="minorHAnsi" w:hAnsiTheme="minorHAnsi" w:hint="cs"/>
          <w:color w:val="000000"/>
          <w:sz w:val="28"/>
          <w:rtl/>
        </w:rPr>
        <w:t>) ،</w:t>
      </w:r>
      <w:r w:rsidRPr="00A957A6">
        <w:rPr>
          <w:rFonts w:ascii="Simplified Arabic" w:eastAsiaTheme="minorHAnsi" w:hAnsiTheme="minorHAnsi" w:hint="cs"/>
          <w:color w:val="000000"/>
          <w:sz w:val="28"/>
          <w:rtl/>
        </w:rPr>
        <w:t>المغني</w:t>
      </w:r>
      <w:r w:rsidRPr="00A957A6">
        <w:rPr>
          <w:rFonts w:ascii="Simplified Arabic" w:eastAsiaTheme="minorHAnsi" w:hAnsiTheme="minorHAnsi"/>
          <w:color w:val="000000"/>
          <w:sz w:val="28"/>
          <w:rtl/>
        </w:rPr>
        <w:t xml:space="preserve"> </w:t>
      </w:r>
      <w:r>
        <w:rPr>
          <w:rFonts w:ascii="Simplified Arabic" w:eastAsiaTheme="minorHAnsi" w:hAnsiTheme="minorHAnsi" w:hint="cs"/>
          <w:color w:val="000000"/>
          <w:sz w:val="28"/>
          <w:rtl/>
        </w:rPr>
        <w:t xml:space="preserve"> (</w:t>
      </w:r>
      <w:r w:rsidRPr="00A957A6">
        <w:rPr>
          <w:rFonts w:ascii="Simplified Arabic" w:eastAsiaTheme="minorHAnsi" w:hAnsiTheme="minorHAnsi"/>
          <w:color w:val="000000"/>
          <w:sz w:val="28"/>
          <w:rtl/>
        </w:rPr>
        <w:t xml:space="preserve">8 / 128 </w:t>
      </w:r>
      <w:r>
        <w:rPr>
          <w:rFonts w:ascii="Simplified Arabic" w:eastAsiaTheme="minorHAnsi" w:hAnsiTheme="minorHAnsi" w:hint="cs"/>
          <w:color w:val="000000"/>
          <w:sz w:val="28"/>
          <w:rtl/>
        </w:rPr>
        <w:t xml:space="preserve">) </w:t>
      </w:r>
      <w:r w:rsidRPr="00A957A6">
        <w:rPr>
          <w:rFonts w:ascii="Simplified Arabic" w:eastAsiaTheme="minorHAnsi" w:hAnsiTheme="minorHAnsi" w:hint="cs"/>
          <w:color w:val="000000"/>
          <w:sz w:val="28"/>
          <w:rtl/>
        </w:rPr>
        <w:t>،</w:t>
      </w:r>
      <w:r w:rsidRPr="00A957A6">
        <w:rPr>
          <w:rFonts w:ascii="Simplified Arabic" w:eastAsiaTheme="minorHAnsi" w:hAnsiTheme="minorHAnsi"/>
          <w:color w:val="000000"/>
          <w:sz w:val="28"/>
          <w:rtl/>
        </w:rPr>
        <w:t xml:space="preserve"> </w:t>
      </w:r>
    </w:p>
  </w:footnote>
  <w:footnote w:id="201">
    <w:p w:rsidR="00D33051" w:rsidRDefault="00D33051" w:rsidP="00D063ED">
      <w:pPr>
        <w:pStyle w:val="a6"/>
        <w:rPr>
          <w:rtl/>
        </w:rPr>
      </w:pPr>
      <w:r w:rsidRPr="00C35715">
        <w:rPr>
          <w:rStyle w:val="a7"/>
          <w:rtl/>
        </w:rPr>
        <w:t>(</w:t>
      </w:r>
      <w:r w:rsidRPr="00C35715">
        <w:rPr>
          <w:rStyle w:val="a7"/>
          <w:rtl/>
        </w:rPr>
        <w:footnoteRef/>
      </w:r>
      <w:r w:rsidRPr="00C35715">
        <w:rPr>
          <w:rStyle w:val="a7"/>
          <w:rtl/>
        </w:rPr>
        <w:t>)</w:t>
      </w:r>
      <w:r>
        <w:rPr>
          <w:rtl/>
        </w:rPr>
        <w:t xml:space="preserve"> </w:t>
      </w:r>
      <w:r w:rsidRPr="00D063ED">
        <w:rPr>
          <w:rFonts w:hint="cs"/>
          <w:sz w:val="28"/>
          <w:rtl/>
        </w:rPr>
        <w:t>الشرح الكبير مع الإنصاف ( 26/199 ) .</w:t>
      </w:r>
    </w:p>
  </w:footnote>
  <w:footnote w:id="202">
    <w:p w:rsidR="00D33051" w:rsidRPr="00A35410" w:rsidRDefault="00D33051" w:rsidP="00236F0B">
      <w:pPr>
        <w:pStyle w:val="a6"/>
        <w:rPr>
          <w:sz w:val="28"/>
          <w:rtl/>
        </w:rPr>
      </w:pPr>
      <w:r w:rsidRPr="00C35715">
        <w:rPr>
          <w:rStyle w:val="a7"/>
          <w:rtl/>
        </w:rPr>
        <w:t>(</w:t>
      </w:r>
      <w:r w:rsidRPr="00C35715">
        <w:rPr>
          <w:rStyle w:val="a7"/>
          <w:rtl/>
        </w:rPr>
        <w:footnoteRef/>
      </w:r>
      <w:r w:rsidRPr="00C35715">
        <w:rPr>
          <w:rStyle w:val="a7"/>
          <w:rtl/>
        </w:rPr>
        <w:t>)</w:t>
      </w:r>
      <w:r w:rsidRPr="00A35410">
        <w:rPr>
          <w:sz w:val="28"/>
          <w:rtl/>
        </w:rPr>
        <w:t xml:space="preserve"> </w:t>
      </w:r>
      <w:r>
        <w:rPr>
          <w:rFonts w:hint="cs"/>
          <w:sz w:val="28"/>
          <w:rtl/>
        </w:rPr>
        <w:t>ي</w:t>
      </w:r>
      <w:r w:rsidRPr="00A35410">
        <w:rPr>
          <w:rFonts w:hint="cs"/>
          <w:sz w:val="28"/>
          <w:rtl/>
        </w:rPr>
        <w:t xml:space="preserve">نظر </w:t>
      </w:r>
      <w:r>
        <w:rPr>
          <w:rFonts w:hint="cs"/>
          <w:sz w:val="28"/>
          <w:rtl/>
        </w:rPr>
        <w:t xml:space="preserve">بدائع الصنائع ( 7/72 ) ، المهذب ( 22/90 ) ، </w:t>
      </w:r>
      <w:r w:rsidRPr="00A35410">
        <w:rPr>
          <w:rFonts w:hint="cs"/>
          <w:sz w:val="28"/>
          <w:rtl/>
        </w:rPr>
        <w:t>شرح منتهى الإرادات ( 6/166 ) ،</w:t>
      </w:r>
      <w:r>
        <w:rPr>
          <w:rFonts w:hint="cs"/>
          <w:sz w:val="28"/>
          <w:rtl/>
        </w:rPr>
        <w:t xml:space="preserve"> عقد الجواهر الثمينة ( 3/1150 ) .</w:t>
      </w:r>
    </w:p>
  </w:footnote>
  <w:footnote w:id="203">
    <w:p w:rsidR="00D33051" w:rsidRDefault="00D33051" w:rsidP="00115F51">
      <w:pPr>
        <w:pStyle w:val="a6"/>
        <w:rPr>
          <w:rtl/>
        </w:rPr>
      </w:pPr>
      <w:r w:rsidRPr="00C35715">
        <w:rPr>
          <w:rStyle w:val="a7"/>
          <w:rtl/>
        </w:rPr>
        <w:t>(</w:t>
      </w:r>
      <w:r w:rsidRPr="00C35715">
        <w:rPr>
          <w:rStyle w:val="a7"/>
          <w:rtl/>
        </w:rPr>
        <w:footnoteRef/>
      </w:r>
      <w:r w:rsidRPr="00C35715">
        <w:rPr>
          <w:rStyle w:val="a7"/>
          <w:rtl/>
        </w:rPr>
        <w:t>)</w:t>
      </w:r>
      <w:r w:rsidRPr="00A35410">
        <w:rPr>
          <w:sz w:val="28"/>
          <w:rtl/>
        </w:rPr>
        <w:t xml:space="preserve"> </w:t>
      </w:r>
      <w:r>
        <w:rPr>
          <w:rFonts w:hint="cs"/>
          <w:sz w:val="28"/>
          <w:rtl/>
        </w:rPr>
        <w:t>راجع ص 98-99 .</w:t>
      </w:r>
    </w:p>
  </w:footnote>
  <w:footnote w:id="204">
    <w:p w:rsidR="00D33051" w:rsidRPr="004D0350" w:rsidRDefault="00D33051" w:rsidP="00B01651">
      <w:pPr>
        <w:pStyle w:val="a6"/>
        <w:rPr>
          <w:sz w:val="28"/>
          <w:rtl/>
        </w:rPr>
      </w:pPr>
      <w:r w:rsidRPr="00C35715">
        <w:rPr>
          <w:rStyle w:val="a7"/>
          <w:rtl/>
        </w:rPr>
        <w:t>(</w:t>
      </w:r>
      <w:r w:rsidRPr="00C35715">
        <w:rPr>
          <w:rStyle w:val="a7"/>
          <w:rtl/>
        </w:rPr>
        <w:footnoteRef/>
      </w:r>
      <w:r w:rsidRPr="00C35715">
        <w:rPr>
          <w:rStyle w:val="a7"/>
          <w:rtl/>
        </w:rPr>
        <w:t>)</w:t>
      </w:r>
      <w:r w:rsidRPr="004D0350">
        <w:rPr>
          <w:sz w:val="28"/>
          <w:rtl/>
        </w:rPr>
        <w:t xml:space="preserve"> </w:t>
      </w:r>
      <w:r>
        <w:rPr>
          <w:rFonts w:hint="cs"/>
          <w:sz w:val="28"/>
          <w:rtl/>
        </w:rPr>
        <w:t>ي</w:t>
      </w:r>
      <w:r w:rsidRPr="004D0350">
        <w:rPr>
          <w:rFonts w:hint="cs"/>
          <w:sz w:val="28"/>
          <w:rtl/>
        </w:rPr>
        <w:t>نظر مغني المحتاج ( 4/197 ) .</w:t>
      </w:r>
    </w:p>
  </w:footnote>
  <w:footnote w:id="205">
    <w:p w:rsidR="00D33051" w:rsidRDefault="00D33051" w:rsidP="009D243B">
      <w:pPr>
        <w:pStyle w:val="a6"/>
        <w:rPr>
          <w:rtl/>
        </w:rPr>
      </w:pPr>
      <w:r w:rsidRPr="00C35715">
        <w:rPr>
          <w:rStyle w:val="a7"/>
          <w:rtl/>
        </w:rPr>
        <w:t>(</w:t>
      </w:r>
      <w:r w:rsidRPr="00C35715">
        <w:rPr>
          <w:rStyle w:val="a7"/>
          <w:rtl/>
        </w:rPr>
        <w:footnoteRef/>
      </w:r>
      <w:r w:rsidRPr="00C35715">
        <w:rPr>
          <w:rStyle w:val="a7"/>
          <w:rtl/>
        </w:rPr>
        <w:t>)</w:t>
      </w:r>
      <w:r>
        <w:rPr>
          <w:rtl/>
        </w:rPr>
        <w:t xml:space="preserve"> </w:t>
      </w:r>
      <w:r>
        <w:rPr>
          <w:rFonts w:hint="cs"/>
          <w:sz w:val="28"/>
          <w:rtl/>
        </w:rPr>
        <w:t>ي</w:t>
      </w:r>
      <w:r w:rsidRPr="004D0350">
        <w:rPr>
          <w:rFonts w:hint="cs"/>
          <w:sz w:val="28"/>
          <w:rtl/>
        </w:rPr>
        <w:t>نظر مغني المحتاج ( 4/</w:t>
      </w:r>
      <w:r>
        <w:rPr>
          <w:rFonts w:hint="cs"/>
          <w:sz w:val="28"/>
          <w:rtl/>
        </w:rPr>
        <w:t>206</w:t>
      </w:r>
      <w:r w:rsidRPr="004D0350">
        <w:rPr>
          <w:rFonts w:hint="cs"/>
          <w:sz w:val="28"/>
          <w:rtl/>
        </w:rPr>
        <w:t xml:space="preserve"> )</w:t>
      </w:r>
      <w:r>
        <w:rPr>
          <w:rFonts w:hint="cs"/>
          <w:rtl/>
        </w:rPr>
        <w:t xml:space="preserve"> .</w:t>
      </w:r>
    </w:p>
  </w:footnote>
  <w:footnote w:id="206">
    <w:p w:rsidR="00D33051" w:rsidRDefault="00D33051" w:rsidP="00D063ED">
      <w:pPr>
        <w:pStyle w:val="a6"/>
        <w:rPr>
          <w:rtl/>
        </w:rPr>
      </w:pPr>
      <w:r w:rsidRPr="00C35715">
        <w:rPr>
          <w:rStyle w:val="a7"/>
          <w:rtl/>
        </w:rPr>
        <w:t>(</w:t>
      </w:r>
      <w:r w:rsidRPr="00C35715">
        <w:rPr>
          <w:rStyle w:val="a7"/>
          <w:rtl/>
        </w:rPr>
        <w:footnoteRef/>
      </w:r>
      <w:r w:rsidRPr="00C35715">
        <w:rPr>
          <w:rStyle w:val="a7"/>
          <w:rtl/>
        </w:rPr>
        <w:t>)</w:t>
      </w:r>
      <w:r>
        <w:rPr>
          <w:rtl/>
        </w:rPr>
        <w:t xml:space="preserve"> </w:t>
      </w:r>
      <w:r w:rsidRPr="00D063ED">
        <w:rPr>
          <w:rFonts w:hint="cs"/>
          <w:sz w:val="28"/>
          <w:rtl/>
        </w:rPr>
        <w:t>الشرح الكبير مع الإنصاف ( 26/199 ) .</w:t>
      </w:r>
    </w:p>
  </w:footnote>
  <w:footnote w:id="207">
    <w:p w:rsidR="00D33051" w:rsidRPr="00E3008A" w:rsidRDefault="00D33051" w:rsidP="00E3008A">
      <w:pPr>
        <w:pStyle w:val="a6"/>
        <w:rPr>
          <w:sz w:val="28"/>
          <w:rtl/>
        </w:rPr>
      </w:pPr>
      <w:r w:rsidRPr="00C35715">
        <w:rPr>
          <w:rStyle w:val="a7"/>
          <w:rtl/>
        </w:rPr>
        <w:t>(</w:t>
      </w:r>
      <w:r w:rsidRPr="00C35715">
        <w:rPr>
          <w:rStyle w:val="a7"/>
          <w:rtl/>
        </w:rPr>
        <w:footnoteRef/>
      </w:r>
      <w:r w:rsidRPr="00C35715">
        <w:rPr>
          <w:rStyle w:val="a7"/>
          <w:rtl/>
        </w:rPr>
        <w:t>)</w:t>
      </w:r>
      <w:r>
        <w:rPr>
          <w:rtl/>
        </w:rPr>
        <w:t xml:space="preserve"> </w:t>
      </w:r>
      <w:r w:rsidRPr="00E3008A">
        <w:rPr>
          <w:rFonts w:hint="cs"/>
          <w:sz w:val="28"/>
          <w:rtl/>
        </w:rPr>
        <w:t>ذكر الشيخ ابن عثيمين أن عقوبة شارب الخمر ليست حدا  واستدل بأن عمر رضي الله عنه جمع الصحابة واستشاره</w:t>
      </w:r>
      <w:r w:rsidRPr="00E3008A">
        <w:rPr>
          <w:rFonts w:hint="eastAsia"/>
          <w:sz w:val="28"/>
          <w:rtl/>
        </w:rPr>
        <w:t>م</w:t>
      </w:r>
      <w:r w:rsidRPr="00E3008A">
        <w:rPr>
          <w:rFonts w:hint="cs"/>
          <w:sz w:val="28"/>
          <w:rtl/>
        </w:rPr>
        <w:t xml:space="preserve">  لما كثر الشرب في عهده ماذا يصنع ؟ </w:t>
      </w:r>
      <w:r>
        <w:rPr>
          <w:rFonts w:hint="cs"/>
          <w:sz w:val="28"/>
          <w:rtl/>
        </w:rPr>
        <w:t>فأشار علي</w:t>
      </w:r>
      <w:r w:rsidRPr="00E3008A">
        <w:rPr>
          <w:rFonts w:hint="cs"/>
          <w:sz w:val="28"/>
          <w:rtl/>
        </w:rPr>
        <w:t>ه عبد الرحمن بن عوف أن أخف الحدود ثمانون ، قال: وهذا صريح في أنه ليس بحد لأمور : 1- لأنه لو كان حد لما استشار عمر الصحابة رضي الله عنهم في زيادته ، ولا ساغ له ولا لغيره أن يزيد ما حده الله ورسوله .</w:t>
      </w:r>
    </w:p>
    <w:p w:rsidR="00D33051" w:rsidRDefault="00D33051" w:rsidP="009F3E5B">
      <w:pPr>
        <w:pStyle w:val="a6"/>
        <w:rPr>
          <w:rtl/>
        </w:rPr>
      </w:pPr>
      <w:r w:rsidRPr="00E3008A">
        <w:rPr>
          <w:rFonts w:hint="cs"/>
          <w:sz w:val="28"/>
          <w:rtl/>
        </w:rPr>
        <w:t>2- أن عبد الرحمن بن عوف رضي الله عنه صرح وقال : أخف الحدود ثمانون ؛ فدل ذلك على أن جلد الأربعين في عهد رسول الله صلى الله عليه وسلم ليس بحد ولو كان حدا لكان أخف الحدود أربعين .</w:t>
      </w:r>
      <w:r>
        <w:rPr>
          <w:rFonts w:hint="cs"/>
          <w:rtl/>
        </w:rPr>
        <w:t xml:space="preserve"> </w:t>
      </w:r>
      <w:r w:rsidRPr="009F3E5B">
        <w:rPr>
          <w:rFonts w:hint="cs"/>
          <w:sz w:val="24"/>
          <w:szCs w:val="24"/>
          <w:rtl/>
        </w:rPr>
        <w:t>أخرجه مسلم في صحيحه كتاب الحدود ، با حد الخمر ( 1706 ) [3/226 ]</w:t>
      </w:r>
    </w:p>
    <w:p w:rsidR="00D33051" w:rsidRDefault="00D33051" w:rsidP="009F3E5B">
      <w:pPr>
        <w:pStyle w:val="a6"/>
        <w:rPr>
          <w:b/>
          <w:bCs/>
          <w:color w:val="FF0000"/>
          <w:sz w:val="32"/>
          <w:szCs w:val="32"/>
          <w:rtl/>
        </w:rPr>
      </w:pPr>
      <w:r w:rsidRPr="003D6D23">
        <w:rPr>
          <w:rFonts w:hint="cs"/>
          <w:sz w:val="28"/>
          <w:rtl/>
        </w:rPr>
        <w:t xml:space="preserve">ولذا فإن الشيخ رحمه الله يرى أنه لا يتولاه الإمام ويحدده ويعدده بل كل يضرب استدلالا بحديث " أن الصحابة رضي الله عنهم كانوا يجلدون الشارب في عهد رسول الله صلى الله عليه وسلم فيجلد النعال والجريد وأطراف الثياب ونحو ذلك " </w:t>
      </w:r>
      <w:r w:rsidRPr="009F3E5B">
        <w:rPr>
          <w:rFonts w:hint="cs"/>
          <w:sz w:val="28"/>
          <w:rtl/>
        </w:rPr>
        <w:t>أخرجه البخاري في صحيحه كتاب الحدود ، باب ماجاء في ضرب شارب الخمر ( 6773 ) ، [ص 1293 ] ، وأخرجه مسلم في صحيحه كتاب الحدود ، باب حد الخمر  ( 1706 ) ، [3/227 ]</w:t>
      </w:r>
      <w:r w:rsidRPr="009F3E5B">
        <w:rPr>
          <w:rFonts w:hint="cs"/>
          <w:b/>
          <w:bCs/>
          <w:color w:val="FF0000"/>
          <w:sz w:val="28"/>
          <w:rtl/>
        </w:rPr>
        <w:t xml:space="preserve"> </w:t>
      </w:r>
      <w:r w:rsidRPr="009F3E5B">
        <w:rPr>
          <w:rFonts w:hint="cs"/>
          <w:b/>
          <w:bCs/>
          <w:sz w:val="32"/>
          <w:szCs w:val="32"/>
          <w:rtl/>
        </w:rPr>
        <w:t>.</w:t>
      </w:r>
    </w:p>
    <w:p w:rsidR="00D33051" w:rsidRDefault="00D33051" w:rsidP="009F3E5B">
      <w:pPr>
        <w:pStyle w:val="a6"/>
        <w:rPr>
          <w:sz w:val="28"/>
          <w:rtl/>
        </w:rPr>
      </w:pPr>
      <w:r>
        <w:rPr>
          <w:rFonts w:hint="cs"/>
          <w:sz w:val="28"/>
          <w:rtl/>
        </w:rPr>
        <w:t xml:space="preserve"> راجع كلام الشيخ في تعليقاته على كتاب السياسة الشرعية لابن تيمية ص 306 .</w:t>
      </w:r>
    </w:p>
    <w:p w:rsidR="00D33051" w:rsidRPr="003D6D23" w:rsidRDefault="00D33051" w:rsidP="00E3008A">
      <w:pPr>
        <w:pStyle w:val="a6"/>
        <w:rPr>
          <w:rtl/>
        </w:rPr>
      </w:pPr>
      <w:r w:rsidRPr="00D063ED">
        <w:rPr>
          <w:rFonts w:hint="cs"/>
          <w:sz w:val="28"/>
          <w:rtl/>
        </w:rPr>
        <w:t>وقد يجاب عن هذه الدليل أن</w:t>
      </w:r>
      <w:r>
        <w:rPr>
          <w:rFonts w:hint="cs"/>
          <w:sz w:val="28"/>
          <w:rtl/>
        </w:rPr>
        <w:t xml:space="preserve"> أهل العلم استنبطوا من هذا الدليل أن</w:t>
      </w:r>
      <w:r w:rsidRPr="00D063ED">
        <w:rPr>
          <w:rFonts w:hint="cs"/>
          <w:sz w:val="28"/>
          <w:rtl/>
        </w:rPr>
        <w:t xml:space="preserve"> الإمام مخير في الضرب في حد الخمر بين السوط أو الجريد والنعال ولكن هذا ليس على سبيل الدوام وإنما أحيانا إذا رأى الإمام</w:t>
      </w:r>
      <w:r>
        <w:rPr>
          <w:rFonts w:hint="cs"/>
          <w:sz w:val="28"/>
          <w:rtl/>
        </w:rPr>
        <w:t xml:space="preserve"> ،</w:t>
      </w:r>
      <w:r w:rsidRPr="00D063ED">
        <w:rPr>
          <w:rFonts w:hint="cs"/>
          <w:sz w:val="28"/>
          <w:rtl/>
        </w:rPr>
        <w:t xml:space="preserve"> ذلك </w:t>
      </w:r>
      <w:r>
        <w:rPr>
          <w:rFonts w:hint="cs"/>
          <w:sz w:val="28"/>
          <w:rtl/>
        </w:rPr>
        <w:t>وليس المقصود أن كون الإمام لم يقم الحد على الشارب وجعلُ الضرب لجميع الناس يدل على أنه ليس من اختصاصات الإمام والله اعلم .</w:t>
      </w:r>
    </w:p>
  </w:footnote>
  <w:footnote w:id="208">
    <w:p w:rsidR="00D33051" w:rsidRDefault="00D33051">
      <w:pPr>
        <w:pStyle w:val="a6"/>
        <w:rPr>
          <w:rtl/>
        </w:rPr>
      </w:pPr>
      <w:r w:rsidRPr="00C35715">
        <w:rPr>
          <w:rStyle w:val="a7"/>
          <w:rtl/>
        </w:rPr>
        <w:t>(</w:t>
      </w:r>
      <w:r w:rsidRPr="00C35715">
        <w:rPr>
          <w:rStyle w:val="a7"/>
          <w:rtl/>
        </w:rPr>
        <w:footnoteRef/>
      </w:r>
      <w:r w:rsidRPr="00C35715">
        <w:rPr>
          <w:rStyle w:val="a7"/>
          <w:rtl/>
        </w:rPr>
        <w:t>)</w:t>
      </w:r>
      <w:r>
        <w:rPr>
          <w:rtl/>
        </w:rPr>
        <w:t xml:space="preserve"> </w:t>
      </w:r>
      <w:r>
        <w:rPr>
          <w:rFonts w:hint="cs"/>
          <w:sz w:val="28"/>
          <w:rtl/>
        </w:rPr>
        <w:t>ي</w:t>
      </w:r>
      <w:r w:rsidRPr="00A35410">
        <w:rPr>
          <w:rFonts w:hint="cs"/>
          <w:sz w:val="28"/>
          <w:rtl/>
        </w:rPr>
        <w:t xml:space="preserve">نظر </w:t>
      </w:r>
      <w:r>
        <w:rPr>
          <w:rFonts w:hint="cs"/>
          <w:sz w:val="28"/>
          <w:rtl/>
        </w:rPr>
        <w:t xml:space="preserve">بدائع الصنائع ( 7/72 ) ، المهذب ( 22/90 ) ، </w:t>
      </w:r>
      <w:r w:rsidRPr="00A35410">
        <w:rPr>
          <w:rFonts w:hint="cs"/>
          <w:sz w:val="28"/>
          <w:rtl/>
        </w:rPr>
        <w:t>شرح منتهى الإرادات ( 6/166 ) ،</w:t>
      </w:r>
      <w:r>
        <w:rPr>
          <w:rFonts w:hint="cs"/>
          <w:sz w:val="28"/>
          <w:rtl/>
        </w:rPr>
        <w:t xml:space="preserve"> عقد الجواهر الثمينة ( 3/1150 ) .</w:t>
      </w:r>
    </w:p>
  </w:footnote>
  <w:footnote w:id="209">
    <w:p w:rsidR="00D33051" w:rsidRPr="00EE768D" w:rsidRDefault="00D33051" w:rsidP="00C2400F">
      <w:pPr>
        <w:pStyle w:val="a6"/>
        <w:rPr>
          <w:sz w:val="28"/>
          <w:rtl/>
        </w:rPr>
      </w:pPr>
      <w:r w:rsidRPr="00C35715">
        <w:rPr>
          <w:rStyle w:val="a7"/>
          <w:rtl/>
        </w:rPr>
        <w:t>(</w:t>
      </w:r>
      <w:r w:rsidRPr="00C35715">
        <w:rPr>
          <w:rStyle w:val="a7"/>
          <w:rtl/>
        </w:rPr>
        <w:footnoteRef/>
      </w:r>
      <w:r w:rsidRPr="00C35715">
        <w:rPr>
          <w:rStyle w:val="a7"/>
          <w:rtl/>
        </w:rPr>
        <w:t>)</w:t>
      </w:r>
      <w:r w:rsidRPr="00EE768D">
        <w:rPr>
          <w:sz w:val="28"/>
          <w:rtl/>
        </w:rPr>
        <w:t xml:space="preserve"> </w:t>
      </w:r>
      <w:r w:rsidRPr="00EE768D">
        <w:rPr>
          <w:rFonts w:hint="cs"/>
          <w:sz w:val="28"/>
          <w:rtl/>
        </w:rPr>
        <w:t xml:space="preserve"> مغني المحتاج ( 4/197 ) .</w:t>
      </w:r>
    </w:p>
  </w:footnote>
  <w:footnote w:id="210">
    <w:p w:rsidR="00D33051" w:rsidRPr="00EE768D" w:rsidRDefault="00D33051" w:rsidP="00C2400F">
      <w:pPr>
        <w:pStyle w:val="a6"/>
        <w:rPr>
          <w:sz w:val="28"/>
          <w:rtl/>
        </w:rPr>
      </w:pPr>
      <w:r w:rsidRPr="00C35715">
        <w:rPr>
          <w:rStyle w:val="a7"/>
          <w:rtl/>
        </w:rPr>
        <w:t>(</w:t>
      </w:r>
      <w:r w:rsidRPr="00C35715">
        <w:rPr>
          <w:rStyle w:val="a7"/>
          <w:rtl/>
        </w:rPr>
        <w:footnoteRef/>
      </w:r>
      <w:r w:rsidRPr="00C35715">
        <w:rPr>
          <w:rStyle w:val="a7"/>
          <w:rtl/>
        </w:rPr>
        <w:t>)</w:t>
      </w:r>
      <w:r w:rsidRPr="00EE768D">
        <w:rPr>
          <w:sz w:val="28"/>
          <w:rtl/>
        </w:rPr>
        <w:t xml:space="preserve"> </w:t>
      </w:r>
      <w:r w:rsidRPr="00EE768D">
        <w:rPr>
          <w:rFonts w:hint="cs"/>
          <w:sz w:val="28"/>
          <w:rtl/>
        </w:rPr>
        <w:t>الشرح الكبير مع الإنصاف ( 26/199 ) .</w:t>
      </w:r>
    </w:p>
  </w:footnote>
  <w:footnote w:id="211">
    <w:p w:rsidR="00D33051" w:rsidRPr="00EE768D" w:rsidRDefault="00D33051">
      <w:pPr>
        <w:pStyle w:val="a6"/>
        <w:rPr>
          <w:sz w:val="28"/>
          <w:rtl/>
        </w:rPr>
      </w:pPr>
      <w:r w:rsidRPr="00C35715">
        <w:rPr>
          <w:rStyle w:val="a7"/>
          <w:rtl/>
        </w:rPr>
        <w:t>(</w:t>
      </w:r>
      <w:r w:rsidRPr="00C35715">
        <w:rPr>
          <w:rStyle w:val="a7"/>
          <w:rtl/>
        </w:rPr>
        <w:footnoteRef/>
      </w:r>
      <w:r w:rsidRPr="00C35715">
        <w:rPr>
          <w:rStyle w:val="a7"/>
          <w:rtl/>
        </w:rPr>
        <w:t>)</w:t>
      </w:r>
      <w:r w:rsidRPr="00EE768D">
        <w:rPr>
          <w:sz w:val="28"/>
          <w:rtl/>
        </w:rPr>
        <w:t xml:space="preserve"> </w:t>
      </w:r>
      <w:r w:rsidRPr="00EE768D">
        <w:rPr>
          <w:rFonts w:hint="cs"/>
          <w:sz w:val="28"/>
          <w:rtl/>
        </w:rPr>
        <w:t xml:space="preserve">المقنع مع الشرح الكبير ( 26 / 199 ) </w:t>
      </w:r>
    </w:p>
  </w:footnote>
  <w:footnote w:id="212">
    <w:p w:rsidR="00D33051" w:rsidRDefault="00D33051">
      <w:pPr>
        <w:pStyle w:val="a6"/>
        <w:rPr>
          <w:rtl/>
        </w:rPr>
      </w:pPr>
      <w:r w:rsidRPr="00C35715">
        <w:rPr>
          <w:rStyle w:val="a7"/>
          <w:rtl/>
        </w:rPr>
        <w:t>(</w:t>
      </w:r>
      <w:r w:rsidRPr="00C35715">
        <w:rPr>
          <w:rStyle w:val="a7"/>
          <w:rtl/>
        </w:rPr>
        <w:footnoteRef/>
      </w:r>
      <w:r w:rsidRPr="00C35715">
        <w:rPr>
          <w:rStyle w:val="a7"/>
          <w:rtl/>
        </w:rPr>
        <w:t>)</w:t>
      </w:r>
      <w:r>
        <w:rPr>
          <w:rtl/>
        </w:rPr>
        <w:t xml:space="preserve"> </w:t>
      </w:r>
      <w:r>
        <w:rPr>
          <w:rFonts w:hint="cs"/>
          <w:sz w:val="28"/>
          <w:rtl/>
        </w:rPr>
        <w:t>ي</w:t>
      </w:r>
      <w:r w:rsidRPr="00E66CA1">
        <w:rPr>
          <w:rFonts w:hint="cs"/>
          <w:sz w:val="28"/>
          <w:rtl/>
        </w:rPr>
        <w:t>نظر جامع الفقه الإسلامي ( 6/49 ) .</w:t>
      </w:r>
    </w:p>
  </w:footnote>
  <w:footnote w:id="213">
    <w:p w:rsidR="00D33051" w:rsidRDefault="00D33051" w:rsidP="00E66CA1">
      <w:pPr>
        <w:pStyle w:val="a6"/>
        <w:rPr>
          <w:rtl/>
        </w:rPr>
      </w:pPr>
      <w:r w:rsidRPr="00C35715">
        <w:rPr>
          <w:rStyle w:val="a7"/>
          <w:rtl/>
        </w:rPr>
        <w:t>(</w:t>
      </w:r>
      <w:r w:rsidRPr="00C35715">
        <w:rPr>
          <w:rStyle w:val="a7"/>
          <w:rtl/>
        </w:rPr>
        <w:footnoteRef/>
      </w:r>
      <w:r w:rsidRPr="00C35715">
        <w:rPr>
          <w:rStyle w:val="a7"/>
          <w:rtl/>
        </w:rPr>
        <w:t>)</w:t>
      </w:r>
      <w:r>
        <w:rPr>
          <w:rtl/>
        </w:rPr>
        <w:t xml:space="preserve"> </w:t>
      </w:r>
      <w:r>
        <w:rPr>
          <w:rFonts w:hint="cs"/>
          <w:sz w:val="28"/>
          <w:rtl/>
        </w:rPr>
        <w:t>ي</w:t>
      </w:r>
      <w:r w:rsidRPr="00A35410">
        <w:rPr>
          <w:rFonts w:hint="cs"/>
          <w:sz w:val="28"/>
          <w:rtl/>
        </w:rPr>
        <w:t xml:space="preserve">نظر </w:t>
      </w:r>
      <w:r>
        <w:rPr>
          <w:rFonts w:hint="cs"/>
          <w:sz w:val="28"/>
          <w:rtl/>
        </w:rPr>
        <w:t xml:space="preserve">بدائع الصنائع ( 7/72 ) ، المهذب ( 22/90 ) ، </w:t>
      </w:r>
      <w:r w:rsidRPr="00A35410">
        <w:rPr>
          <w:rFonts w:hint="cs"/>
          <w:sz w:val="28"/>
          <w:rtl/>
        </w:rPr>
        <w:t>شرح منتهى الإرادات ( 6/166 ) ،</w:t>
      </w:r>
      <w:r>
        <w:rPr>
          <w:rFonts w:hint="cs"/>
          <w:sz w:val="28"/>
          <w:rtl/>
        </w:rPr>
        <w:t xml:space="preserve"> عقد الجواهر الثمينة ( 3/1150 ) .</w:t>
      </w:r>
    </w:p>
  </w:footnote>
  <w:footnote w:id="214">
    <w:p w:rsidR="00D33051" w:rsidRDefault="00D33051" w:rsidP="00687DC7">
      <w:pPr>
        <w:pStyle w:val="a6"/>
        <w:rPr>
          <w:rtl/>
        </w:rPr>
      </w:pPr>
      <w:r w:rsidRPr="00C35715">
        <w:rPr>
          <w:rStyle w:val="a7"/>
          <w:rtl/>
        </w:rPr>
        <w:t>(</w:t>
      </w:r>
      <w:r w:rsidRPr="00C35715">
        <w:rPr>
          <w:rStyle w:val="a7"/>
          <w:rtl/>
        </w:rPr>
        <w:footnoteRef/>
      </w:r>
      <w:r w:rsidRPr="00C35715">
        <w:rPr>
          <w:rStyle w:val="a7"/>
          <w:rtl/>
        </w:rPr>
        <w:t>)</w:t>
      </w:r>
      <w:r w:rsidRPr="004D0350">
        <w:rPr>
          <w:sz w:val="28"/>
          <w:rtl/>
        </w:rPr>
        <w:t xml:space="preserve"> </w:t>
      </w:r>
      <w:r>
        <w:rPr>
          <w:rFonts w:hint="cs"/>
          <w:sz w:val="28"/>
          <w:rtl/>
        </w:rPr>
        <w:t>ي</w:t>
      </w:r>
      <w:r w:rsidRPr="00A957A6">
        <w:rPr>
          <w:rFonts w:hint="cs"/>
          <w:sz w:val="28"/>
          <w:rtl/>
        </w:rPr>
        <w:t xml:space="preserve">نظر </w:t>
      </w:r>
      <w:r w:rsidRPr="00A957A6">
        <w:rPr>
          <w:rFonts w:ascii="Simplified Arabic" w:eastAsiaTheme="minorHAnsi" w:hAnsiTheme="minorHAnsi"/>
          <w:color w:val="000000"/>
          <w:sz w:val="28"/>
          <w:rtl/>
        </w:rPr>
        <w:t xml:space="preserve"> </w:t>
      </w:r>
      <w:r w:rsidRPr="00A957A6">
        <w:rPr>
          <w:rFonts w:ascii="Simplified Arabic" w:eastAsiaTheme="minorHAnsi" w:hAnsiTheme="minorHAnsi" w:hint="cs"/>
          <w:color w:val="000000"/>
          <w:sz w:val="28"/>
          <w:rtl/>
        </w:rPr>
        <w:t>المغني</w:t>
      </w:r>
      <w:r w:rsidRPr="00A957A6">
        <w:rPr>
          <w:rFonts w:ascii="Simplified Arabic" w:eastAsiaTheme="minorHAnsi" w:hAnsiTheme="minorHAnsi"/>
          <w:color w:val="000000"/>
          <w:sz w:val="28"/>
          <w:rtl/>
        </w:rPr>
        <w:t xml:space="preserve"> 8 /</w:t>
      </w:r>
      <w:r>
        <w:rPr>
          <w:rFonts w:ascii="Simplified Arabic" w:eastAsiaTheme="minorHAnsi" w:hAnsiTheme="minorHAnsi" w:hint="cs"/>
          <w:color w:val="000000"/>
          <w:sz w:val="28"/>
          <w:rtl/>
        </w:rPr>
        <w:t>(</w:t>
      </w:r>
      <w:r w:rsidRPr="00A957A6">
        <w:rPr>
          <w:rFonts w:ascii="Simplified Arabic" w:eastAsiaTheme="minorHAnsi" w:hAnsiTheme="minorHAnsi"/>
          <w:color w:val="000000"/>
          <w:sz w:val="28"/>
          <w:rtl/>
        </w:rPr>
        <w:t xml:space="preserve"> 128 </w:t>
      </w:r>
      <w:r>
        <w:rPr>
          <w:rFonts w:ascii="Simplified Arabic" w:eastAsiaTheme="minorHAnsi" w:hAnsiTheme="minorHAnsi" w:hint="cs"/>
          <w:color w:val="000000"/>
          <w:sz w:val="28"/>
          <w:rtl/>
        </w:rPr>
        <w:t>)</w:t>
      </w:r>
      <w:r w:rsidRPr="00A957A6">
        <w:rPr>
          <w:rFonts w:ascii="Simplified Arabic" w:eastAsiaTheme="minorHAnsi" w:hAnsiTheme="minorHAnsi"/>
          <w:color w:val="000000"/>
          <w:sz w:val="28"/>
          <w:rtl/>
        </w:rPr>
        <w:t xml:space="preserve"> </w:t>
      </w:r>
      <w:r w:rsidRPr="00A957A6">
        <w:rPr>
          <w:rFonts w:ascii="Simplified Arabic" w:eastAsiaTheme="minorHAnsi" w:hAnsiTheme="minorHAnsi" w:hint="cs"/>
          <w:color w:val="000000"/>
          <w:sz w:val="28"/>
          <w:rtl/>
        </w:rPr>
        <w:t>،</w:t>
      </w:r>
      <w:r w:rsidRPr="00A957A6">
        <w:rPr>
          <w:rFonts w:ascii="Simplified Arabic" w:eastAsiaTheme="minorHAnsi" w:hAnsiTheme="minorHAnsi"/>
          <w:color w:val="000000"/>
          <w:sz w:val="28"/>
          <w:rtl/>
        </w:rPr>
        <w:t xml:space="preserve"> </w:t>
      </w:r>
      <w:r w:rsidRPr="00A957A6">
        <w:rPr>
          <w:rFonts w:ascii="Simplified Arabic" w:eastAsiaTheme="minorHAnsi" w:hAnsiTheme="minorHAnsi" w:hint="cs"/>
          <w:color w:val="000000"/>
          <w:sz w:val="28"/>
          <w:rtl/>
        </w:rPr>
        <w:t>ومغني</w:t>
      </w:r>
      <w:r w:rsidRPr="00A957A6">
        <w:rPr>
          <w:rFonts w:ascii="Simplified Arabic" w:eastAsiaTheme="minorHAnsi" w:hAnsiTheme="minorHAnsi"/>
          <w:color w:val="000000"/>
          <w:sz w:val="28"/>
          <w:rtl/>
        </w:rPr>
        <w:t xml:space="preserve"> </w:t>
      </w:r>
      <w:r w:rsidRPr="00A957A6">
        <w:rPr>
          <w:rFonts w:ascii="Simplified Arabic" w:eastAsiaTheme="minorHAnsi" w:hAnsiTheme="minorHAnsi" w:hint="cs"/>
          <w:color w:val="000000"/>
          <w:sz w:val="28"/>
          <w:rtl/>
        </w:rPr>
        <w:t>المحتاج</w:t>
      </w:r>
      <w:r w:rsidRPr="00A957A6">
        <w:rPr>
          <w:rFonts w:ascii="Simplified Arabic" w:eastAsiaTheme="minorHAnsi" w:hAnsiTheme="minorHAnsi"/>
          <w:color w:val="000000"/>
          <w:sz w:val="28"/>
          <w:rtl/>
        </w:rPr>
        <w:t xml:space="preserve"> </w:t>
      </w:r>
      <w:r>
        <w:rPr>
          <w:rFonts w:ascii="Simplified Arabic" w:eastAsiaTheme="minorHAnsi" w:hAnsiTheme="minorHAnsi" w:hint="cs"/>
          <w:color w:val="000000"/>
          <w:sz w:val="28"/>
          <w:rtl/>
        </w:rPr>
        <w:t>(</w:t>
      </w:r>
      <w:r w:rsidRPr="00A957A6">
        <w:rPr>
          <w:rFonts w:ascii="Simplified Arabic" w:eastAsiaTheme="minorHAnsi" w:hAnsiTheme="minorHAnsi"/>
          <w:color w:val="000000"/>
          <w:sz w:val="28"/>
          <w:rtl/>
        </w:rPr>
        <w:t xml:space="preserve">4 / 157 </w:t>
      </w:r>
      <w:r>
        <w:rPr>
          <w:rFonts w:ascii="Simplified Arabic" w:eastAsiaTheme="minorHAnsi" w:hAnsiTheme="minorHAnsi" w:hint="cs"/>
          <w:color w:val="000000"/>
          <w:sz w:val="28"/>
          <w:rtl/>
        </w:rPr>
        <w:t>)</w:t>
      </w:r>
      <w:r w:rsidRPr="00A957A6">
        <w:rPr>
          <w:rFonts w:ascii="Simplified Arabic" w:eastAsiaTheme="minorHAnsi" w:hAnsiTheme="minorHAnsi"/>
          <w:color w:val="000000"/>
          <w:sz w:val="28"/>
          <w:rtl/>
        </w:rPr>
        <w:t xml:space="preserve"> </w:t>
      </w:r>
      <w:r w:rsidRPr="00A957A6">
        <w:rPr>
          <w:rFonts w:ascii="Simplified Arabic" w:eastAsiaTheme="minorHAnsi" w:hAnsiTheme="minorHAnsi" w:hint="cs"/>
          <w:color w:val="000000"/>
          <w:sz w:val="28"/>
          <w:rtl/>
        </w:rPr>
        <w:t>،</w:t>
      </w:r>
      <w:r w:rsidRPr="00A957A6">
        <w:rPr>
          <w:rFonts w:ascii="Simplified Arabic" w:eastAsiaTheme="minorHAnsi" w:hAnsiTheme="minorHAnsi"/>
          <w:color w:val="000000"/>
          <w:sz w:val="28"/>
          <w:rtl/>
        </w:rPr>
        <w:t xml:space="preserve"> </w:t>
      </w:r>
      <w:r w:rsidRPr="00A957A6">
        <w:rPr>
          <w:rFonts w:ascii="Simplified Arabic" w:eastAsiaTheme="minorHAnsi" w:hAnsiTheme="minorHAnsi" w:hint="cs"/>
          <w:color w:val="000000"/>
          <w:sz w:val="28"/>
          <w:rtl/>
        </w:rPr>
        <w:t>والبدائع</w:t>
      </w:r>
      <w:r>
        <w:rPr>
          <w:rFonts w:ascii="Simplified Arabic" w:eastAsiaTheme="minorHAnsi" w:hAnsiTheme="minorHAnsi" w:hint="cs"/>
          <w:color w:val="000000"/>
          <w:sz w:val="28"/>
          <w:rtl/>
        </w:rPr>
        <w:t>(</w:t>
      </w:r>
      <w:r w:rsidRPr="00A957A6">
        <w:rPr>
          <w:rFonts w:ascii="Simplified Arabic" w:eastAsiaTheme="minorHAnsi" w:hAnsiTheme="minorHAnsi"/>
          <w:color w:val="000000"/>
          <w:sz w:val="28"/>
          <w:rtl/>
        </w:rPr>
        <w:t xml:space="preserve"> 7 / 88</w:t>
      </w:r>
      <w:r>
        <w:rPr>
          <w:rFonts w:ascii="Simplified Arabic" w:eastAsiaTheme="minorHAnsi" w:hAnsiTheme="minorHAnsi" w:cs="Simplified Arabic" w:hint="cs"/>
          <w:color w:val="000000"/>
          <w:sz w:val="28"/>
          <w:rtl/>
        </w:rPr>
        <w:t xml:space="preserve"> </w:t>
      </w:r>
      <w:r w:rsidRPr="00545265">
        <w:rPr>
          <w:rFonts w:ascii="Simplified Arabic" w:eastAsiaTheme="minorHAnsi" w:hAnsiTheme="minorHAnsi" w:hint="cs"/>
          <w:color w:val="000000"/>
          <w:sz w:val="28"/>
          <w:rtl/>
        </w:rPr>
        <w:t>)</w:t>
      </w:r>
      <w:r>
        <w:rPr>
          <w:rFonts w:ascii="Simplified Arabic" w:eastAsiaTheme="minorHAnsi" w:hAnsiTheme="minorHAnsi" w:cs="Simplified Arabic"/>
          <w:color w:val="000000"/>
          <w:sz w:val="28"/>
          <w:rtl/>
        </w:rPr>
        <w:t xml:space="preserve"> </w:t>
      </w:r>
      <w:r>
        <w:rPr>
          <w:rFonts w:ascii="Simplified Arabic" w:eastAsiaTheme="minorHAnsi" w:hAnsiTheme="minorHAnsi" w:cs="Simplified Arabic" w:hint="cs"/>
          <w:color w:val="000000"/>
          <w:sz w:val="28"/>
          <w:rtl/>
        </w:rPr>
        <w:t xml:space="preserve"> .</w:t>
      </w:r>
      <w:r w:rsidRPr="004D0350">
        <w:rPr>
          <w:rFonts w:hint="cs"/>
          <w:sz w:val="28"/>
          <w:rtl/>
        </w:rPr>
        <w:t xml:space="preserve"> </w:t>
      </w:r>
    </w:p>
  </w:footnote>
  <w:footnote w:id="215">
    <w:p w:rsidR="00D33051" w:rsidRPr="006F4B70" w:rsidRDefault="00D33051" w:rsidP="00115F51">
      <w:pPr>
        <w:pStyle w:val="a6"/>
        <w:rPr>
          <w:sz w:val="28"/>
          <w:rtl/>
        </w:rPr>
      </w:pPr>
      <w:r w:rsidRPr="00C35715">
        <w:rPr>
          <w:rStyle w:val="a7"/>
          <w:rtl/>
        </w:rPr>
        <w:t>(</w:t>
      </w:r>
      <w:r w:rsidRPr="00C35715">
        <w:rPr>
          <w:rStyle w:val="a7"/>
          <w:rtl/>
        </w:rPr>
        <w:footnoteRef/>
      </w:r>
      <w:r w:rsidRPr="00C35715">
        <w:rPr>
          <w:rStyle w:val="a7"/>
          <w:rtl/>
        </w:rPr>
        <w:t>)</w:t>
      </w:r>
      <w:r w:rsidRPr="006F4B70">
        <w:rPr>
          <w:sz w:val="28"/>
          <w:rtl/>
        </w:rPr>
        <w:t xml:space="preserve"> </w:t>
      </w:r>
      <w:r w:rsidRPr="006F4B70">
        <w:rPr>
          <w:rFonts w:hint="cs"/>
          <w:sz w:val="28"/>
          <w:rtl/>
        </w:rPr>
        <w:t>السياسة الشرعية في الشؤون الدستورية والخارجية والمالية لخلاف ص ( 148 ) بتصرف يسير .</w:t>
      </w:r>
    </w:p>
  </w:footnote>
  <w:footnote w:id="216">
    <w:p w:rsidR="00D33051" w:rsidRPr="00A61F13" w:rsidRDefault="00D33051" w:rsidP="00115F51">
      <w:pPr>
        <w:autoSpaceDE w:val="0"/>
        <w:autoSpaceDN w:val="0"/>
        <w:adjustRightInd w:val="0"/>
        <w:jc w:val="both"/>
        <w:rPr>
          <w:rFonts w:ascii="Traditional Arabic" w:eastAsiaTheme="minorHAnsi" w:hAnsiTheme="minorHAnsi" w:cs="Traditional Arabic"/>
          <w:sz w:val="28"/>
          <w:szCs w:val="28"/>
          <w:rtl/>
        </w:rPr>
      </w:pPr>
      <w:r w:rsidRPr="00C35715">
        <w:rPr>
          <w:rStyle w:val="a7"/>
          <w:rtl/>
        </w:rPr>
        <w:t>(</w:t>
      </w:r>
      <w:r w:rsidRPr="00C35715">
        <w:rPr>
          <w:rStyle w:val="a7"/>
          <w:rtl/>
        </w:rPr>
        <w:footnoteRef/>
      </w:r>
      <w:r w:rsidRPr="00C35715">
        <w:rPr>
          <w:rStyle w:val="a7"/>
          <w:rtl/>
        </w:rPr>
        <w:t>)</w:t>
      </w:r>
      <w:r w:rsidRPr="00A61F13">
        <w:rPr>
          <w:rFonts w:cs="Traditional Arabic"/>
          <w:sz w:val="28"/>
          <w:szCs w:val="28"/>
          <w:rtl/>
        </w:rPr>
        <w:t xml:space="preserve"> </w:t>
      </w:r>
      <w:r w:rsidRPr="00A61F13">
        <w:rPr>
          <w:rFonts w:ascii="Traditional Arabic" w:eastAsiaTheme="minorHAnsi" w:hAnsiTheme="minorHAnsi" w:cs="Traditional Arabic" w:hint="cs"/>
          <w:color w:val="000000"/>
          <w:sz w:val="28"/>
          <w:szCs w:val="28"/>
          <w:rtl/>
        </w:rPr>
        <w:t>هو</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عبد</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الرحمن</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بن</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محمد</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بن</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محمد</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بن</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الحسن،</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أبو</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زيد</w:t>
      </w:r>
      <w:r w:rsidRPr="00A61F13">
        <w:rPr>
          <w:rFonts w:cs="Traditional Arabic" w:hint="cs"/>
          <w:sz w:val="28"/>
          <w:szCs w:val="28"/>
          <w:rtl/>
        </w:rPr>
        <w:t xml:space="preserve"> </w:t>
      </w:r>
      <w:r w:rsidRPr="00A61F13">
        <w:rPr>
          <w:rFonts w:ascii="Traditional Arabic" w:eastAsiaTheme="minorHAnsi" w:hAnsiTheme="minorHAnsi" w:cs="Traditional Arabic" w:hint="cs"/>
          <w:color w:val="000000"/>
          <w:sz w:val="28"/>
          <w:szCs w:val="28"/>
          <w:rtl/>
        </w:rPr>
        <w:t>الأصل</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التونسي</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ثم</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القاهري،</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المالكي،</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المعروف</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بابن</w:t>
      </w:r>
      <w:r>
        <w:rPr>
          <w:rFonts w:ascii="Traditional Arabic" w:eastAsiaTheme="minorHAnsi" w:hAnsiTheme="minorHAnsi" w:cs="Traditional Arabic" w:hint="cs"/>
          <w:color w:val="000000"/>
          <w:sz w:val="28"/>
          <w:szCs w:val="28"/>
          <w:rtl/>
        </w:rPr>
        <w:t xml:space="preserve"> </w:t>
      </w:r>
      <w:r w:rsidRPr="00A61F13">
        <w:rPr>
          <w:rFonts w:ascii="Traditional Arabic" w:eastAsiaTheme="minorHAnsi" w:hAnsiTheme="minorHAnsi" w:cs="Traditional Arabic" w:hint="cs"/>
          <w:color w:val="000000"/>
          <w:sz w:val="28"/>
          <w:szCs w:val="28"/>
          <w:rtl/>
        </w:rPr>
        <w:t>خلدون،</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عالم،</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أديب،</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مؤرخ،</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اجتماعي،</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حكيم</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وولي</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في</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مصر</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قضاء</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المالكية</w:t>
      </w:r>
      <w:r>
        <w:rPr>
          <w:rFonts w:cs="Traditional Arabic" w:hint="cs"/>
          <w:sz w:val="28"/>
          <w:szCs w:val="28"/>
          <w:rtl/>
        </w:rPr>
        <w:t xml:space="preserve"> من تصانيفه </w:t>
      </w:r>
      <w:r w:rsidRPr="00A61F13">
        <w:rPr>
          <w:rFonts w:cs="Traditional Arabic" w:hint="cs"/>
          <w:sz w:val="28"/>
          <w:szCs w:val="28"/>
          <w:rtl/>
        </w:rPr>
        <w:t xml:space="preserve"> </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تاريخ</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ابن</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خلدون</w:t>
      </w:r>
      <w:r w:rsidRPr="00A61F13">
        <w:rPr>
          <w:rFonts w:ascii="Traditional Arabic" w:eastAsiaTheme="minorHAnsi" w:hAnsiTheme="minorHAnsi" w:cs="Traditional Arabic"/>
          <w:color w:val="000000"/>
          <w:sz w:val="28"/>
          <w:szCs w:val="28"/>
          <w:rtl/>
        </w:rPr>
        <w:t xml:space="preserve"> " </w:t>
      </w:r>
      <w:r w:rsidRPr="00A61F13">
        <w:rPr>
          <w:rFonts w:ascii="Traditional Arabic" w:eastAsiaTheme="minorHAnsi" w:hAnsiTheme="minorHAnsi" w:cs="Traditional Arabic" w:hint="cs"/>
          <w:color w:val="000000"/>
          <w:sz w:val="28"/>
          <w:szCs w:val="28"/>
          <w:rtl/>
        </w:rPr>
        <w:t>،</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و</w:t>
      </w:r>
      <w:r w:rsidRPr="00A61F13">
        <w:rPr>
          <w:rFonts w:ascii="Traditional Arabic" w:eastAsiaTheme="minorHAnsi" w:hAnsiTheme="minorHAnsi" w:cs="Traditional Arabic"/>
          <w:color w:val="000000"/>
          <w:sz w:val="28"/>
          <w:szCs w:val="28"/>
          <w:rtl/>
        </w:rPr>
        <w:t xml:space="preserve"> " </w:t>
      </w:r>
      <w:r w:rsidRPr="00A61F13">
        <w:rPr>
          <w:rFonts w:ascii="Traditional Arabic" w:eastAsiaTheme="minorHAnsi" w:hAnsiTheme="minorHAnsi" w:cs="Traditional Arabic" w:hint="cs"/>
          <w:color w:val="000000"/>
          <w:sz w:val="28"/>
          <w:szCs w:val="28"/>
          <w:rtl/>
        </w:rPr>
        <w:t>شرح</w:t>
      </w:r>
      <w:r w:rsidRPr="00A61F13">
        <w:rPr>
          <w:rFonts w:ascii="Traditional Arabic" w:eastAsiaTheme="minorHAnsi" w:hAnsiTheme="minorHAnsi" w:cs="Traditional Arabic"/>
          <w:color w:val="000000"/>
          <w:sz w:val="28"/>
          <w:szCs w:val="28"/>
          <w:rtl/>
        </w:rPr>
        <w:t xml:space="preserve"> </w:t>
      </w:r>
      <w:r w:rsidRPr="00A61F13">
        <w:rPr>
          <w:rFonts w:ascii="Traditional Arabic" w:eastAsiaTheme="minorHAnsi" w:hAnsiTheme="minorHAnsi" w:cs="Traditional Arabic" w:hint="cs"/>
          <w:color w:val="000000"/>
          <w:sz w:val="28"/>
          <w:szCs w:val="28"/>
          <w:rtl/>
        </w:rPr>
        <w:t>البردة</w:t>
      </w:r>
      <w:r w:rsidRPr="00A61F13">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 وتوفي سنة 808 هـ . انظر [ شذرات الذهب 7/67 ، الأعلام 4/106 ] .</w:t>
      </w:r>
    </w:p>
  </w:footnote>
  <w:footnote w:id="217">
    <w:p w:rsidR="00D33051" w:rsidRDefault="00D33051" w:rsidP="00115F51">
      <w:pPr>
        <w:pStyle w:val="a6"/>
        <w:rPr>
          <w:rtl/>
        </w:rPr>
      </w:pPr>
      <w:r w:rsidRPr="00C35715">
        <w:rPr>
          <w:rStyle w:val="a7"/>
          <w:rtl/>
        </w:rPr>
        <w:t>(</w:t>
      </w:r>
      <w:r w:rsidRPr="00C35715">
        <w:rPr>
          <w:rStyle w:val="a7"/>
          <w:rtl/>
        </w:rPr>
        <w:footnoteRef/>
      </w:r>
      <w:r w:rsidRPr="00C35715">
        <w:rPr>
          <w:rStyle w:val="a7"/>
          <w:rtl/>
        </w:rPr>
        <w:t>)</w:t>
      </w:r>
      <w:r w:rsidRPr="006F4B70">
        <w:rPr>
          <w:sz w:val="28"/>
          <w:rtl/>
        </w:rPr>
        <w:t xml:space="preserve"> </w:t>
      </w:r>
      <w:r w:rsidRPr="006F4B70">
        <w:rPr>
          <w:rFonts w:hint="cs"/>
          <w:sz w:val="28"/>
          <w:rtl/>
        </w:rPr>
        <w:t>مقدمة ابن خلدون</w:t>
      </w:r>
      <w:r>
        <w:rPr>
          <w:rFonts w:hint="cs"/>
          <w:sz w:val="28"/>
          <w:rtl/>
        </w:rPr>
        <w:t xml:space="preserve"> (</w:t>
      </w:r>
      <w:r w:rsidRPr="006F4B70">
        <w:rPr>
          <w:rFonts w:hint="cs"/>
          <w:sz w:val="28"/>
          <w:rtl/>
        </w:rPr>
        <w:t xml:space="preserve"> ص 264 ) .</w:t>
      </w:r>
    </w:p>
  </w:footnote>
  <w:footnote w:id="218">
    <w:p w:rsidR="00D33051" w:rsidRPr="00EF0EE1" w:rsidRDefault="00D33051" w:rsidP="00115F51">
      <w:pPr>
        <w:pStyle w:val="a6"/>
        <w:rPr>
          <w:sz w:val="28"/>
          <w:rtl/>
        </w:rPr>
      </w:pPr>
      <w:r w:rsidRPr="00C35715">
        <w:rPr>
          <w:rStyle w:val="a7"/>
          <w:rtl/>
        </w:rPr>
        <w:t>(</w:t>
      </w:r>
      <w:r w:rsidRPr="00C35715">
        <w:rPr>
          <w:rStyle w:val="a7"/>
          <w:rtl/>
        </w:rPr>
        <w:footnoteRef/>
      </w:r>
      <w:r w:rsidRPr="00C35715">
        <w:rPr>
          <w:rStyle w:val="a7"/>
          <w:rtl/>
        </w:rPr>
        <w:t>)</w:t>
      </w:r>
      <w:r w:rsidRPr="00EF0EE1">
        <w:rPr>
          <w:sz w:val="28"/>
          <w:rtl/>
        </w:rPr>
        <w:t xml:space="preserve"> </w:t>
      </w:r>
      <w:r w:rsidRPr="00EF0EE1">
        <w:rPr>
          <w:rFonts w:hint="cs"/>
          <w:sz w:val="28"/>
          <w:rtl/>
        </w:rPr>
        <w:t>كشاف القناع ( 3/103 )</w:t>
      </w:r>
      <w:r>
        <w:rPr>
          <w:rFonts w:hint="cs"/>
          <w:sz w:val="28"/>
          <w:rtl/>
        </w:rPr>
        <w:t xml:space="preserve"> ،</w:t>
      </w:r>
      <w:r w:rsidRPr="00EF0EE1">
        <w:rPr>
          <w:rFonts w:hint="cs"/>
          <w:sz w:val="28"/>
          <w:rtl/>
        </w:rPr>
        <w:t xml:space="preserve"> الشرح الكبير مع الإنصاف ( 10</w:t>
      </w:r>
      <w:r>
        <w:rPr>
          <w:rFonts w:hint="cs"/>
          <w:sz w:val="28"/>
          <w:rtl/>
        </w:rPr>
        <w:t xml:space="preserve">/ 339 ) </w:t>
      </w:r>
      <w:r w:rsidRPr="00EF0EE1">
        <w:rPr>
          <w:rFonts w:hint="cs"/>
          <w:sz w:val="28"/>
          <w:rtl/>
        </w:rPr>
        <w:t>،.</w:t>
      </w:r>
    </w:p>
  </w:footnote>
  <w:footnote w:id="219">
    <w:p w:rsidR="00D33051" w:rsidRDefault="00D33051" w:rsidP="00115F51">
      <w:pPr>
        <w:pStyle w:val="a6"/>
        <w:rPr>
          <w:rtl/>
        </w:rPr>
      </w:pPr>
      <w:r w:rsidRPr="00C35715">
        <w:rPr>
          <w:rStyle w:val="a7"/>
          <w:rtl/>
        </w:rPr>
        <w:t>(</w:t>
      </w:r>
      <w:r w:rsidRPr="00C35715">
        <w:rPr>
          <w:rStyle w:val="a7"/>
          <w:rtl/>
        </w:rPr>
        <w:footnoteRef/>
      </w:r>
      <w:r w:rsidRPr="00C35715">
        <w:rPr>
          <w:rStyle w:val="a7"/>
          <w:rtl/>
        </w:rPr>
        <w:t>)</w:t>
      </w:r>
      <w:r>
        <w:rPr>
          <w:rtl/>
        </w:rPr>
        <w:t xml:space="preserve"> </w:t>
      </w:r>
      <w:r w:rsidRPr="00EF0EE1">
        <w:rPr>
          <w:rFonts w:hint="cs"/>
          <w:sz w:val="28"/>
          <w:rtl/>
        </w:rPr>
        <w:t>تبصرة الحكام ( 1/</w:t>
      </w:r>
      <w:r>
        <w:rPr>
          <w:rFonts w:hint="cs"/>
          <w:sz w:val="28"/>
          <w:rtl/>
        </w:rPr>
        <w:t>26</w:t>
      </w:r>
      <w:r w:rsidRPr="00EF0EE1">
        <w:rPr>
          <w:rFonts w:hint="cs"/>
          <w:sz w:val="28"/>
          <w:rtl/>
        </w:rPr>
        <w:t xml:space="preserve"> ) </w:t>
      </w:r>
      <w:r>
        <w:rPr>
          <w:rFonts w:hint="cs"/>
          <w:sz w:val="28"/>
          <w:rtl/>
        </w:rPr>
        <w:t xml:space="preserve">، معين الحكام ( 1/22 ) </w:t>
      </w:r>
      <w:r w:rsidRPr="00EF0EE1">
        <w:rPr>
          <w:rFonts w:hint="cs"/>
          <w:sz w:val="28"/>
          <w:rtl/>
        </w:rPr>
        <w:t>.</w:t>
      </w:r>
    </w:p>
  </w:footnote>
  <w:footnote w:id="220">
    <w:p w:rsidR="00D33051" w:rsidRPr="00153D73" w:rsidRDefault="00D33051" w:rsidP="00115F51">
      <w:pPr>
        <w:autoSpaceDE w:val="0"/>
        <w:autoSpaceDN w:val="0"/>
        <w:adjustRightInd w:val="0"/>
        <w:jc w:val="both"/>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153D73">
        <w:rPr>
          <w:sz w:val="28"/>
          <w:szCs w:val="28"/>
          <w:rtl/>
        </w:rPr>
        <w:t xml:space="preserve"> </w:t>
      </w:r>
      <w:r w:rsidRPr="00153D73">
        <w:rPr>
          <w:rFonts w:ascii="Traditional Arabic" w:eastAsiaTheme="minorHAnsi" w:hAnsiTheme="minorHAnsi" w:cs="Traditional Arabic" w:hint="cs"/>
          <w:color w:val="000000"/>
          <w:sz w:val="28"/>
          <w:szCs w:val="28"/>
          <w:rtl/>
        </w:rPr>
        <w:t>أحمد</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بن</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إدريس</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بن</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عبد</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الرحمن</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أبو</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العباس</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شهاب</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الدين</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القرافي</w:t>
      </w:r>
      <w:r w:rsidRPr="00153D73">
        <w:rPr>
          <w:rFonts w:ascii="Traditional Arabic" w:eastAsiaTheme="minorHAnsi" w:hAnsiTheme="minorHAnsi" w:cs="Traditional Arabic"/>
          <w:color w:val="000000"/>
          <w:sz w:val="28"/>
          <w:szCs w:val="28"/>
          <w:rtl/>
        </w:rPr>
        <w:t xml:space="preserve"> . </w:t>
      </w:r>
      <w:r w:rsidRPr="00153D73">
        <w:rPr>
          <w:rFonts w:ascii="Traditional Arabic" w:eastAsiaTheme="minorHAnsi" w:hAnsiTheme="minorHAnsi" w:cs="Traditional Arabic" w:hint="cs"/>
          <w:color w:val="000000"/>
          <w:sz w:val="28"/>
          <w:szCs w:val="28"/>
          <w:rtl/>
        </w:rPr>
        <w:t>أصله</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من</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صنهاجة</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قبيلة</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من</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بربر</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المغرب</w:t>
      </w:r>
      <w:r w:rsidRPr="00153D73">
        <w:rPr>
          <w:rFonts w:ascii="Traditional Arabic" w:eastAsiaTheme="minorHAnsi" w:hAnsiTheme="minorHAnsi" w:cs="Traditional Arabic"/>
          <w:color w:val="000000"/>
          <w:sz w:val="28"/>
          <w:szCs w:val="28"/>
          <w:rtl/>
        </w:rPr>
        <w:t xml:space="preserve"> . </w:t>
      </w:r>
      <w:r w:rsidRPr="00153D73">
        <w:rPr>
          <w:rFonts w:ascii="Traditional Arabic" w:eastAsiaTheme="minorHAnsi" w:hAnsiTheme="minorHAnsi" w:cs="Traditional Arabic" w:hint="cs"/>
          <w:color w:val="000000"/>
          <w:sz w:val="28"/>
          <w:szCs w:val="28"/>
          <w:rtl/>
        </w:rPr>
        <w:t>نسبته</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إلى</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القرافة</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وهي</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المحلة</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المجاورة</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لقبر</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الإمام</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الشافعي</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بالقاهرة</w:t>
      </w:r>
      <w:r w:rsidRPr="00153D73">
        <w:rPr>
          <w:rFonts w:ascii="Traditional Arabic" w:eastAsiaTheme="minorHAnsi" w:hAnsiTheme="minorHAnsi" w:cs="Traditional Arabic"/>
          <w:color w:val="000000"/>
          <w:sz w:val="28"/>
          <w:szCs w:val="28"/>
          <w:rtl/>
        </w:rPr>
        <w:t xml:space="preserve"> . </w:t>
      </w:r>
      <w:r w:rsidRPr="00153D73">
        <w:rPr>
          <w:rFonts w:ascii="Traditional Arabic" w:eastAsiaTheme="minorHAnsi" w:hAnsiTheme="minorHAnsi" w:cs="Traditional Arabic" w:hint="cs"/>
          <w:color w:val="000000"/>
          <w:sz w:val="28"/>
          <w:szCs w:val="28"/>
          <w:rtl/>
        </w:rPr>
        <w:t>فقيه</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مالكي</w:t>
      </w:r>
      <w:r w:rsidRPr="00153D73">
        <w:rPr>
          <w:rFonts w:ascii="Traditional Arabic" w:eastAsiaTheme="minorHAnsi" w:hAnsiTheme="minorHAnsi" w:cs="Traditional Arabic"/>
          <w:color w:val="000000"/>
          <w:sz w:val="28"/>
          <w:szCs w:val="28"/>
          <w:rtl/>
        </w:rPr>
        <w:t xml:space="preserve"> . </w:t>
      </w:r>
      <w:r w:rsidRPr="00153D73">
        <w:rPr>
          <w:rFonts w:ascii="Traditional Arabic" w:eastAsiaTheme="minorHAnsi" w:hAnsiTheme="minorHAnsi" w:cs="Traditional Arabic" w:hint="cs"/>
          <w:color w:val="000000"/>
          <w:sz w:val="28"/>
          <w:szCs w:val="28"/>
          <w:rtl/>
        </w:rPr>
        <w:t>مصري</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المولد</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والمنشأ</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والوفاة</w:t>
      </w:r>
      <w:r w:rsidRPr="00153D73">
        <w:rPr>
          <w:rFonts w:ascii="Traditional Arabic" w:eastAsiaTheme="minorHAnsi" w:hAnsiTheme="minorHAnsi" w:cs="Traditional Arabic"/>
          <w:color w:val="000000"/>
          <w:sz w:val="28"/>
          <w:szCs w:val="28"/>
          <w:rtl/>
        </w:rPr>
        <w:t xml:space="preserve"> . </w:t>
      </w:r>
      <w:r w:rsidRPr="00153D73">
        <w:rPr>
          <w:rFonts w:ascii="Traditional Arabic" w:eastAsiaTheme="minorHAnsi" w:hAnsiTheme="minorHAnsi" w:cs="Traditional Arabic" w:hint="cs"/>
          <w:color w:val="000000"/>
          <w:sz w:val="28"/>
          <w:szCs w:val="28"/>
          <w:rtl/>
        </w:rPr>
        <w:t>انتهت</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إليه</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رياسة</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الفقه</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على</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مذهب</w:t>
      </w:r>
      <w:r w:rsidRPr="00153D73">
        <w:rPr>
          <w:rFonts w:ascii="Traditional Arabic" w:eastAsiaTheme="minorHAnsi" w:hAnsiTheme="minorHAnsi" w:cs="Traditional Arabic"/>
          <w:color w:val="000000"/>
          <w:sz w:val="28"/>
          <w:szCs w:val="28"/>
          <w:rtl/>
        </w:rPr>
        <w:t xml:space="preserve"> </w:t>
      </w:r>
      <w:r w:rsidRPr="00153D73">
        <w:rPr>
          <w:rFonts w:ascii="Traditional Arabic" w:eastAsiaTheme="minorHAnsi" w:hAnsiTheme="minorHAnsi" w:cs="Traditional Arabic" w:hint="cs"/>
          <w:color w:val="000000"/>
          <w:sz w:val="28"/>
          <w:szCs w:val="28"/>
          <w:rtl/>
        </w:rPr>
        <w:t>مالك</w:t>
      </w:r>
      <w:r>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وتوفي سنة 684هـ .</w:t>
      </w:r>
    </w:p>
    <w:p w:rsidR="00D33051" w:rsidRDefault="00D33051" w:rsidP="00115F51">
      <w:pPr>
        <w:pStyle w:val="a6"/>
        <w:rPr>
          <w:rtl/>
        </w:rPr>
      </w:pPr>
      <w:r w:rsidRPr="00153D73">
        <w:rPr>
          <w:rFonts w:ascii="Traditional Arabic" w:eastAsiaTheme="minorHAnsi" w:hAnsiTheme="minorHAnsi" w:hint="cs"/>
          <w:color w:val="000000"/>
          <w:sz w:val="28"/>
          <w:rtl/>
        </w:rPr>
        <w:t>من</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تصانيفه</w:t>
      </w:r>
      <w:r>
        <w:rPr>
          <w:rFonts w:ascii="Traditional Arabic" w:eastAsiaTheme="minorHAnsi" w:hAnsiTheme="minorHAnsi"/>
          <w:color w:val="000000"/>
          <w:sz w:val="28"/>
          <w:rtl/>
        </w:rPr>
        <w:t xml:space="preserve"> : ( </w:t>
      </w:r>
      <w:r>
        <w:rPr>
          <w:rFonts w:ascii="Traditional Arabic" w:eastAsiaTheme="minorHAnsi" w:hAnsiTheme="minorHAnsi" w:hint="cs"/>
          <w:color w:val="000000"/>
          <w:sz w:val="28"/>
          <w:rtl/>
        </w:rPr>
        <w:t>ا</w:t>
      </w:r>
      <w:r w:rsidRPr="00153D73">
        <w:rPr>
          <w:rFonts w:ascii="Traditional Arabic" w:eastAsiaTheme="minorHAnsi" w:hAnsiTheme="minorHAnsi" w:hint="cs"/>
          <w:color w:val="000000"/>
          <w:sz w:val="28"/>
          <w:rtl/>
        </w:rPr>
        <w:t>لفروق</w:t>
      </w:r>
      <w:r w:rsidRPr="00153D73">
        <w:rPr>
          <w:rFonts w:ascii="Traditional Arabic" w:eastAsiaTheme="minorHAnsi" w:hAnsiTheme="minorHAnsi"/>
          <w:color w:val="000000"/>
          <w:sz w:val="28"/>
          <w:rtl/>
        </w:rPr>
        <w:t xml:space="preserve">  ) </w:t>
      </w:r>
      <w:r w:rsidRPr="00153D73">
        <w:rPr>
          <w:rFonts w:ascii="Traditional Arabic" w:eastAsiaTheme="minorHAnsi" w:hAnsiTheme="minorHAnsi" w:hint="cs"/>
          <w:color w:val="000000"/>
          <w:sz w:val="28"/>
          <w:rtl/>
        </w:rPr>
        <w:t>في</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القواعد</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الفقهية</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و</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الذخيرة</w:t>
      </w:r>
      <w:r w:rsidRPr="00153D73">
        <w:rPr>
          <w:rFonts w:ascii="Traditional Arabic" w:eastAsiaTheme="minorHAnsi" w:hAnsiTheme="minorHAnsi"/>
          <w:color w:val="000000"/>
          <w:sz w:val="28"/>
          <w:rtl/>
        </w:rPr>
        <w:t xml:space="preserve">  ) </w:t>
      </w:r>
      <w:r w:rsidRPr="00153D73">
        <w:rPr>
          <w:rFonts w:ascii="Traditional Arabic" w:eastAsiaTheme="minorHAnsi" w:hAnsiTheme="minorHAnsi" w:hint="cs"/>
          <w:color w:val="000000"/>
          <w:sz w:val="28"/>
          <w:rtl/>
        </w:rPr>
        <w:t>في</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الفقه</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و</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شرح</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تنقيح</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الفصول</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في</w:t>
      </w:r>
      <w:r w:rsidRPr="00153D73">
        <w:rPr>
          <w:rFonts w:ascii="Traditional Arabic" w:eastAsiaTheme="minorHAnsi" w:hAnsiTheme="minorHAnsi"/>
          <w:color w:val="000000"/>
          <w:sz w:val="28"/>
          <w:rtl/>
        </w:rPr>
        <w:t xml:space="preserve"> </w:t>
      </w:r>
      <w:r w:rsidRPr="00153D73">
        <w:rPr>
          <w:rFonts w:ascii="Traditional Arabic" w:eastAsiaTheme="minorHAnsi" w:hAnsiTheme="minorHAnsi" w:hint="cs"/>
          <w:color w:val="000000"/>
          <w:sz w:val="28"/>
          <w:rtl/>
        </w:rPr>
        <w:t>الأصول</w:t>
      </w:r>
      <w:r>
        <w:rPr>
          <w:rFonts w:ascii="Traditional Arabic" w:eastAsiaTheme="minorHAnsi" w:hAnsiTheme="minorHAnsi" w:hint="cs"/>
          <w:color w:val="000000"/>
          <w:sz w:val="28"/>
          <w:rtl/>
        </w:rPr>
        <w:t>)</w:t>
      </w:r>
      <w:r>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w:t>
      </w:r>
    </w:p>
    <w:p w:rsidR="00D33051" w:rsidRDefault="00D33051" w:rsidP="00115F51">
      <w:pPr>
        <w:pStyle w:val="a6"/>
        <w:rPr>
          <w:rtl/>
        </w:rPr>
      </w:pPr>
      <w:r>
        <w:rPr>
          <w:rFonts w:ascii="Traditional Arabic" w:eastAsiaTheme="minorHAnsi" w:hAnsiTheme="minorHAnsi" w:hint="cs"/>
          <w:color w:val="000000"/>
          <w:sz w:val="28"/>
          <w:rtl/>
        </w:rPr>
        <w:t>انظر في ترجمته [ الأعلام5/193 ، الديباج ص62]</w:t>
      </w:r>
    </w:p>
  </w:footnote>
  <w:footnote w:id="221">
    <w:p w:rsidR="00D33051" w:rsidRPr="00EF0EE1" w:rsidRDefault="00D33051" w:rsidP="00115F51">
      <w:pPr>
        <w:pStyle w:val="a6"/>
        <w:rPr>
          <w:sz w:val="28"/>
          <w:rtl/>
        </w:rPr>
      </w:pPr>
      <w:r w:rsidRPr="00C35715">
        <w:rPr>
          <w:rStyle w:val="a7"/>
          <w:rtl/>
        </w:rPr>
        <w:t>(</w:t>
      </w:r>
      <w:r w:rsidRPr="00C35715">
        <w:rPr>
          <w:rStyle w:val="a7"/>
          <w:rtl/>
        </w:rPr>
        <w:footnoteRef/>
      </w:r>
      <w:r w:rsidRPr="00C35715">
        <w:rPr>
          <w:rStyle w:val="a7"/>
          <w:rtl/>
        </w:rPr>
        <w:t>)</w:t>
      </w:r>
      <w:r w:rsidRPr="00EF0EE1">
        <w:rPr>
          <w:sz w:val="28"/>
          <w:rtl/>
        </w:rPr>
        <w:t xml:space="preserve"> </w:t>
      </w:r>
      <w:r>
        <w:rPr>
          <w:rFonts w:hint="cs"/>
          <w:sz w:val="28"/>
          <w:rtl/>
        </w:rPr>
        <w:t>ا</w:t>
      </w:r>
      <w:r w:rsidRPr="00EF0EE1">
        <w:rPr>
          <w:rFonts w:hint="cs"/>
          <w:sz w:val="28"/>
          <w:rtl/>
        </w:rPr>
        <w:t xml:space="preserve"> أنوار البروق في أنواع الفروق ( 4/345 ) .</w:t>
      </w:r>
      <w:r w:rsidRPr="00153D73">
        <w:rPr>
          <w:rFonts w:ascii="Traditional Arabic" w:eastAsiaTheme="minorHAnsi" w:hAnsiTheme="minorHAnsi" w:hint="cs"/>
          <w:color w:val="000000"/>
          <w:sz w:val="28"/>
          <w:rtl/>
        </w:rPr>
        <w:t xml:space="preserve"> </w:t>
      </w:r>
    </w:p>
  </w:footnote>
  <w:footnote w:id="222">
    <w:p w:rsidR="00D33051" w:rsidRPr="00EF0EE1" w:rsidRDefault="00D33051" w:rsidP="00EF0EE1">
      <w:pPr>
        <w:pStyle w:val="a6"/>
        <w:rPr>
          <w:sz w:val="28"/>
          <w:rtl/>
        </w:rPr>
      </w:pPr>
      <w:r w:rsidRPr="00C35715">
        <w:rPr>
          <w:rStyle w:val="a7"/>
          <w:rtl/>
        </w:rPr>
        <w:t>(</w:t>
      </w:r>
      <w:r w:rsidRPr="00C35715">
        <w:rPr>
          <w:rStyle w:val="a7"/>
          <w:rtl/>
        </w:rPr>
        <w:footnoteRef/>
      </w:r>
      <w:r w:rsidRPr="00C35715">
        <w:rPr>
          <w:rStyle w:val="a7"/>
          <w:rtl/>
        </w:rPr>
        <w:t>)</w:t>
      </w:r>
      <w:r>
        <w:rPr>
          <w:rFonts w:hint="cs"/>
          <w:sz w:val="28"/>
          <w:rtl/>
        </w:rPr>
        <w:t xml:space="preserve"> ينظر منح الجليل ( 8/84 ) .</w:t>
      </w:r>
    </w:p>
  </w:footnote>
  <w:footnote w:id="223">
    <w:p w:rsidR="00D33051" w:rsidRDefault="00D33051">
      <w:pPr>
        <w:pStyle w:val="a6"/>
        <w:rPr>
          <w:rtl/>
        </w:rPr>
      </w:pPr>
      <w:r w:rsidRPr="00C35715">
        <w:rPr>
          <w:rStyle w:val="a7"/>
          <w:rtl/>
        </w:rPr>
        <w:t>(</w:t>
      </w:r>
      <w:r w:rsidRPr="00C35715">
        <w:rPr>
          <w:rStyle w:val="a7"/>
          <w:rtl/>
        </w:rPr>
        <w:footnoteRef/>
      </w:r>
      <w:r w:rsidRPr="00C35715">
        <w:rPr>
          <w:rStyle w:val="a7"/>
          <w:rtl/>
        </w:rPr>
        <w:t>)</w:t>
      </w:r>
      <w:r w:rsidRPr="00EF0EE1">
        <w:rPr>
          <w:sz w:val="28"/>
          <w:rtl/>
        </w:rPr>
        <w:t xml:space="preserve"> </w:t>
      </w:r>
      <w:r w:rsidRPr="00EF0EE1">
        <w:rPr>
          <w:rFonts w:hint="cs"/>
          <w:sz w:val="28"/>
          <w:rtl/>
        </w:rPr>
        <w:t xml:space="preserve"> السيل الجرار للشوكاني ( 3/333 ) .</w:t>
      </w:r>
    </w:p>
  </w:footnote>
  <w:footnote w:id="224">
    <w:p w:rsidR="00D33051" w:rsidRDefault="00D33051">
      <w:pPr>
        <w:pStyle w:val="a6"/>
        <w:rPr>
          <w:sz w:val="28"/>
          <w:rtl/>
        </w:rPr>
      </w:pPr>
      <w:r w:rsidRPr="00C35715">
        <w:rPr>
          <w:rStyle w:val="a7"/>
          <w:rtl/>
        </w:rPr>
        <w:t>(</w:t>
      </w:r>
      <w:r w:rsidRPr="00C35715">
        <w:rPr>
          <w:rStyle w:val="a7"/>
          <w:rtl/>
        </w:rPr>
        <w:footnoteRef/>
      </w:r>
      <w:r w:rsidRPr="00C35715">
        <w:rPr>
          <w:rStyle w:val="a7"/>
          <w:rtl/>
        </w:rPr>
        <w:t>)</w:t>
      </w:r>
      <w:r w:rsidRPr="00D92282">
        <w:rPr>
          <w:sz w:val="28"/>
          <w:rtl/>
        </w:rPr>
        <w:t xml:space="preserve"> </w:t>
      </w:r>
      <w:r w:rsidRPr="00D92282">
        <w:rPr>
          <w:rFonts w:hint="cs"/>
          <w:sz w:val="28"/>
          <w:rtl/>
        </w:rPr>
        <w:t xml:space="preserve">أخرجه البخاري في صحيحه ، كتاب فرض الخمس ، باب قول الله تعالى " فإن لله خمسه وللرسول " </w:t>
      </w:r>
    </w:p>
    <w:p w:rsidR="00D33051" w:rsidRPr="00D92282" w:rsidRDefault="00D33051">
      <w:pPr>
        <w:pStyle w:val="a6"/>
        <w:rPr>
          <w:sz w:val="28"/>
          <w:rtl/>
        </w:rPr>
      </w:pPr>
      <w:r w:rsidRPr="00D92282">
        <w:rPr>
          <w:rFonts w:hint="cs"/>
          <w:sz w:val="28"/>
          <w:rtl/>
        </w:rPr>
        <w:t xml:space="preserve">برقم ( 3117) ، [ص3115] . </w:t>
      </w:r>
    </w:p>
  </w:footnote>
  <w:footnote w:id="225">
    <w:p w:rsidR="00D33051" w:rsidRPr="00F10E1C" w:rsidRDefault="00D33051">
      <w:pPr>
        <w:pStyle w:val="a6"/>
        <w:rPr>
          <w:rtl/>
        </w:rPr>
      </w:pPr>
      <w:r w:rsidRPr="00D92282">
        <w:rPr>
          <w:sz w:val="28"/>
        </w:rPr>
        <w:t xml:space="preserve"> </w:t>
      </w:r>
      <w:r w:rsidRPr="00C35715">
        <w:rPr>
          <w:rStyle w:val="a7"/>
          <w:rtl/>
        </w:rPr>
        <w:t>(</w:t>
      </w:r>
      <w:r w:rsidRPr="00C35715">
        <w:rPr>
          <w:rStyle w:val="a7"/>
          <w:rtl/>
        </w:rPr>
        <w:footnoteRef/>
      </w:r>
      <w:r w:rsidRPr="00C35715">
        <w:rPr>
          <w:rStyle w:val="a7"/>
          <w:rtl/>
        </w:rPr>
        <w:t>)</w:t>
      </w:r>
      <w:r>
        <w:rPr>
          <w:rFonts w:hint="cs"/>
          <w:sz w:val="28"/>
          <w:rtl/>
        </w:rPr>
        <w:t>ا</w:t>
      </w:r>
      <w:r w:rsidRPr="00D92282">
        <w:rPr>
          <w:rFonts w:hint="cs"/>
          <w:sz w:val="28"/>
          <w:rtl/>
        </w:rPr>
        <w:t xml:space="preserve"> السياسة الشرعية لابن تيمية</w:t>
      </w:r>
      <w:r>
        <w:rPr>
          <w:rFonts w:hint="cs"/>
          <w:sz w:val="28"/>
          <w:rtl/>
        </w:rPr>
        <w:t xml:space="preserve"> (</w:t>
      </w:r>
      <w:r w:rsidRPr="00D92282">
        <w:rPr>
          <w:rFonts w:hint="cs"/>
          <w:sz w:val="28"/>
          <w:rtl/>
        </w:rPr>
        <w:t xml:space="preserve"> ص 96</w:t>
      </w:r>
      <w:r w:rsidRPr="00F10E1C">
        <w:rPr>
          <w:rFonts w:hint="cs"/>
          <w:sz w:val="28"/>
          <w:rtl/>
        </w:rPr>
        <w:t xml:space="preserve"> </w:t>
      </w:r>
      <w:r>
        <w:rPr>
          <w:rFonts w:hint="cs"/>
          <w:sz w:val="28"/>
          <w:rtl/>
        </w:rPr>
        <w:t>)</w:t>
      </w:r>
      <w:r w:rsidRPr="00F10E1C">
        <w:rPr>
          <w:rFonts w:hint="cs"/>
          <w:sz w:val="28"/>
          <w:rtl/>
        </w:rPr>
        <w:t xml:space="preserve">. </w:t>
      </w:r>
    </w:p>
  </w:footnote>
  <w:footnote w:id="226">
    <w:p w:rsidR="00D33051" w:rsidRDefault="00D33051" w:rsidP="001A680A">
      <w:pPr>
        <w:pStyle w:val="a6"/>
        <w:rPr>
          <w:sz w:val="28"/>
          <w:rtl/>
        </w:rPr>
      </w:pPr>
      <w:r w:rsidRPr="00C35715">
        <w:rPr>
          <w:rStyle w:val="a7"/>
          <w:rtl/>
        </w:rPr>
        <w:t>(</w:t>
      </w:r>
      <w:r w:rsidRPr="00C35715">
        <w:rPr>
          <w:rStyle w:val="a7"/>
          <w:rtl/>
        </w:rPr>
        <w:footnoteRef/>
      </w:r>
      <w:r w:rsidRPr="00C35715">
        <w:rPr>
          <w:rStyle w:val="a7"/>
          <w:rtl/>
        </w:rPr>
        <w:t>)</w:t>
      </w:r>
      <w:r w:rsidRPr="00B168BE">
        <w:rPr>
          <w:sz w:val="28"/>
          <w:rtl/>
        </w:rPr>
        <w:t xml:space="preserve"> </w:t>
      </w:r>
      <w:r>
        <w:rPr>
          <w:rFonts w:hint="cs"/>
          <w:sz w:val="28"/>
          <w:rtl/>
        </w:rPr>
        <w:t>ينظر</w:t>
      </w:r>
      <w:r w:rsidRPr="00471C9C">
        <w:rPr>
          <w:rFonts w:hint="cs"/>
          <w:sz w:val="28"/>
          <w:rtl/>
        </w:rPr>
        <w:t xml:space="preserve"> المغني ( 12/461 ) ، الشرح الكبير مع الإنصاف ( 26 /541 ) ، المجموع ( 22/114 ) ، البيان (12/470 ) ، بدائع الصنائع ( 7/113 ) ، حاشية ابن عابدين ( 6/151 ) ، بداية المجتهد ( 4/1752 ) .</w:t>
      </w:r>
    </w:p>
    <w:p w:rsidR="00D33051" w:rsidRPr="003E1633" w:rsidRDefault="00D33051" w:rsidP="001A680A">
      <w:pPr>
        <w:autoSpaceDE w:val="0"/>
        <w:autoSpaceDN w:val="0"/>
        <w:adjustRightInd w:val="0"/>
        <w:jc w:val="both"/>
        <w:rPr>
          <w:rFonts w:ascii="Traditional Arabic" w:eastAsiaTheme="minorHAnsi" w:hAnsiTheme="minorHAnsi" w:cs="Traditional Arabic"/>
          <w:sz w:val="26"/>
          <w:szCs w:val="26"/>
          <w:rtl/>
        </w:rPr>
      </w:pPr>
      <w:r>
        <w:rPr>
          <w:rFonts w:cs="Traditional Arabic" w:hint="cs"/>
          <w:sz w:val="28"/>
          <w:szCs w:val="28"/>
          <w:rtl/>
        </w:rPr>
        <w:t xml:space="preserve">الشافعية رحمهم الله فرقوا بين أنواع ثلاثة : </w:t>
      </w:r>
      <w:r w:rsidRPr="003E1633">
        <w:rPr>
          <w:rFonts w:ascii="Traditional Arabic" w:eastAsiaTheme="minorHAnsi" w:hAnsiTheme="minorHAnsi" w:cs="Traditional Arabic"/>
          <w:sz w:val="26"/>
          <w:szCs w:val="26"/>
          <w:rtl/>
        </w:rPr>
        <w:t xml:space="preserve">1 - </w:t>
      </w:r>
      <w:r w:rsidRPr="003E1633">
        <w:rPr>
          <w:rFonts w:ascii="Traditional Arabic" w:eastAsiaTheme="minorHAnsi" w:hAnsiTheme="minorHAnsi" w:cs="Traditional Arabic" w:hint="cs"/>
          <w:sz w:val="26"/>
          <w:szCs w:val="26"/>
          <w:rtl/>
        </w:rPr>
        <w:t>إِنْ</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كَانَ</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الْمَال</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مُحْرَزًا</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لِطَائِفَةٍ</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هُوَ</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مِنْهَا</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أَوْ</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أَحَدُ</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أُصُولِهِ</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أَوْ</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فُرُوعِهِ</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مِنْهَا</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فَلاَ</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قَطْعَ</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لِوُجُودِ</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الشُّبْهَةِ</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حَتَّى</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وَلَوْ</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لَمْ</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يَكُنْ</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لَهُمْ</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سَهْمٌ</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مُقَدَّرٌ</w:t>
      </w:r>
      <w:r w:rsidRPr="003E1633">
        <w:rPr>
          <w:rFonts w:ascii="Traditional Arabic" w:eastAsiaTheme="minorHAnsi" w:hAnsiTheme="minorHAnsi" w:cs="Traditional Arabic"/>
          <w:sz w:val="26"/>
          <w:szCs w:val="26"/>
          <w:rtl/>
        </w:rPr>
        <w:t xml:space="preserve"> .</w:t>
      </w:r>
    </w:p>
    <w:p w:rsidR="00D33051" w:rsidRPr="003E1633" w:rsidRDefault="00D33051" w:rsidP="001A680A">
      <w:pPr>
        <w:autoSpaceDE w:val="0"/>
        <w:autoSpaceDN w:val="0"/>
        <w:adjustRightInd w:val="0"/>
        <w:jc w:val="both"/>
        <w:rPr>
          <w:rFonts w:ascii="Traditional Arabic" w:eastAsiaTheme="minorHAnsi" w:hAnsiTheme="minorHAnsi" w:cs="Traditional Arabic"/>
          <w:sz w:val="26"/>
          <w:szCs w:val="26"/>
          <w:rtl/>
        </w:rPr>
      </w:pPr>
      <w:r w:rsidRPr="003E1633">
        <w:rPr>
          <w:rFonts w:ascii="Traditional Arabic" w:eastAsiaTheme="minorHAnsi" w:hAnsiTheme="minorHAnsi" w:cs="Traditional Arabic"/>
          <w:sz w:val="26"/>
          <w:szCs w:val="26"/>
          <w:rtl/>
        </w:rPr>
        <w:t xml:space="preserve">2 - </w:t>
      </w:r>
      <w:r w:rsidRPr="003E1633">
        <w:rPr>
          <w:rFonts w:ascii="Traditional Arabic" w:eastAsiaTheme="minorHAnsi" w:hAnsiTheme="minorHAnsi" w:cs="Traditional Arabic" w:hint="cs"/>
          <w:sz w:val="26"/>
          <w:szCs w:val="26"/>
          <w:rtl/>
        </w:rPr>
        <w:t>وَإِنْ</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كَانَ</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الْمَال</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مُحْرَزًا</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لِطَائِفَةٍ</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لَيْسَ</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هُوَ</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وَلاَ</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أَحَدُ</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أُصُولِهِ</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أَوْ</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فُرُوعِهِ</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مِنْهَا</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وَجَبَ</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قَطْعُهُ</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لِعَدَمِ</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الشُّبْهَةِ</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الدَّارِئَةِ</w:t>
      </w:r>
      <w:r w:rsidRPr="003E1633">
        <w:rPr>
          <w:rFonts w:ascii="Traditional Arabic" w:eastAsiaTheme="minorHAnsi" w:hAnsiTheme="minorHAnsi" w:cs="Traditional Arabic"/>
          <w:sz w:val="26"/>
          <w:szCs w:val="26"/>
          <w:rtl/>
        </w:rPr>
        <w:t xml:space="preserve"> </w:t>
      </w:r>
      <w:r w:rsidRPr="003E1633">
        <w:rPr>
          <w:rFonts w:ascii="Traditional Arabic" w:eastAsiaTheme="minorHAnsi" w:hAnsiTheme="minorHAnsi" w:cs="Traditional Arabic" w:hint="cs"/>
          <w:sz w:val="26"/>
          <w:szCs w:val="26"/>
          <w:rtl/>
        </w:rPr>
        <w:t>لِلْحَدِّ</w:t>
      </w:r>
      <w:r w:rsidRPr="003E1633">
        <w:rPr>
          <w:rFonts w:ascii="Traditional Arabic" w:eastAsiaTheme="minorHAnsi" w:hAnsiTheme="minorHAnsi" w:cs="Traditional Arabic"/>
          <w:sz w:val="26"/>
          <w:szCs w:val="26"/>
          <w:rtl/>
        </w:rPr>
        <w:t xml:space="preserve"> .</w:t>
      </w:r>
    </w:p>
    <w:p w:rsidR="00D33051" w:rsidRPr="00471C9C" w:rsidRDefault="00D33051" w:rsidP="001A680A">
      <w:pPr>
        <w:pStyle w:val="a6"/>
        <w:rPr>
          <w:sz w:val="28"/>
          <w:rtl/>
        </w:rPr>
      </w:pPr>
      <w:r w:rsidRPr="003E1633">
        <w:rPr>
          <w:rFonts w:ascii="Traditional Arabic" w:eastAsiaTheme="minorHAnsi" w:hAnsiTheme="minorHAnsi"/>
          <w:sz w:val="26"/>
          <w:szCs w:val="26"/>
          <w:rtl/>
        </w:rPr>
        <w:t xml:space="preserve">3 - </w:t>
      </w:r>
      <w:r w:rsidRPr="003E1633">
        <w:rPr>
          <w:rFonts w:ascii="Traditional Arabic" w:eastAsiaTheme="minorHAnsi" w:hAnsiTheme="minorHAnsi" w:hint="cs"/>
          <w:sz w:val="26"/>
          <w:szCs w:val="26"/>
          <w:rtl/>
        </w:rPr>
        <w:t>وَإِنْ</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كَانَ</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الْمَال</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غَيْرَ</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مُحْرَزٍ</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لِطَائِفَةٍ</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بِعَيْنِهَا</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فَالأَْصَحُّ</w:t>
      </w:r>
      <w:r w:rsidRPr="003E1633">
        <w:rPr>
          <w:rFonts w:ascii="Traditional Arabic" w:eastAsiaTheme="minorHAnsi" w:hAnsiTheme="minorHAnsi"/>
          <w:sz w:val="26"/>
          <w:szCs w:val="26"/>
          <w:rtl/>
        </w:rPr>
        <w:t xml:space="preserve"> : </w:t>
      </w:r>
      <w:r w:rsidRPr="003E1633">
        <w:rPr>
          <w:rFonts w:ascii="Traditional Arabic" w:eastAsiaTheme="minorHAnsi" w:hAnsiTheme="minorHAnsi" w:hint="cs"/>
          <w:sz w:val="26"/>
          <w:szCs w:val="26"/>
          <w:rtl/>
        </w:rPr>
        <w:t>أَنَّهُ</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إِنْ</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كَانَ</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لَهُ</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حَقٌّ</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فِي</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الْمَسْرُوقِ</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كَمَال</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الْمُصَالِحِ</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وَمَال</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الصَّدَقَةِ</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وَهُوَ</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فَقِيرٌ</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أَوْ</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فِي</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حُكْمِهِ</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كَالْغَارِمِ</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وَالْغَازِي</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وَالْمُؤَلَّفَةِ</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قُلُوبُهُمْ</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فَلاَ</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قَطْعَ</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لِلشُّبْهَةِ</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وَإِنْ</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لَمْ</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يَكُنْ</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لَهُ</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فِيهِ</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حَقٌّ</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قُطِعَ</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لاِنْتِفَاءِ</w:t>
      </w:r>
      <w:r w:rsidRPr="003E1633">
        <w:rPr>
          <w:rFonts w:ascii="Traditional Arabic" w:eastAsiaTheme="minorHAnsi" w:hAnsiTheme="minorHAnsi"/>
          <w:sz w:val="26"/>
          <w:szCs w:val="26"/>
          <w:rtl/>
        </w:rPr>
        <w:t xml:space="preserve"> </w:t>
      </w:r>
      <w:r w:rsidRPr="003E1633">
        <w:rPr>
          <w:rFonts w:ascii="Traditional Arabic" w:eastAsiaTheme="minorHAnsi" w:hAnsiTheme="minorHAnsi" w:hint="cs"/>
          <w:sz w:val="26"/>
          <w:szCs w:val="26"/>
          <w:rtl/>
        </w:rPr>
        <w:t>الشُّبْهَةِ</w:t>
      </w:r>
      <w:r w:rsidRPr="003E1633">
        <w:rPr>
          <w:rFonts w:hint="cs"/>
          <w:sz w:val="26"/>
          <w:szCs w:val="26"/>
          <w:rtl/>
        </w:rPr>
        <w:t xml:space="preserve"> </w:t>
      </w:r>
      <w:r>
        <w:rPr>
          <w:rFonts w:hint="cs"/>
          <w:sz w:val="28"/>
          <w:rtl/>
        </w:rPr>
        <w:t xml:space="preserve"> [ مغني المحتاج ( 4/213 ) ] .</w:t>
      </w:r>
    </w:p>
  </w:footnote>
  <w:footnote w:id="227">
    <w:p w:rsidR="00D33051" w:rsidRPr="00E44CAF" w:rsidRDefault="00D33051" w:rsidP="001A680A">
      <w:pPr>
        <w:autoSpaceDE w:val="0"/>
        <w:autoSpaceDN w:val="0"/>
        <w:adjustRightInd w:val="0"/>
        <w:jc w:val="both"/>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E44CAF">
        <w:rPr>
          <w:sz w:val="28"/>
          <w:szCs w:val="28"/>
          <w:rtl/>
        </w:rPr>
        <w:t xml:space="preserve"> </w:t>
      </w:r>
      <w:r w:rsidRPr="00E44CAF">
        <w:rPr>
          <w:rFonts w:ascii="Traditional Arabic" w:eastAsiaTheme="minorHAnsi" w:hAnsiTheme="minorHAnsi" w:cs="Traditional Arabic" w:hint="cs"/>
          <w:color w:val="000000"/>
          <w:sz w:val="28"/>
          <w:szCs w:val="28"/>
          <w:rtl/>
        </w:rPr>
        <w:t>هو</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محمد</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بن</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إبراهيم</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بن</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المنذر</w:t>
      </w:r>
      <w:r w:rsidRPr="00E44CAF">
        <w:rPr>
          <w:rFonts w:ascii="Traditional Arabic" w:eastAsiaTheme="minorHAnsi" w:hAnsiTheme="minorHAnsi" w:cs="Traditional Arabic"/>
          <w:color w:val="000000"/>
          <w:sz w:val="28"/>
          <w:szCs w:val="28"/>
          <w:rtl/>
        </w:rPr>
        <w:t xml:space="preserve"> . </w:t>
      </w:r>
      <w:r w:rsidRPr="00E44CAF">
        <w:rPr>
          <w:rFonts w:ascii="Traditional Arabic" w:eastAsiaTheme="minorHAnsi" w:hAnsiTheme="minorHAnsi" w:cs="Traditional Arabic" w:hint="cs"/>
          <w:color w:val="000000"/>
          <w:sz w:val="28"/>
          <w:szCs w:val="28"/>
          <w:rtl/>
        </w:rPr>
        <w:t>نيسابوري</w:t>
      </w:r>
      <w:r w:rsidRPr="00E44CAF">
        <w:rPr>
          <w:rFonts w:ascii="Traditional Arabic" w:eastAsiaTheme="minorHAnsi" w:hAnsiTheme="minorHAnsi" w:cs="Traditional Arabic"/>
          <w:color w:val="000000"/>
          <w:sz w:val="28"/>
          <w:szCs w:val="28"/>
          <w:rtl/>
        </w:rPr>
        <w:t xml:space="preserve"> . </w:t>
      </w:r>
      <w:r w:rsidRPr="00E44CAF">
        <w:rPr>
          <w:rFonts w:ascii="Traditional Arabic" w:eastAsiaTheme="minorHAnsi" w:hAnsiTheme="minorHAnsi" w:cs="Traditional Arabic" w:hint="cs"/>
          <w:color w:val="000000"/>
          <w:sz w:val="28"/>
          <w:szCs w:val="28"/>
          <w:rtl/>
        </w:rPr>
        <w:t>من</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كبار</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الفقهاء</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المجتهدين</w:t>
      </w:r>
      <w:r w:rsidRPr="00E44CAF">
        <w:rPr>
          <w:rFonts w:ascii="Traditional Arabic" w:eastAsiaTheme="minorHAnsi" w:hAnsiTheme="minorHAnsi" w:cs="Traditional Arabic"/>
          <w:color w:val="000000"/>
          <w:sz w:val="28"/>
          <w:szCs w:val="28"/>
          <w:rtl/>
        </w:rPr>
        <w:t xml:space="preserve"> . </w:t>
      </w:r>
      <w:r w:rsidRPr="00E44CAF">
        <w:rPr>
          <w:rFonts w:ascii="Traditional Arabic" w:eastAsiaTheme="minorHAnsi" w:hAnsiTheme="minorHAnsi" w:cs="Traditional Arabic" w:hint="cs"/>
          <w:color w:val="000000"/>
          <w:sz w:val="28"/>
          <w:szCs w:val="28"/>
          <w:rtl/>
        </w:rPr>
        <w:t>لم</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يكن</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يقلد</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أحدًا</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وعده</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الشيرازي</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في</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الشافعية</w:t>
      </w:r>
      <w:r w:rsidRPr="00E44CAF">
        <w:rPr>
          <w:rFonts w:ascii="Traditional Arabic" w:eastAsiaTheme="minorHAnsi" w:hAnsiTheme="minorHAnsi" w:cs="Traditional Arabic"/>
          <w:color w:val="000000"/>
          <w:sz w:val="28"/>
          <w:szCs w:val="28"/>
          <w:rtl/>
        </w:rPr>
        <w:t xml:space="preserve"> . </w:t>
      </w:r>
      <w:r w:rsidRPr="00E44CAF">
        <w:rPr>
          <w:rFonts w:ascii="Traditional Arabic" w:eastAsiaTheme="minorHAnsi" w:hAnsiTheme="minorHAnsi" w:cs="Traditional Arabic" w:hint="cs"/>
          <w:color w:val="000000"/>
          <w:sz w:val="28"/>
          <w:szCs w:val="28"/>
          <w:rtl/>
        </w:rPr>
        <w:t>لقب</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بشيخ</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الحرم</w:t>
      </w:r>
      <w:r w:rsidRPr="00E44CAF">
        <w:rPr>
          <w:rFonts w:ascii="Traditional Arabic" w:eastAsiaTheme="minorHAnsi" w:hAnsiTheme="minorHAnsi" w:cs="Traditional Arabic"/>
          <w:color w:val="000000"/>
          <w:sz w:val="28"/>
          <w:szCs w:val="28"/>
          <w:rtl/>
        </w:rPr>
        <w:t xml:space="preserve"> . </w:t>
      </w:r>
      <w:r w:rsidRPr="00E44CAF">
        <w:rPr>
          <w:rFonts w:ascii="Traditional Arabic" w:eastAsiaTheme="minorHAnsi" w:hAnsiTheme="minorHAnsi" w:cs="Traditional Arabic" w:hint="cs"/>
          <w:color w:val="000000"/>
          <w:sz w:val="28"/>
          <w:szCs w:val="28"/>
          <w:rtl/>
        </w:rPr>
        <w:t>أكثر</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تصانيفه</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في</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بيان</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اختلاف</w:t>
      </w:r>
      <w:r w:rsidRPr="00E44CAF">
        <w:rPr>
          <w:rFonts w:ascii="Traditional Arabic" w:eastAsiaTheme="minorHAnsi" w:hAnsiTheme="minorHAnsi" w:cs="Traditional Arabic"/>
          <w:color w:val="000000"/>
          <w:sz w:val="28"/>
          <w:szCs w:val="28"/>
          <w:rtl/>
        </w:rPr>
        <w:t xml:space="preserve"> </w:t>
      </w:r>
      <w:r w:rsidRPr="00E44CAF">
        <w:rPr>
          <w:rFonts w:ascii="Traditional Arabic" w:eastAsiaTheme="minorHAnsi" w:hAnsiTheme="minorHAnsi" w:cs="Traditional Arabic" w:hint="cs"/>
          <w:color w:val="000000"/>
          <w:sz w:val="28"/>
          <w:szCs w:val="28"/>
          <w:rtl/>
        </w:rPr>
        <w:t>العلماء</w:t>
      </w:r>
      <w:r>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 توفي سنة 319هـ .</w:t>
      </w:r>
    </w:p>
    <w:p w:rsidR="00D33051" w:rsidRDefault="00D33051" w:rsidP="001A680A">
      <w:pPr>
        <w:pStyle w:val="a6"/>
        <w:rPr>
          <w:rtl/>
        </w:rPr>
      </w:pPr>
      <w:r w:rsidRPr="00E44CAF">
        <w:rPr>
          <w:rFonts w:ascii="Traditional Arabic" w:eastAsiaTheme="minorHAnsi" w:hAnsiTheme="minorHAnsi" w:hint="cs"/>
          <w:color w:val="000000"/>
          <w:sz w:val="28"/>
          <w:rtl/>
        </w:rPr>
        <w:t>من</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تصانيفه</w:t>
      </w:r>
      <w:r>
        <w:rPr>
          <w:rFonts w:ascii="Traditional Arabic" w:eastAsiaTheme="minorHAnsi" w:hAnsiTheme="minorHAnsi"/>
          <w:color w:val="000000"/>
          <w:sz w:val="28"/>
          <w:rtl/>
        </w:rPr>
        <w:t xml:space="preserve"> : ( </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المبسوط</w:t>
      </w:r>
      <w:r w:rsidRPr="00E44CAF">
        <w:rPr>
          <w:rFonts w:ascii="Traditional Arabic" w:eastAsiaTheme="minorHAnsi" w:hAnsiTheme="minorHAnsi"/>
          <w:color w:val="000000"/>
          <w:sz w:val="28"/>
          <w:rtl/>
        </w:rPr>
        <w:t xml:space="preserve">  ) </w:t>
      </w:r>
      <w:r w:rsidRPr="00E44CAF">
        <w:rPr>
          <w:rFonts w:ascii="Traditional Arabic" w:eastAsiaTheme="minorHAnsi" w:hAnsiTheme="minorHAnsi" w:hint="cs"/>
          <w:color w:val="000000"/>
          <w:sz w:val="28"/>
          <w:rtl/>
        </w:rPr>
        <w:t>في</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الفقه</w:t>
      </w:r>
      <w:r w:rsidRPr="00E44CAF">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w:t>
      </w:r>
      <w:r w:rsidRPr="00E44CAF">
        <w:rPr>
          <w:rFonts w:ascii="Traditional Arabic" w:eastAsiaTheme="minorHAnsi" w:hAnsiTheme="minorHAnsi" w:hint="cs"/>
          <w:color w:val="000000"/>
          <w:sz w:val="28"/>
          <w:rtl/>
        </w:rPr>
        <w:t>و</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الأوسط</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في</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السنن</w:t>
      </w:r>
      <w:r w:rsidRPr="00E44CAF">
        <w:rPr>
          <w:rFonts w:ascii="Traditional Arabic" w:eastAsiaTheme="minorHAnsi" w:hAnsiTheme="minorHAnsi"/>
          <w:color w:val="000000"/>
          <w:sz w:val="28"/>
          <w:rtl/>
        </w:rPr>
        <w:t xml:space="preserve">  ) </w:t>
      </w:r>
      <w:r>
        <w:rPr>
          <w:rFonts w:ascii="Traditional Arabic" w:eastAsiaTheme="minorHAnsi" w:hAnsiTheme="minorHAnsi" w:hint="cs"/>
          <w:color w:val="000000"/>
          <w:sz w:val="28"/>
          <w:rtl/>
        </w:rPr>
        <w:t>،</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و</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الإجماع</w:t>
      </w:r>
      <w:r w:rsidRPr="00E44CAF">
        <w:rPr>
          <w:rFonts w:ascii="Traditional Arabic" w:eastAsiaTheme="minorHAnsi" w:hAnsiTheme="minorHAnsi"/>
          <w:color w:val="000000"/>
          <w:sz w:val="28"/>
          <w:rtl/>
        </w:rPr>
        <w:t xml:space="preserve"> </w:t>
      </w:r>
      <w:r w:rsidRPr="00E44CAF">
        <w:rPr>
          <w:rFonts w:ascii="Traditional Arabic" w:eastAsiaTheme="minorHAnsi" w:hAnsiTheme="minorHAnsi" w:hint="cs"/>
          <w:color w:val="000000"/>
          <w:sz w:val="28"/>
          <w:rtl/>
        </w:rPr>
        <w:t>والاختلاف</w:t>
      </w:r>
      <w:r w:rsidRPr="00E44CAF">
        <w:rPr>
          <w:rFonts w:ascii="Traditional Arabic" w:eastAsiaTheme="minorHAnsi" w:hAnsiTheme="minorHAnsi"/>
          <w:color w:val="000000"/>
          <w:sz w:val="28"/>
          <w:rtl/>
        </w:rPr>
        <w:t xml:space="preserve">  ) </w:t>
      </w:r>
      <w:r>
        <w:rPr>
          <w:rFonts w:ascii="Traditional Arabic" w:eastAsiaTheme="minorHAnsi" w:hAnsiTheme="minorHAnsi" w:hint="cs"/>
          <w:color w:val="000000"/>
          <w:sz w:val="28"/>
          <w:rtl/>
        </w:rPr>
        <w:t>.</w:t>
      </w:r>
    </w:p>
    <w:p w:rsidR="00D33051" w:rsidRPr="00432D3E" w:rsidRDefault="00D33051" w:rsidP="001A680A">
      <w:pPr>
        <w:pStyle w:val="a6"/>
        <w:rPr>
          <w:rtl/>
        </w:rPr>
      </w:pPr>
      <w:r w:rsidRPr="00432D3E">
        <w:rPr>
          <w:rFonts w:hint="cs"/>
          <w:sz w:val="28"/>
          <w:rtl/>
        </w:rPr>
        <w:t>انظر في ترجمته [ طبقات الشافعية 1/98 ، الأعلام 6/84 ] .</w:t>
      </w:r>
    </w:p>
  </w:footnote>
  <w:footnote w:id="228">
    <w:p w:rsidR="00D33051" w:rsidRPr="00B168BE" w:rsidRDefault="00D33051" w:rsidP="001A680A">
      <w:pPr>
        <w:pStyle w:val="a6"/>
        <w:rPr>
          <w:sz w:val="28"/>
          <w:rtl/>
        </w:rPr>
      </w:pPr>
      <w:r w:rsidRPr="00C35715">
        <w:rPr>
          <w:rStyle w:val="a7"/>
          <w:rtl/>
        </w:rPr>
        <w:t>(</w:t>
      </w:r>
      <w:r w:rsidRPr="00C35715">
        <w:rPr>
          <w:rStyle w:val="a7"/>
          <w:rtl/>
        </w:rPr>
        <w:footnoteRef/>
      </w:r>
      <w:r w:rsidRPr="00C35715">
        <w:rPr>
          <w:rStyle w:val="a7"/>
          <w:rtl/>
        </w:rPr>
        <w:t>)</w:t>
      </w:r>
      <w:r w:rsidRPr="00471C9C">
        <w:rPr>
          <w:sz w:val="28"/>
          <w:rtl/>
        </w:rPr>
        <w:t xml:space="preserve"> </w:t>
      </w:r>
      <w:r>
        <w:rPr>
          <w:rFonts w:hint="cs"/>
          <w:sz w:val="28"/>
          <w:rtl/>
        </w:rPr>
        <w:t>ينظر</w:t>
      </w:r>
      <w:r w:rsidRPr="00471C9C">
        <w:rPr>
          <w:rFonts w:hint="cs"/>
          <w:sz w:val="28"/>
          <w:rtl/>
        </w:rPr>
        <w:t xml:space="preserve"> بداية المجتهد ( 4/1752 ) ، حاشية الدسوقي ( 6/ 341 ) . عقد الجواهر الثمينة ( 3/1162 ) .</w:t>
      </w:r>
    </w:p>
  </w:footnote>
  <w:footnote w:id="229">
    <w:p w:rsidR="00D33051" w:rsidRDefault="00D33051" w:rsidP="00471C9C">
      <w:pPr>
        <w:pStyle w:val="a6"/>
        <w:rPr>
          <w:sz w:val="28"/>
          <w:rtl/>
        </w:rPr>
      </w:pPr>
      <w:r>
        <w:rPr>
          <w:sz w:val="28"/>
        </w:rPr>
        <w:t xml:space="preserve"> </w:t>
      </w:r>
      <w:r w:rsidRPr="00C35715">
        <w:rPr>
          <w:rStyle w:val="a7"/>
          <w:rtl/>
        </w:rPr>
        <w:t>(</w:t>
      </w:r>
      <w:r w:rsidRPr="00C35715">
        <w:rPr>
          <w:rStyle w:val="a7"/>
          <w:rtl/>
        </w:rPr>
        <w:footnoteRef/>
      </w:r>
      <w:r w:rsidRPr="00C35715">
        <w:rPr>
          <w:rStyle w:val="a7"/>
          <w:rtl/>
        </w:rPr>
        <w:t>)</w:t>
      </w:r>
      <w:r w:rsidRPr="00B168BE">
        <w:rPr>
          <w:sz w:val="28"/>
          <w:rtl/>
        </w:rPr>
        <w:t xml:space="preserve"> </w:t>
      </w:r>
      <w:r>
        <w:rPr>
          <w:rFonts w:hint="cs"/>
          <w:sz w:val="28"/>
          <w:rtl/>
        </w:rPr>
        <w:t xml:space="preserve">أخرجه ابن ماجه في سننه ، كتاب الحدود ، باب العبد يسرق ( 2590) [440 ] قال الحافظ في التلخيص  </w:t>
      </w:r>
    </w:p>
    <w:p w:rsidR="00D33051" w:rsidRPr="00B168BE" w:rsidRDefault="00D33051" w:rsidP="00471C9C">
      <w:pPr>
        <w:pStyle w:val="a6"/>
        <w:rPr>
          <w:sz w:val="28"/>
          <w:rtl/>
        </w:rPr>
      </w:pPr>
      <w:r>
        <w:rPr>
          <w:rFonts w:hint="cs"/>
          <w:sz w:val="28"/>
          <w:rtl/>
        </w:rPr>
        <w:t>" إسناده ضعيف " [4/194 ] ، وكذلك ضعفه الألباني في الإرواء (2434) [8/78 ] .</w:t>
      </w:r>
    </w:p>
  </w:footnote>
  <w:footnote w:id="230">
    <w:p w:rsidR="00D33051" w:rsidRPr="00454928" w:rsidRDefault="00D33051">
      <w:pPr>
        <w:pStyle w:val="a6"/>
        <w:rPr>
          <w:sz w:val="28"/>
          <w:rtl/>
        </w:rPr>
      </w:pPr>
      <w:r w:rsidRPr="00C35715">
        <w:rPr>
          <w:rStyle w:val="a7"/>
          <w:rtl/>
        </w:rPr>
        <w:t>(</w:t>
      </w:r>
      <w:r w:rsidRPr="00C35715">
        <w:rPr>
          <w:rStyle w:val="a7"/>
          <w:rtl/>
        </w:rPr>
        <w:footnoteRef/>
      </w:r>
      <w:r w:rsidRPr="00C35715">
        <w:rPr>
          <w:rStyle w:val="a7"/>
          <w:rtl/>
        </w:rPr>
        <w:t>)</w:t>
      </w:r>
      <w:r w:rsidRPr="00454928">
        <w:rPr>
          <w:sz w:val="28"/>
          <w:rtl/>
        </w:rPr>
        <w:t xml:space="preserve"> </w:t>
      </w:r>
      <w:r w:rsidRPr="00454928">
        <w:rPr>
          <w:rFonts w:hint="cs"/>
          <w:sz w:val="28"/>
          <w:rtl/>
        </w:rPr>
        <w:t>أخرجه ابن أبي شيبة في مصنفه ، كتاب الحدود ، باب الرجل يسرق من بيت المال ما عليه (28563 ) [5/518 ] .</w:t>
      </w:r>
    </w:p>
  </w:footnote>
  <w:footnote w:id="231">
    <w:p w:rsidR="00D33051" w:rsidRPr="004F1741" w:rsidRDefault="00D33051" w:rsidP="004F1741">
      <w:pPr>
        <w:pStyle w:val="a6"/>
        <w:rPr>
          <w:sz w:val="28"/>
          <w:rtl/>
        </w:rPr>
      </w:pPr>
      <w:r w:rsidRPr="00C35715">
        <w:rPr>
          <w:rStyle w:val="a7"/>
          <w:rtl/>
        </w:rPr>
        <w:t>(</w:t>
      </w:r>
      <w:r w:rsidRPr="00C35715">
        <w:rPr>
          <w:rStyle w:val="a7"/>
          <w:rtl/>
        </w:rPr>
        <w:footnoteRef/>
      </w:r>
      <w:r w:rsidRPr="00C35715">
        <w:rPr>
          <w:rStyle w:val="a7"/>
          <w:rtl/>
        </w:rPr>
        <w:t>)</w:t>
      </w:r>
      <w:r w:rsidRPr="004F1741">
        <w:rPr>
          <w:sz w:val="28"/>
          <w:rtl/>
        </w:rPr>
        <w:t xml:space="preserve"> </w:t>
      </w:r>
      <w:r w:rsidRPr="004F1741">
        <w:rPr>
          <w:rFonts w:hint="cs"/>
          <w:sz w:val="28"/>
          <w:rtl/>
        </w:rPr>
        <w:t>أخرجه البيهقي في السنن الكبرى ، باب من سرق من بيت المال شيئا (17081 ) ، [8/282 ] .</w:t>
      </w:r>
    </w:p>
  </w:footnote>
  <w:footnote w:id="232">
    <w:p w:rsidR="00D33051" w:rsidRPr="00E44CAF" w:rsidRDefault="00D33051">
      <w:pPr>
        <w:pStyle w:val="a6"/>
        <w:rPr>
          <w:rtl/>
        </w:rPr>
      </w:pPr>
      <w:r w:rsidRPr="00C35715">
        <w:rPr>
          <w:rStyle w:val="a7"/>
          <w:rtl/>
        </w:rPr>
        <w:t>(</w:t>
      </w:r>
      <w:r w:rsidRPr="00C35715">
        <w:rPr>
          <w:rStyle w:val="a7"/>
          <w:rtl/>
        </w:rPr>
        <w:footnoteRef/>
      </w:r>
      <w:r w:rsidRPr="00C35715">
        <w:rPr>
          <w:rStyle w:val="a7"/>
          <w:rtl/>
        </w:rPr>
        <w:t>)</w:t>
      </w:r>
      <w:r w:rsidRPr="00E44CAF">
        <w:rPr>
          <w:sz w:val="28"/>
          <w:rtl/>
        </w:rPr>
        <w:t xml:space="preserve"> </w:t>
      </w:r>
      <w:r w:rsidRPr="00E44CAF">
        <w:rPr>
          <w:rFonts w:hint="cs"/>
          <w:sz w:val="28"/>
          <w:rtl/>
        </w:rPr>
        <w:t>حاشية ابن عابدين ( 6/151 ) .</w:t>
      </w:r>
    </w:p>
  </w:footnote>
  <w:footnote w:id="233">
    <w:p w:rsidR="00D33051" w:rsidRPr="0087406E" w:rsidRDefault="00D33051">
      <w:pPr>
        <w:pStyle w:val="a6"/>
        <w:rPr>
          <w:sz w:val="28"/>
          <w:rtl/>
        </w:rPr>
      </w:pPr>
      <w:r w:rsidRPr="00C35715">
        <w:rPr>
          <w:rStyle w:val="a7"/>
          <w:rtl/>
        </w:rPr>
        <w:t>(</w:t>
      </w:r>
      <w:r w:rsidRPr="00C35715">
        <w:rPr>
          <w:rStyle w:val="a7"/>
          <w:rtl/>
        </w:rPr>
        <w:footnoteRef/>
      </w:r>
      <w:r w:rsidRPr="00C35715">
        <w:rPr>
          <w:rStyle w:val="a7"/>
          <w:rtl/>
        </w:rPr>
        <w:t>)</w:t>
      </w:r>
      <w:r w:rsidRPr="0087406E">
        <w:rPr>
          <w:sz w:val="28"/>
          <w:rtl/>
        </w:rPr>
        <w:t xml:space="preserve"> </w:t>
      </w:r>
      <w:r w:rsidRPr="0087406E">
        <w:rPr>
          <w:rFonts w:hint="cs"/>
          <w:sz w:val="28"/>
          <w:rtl/>
        </w:rPr>
        <w:t xml:space="preserve"> الشرح الممتع ( 14 /354 ) .</w:t>
      </w:r>
    </w:p>
  </w:footnote>
  <w:footnote w:id="234">
    <w:p w:rsidR="00D33051" w:rsidRDefault="00D33051">
      <w:pPr>
        <w:pStyle w:val="a6"/>
        <w:rPr>
          <w:rtl/>
        </w:rPr>
      </w:pPr>
      <w:r w:rsidRPr="00C35715">
        <w:rPr>
          <w:rStyle w:val="a7"/>
          <w:rtl/>
        </w:rPr>
        <w:t>(</w:t>
      </w:r>
      <w:r w:rsidRPr="00C35715">
        <w:rPr>
          <w:rStyle w:val="a7"/>
          <w:rtl/>
        </w:rPr>
        <w:footnoteRef/>
      </w:r>
      <w:r w:rsidRPr="00C35715">
        <w:rPr>
          <w:rStyle w:val="a7"/>
          <w:rtl/>
        </w:rPr>
        <w:t>)</w:t>
      </w:r>
      <w:r w:rsidRPr="0087406E">
        <w:rPr>
          <w:sz w:val="28"/>
          <w:rtl/>
        </w:rPr>
        <w:t xml:space="preserve"> </w:t>
      </w:r>
      <w:r w:rsidRPr="0087406E">
        <w:rPr>
          <w:rFonts w:hint="cs"/>
          <w:sz w:val="28"/>
          <w:rtl/>
        </w:rPr>
        <w:t xml:space="preserve"> السياسة الشرعية </w:t>
      </w:r>
      <w:r>
        <w:rPr>
          <w:rFonts w:hint="cs"/>
          <w:sz w:val="28"/>
          <w:rtl/>
        </w:rPr>
        <w:t xml:space="preserve">( </w:t>
      </w:r>
      <w:r w:rsidRPr="0087406E">
        <w:rPr>
          <w:rFonts w:hint="cs"/>
          <w:sz w:val="28"/>
          <w:rtl/>
        </w:rPr>
        <w:t>ص</w:t>
      </w:r>
      <w:r>
        <w:rPr>
          <w:rFonts w:hint="cs"/>
          <w:sz w:val="28"/>
          <w:rtl/>
        </w:rPr>
        <w:t xml:space="preserve"> </w:t>
      </w:r>
      <w:r w:rsidRPr="0087406E">
        <w:rPr>
          <w:rFonts w:hint="cs"/>
          <w:sz w:val="28"/>
          <w:rtl/>
        </w:rPr>
        <w:t>327 ) .</w:t>
      </w:r>
    </w:p>
  </w:footnote>
  <w:footnote w:id="235">
    <w:p w:rsidR="00D33051" w:rsidRPr="00432D3E" w:rsidRDefault="00D33051">
      <w:pPr>
        <w:pStyle w:val="a6"/>
        <w:rPr>
          <w:rtl/>
        </w:rPr>
      </w:pPr>
      <w:r w:rsidRPr="00C35715">
        <w:rPr>
          <w:rStyle w:val="a7"/>
          <w:rtl/>
        </w:rPr>
        <w:t>(</w:t>
      </w:r>
      <w:r w:rsidRPr="00C35715">
        <w:rPr>
          <w:rStyle w:val="a7"/>
          <w:rtl/>
        </w:rPr>
        <w:footnoteRef/>
      </w:r>
      <w:r w:rsidRPr="00C35715">
        <w:rPr>
          <w:rStyle w:val="a7"/>
          <w:rtl/>
        </w:rPr>
        <w:t>)</w:t>
      </w:r>
      <w:r w:rsidRPr="00432D3E">
        <w:rPr>
          <w:rFonts w:hint="cs"/>
          <w:sz w:val="28"/>
          <w:rtl/>
        </w:rPr>
        <w:t xml:space="preserve"> السياسة الشرعية في إصلاح الراعي والرعية (ص 247 ) .</w:t>
      </w:r>
    </w:p>
  </w:footnote>
  <w:footnote w:id="236">
    <w:p w:rsidR="00D33051" w:rsidRPr="003D4537" w:rsidRDefault="00D33051" w:rsidP="001A680A">
      <w:pPr>
        <w:pStyle w:val="a6"/>
        <w:rPr>
          <w:sz w:val="28"/>
          <w:rtl/>
        </w:rPr>
      </w:pPr>
      <w:r w:rsidRPr="00C35715">
        <w:rPr>
          <w:rStyle w:val="a7"/>
          <w:rtl/>
        </w:rPr>
        <w:t>(</w:t>
      </w:r>
      <w:r w:rsidRPr="00C35715">
        <w:rPr>
          <w:rStyle w:val="a7"/>
          <w:rtl/>
        </w:rPr>
        <w:footnoteRef/>
      </w:r>
      <w:r w:rsidRPr="00C35715">
        <w:rPr>
          <w:rStyle w:val="a7"/>
          <w:rtl/>
        </w:rPr>
        <w:t>)</w:t>
      </w:r>
      <w:r w:rsidRPr="003D4537">
        <w:rPr>
          <w:sz w:val="28"/>
          <w:rtl/>
        </w:rPr>
        <w:t xml:space="preserve"> </w:t>
      </w:r>
      <w:r>
        <w:rPr>
          <w:rFonts w:hint="cs"/>
          <w:sz w:val="28"/>
          <w:rtl/>
        </w:rPr>
        <w:t>ي</w:t>
      </w:r>
      <w:r w:rsidRPr="003D4537">
        <w:rPr>
          <w:rFonts w:hint="cs"/>
          <w:sz w:val="28"/>
          <w:rtl/>
        </w:rPr>
        <w:t xml:space="preserve">نظر </w:t>
      </w:r>
      <w:r w:rsidRPr="003D4537">
        <w:rPr>
          <w:rFonts w:ascii="Simplified Arabic" w:eastAsiaTheme="minorHAnsi" w:hAnsiTheme="minorHAnsi"/>
          <w:color w:val="000000"/>
          <w:sz w:val="28"/>
          <w:rtl/>
        </w:rPr>
        <w:t xml:space="preserve"> </w:t>
      </w:r>
      <w:r w:rsidRPr="003D4537">
        <w:rPr>
          <w:rFonts w:ascii="Simplified Arabic" w:eastAsiaTheme="minorHAnsi" w:hAnsiTheme="minorHAnsi" w:hint="cs"/>
          <w:color w:val="000000"/>
          <w:sz w:val="28"/>
          <w:rtl/>
        </w:rPr>
        <w:t>المغني</w:t>
      </w:r>
      <w:r w:rsidRPr="003D4537">
        <w:rPr>
          <w:rFonts w:ascii="Simplified Arabic" w:eastAsiaTheme="minorHAnsi" w:hAnsiTheme="minorHAnsi"/>
          <w:color w:val="000000"/>
          <w:sz w:val="28"/>
          <w:rtl/>
        </w:rPr>
        <w:t xml:space="preserve"> 8 /</w:t>
      </w:r>
      <w:r w:rsidRPr="003D4537">
        <w:rPr>
          <w:rFonts w:ascii="Simplified Arabic" w:eastAsiaTheme="minorHAnsi" w:hAnsiTheme="minorHAnsi" w:hint="cs"/>
          <w:color w:val="000000"/>
          <w:sz w:val="28"/>
          <w:rtl/>
        </w:rPr>
        <w:t>(</w:t>
      </w:r>
      <w:r w:rsidRPr="003D4537">
        <w:rPr>
          <w:rFonts w:ascii="Simplified Arabic" w:eastAsiaTheme="minorHAnsi" w:hAnsiTheme="minorHAnsi"/>
          <w:color w:val="000000"/>
          <w:sz w:val="28"/>
          <w:rtl/>
        </w:rPr>
        <w:t xml:space="preserve"> 128 </w:t>
      </w:r>
      <w:r w:rsidRPr="003D4537">
        <w:rPr>
          <w:rFonts w:ascii="Simplified Arabic" w:eastAsiaTheme="minorHAnsi" w:hAnsiTheme="minorHAnsi" w:hint="cs"/>
          <w:color w:val="000000"/>
          <w:sz w:val="28"/>
          <w:rtl/>
        </w:rPr>
        <w:t>)</w:t>
      </w:r>
      <w:r w:rsidRPr="003D4537">
        <w:rPr>
          <w:rFonts w:ascii="Simplified Arabic" w:eastAsiaTheme="minorHAnsi" w:hAnsiTheme="minorHAnsi"/>
          <w:color w:val="000000"/>
          <w:sz w:val="28"/>
          <w:rtl/>
        </w:rPr>
        <w:t xml:space="preserve"> </w:t>
      </w:r>
      <w:r w:rsidRPr="003D4537">
        <w:rPr>
          <w:rFonts w:ascii="Simplified Arabic" w:eastAsiaTheme="minorHAnsi" w:hAnsiTheme="minorHAnsi" w:hint="cs"/>
          <w:color w:val="000000"/>
          <w:sz w:val="28"/>
          <w:rtl/>
        </w:rPr>
        <w:t>،</w:t>
      </w:r>
      <w:r w:rsidRPr="003D4537">
        <w:rPr>
          <w:rFonts w:ascii="Simplified Arabic" w:eastAsiaTheme="minorHAnsi" w:hAnsiTheme="minorHAnsi"/>
          <w:color w:val="000000"/>
          <w:sz w:val="28"/>
          <w:rtl/>
        </w:rPr>
        <w:t xml:space="preserve"> </w:t>
      </w:r>
      <w:r w:rsidRPr="003D4537">
        <w:rPr>
          <w:rFonts w:ascii="Simplified Arabic" w:eastAsiaTheme="minorHAnsi" w:hAnsiTheme="minorHAnsi" w:hint="cs"/>
          <w:color w:val="000000"/>
          <w:sz w:val="28"/>
          <w:rtl/>
        </w:rPr>
        <w:t>ومغني</w:t>
      </w:r>
      <w:r w:rsidRPr="003D4537">
        <w:rPr>
          <w:rFonts w:ascii="Simplified Arabic" w:eastAsiaTheme="minorHAnsi" w:hAnsiTheme="minorHAnsi"/>
          <w:color w:val="000000"/>
          <w:sz w:val="28"/>
          <w:rtl/>
        </w:rPr>
        <w:t xml:space="preserve"> </w:t>
      </w:r>
      <w:r w:rsidRPr="003D4537">
        <w:rPr>
          <w:rFonts w:ascii="Simplified Arabic" w:eastAsiaTheme="minorHAnsi" w:hAnsiTheme="minorHAnsi" w:hint="cs"/>
          <w:color w:val="000000"/>
          <w:sz w:val="28"/>
          <w:rtl/>
        </w:rPr>
        <w:t>المحتاج</w:t>
      </w:r>
      <w:r w:rsidRPr="003D4537">
        <w:rPr>
          <w:rFonts w:ascii="Simplified Arabic" w:eastAsiaTheme="minorHAnsi" w:hAnsiTheme="minorHAnsi"/>
          <w:color w:val="000000"/>
          <w:sz w:val="28"/>
          <w:rtl/>
        </w:rPr>
        <w:t xml:space="preserve"> </w:t>
      </w:r>
      <w:r w:rsidRPr="003D4537">
        <w:rPr>
          <w:rFonts w:ascii="Simplified Arabic" w:eastAsiaTheme="minorHAnsi" w:hAnsiTheme="minorHAnsi" w:hint="cs"/>
          <w:color w:val="000000"/>
          <w:sz w:val="28"/>
          <w:rtl/>
        </w:rPr>
        <w:t>(</w:t>
      </w:r>
      <w:r w:rsidRPr="003D4537">
        <w:rPr>
          <w:rFonts w:ascii="Simplified Arabic" w:eastAsiaTheme="minorHAnsi" w:hAnsiTheme="minorHAnsi"/>
          <w:color w:val="000000"/>
          <w:sz w:val="28"/>
          <w:rtl/>
        </w:rPr>
        <w:t xml:space="preserve">4 / 157 </w:t>
      </w:r>
      <w:r w:rsidRPr="003D4537">
        <w:rPr>
          <w:rFonts w:ascii="Simplified Arabic" w:eastAsiaTheme="minorHAnsi" w:hAnsiTheme="minorHAnsi" w:hint="cs"/>
          <w:color w:val="000000"/>
          <w:sz w:val="28"/>
          <w:rtl/>
        </w:rPr>
        <w:t>)</w:t>
      </w:r>
      <w:r w:rsidRPr="003D4537">
        <w:rPr>
          <w:rFonts w:ascii="Simplified Arabic" w:eastAsiaTheme="minorHAnsi" w:hAnsiTheme="minorHAnsi"/>
          <w:color w:val="000000"/>
          <w:sz w:val="28"/>
          <w:rtl/>
        </w:rPr>
        <w:t xml:space="preserve"> </w:t>
      </w:r>
      <w:r w:rsidRPr="003D4537">
        <w:rPr>
          <w:rFonts w:ascii="Simplified Arabic" w:eastAsiaTheme="minorHAnsi" w:hAnsiTheme="minorHAnsi" w:hint="cs"/>
          <w:color w:val="000000"/>
          <w:sz w:val="28"/>
          <w:rtl/>
        </w:rPr>
        <w:t>،</w:t>
      </w:r>
      <w:r w:rsidRPr="003D4537">
        <w:rPr>
          <w:rFonts w:ascii="Simplified Arabic" w:eastAsiaTheme="minorHAnsi" w:hAnsiTheme="minorHAnsi"/>
          <w:color w:val="000000"/>
          <w:sz w:val="28"/>
          <w:rtl/>
        </w:rPr>
        <w:t xml:space="preserve"> </w:t>
      </w:r>
      <w:r w:rsidRPr="003D4537">
        <w:rPr>
          <w:rFonts w:ascii="Simplified Arabic" w:eastAsiaTheme="minorHAnsi" w:hAnsiTheme="minorHAnsi" w:hint="cs"/>
          <w:color w:val="000000"/>
          <w:sz w:val="28"/>
          <w:rtl/>
        </w:rPr>
        <w:t>والبدائع(</w:t>
      </w:r>
      <w:r w:rsidRPr="003D4537">
        <w:rPr>
          <w:rFonts w:ascii="Simplified Arabic" w:eastAsiaTheme="minorHAnsi" w:hAnsiTheme="minorHAnsi"/>
          <w:color w:val="000000"/>
          <w:sz w:val="28"/>
          <w:rtl/>
        </w:rPr>
        <w:t xml:space="preserve"> 7 / 88</w:t>
      </w:r>
      <w:r w:rsidRPr="003D4537">
        <w:rPr>
          <w:rFonts w:ascii="Simplified Arabic" w:eastAsiaTheme="minorHAnsi" w:hAnsiTheme="minorHAnsi" w:hint="cs"/>
          <w:color w:val="000000"/>
          <w:sz w:val="28"/>
          <w:rtl/>
        </w:rPr>
        <w:t xml:space="preserve"> )</w:t>
      </w:r>
      <w:r w:rsidRPr="003D4537">
        <w:rPr>
          <w:rFonts w:ascii="Simplified Arabic" w:eastAsiaTheme="minorHAnsi" w:hAnsiTheme="minorHAnsi"/>
          <w:color w:val="000000"/>
          <w:sz w:val="28"/>
          <w:rtl/>
        </w:rPr>
        <w:t xml:space="preserve"> </w:t>
      </w:r>
      <w:r w:rsidRPr="003D4537">
        <w:rPr>
          <w:rFonts w:ascii="Simplified Arabic" w:eastAsiaTheme="minorHAnsi" w:hAnsiTheme="minorHAnsi" w:hint="cs"/>
          <w:color w:val="000000"/>
          <w:sz w:val="28"/>
          <w:rtl/>
        </w:rPr>
        <w:t xml:space="preserve"> .</w:t>
      </w:r>
      <w:r w:rsidRPr="003D4537">
        <w:rPr>
          <w:rFonts w:hint="cs"/>
          <w:sz w:val="28"/>
          <w:rtl/>
        </w:rPr>
        <w:t xml:space="preserve"> </w:t>
      </w:r>
    </w:p>
  </w:footnote>
  <w:footnote w:id="237">
    <w:p w:rsidR="00D33051" w:rsidRPr="003D4537" w:rsidRDefault="00D33051" w:rsidP="001A680A">
      <w:pPr>
        <w:autoSpaceDE w:val="0"/>
        <w:autoSpaceDN w:val="0"/>
        <w:adjustRightInd w:val="0"/>
        <w:jc w:val="both"/>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3D4537">
        <w:rPr>
          <w:rFonts w:cs="Traditional Arabic"/>
          <w:sz w:val="28"/>
          <w:szCs w:val="28"/>
          <w:rtl/>
        </w:rPr>
        <w:t xml:space="preserve"> </w:t>
      </w:r>
      <w:r w:rsidRPr="003D4537">
        <w:rPr>
          <w:rFonts w:ascii="Traditional Arabic" w:eastAsiaTheme="minorHAnsi" w:hAnsiTheme="minorHAnsi" w:cs="Traditional Arabic" w:hint="cs"/>
          <w:color w:val="000000"/>
          <w:sz w:val="28"/>
          <w:szCs w:val="28"/>
          <w:rtl/>
        </w:rPr>
        <w:t>هو</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محمد</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بن</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أحمد</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بن</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أبي</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سهل</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أبو</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بكر</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السرخسي</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من</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أهل</w:t>
      </w:r>
      <w:r w:rsidRPr="003D4537">
        <w:rPr>
          <w:rFonts w:ascii="Traditional Arabic" w:eastAsiaTheme="minorHAnsi" w:hAnsiTheme="minorHAnsi" w:cs="Traditional Arabic"/>
          <w:color w:val="000000"/>
          <w:sz w:val="28"/>
          <w:szCs w:val="28"/>
          <w:rtl/>
        </w:rPr>
        <w:t xml:space="preserve"> ( </w:t>
      </w:r>
      <w:r w:rsidRPr="003D4537">
        <w:rPr>
          <w:rFonts w:ascii="Traditional Arabic" w:eastAsiaTheme="minorHAnsi" w:hAnsiTheme="minorHAnsi" w:cs="Traditional Arabic" w:hint="cs"/>
          <w:color w:val="000000"/>
          <w:sz w:val="28"/>
          <w:szCs w:val="28"/>
          <w:rtl/>
        </w:rPr>
        <w:t>سرخس</w:t>
      </w:r>
      <w:r w:rsidRPr="003D4537">
        <w:rPr>
          <w:rFonts w:ascii="Traditional Arabic" w:eastAsiaTheme="minorHAnsi" w:hAnsiTheme="minorHAnsi" w:cs="Traditional Arabic"/>
          <w:color w:val="000000"/>
          <w:sz w:val="28"/>
          <w:szCs w:val="28"/>
          <w:rtl/>
        </w:rPr>
        <w:t xml:space="preserve"> ) </w:t>
      </w:r>
      <w:r w:rsidRPr="003D4537">
        <w:rPr>
          <w:rFonts w:ascii="Traditional Arabic" w:eastAsiaTheme="minorHAnsi" w:hAnsiTheme="minorHAnsi" w:cs="Traditional Arabic" w:hint="cs"/>
          <w:color w:val="000000"/>
          <w:sz w:val="28"/>
          <w:szCs w:val="28"/>
          <w:rtl/>
        </w:rPr>
        <w:t>بلدة</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في</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خراسان</w:t>
      </w:r>
      <w:r w:rsidRPr="003D4537">
        <w:rPr>
          <w:rFonts w:ascii="Traditional Arabic" w:eastAsiaTheme="minorHAnsi" w:hAnsiTheme="minorHAnsi" w:cs="Traditional Arabic"/>
          <w:color w:val="000000"/>
          <w:sz w:val="28"/>
          <w:szCs w:val="28"/>
          <w:rtl/>
        </w:rPr>
        <w:t xml:space="preserve"> . </w:t>
      </w:r>
      <w:r w:rsidRPr="003D4537">
        <w:rPr>
          <w:rFonts w:ascii="Traditional Arabic" w:eastAsiaTheme="minorHAnsi" w:hAnsiTheme="minorHAnsi" w:cs="Traditional Arabic" w:hint="cs"/>
          <w:color w:val="000000"/>
          <w:sz w:val="28"/>
          <w:szCs w:val="28"/>
          <w:rtl/>
        </w:rPr>
        <w:t>ويلقب</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بشمس</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الأئمة</w:t>
      </w:r>
      <w:r w:rsidRPr="003D4537">
        <w:rPr>
          <w:rFonts w:ascii="Traditional Arabic" w:eastAsiaTheme="minorHAnsi" w:hAnsiTheme="minorHAnsi" w:cs="Traditional Arabic"/>
          <w:color w:val="000000"/>
          <w:sz w:val="28"/>
          <w:szCs w:val="28"/>
          <w:rtl/>
        </w:rPr>
        <w:t xml:space="preserve"> . </w:t>
      </w:r>
      <w:r w:rsidRPr="003D4537">
        <w:rPr>
          <w:rFonts w:ascii="Traditional Arabic" w:eastAsiaTheme="minorHAnsi" w:hAnsiTheme="minorHAnsi" w:cs="Traditional Arabic" w:hint="cs"/>
          <w:color w:val="000000"/>
          <w:sz w:val="28"/>
          <w:szCs w:val="28"/>
          <w:rtl/>
        </w:rPr>
        <w:t>كان</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إماما</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في</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فقه</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الحنفية</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وعلامة</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حجة</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متكلما</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ناظرا</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أصوليا</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مجتهدا</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في</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المسائل</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،سجن</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في</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جب</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بسبب</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نصحه</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لبعض</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الأمراء</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وأملى</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كثيرا</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من</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كتبه</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على</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أصحابه</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وهو</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في</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السجن</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أملاها</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من</w:t>
      </w:r>
      <w:r w:rsidRPr="003D4537">
        <w:rPr>
          <w:rFonts w:ascii="Traditional Arabic" w:eastAsiaTheme="minorHAnsi" w:hAnsiTheme="minorHAnsi" w:cs="Traditional Arabic"/>
          <w:color w:val="000000"/>
          <w:sz w:val="28"/>
          <w:szCs w:val="28"/>
          <w:rtl/>
        </w:rPr>
        <w:t xml:space="preserve"> </w:t>
      </w:r>
      <w:r w:rsidRPr="003D4537">
        <w:rPr>
          <w:rFonts w:ascii="Traditional Arabic" w:eastAsiaTheme="minorHAnsi" w:hAnsiTheme="minorHAnsi" w:cs="Traditional Arabic" w:hint="cs"/>
          <w:color w:val="000000"/>
          <w:sz w:val="28"/>
          <w:szCs w:val="28"/>
          <w:rtl/>
        </w:rPr>
        <w:t>حفظه</w:t>
      </w:r>
      <w:r>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توفي سنة 483هـ</w:t>
      </w:r>
    </w:p>
    <w:p w:rsidR="00D33051" w:rsidRDefault="00D33051" w:rsidP="001A680A">
      <w:pPr>
        <w:pStyle w:val="a6"/>
        <w:rPr>
          <w:rFonts w:ascii="Traditional Arabic" w:eastAsiaTheme="minorHAnsi" w:hAnsiTheme="minorHAnsi"/>
          <w:color w:val="000000"/>
          <w:sz w:val="28"/>
          <w:rtl/>
        </w:rPr>
      </w:pPr>
      <w:r w:rsidRPr="003D4537">
        <w:rPr>
          <w:rFonts w:ascii="Traditional Arabic" w:eastAsiaTheme="minorHAnsi" w:hAnsiTheme="minorHAnsi" w:hint="cs"/>
          <w:color w:val="000000"/>
          <w:sz w:val="28"/>
          <w:rtl/>
        </w:rPr>
        <w:t>من</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تصانيفه</w:t>
      </w:r>
      <w:r w:rsidRPr="003D4537">
        <w:rPr>
          <w:rFonts w:ascii="Traditional Arabic" w:eastAsiaTheme="minorHAnsi" w:hAnsiTheme="minorHAnsi"/>
          <w:color w:val="000000"/>
          <w:sz w:val="28"/>
          <w:rtl/>
        </w:rPr>
        <w:t xml:space="preserve"> : ( </w:t>
      </w:r>
      <w:r w:rsidRPr="003D4537">
        <w:rPr>
          <w:rFonts w:ascii="Traditional Arabic" w:eastAsiaTheme="minorHAnsi" w:hAnsiTheme="minorHAnsi" w:hint="cs"/>
          <w:color w:val="000000"/>
          <w:sz w:val="28"/>
          <w:rtl/>
        </w:rPr>
        <w:t>المبسوط</w:t>
      </w:r>
      <w:r w:rsidRPr="003D4537">
        <w:rPr>
          <w:rFonts w:ascii="Traditional Arabic" w:eastAsiaTheme="minorHAnsi" w:hAnsiTheme="minorHAnsi"/>
          <w:color w:val="000000"/>
          <w:sz w:val="28"/>
          <w:rtl/>
        </w:rPr>
        <w:t xml:space="preserve">  ) </w:t>
      </w:r>
      <w:r w:rsidRPr="003D4537">
        <w:rPr>
          <w:rFonts w:ascii="Traditional Arabic" w:eastAsiaTheme="minorHAnsi" w:hAnsiTheme="minorHAnsi" w:hint="cs"/>
          <w:color w:val="000000"/>
          <w:sz w:val="28"/>
          <w:rtl/>
        </w:rPr>
        <w:t>في</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شرح</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كتب</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ظاهر</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الرواية</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في</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الفقه</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و</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الأصول</w:t>
      </w:r>
      <w:r w:rsidRPr="003D4537">
        <w:rPr>
          <w:rFonts w:ascii="Traditional Arabic" w:eastAsiaTheme="minorHAnsi" w:hAnsiTheme="minorHAnsi"/>
          <w:color w:val="000000"/>
          <w:sz w:val="28"/>
          <w:rtl/>
        </w:rPr>
        <w:t xml:space="preserve">  ) </w:t>
      </w:r>
      <w:r w:rsidRPr="003D4537">
        <w:rPr>
          <w:rFonts w:ascii="Traditional Arabic" w:eastAsiaTheme="minorHAnsi" w:hAnsiTheme="minorHAnsi" w:hint="cs"/>
          <w:color w:val="000000"/>
          <w:sz w:val="28"/>
          <w:rtl/>
        </w:rPr>
        <w:t>في</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أصول</w:t>
      </w:r>
      <w:r w:rsidRPr="003D4537">
        <w:rPr>
          <w:rFonts w:ascii="Traditional Arabic" w:eastAsiaTheme="minorHAnsi" w:hAnsiTheme="minorHAnsi"/>
          <w:color w:val="000000"/>
          <w:sz w:val="28"/>
          <w:rtl/>
        </w:rPr>
        <w:t xml:space="preserve"> </w:t>
      </w:r>
      <w:r w:rsidRPr="003D4537">
        <w:rPr>
          <w:rFonts w:ascii="Traditional Arabic" w:eastAsiaTheme="minorHAnsi" w:hAnsiTheme="minorHAnsi" w:hint="cs"/>
          <w:color w:val="000000"/>
          <w:sz w:val="28"/>
          <w:rtl/>
        </w:rPr>
        <w:t>الفقه .</w:t>
      </w:r>
    </w:p>
    <w:p w:rsidR="00D33051" w:rsidRPr="003D4537" w:rsidRDefault="00D33051" w:rsidP="001A680A">
      <w:pPr>
        <w:pStyle w:val="a6"/>
        <w:rPr>
          <w:rFonts w:ascii="Traditional Arabic" w:eastAsiaTheme="minorHAnsi" w:hAnsiTheme="minorHAnsi"/>
          <w:color w:val="000000"/>
          <w:sz w:val="28"/>
          <w:rtl/>
        </w:rPr>
      </w:pPr>
      <w:r>
        <w:rPr>
          <w:rFonts w:ascii="Traditional Arabic" w:eastAsiaTheme="minorHAnsi" w:hAnsiTheme="minorHAnsi" w:hint="cs"/>
          <w:color w:val="000000"/>
          <w:sz w:val="28"/>
          <w:rtl/>
        </w:rPr>
        <w:t>انظر في ترجمته [الأعلام 5/315] .</w:t>
      </w:r>
    </w:p>
  </w:footnote>
  <w:footnote w:id="238">
    <w:p w:rsidR="00D33051" w:rsidRPr="003D4537" w:rsidRDefault="00D33051" w:rsidP="001A680A">
      <w:pPr>
        <w:pStyle w:val="a6"/>
        <w:rPr>
          <w:sz w:val="28"/>
          <w:rtl/>
        </w:rPr>
      </w:pPr>
      <w:r w:rsidRPr="00C35715">
        <w:rPr>
          <w:rStyle w:val="a7"/>
          <w:rtl/>
        </w:rPr>
        <w:t>(</w:t>
      </w:r>
      <w:r w:rsidRPr="00C35715">
        <w:rPr>
          <w:rStyle w:val="a7"/>
          <w:rtl/>
        </w:rPr>
        <w:footnoteRef/>
      </w:r>
      <w:r w:rsidRPr="00C35715">
        <w:rPr>
          <w:rStyle w:val="a7"/>
          <w:rtl/>
        </w:rPr>
        <w:t>)</w:t>
      </w:r>
      <w:r w:rsidRPr="003D4537">
        <w:rPr>
          <w:rFonts w:hint="cs"/>
          <w:sz w:val="28"/>
          <w:rtl/>
        </w:rPr>
        <w:t xml:space="preserve"> المبسوط ( 7/200 ) .</w:t>
      </w:r>
    </w:p>
  </w:footnote>
  <w:footnote w:id="239">
    <w:p w:rsidR="00D33051" w:rsidRDefault="00D33051" w:rsidP="001A680A">
      <w:pPr>
        <w:pStyle w:val="a6"/>
        <w:rPr>
          <w:rtl/>
        </w:rPr>
      </w:pPr>
      <w:r w:rsidRPr="00C35715">
        <w:rPr>
          <w:rStyle w:val="a7"/>
          <w:rtl/>
        </w:rPr>
        <w:t>(</w:t>
      </w:r>
      <w:r w:rsidRPr="00C35715">
        <w:rPr>
          <w:rStyle w:val="a7"/>
          <w:rtl/>
        </w:rPr>
        <w:footnoteRef/>
      </w:r>
      <w:r w:rsidRPr="00C35715">
        <w:rPr>
          <w:rStyle w:val="a7"/>
          <w:rtl/>
        </w:rPr>
        <w:t>)</w:t>
      </w:r>
      <w:r w:rsidRPr="003D4537">
        <w:rPr>
          <w:sz w:val="28"/>
          <w:rtl/>
        </w:rPr>
        <w:t xml:space="preserve"> </w:t>
      </w:r>
      <w:r w:rsidRPr="003D4537">
        <w:rPr>
          <w:rFonts w:hint="cs"/>
          <w:sz w:val="28"/>
          <w:rtl/>
        </w:rPr>
        <w:t xml:space="preserve"> كشاف القناع ( 5/522 ) .</w:t>
      </w:r>
    </w:p>
  </w:footnote>
  <w:footnote w:id="240">
    <w:p w:rsidR="00D33051" w:rsidRPr="003D4537" w:rsidRDefault="00D33051">
      <w:pPr>
        <w:pStyle w:val="a6"/>
        <w:rPr>
          <w:sz w:val="28"/>
          <w:rtl/>
        </w:rPr>
      </w:pPr>
      <w:r w:rsidRPr="00C35715">
        <w:rPr>
          <w:rStyle w:val="a7"/>
          <w:rtl/>
        </w:rPr>
        <w:t>(</w:t>
      </w:r>
      <w:r w:rsidRPr="00C35715">
        <w:rPr>
          <w:rStyle w:val="a7"/>
          <w:rtl/>
        </w:rPr>
        <w:footnoteRef/>
      </w:r>
      <w:r w:rsidRPr="00C35715">
        <w:rPr>
          <w:rStyle w:val="a7"/>
          <w:rtl/>
        </w:rPr>
        <w:t>)</w:t>
      </w:r>
      <w:r w:rsidRPr="003D4537">
        <w:rPr>
          <w:sz w:val="28"/>
          <w:rtl/>
        </w:rPr>
        <w:t xml:space="preserve"> </w:t>
      </w:r>
      <w:r>
        <w:rPr>
          <w:rFonts w:hint="cs"/>
          <w:sz w:val="28"/>
          <w:rtl/>
        </w:rPr>
        <w:t>ي</w:t>
      </w:r>
      <w:r w:rsidRPr="003D4537">
        <w:rPr>
          <w:rFonts w:hint="cs"/>
          <w:sz w:val="28"/>
          <w:rtl/>
        </w:rPr>
        <w:t>نظر الشرح الكبير مع الإنصاف ( 27 /122 ) .</w:t>
      </w:r>
    </w:p>
  </w:footnote>
  <w:footnote w:id="241">
    <w:p w:rsidR="00D33051" w:rsidRDefault="00D33051" w:rsidP="00001966">
      <w:pPr>
        <w:pStyle w:val="a6"/>
        <w:rPr>
          <w:rtl/>
        </w:rPr>
      </w:pPr>
      <w:r w:rsidRPr="00C35715">
        <w:rPr>
          <w:rStyle w:val="a7"/>
          <w:rtl/>
        </w:rPr>
        <w:t>(</w:t>
      </w:r>
      <w:r w:rsidRPr="00C35715">
        <w:rPr>
          <w:rStyle w:val="a7"/>
          <w:rtl/>
        </w:rPr>
        <w:footnoteRef/>
      </w:r>
      <w:r w:rsidRPr="00C35715">
        <w:rPr>
          <w:rStyle w:val="a7"/>
          <w:rtl/>
        </w:rPr>
        <w:t>)</w:t>
      </w:r>
      <w:r w:rsidRPr="003D4537">
        <w:rPr>
          <w:sz w:val="28"/>
          <w:rtl/>
        </w:rPr>
        <w:t xml:space="preserve"> </w:t>
      </w:r>
      <w:r>
        <w:rPr>
          <w:rFonts w:hint="cs"/>
          <w:sz w:val="28"/>
          <w:rtl/>
        </w:rPr>
        <w:t>ي</w:t>
      </w:r>
      <w:r w:rsidRPr="003D4537">
        <w:rPr>
          <w:rFonts w:hint="cs"/>
          <w:sz w:val="28"/>
          <w:rtl/>
        </w:rPr>
        <w:t>نظر بدائع الصنائع ( 7/72 ) ، المهذب ( 22/90 )  ،شرح منتهى الإرادات ( 6/166 ) ، عقد الجواهر الثمينة ( 3/1150 ) .</w:t>
      </w:r>
    </w:p>
  </w:footnote>
  <w:footnote w:id="242">
    <w:p w:rsidR="00D33051" w:rsidRPr="00707572" w:rsidRDefault="00D33051">
      <w:pPr>
        <w:pStyle w:val="a6"/>
        <w:rPr>
          <w:sz w:val="28"/>
          <w:rtl/>
        </w:rPr>
      </w:pPr>
      <w:r w:rsidRPr="00C35715">
        <w:rPr>
          <w:rStyle w:val="a7"/>
          <w:rtl/>
        </w:rPr>
        <w:t>(</w:t>
      </w:r>
      <w:r w:rsidRPr="00C35715">
        <w:rPr>
          <w:rStyle w:val="a7"/>
          <w:rtl/>
        </w:rPr>
        <w:footnoteRef/>
      </w:r>
      <w:r w:rsidRPr="00C35715">
        <w:rPr>
          <w:rStyle w:val="a7"/>
          <w:rtl/>
        </w:rPr>
        <w:t>)</w:t>
      </w:r>
      <w:r w:rsidRPr="00707572">
        <w:rPr>
          <w:rFonts w:hint="cs"/>
          <w:sz w:val="28"/>
          <w:rtl/>
        </w:rPr>
        <w:t xml:space="preserve"> شرح فتح القدير ( 6/71 ) .</w:t>
      </w:r>
    </w:p>
  </w:footnote>
  <w:footnote w:id="243">
    <w:p w:rsidR="00D33051" w:rsidRPr="00707572" w:rsidRDefault="00D33051" w:rsidP="00707572">
      <w:pPr>
        <w:autoSpaceDE w:val="0"/>
        <w:autoSpaceDN w:val="0"/>
        <w:adjustRightInd w:val="0"/>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707572">
        <w:rPr>
          <w:rFonts w:cs="Traditional Arabic"/>
          <w:sz w:val="28"/>
          <w:szCs w:val="28"/>
          <w:rtl/>
        </w:rPr>
        <w:t xml:space="preserve"> </w:t>
      </w:r>
      <w:r w:rsidRPr="00707572">
        <w:rPr>
          <w:rFonts w:ascii="Traditional Arabic" w:eastAsiaTheme="minorHAnsi" w:hAnsiTheme="minorHAnsi" w:cs="Traditional Arabic" w:hint="cs"/>
          <w:color w:val="000000"/>
          <w:sz w:val="28"/>
          <w:szCs w:val="28"/>
          <w:rtl/>
        </w:rPr>
        <w:t>هو</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محمد</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بن</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عبد</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الله</w:t>
      </w:r>
      <w:r w:rsidRPr="00707572">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الخر</w:t>
      </w:r>
      <w:r w:rsidRPr="00707572">
        <w:rPr>
          <w:rFonts w:ascii="Traditional Arabic" w:eastAsiaTheme="minorHAnsi" w:hAnsiTheme="minorHAnsi" w:cs="Traditional Arabic" w:hint="cs"/>
          <w:color w:val="000000"/>
          <w:sz w:val="28"/>
          <w:szCs w:val="28"/>
          <w:rtl/>
        </w:rPr>
        <w:t>شي</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المالكي</w:t>
      </w:r>
      <w:r w:rsidRPr="00707572">
        <w:rPr>
          <w:rFonts w:ascii="Traditional Arabic" w:eastAsiaTheme="minorHAnsi" w:hAnsiTheme="minorHAnsi" w:cs="Traditional Arabic"/>
          <w:color w:val="000000"/>
          <w:sz w:val="28"/>
          <w:szCs w:val="28"/>
          <w:rtl/>
        </w:rPr>
        <w:t xml:space="preserve"> . </w:t>
      </w:r>
      <w:r w:rsidRPr="00707572">
        <w:rPr>
          <w:rFonts w:ascii="Traditional Arabic" w:eastAsiaTheme="minorHAnsi" w:hAnsiTheme="minorHAnsi" w:cs="Traditional Arabic" w:hint="cs"/>
          <w:color w:val="000000"/>
          <w:sz w:val="28"/>
          <w:szCs w:val="28"/>
          <w:rtl/>
        </w:rPr>
        <w:t>أول</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من</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تولى</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مشيخة</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الأزهر</w:t>
      </w:r>
      <w:r w:rsidRPr="00707572">
        <w:rPr>
          <w:rFonts w:ascii="Traditional Arabic" w:eastAsiaTheme="minorHAnsi" w:hAnsiTheme="minorHAnsi" w:cs="Traditional Arabic"/>
          <w:color w:val="000000"/>
          <w:sz w:val="28"/>
          <w:szCs w:val="28"/>
          <w:rtl/>
        </w:rPr>
        <w:t xml:space="preserve"> . </w:t>
      </w:r>
      <w:r w:rsidRPr="00707572">
        <w:rPr>
          <w:rFonts w:ascii="Traditional Arabic" w:eastAsiaTheme="minorHAnsi" w:hAnsiTheme="minorHAnsi" w:cs="Traditional Arabic" w:hint="cs"/>
          <w:color w:val="000000"/>
          <w:sz w:val="28"/>
          <w:szCs w:val="28"/>
          <w:rtl/>
        </w:rPr>
        <w:t>نسبته</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إلى</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قرية</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يقال</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لها</w:t>
      </w:r>
      <w:r>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أبو</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خراش</w:t>
      </w:r>
      <w:r w:rsidRPr="00707572">
        <w:rPr>
          <w:rFonts w:ascii="Traditional Arabic" w:eastAsiaTheme="minorHAnsi" w:hAnsiTheme="minorHAnsi" w:cs="Traditional Arabic"/>
          <w:color w:val="000000"/>
          <w:sz w:val="28"/>
          <w:szCs w:val="28"/>
          <w:rtl/>
        </w:rPr>
        <w:t xml:space="preserve">  ) </w:t>
      </w:r>
      <w:r w:rsidRPr="00707572">
        <w:rPr>
          <w:rFonts w:ascii="Traditional Arabic" w:eastAsiaTheme="minorHAnsi" w:hAnsiTheme="minorHAnsi" w:cs="Traditional Arabic" w:hint="cs"/>
          <w:color w:val="000000"/>
          <w:sz w:val="28"/>
          <w:szCs w:val="28"/>
          <w:rtl/>
        </w:rPr>
        <w:t>من</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البحيرة</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بمصر</w:t>
      </w:r>
      <w:r>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 xml:space="preserve">، </w:t>
      </w:r>
      <w:r w:rsidRPr="00707572">
        <w:rPr>
          <w:rFonts w:ascii="Traditional Arabic" w:eastAsiaTheme="minorHAnsi" w:hAnsiTheme="minorHAnsi" w:cs="Traditional Arabic" w:hint="cs"/>
          <w:color w:val="000000"/>
          <w:sz w:val="28"/>
          <w:szCs w:val="28"/>
          <w:rtl/>
        </w:rPr>
        <w:t>أقام</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بالقاهرة</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وتوفي</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بها</w:t>
      </w:r>
      <w:r>
        <w:rPr>
          <w:rFonts w:ascii="Traditional Arabic" w:eastAsiaTheme="minorHAnsi" w:hAnsiTheme="minorHAnsi" w:cs="Traditional Arabic" w:hint="cs"/>
          <w:color w:val="000000"/>
          <w:sz w:val="28"/>
          <w:szCs w:val="28"/>
          <w:rtl/>
        </w:rPr>
        <w:t xml:space="preserve"> سنة 1101 هـ</w:t>
      </w:r>
      <w:r>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w:t>
      </w:r>
      <w:r w:rsidRPr="00707572">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و</w:t>
      </w:r>
      <w:r w:rsidRPr="00707572">
        <w:rPr>
          <w:rFonts w:ascii="Traditional Arabic" w:eastAsiaTheme="minorHAnsi" w:hAnsiTheme="minorHAnsi" w:cs="Traditional Arabic" w:hint="cs"/>
          <w:color w:val="000000"/>
          <w:sz w:val="28"/>
          <w:szCs w:val="28"/>
          <w:rtl/>
        </w:rPr>
        <w:t>كان</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فقيها</w:t>
      </w:r>
      <w:r w:rsidRPr="00707572">
        <w:rPr>
          <w:rFonts w:ascii="Traditional Arabic" w:eastAsiaTheme="minorHAnsi" w:hAnsiTheme="minorHAnsi" w:cs="Traditional Arabic"/>
          <w:color w:val="000000"/>
          <w:sz w:val="28"/>
          <w:szCs w:val="28"/>
          <w:rtl/>
        </w:rPr>
        <w:t xml:space="preserve"> </w:t>
      </w:r>
      <w:r w:rsidRPr="00707572">
        <w:rPr>
          <w:rFonts w:ascii="Traditional Arabic" w:eastAsiaTheme="minorHAnsi" w:hAnsiTheme="minorHAnsi" w:cs="Traditional Arabic" w:hint="cs"/>
          <w:color w:val="000000"/>
          <w:sz w:val="28"/>
          <w:szCs w:val="28"/>
          <w:rtl/>
        </w:rPr>
        <w:t>فاضلا</w:t>
      </w:r>
      <w:r w:rsidRPr="00707572">
        <w:rPr>
          <w:rFonts w:ascii="Traditional Arabic" w:eastAsiaTheme="minorHAnsi" w:hAnsiTheme="minorHAnsi" w:cs="Traditional Arabic"/>
          <w:color w:val="000000"/>
          <w:sz w:val="28"/>
          <w:szCs w:val="28"/>
          <w:rtl/>
        </w:rPr>
        <w:t xml:space="preserve"> .</w:t>
      </w:r>
    </w:p>
    <w:p w:rsidR="00D33051" w:rsidRDefault="00D33051" w:rsidP="00707572">
      <w:pPr>
        <w:pStyle w:val="a6"/>
        <w:rPr>
          <w:sz w:val="28"/>
          <w:rtl/>
        </w:rPr>
      </w:pPr>
      <w:r w:rsidRPr="00707572">
        <w:rPr>
          <w:rFonts w:ascii="Traditional Arabic" w:eastAsiaTheme="minorHAnsi" w:hAnsiTheme="minorHAnsi" w:hint="cs"/>
          <w:color w:val="000000"/>
          <w:sz w:val="28"/>
          <w:rtl/>
        </w:rPr>
        <w:t>من</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تصانيفه</w:t>
      </w:r>
      <w:r>
        <w:rPr>
          <w:rFonts w:ascii="Traditional Arabic" w:eastAsiaTheme="minorHAnsi" w:hAnsiTheme="minorHAnsi"/>
          <w:color w:val="000000"/>
          <w:sz w:val="28"/>
          <w:rtl/>
        </w:rPr>
        <w:t xml:space="preserve"> : (</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الشرح</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الكبير</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على</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متن</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خليل</w:t>
      </w:r>
      <w:r>
        <w:rPr>
          <w:rFonts w:ascii="Traditional Arabic" w:eastAsiaTheme="minorHAnsi" w:hAnsiTheme="minorHAnsi" w:hint="cs"/>
          <w:color w:val="000000"/>
          <w:sz w:val="28"/>
          <w:rtl/>
        </w:rPr>
        <w:t xml:space="preserve"> </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و</w:t>
      </w:r>
      <w:r w:rsidRPr="00707572">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 xml:space="preserve"> </w:t>
      </w:r>
      <w:r w:rsidRPr="00707572">
        <w:rPr>
          <w:rFonts w:ascii="Traditional Arabic" w:eastAsiaTheme="minorHAnsi" w:hAnsiTheme="minorHAnsi" w:hint="cs"/>
          <w:color w:val="000000"/>
          <w:sz w:val="28"/>
          <w:rtl/>
        </w:rPr>
        <w:t>الشرح</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الصغير</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على</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متن</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خليل</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أيضًا</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في</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فقه</w:t>
      </w:r>
      <w:r w:rsidRPr="00707572">
        <w:rPr>
          <w:rFonts w:ascii="Traditional Arabic" w:eastAsiaTheme="minorHAnsi" w:hAnsiTheme="minorHAnsi"/>
          <w:color w:val="000000"/>
          <w:sz w:val="28"/>
          <w:rtl/>
        </w:rPr>
        <w:t xml:space="preserve"> </w:t>
      </w:r>
      <w:r w:rsidRPr="00707572">
        <w:rPr>
          <w:rFonts w:ascii="Traditional Arabic" w:eastAsiaTheme="minorHAnsi" w:hAnsiTheme="minorHAnsi" w:hint="cs"/>
          <w:color w:val="000000"/>
          <w:sz w:val="28"/>
          <w:rtl/>
        </w:rPr>
        <w:t>المالكية</w:t>
      </w:r>
      <w:r w:rsidRPr="00707572">
        <w:rPr>
          <w:rFonts w:ascii="Traditional Arabic" w:eastAsiaTheme="minorHAnsi" w:hAnsiTheme="minorHAnsi"/>
          <w:color w:val="000000"/>
          <w:sz w:val="28"/>
          <w:rtl/>
        </w:rPr>
        <w:t xml:space="preserve"> )</w:t>
      </w:r>
      <w:r>
        <w:rPr>
          <w:rFonts w:hint="cs"/>
          <w:sz w:val="28"/>
          <w:rtl/>
        </w:rPr>
        <w:t xml:space="preserve"> .</w:t>
      </w:r>
    </w:p>
    <w:p w:rsidR="00D33051" w:rsidRPr="00707572" w:rsidRDefault="00D33051" w:rsidP="00707572">
      <w:pPr>
        <w:pStyle w:val="a6"/>
        <w:rPr>
          <w:sz w:val="28"/>
          <w:rtl/>
        </w:rPr>
      </w:pPr>
      <w:r>
        <w:rPr>
          <w:rFonts w:hint="cs"/>
          <w:sz w:val="28"/>
          <w:rtl/>
        </w:rPr>
        <w:t>انظر في ترجمته [ الأعلام 7/118 ] .</w:t>
      </w:r>
    </w:p>
  </w:footnote>
  <w:footnote w:id="244">
    <w:p w:rsidR="00D33051" w:rsidRPr="00707572" w:rsidRDefault="00D33051">
      <w:pPr>
        <w:pStyle w:val="a6"/>
        <w:rPr>
          <w:sz w:val="28"/>
          <w:rtl/>
        </w:rPr>
      </w:pPr>
      <w:r w:rsidRPr="00C35715">
        <w:rPr>
          <w:rStyle w:val="a7"/>
          <w:rtl/>
        </w:rPr>
        <w:t>(</w:t>
      </w:r>
      <w:r w:rsidRPr="00C35715">
        <w:rPr>
          <w:rStyle w:val="a7"/>
          <w:rtl/>
        </w:rPr>
        <w:footnoteRef/>
      </w:r>
      <w:r w:rsidRPr="00C35715">
        <w:rPr>
          <w:rStyle w:val="a7"/>
          <w:rtl/>
        </w:rPr>
        <w:t>)</w:t>
      </w:r>
      <w:r w:rsidRPr="00707572">
        <w:rPr>
          <w:rFonts w:hint="cs"/>
          <w:sz w:val="28"/>
          <w:rtl/>
        </w:rPr>
        <w:t xml:space="preserve"> شرح مختصر خليل للخرشي ( 22/ 294 ) .</w:t>
      </w:r>
    </w:p>
  </w:footnote>
  <w:footnote w:id="245">
    <w:p w:rsidR="00D33051" w:rsidRPr="00707572" w:rsidRDefault="00D33051">
      <w:pPr>
        <w:pStyle w:val="a6"/>
        <w:rPr>
          <w:sz w:val="28"/>
          <w:rtl/>
        </w:rPr>
      </w:pPr>
      <w:r w:rsidRPr="00C35715">
        <w:rPr>
          <w:rStyle w:val="a7"/>
          <w:rtl/>
        </w:rPr>
        <w:t>(</w:t>
      </w:r>
      <w:r w:rsidRPr="00C35715">
        <w:rPr>
          <w:rStyle w:val="a7"/>
          <w:rtl/>
        </w:rPr>
        <w:footnoteRef/>
      </w:r>
      <w:r w:rsidRPr="00C35715">
        <w:rPr>
          <w:rStyle w:val="a7"/>
          <w:rtl/>
        </w:rPr>
        <w:t>)</w:t>
      </w:r>
      <w:r w:rsidRPr="00707572">
        <w:rPr>
          <w:rFonts w:hint="cs"/>
          <w:sz w:val="28"/>
          <w:rtl/>
        </w:rPr>
        <w:t xml:space="preserve"> الأم للشافعي ( 6/166 ) . </w:t>
      </w:r>
    </w:p>
  </w:footnote>
  <w:footnote w:id="246">
    <w:p w:rsidR="00D33051" w:rsidRPr="00E958EC" w:rsidRDefault="00D33051" w:rsidP="00E958EC">
      <w:pPr>
        <w:pStyle w:val="a6"/>
        <w:rPr>
          <w:sz w:val="28"/>
          <w:rtl/>
        </w:rPr>
      </w:pPr>
      <w:r w:rsidRPr="00C35715">
        <w:rPr>
          <w:rStyle w:val="a7"/>
          <w:rtl/>
        </w:rPr>
        <w:t>(</w:t>
      </w:r>
      <w:r w:rsidRPr="00C35715">
        <w:rPr>
          <w:rStyle w:val="a7"/>
          <w:rtl/>
        </w:rPr>
        <w:footnoteRef/>
      </w:r>
      <w:r w:rsidRPr="00C35715">
        <w:rPr>
          <w:rStyle w:val="a7"/>
          <w:rtl/>
        </w:rPr>
        <w:t>)</w:t>
      </w:r>
      <w:r w:rsidRPr="00E958EC">
        <w:rPr>
          <w:sz w:val="28"/>
          <w:rtl/>
        </w:rPr>
        <w:t xml:space="preserve"> </w:t>
      </w:r>
      <w:r w:rsidRPr="00E958EC">
        <w:rPr>
          <w:rFonts w:hint="cs"/>
          <w:sz w:val="28"/>
          <w:rtl/>
        </w:rPr>
        <w:t xml:space="preserve">هو محمد بن أحمد بن عبد العزيز بن علي البهوتي المصري الفتوحي ، المعروف بابن النجار ،وأخذ العلم عن كبار عصره كعبد الرحمن السخاوي تولى وضيفة قاضي قضاة مصر توفي سنة 1088 هـ من كتبه " شرح الكوكب المنير " في الأصول </w:t>
      </w:r>
      <w:r>
        <w:rPr>
          <w:rFonts w:hint="cs"/>
          <w:sz w:val="28"/>
          <w:rtl/>
        </w:rPr>
        <w:t>، حواشي على منتهى الإرادت . انظر في ترجمته [ الأعلام 6/233 ] .</w:t>
      </w:r>
    </w:p>
  </w:footnote>
  <w:footnote w:id="247">
    <w:p w:rsidR="00D33051" w:rsidRDefault="00D33051">
      <w:pPr>
        <w:pStyle w:val="a6"/>
        <w:rPr>
          <w:rtl/>
        </w:rPr>
      </w:pPr>
      <w:r w:rsidRPr="00C35715">
        <w:rPr>
          <w:rStyle w:val="a7"/>
          <w:rtl/>
        </w:rPr>
        <w:t>(</w:t>
      </w:r>
      <w:r w:rsidRPr="00C35715">
        <w:rPr>
          <w:rStyle w:val="a7"/>
          <w:rtl/>
        </w:rPr>
        <w:footnoteRef/>
      </w:r>
      <w:r w:rsidRPr="00C35715">
        <w:rPr>
          <w:rStyle w:val="a7"/>
          <w:rtl/>
        </w:rPr>
        <w:t>)</w:t>
      </w:r>
      <w:r w:rsidRPr="00E958EC">
        <w:rPr>
          <w:sz w:val="28"/>
          <w:rtl/>
        </w:rPr>
        <w:t xml:space="preserve"> </w:t>
      </w:r>
      <w:r w:rsidRPr="00E958EC">
        <w:rPr>
          <w:rFonts w:hint="cs"/>
          <w:sz w:val="28"/>
          <w:rtl/>
        </w:rPr>
        <w:t>شرح منتهى الإرادات ( 6/292 ) .</w:t>
      </w:r>
    </w:p>
  </w:footnote>
  <w:footnote w:id="248">
    <w:p w:rsidR="00D33051" w:rsidRPr="00FD35CE" w:rsidRDefault="00D33051">
      <w:pPr>
        <w:pStyle w:val="a6"/>
        <w:rPr>
          <w:sz w:val="28"/>
          <w:rtl/>
        </w:rPr>
      </w:pPr>
      <w:r w:rsidRPr="00C35715">
        <w:rPr>
          <w:rStyle w:val="a7"/>
          <w:rtl/>
        </w:rPr>
        <w:t>(</w:t>
      </w:r>
      <w:r w:rsidRPr="00C35715">
        <w:rPr>
          <w:rStyle w:val="a7"/>
          <w:rtl/>
        </w:rPr>
        <w:footnoteRef/>
      </w:r>
      <w:r w:rsidRPr="00C35715">
        <w:rPr>
          <w:rStyle w:val="a7"/>
          <w:rtl/>
        </w:rPr>
        <w:t>)</w:t>
      </w:r>
      <w:r w:rsidRPr="00FD35CE">
        <w:rPr>
          <w:sz w:val="28"/>
          <w:rtl/>
        </w:rPr>
        <w:t xml:space="preserve"> </w:t>
      </w:r>
      <w:r w:rsidRPr="00FD35CE">
        <w:rPr>
          <w:rFonts w:hint="cs"/>
          <w:sz w:val="28"/>
          <w:rtl/>
        </w:rPr>
        <w:t>حاشية ابن عابدين ( 6/98 ) .</w:t>
      </w:r>
    </w:p>
  </w:footnote>
  <w:footnote w:id="249">
    <w:p w:rsidR="00D33051" w:rsidRDefault="00D33051" w:rsidP="00CD6040">
      <w:pPr>
        <w:autoSpaceDE w:val="0"/>
        <w:autoSpaceDN w:val="0"/>
        <w:adjustRightInd w:val="0"/>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CD6040">
        <w:rPr>
          <w:rFonts w:cs="Traditional Arabic"/>
          <w:sz w:val="28"/>
          <w:szCs w:val="28"/>
          <w:rtl/>
        </w:rPr>
        <w:t xml:space="preserve"> </w:t>
      </w:r>
      <w:r w:rsidRPr="00CD6040">
        <w:rPr>
          <w:rFonts w:ascii="Traditional Arabic" w:eastAsiaTheme="minorHAnsi" w:hAnsiTheme="minorHAnsi" w:cs="Traditional Arabic" w:hint="cs"/>
          <w:color w:val="000000"/>
          <w:sz w:val="28"/>
          <w:szCs w:val="28"/>
          <w:rtl/>
        </w:rPr>
        <w:t>هو</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عبد</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الله</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بن</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محمد</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بن</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نجم</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بن</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شاس</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نجم</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الدين</w:t>
      </w:r>
      <w:r w:rsidRPr="00CD6040">
        <w:rPr>
          <w:rFonts w:ascii="Traditional Arabic" w:eastAsiaTheme="minorHAnsi" w:hAnsiTheme="minorHAnsi" w:cs="Traditional Arabic"/>
          <w:color w:val="000000"/>
          <w:sz w:val="28"/>
          <w:szCs w:val="28"/>
          <w:rtl/>
        </w:rPr>
        <w:t xml:space="preserve"> . </w:t>
      </w:r>
      <w:r w:rsidRPr="00CD6040">
        <w:rPr>
          <w:rFonts w:ascii="Traditional Arabic" w:eastAsiaTheme="minorHAnsi" w:hAnsiTheme="minorHAnsi" w:cs="Traditional Arabic" w:hint="cs"/>
          <w:color w:val="000000"/>
          <w:sz w:val="28"/>
          <w:szCs w:val="28"/>
          <w:rtl/>
        </w:rPr>
        <w:t>من</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أهل</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دمياط</w:t>
      </w:r>
      <w:r w:rsidRPr="00CD6040">
        <w:rPr>
          <w:rFonts w:ascii="Traditional Arabic" w:eastAsiaTheme="minorHAnsi" w:hAnsiTheme="minorHAnsi" w:cs="Traditional Arabic"/>
          <w:color w:val="000000"/>
          <w:sz w:val="28"/>
          <w:szCs w:val="28"/>
          <w:rtl/>
        </w:rPr>
        <w:t xml:space="preserve"> . </w:t>
      </w:r>
      <w:r w:rsidRPr="00CD6040">
        <w:rPr>
          <w:rFonts w:ascii="Traditional Arabic" w:eastAsiaTheme="minorHAnsi" w:hAnsiTheme="minorHAnsi" w:cs="Traditional Arabic" w:hint="cs"/>
          <w:color w:val="000000"/>
          <w:sz w:val="28"/>
          <w:szCs w:val="28"/>
          <w:rtl/>
        </w:rPr>
        <w:t>شيخ</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المالكية</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في</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عصره</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بمصر</w:t>
      </w:r>
      <w:r w:rsidRPr="00CD6040">
        <w:rPr>
          <w:rFonts w:ascii="Traditional Arabic" w:eastAsiaTheme="minorHAnsi" w:hAnsiTheme="minorHAnsi" w:cs="Traditional Arabic"/>
          <w:color w:val="000000"/>
          <w:sz w:val="28"/>
          <w:szCs w:val="28"/>
          <w:rtl/>
        </w:rPr>
        <w:t xml:space="preserve"> . </w:t>
      </w:r>
      <w:r w:rsidRPr="00CD6040">
        <w:rPr>
          <w:rFonts w:ascii="Traditional Arabic" w:eastAsiaTheme="minorHAnsi" w:hAnsiTheme="minorHAnsi" w:cs="Traditional Arabic" w:hint="cs"/>
          <w:color w:val="000000"/>
          <w:sz w:val="28"/>
          <w:szCs w:val="28"/>
          <w:rtl/>
        </w:rPr>
        <w:t>كان</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من</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كبار</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الأئمة</w:t>
      </w:r>
      <w:r w:rsidRPr="00CD6040">
        <w:rPr>
          <w:rFonts w:ascii="Traditional Arabic" w:eastAsiaTheme="minorHAnsi" w:hAnsiTheme="minorHAnsi" w:cs="Traditional Arabic"/>
          <w:color w:val="000000"/>
          <w:sz w:val="28"/>
          <w:szCs w:val="28"/>
          <w:rtl/>
        </w:rPr>
        <w:t xml:space="preserve"> . </w:t>
      </w:r>
      <w:r w:rsidRPr="00CD6040">
        <w:rPr>
          <w:rFonts w:ascii="Traditional Arabic" w:eastAsiaTheme="minorHAnsi" w:hAnsiTheme="minorHAnsi" w:cs="Traditional Arabic" w:hint="cs"/>
          <w:color w:val="000000"/>
          <w:sz w:val="28"/>
          <w:szCs w:val="28"/>
          <w:rtl/>
        </w:rPr>
        <w:t>أحذ</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عنه</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الحافظ</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المنذري</w:t>
      </w:r>
      <w:r w:rsidRPr="00CD6040">
        <w:rPr>
          <w:rFonts w:ascii="Traditional Arabic" w:eastAsiaTheme="minorHAnsi" w:hAnsiTheme="minorHAnsi" w:cs="Traditional Arabic"/>
          <w:color w:val="000000"/>
          <w:sz w:val="28"/>
          <w:szCs w:val="28"/>
          <w:rtl/>
        </w:rPr>
        <w:t xml:space="preserve"> . </w:t>
      </w:r>
      <w:r w:rsidRPr="00CD6040">
        <w:rPr>
          <w:rFonts w:ascii="Traditional Arabic" w:eastAsiaTheme="minorHAnsi" w:hAnsiTheme="minorHAnsi" w:cs="Traditional Arabic" w:hint="cs"/>
          <w:color w:val="000000"/>
          <w:sz w:val="28"/>
          <w:szCs w:val="28"/>
          <w:rtl/>
        </w:rPr>
        <w:t>توفي</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مجاهد</w:t>
      </w:r>
      <w:r>
        <w:rPr>
          <w:rFonts w:ascii="Traditional Arabic" w:eastAsiaTheme="minorHAnsi" w:hAnsiTheme="minorHAnsi" w:cs="Traditional Arabic" w:hint="cs"/>
          <w:color w:val="000000"/>
          <w:sz w:val="28"/>
          <w:szCs w:val="28"/>
          <w:rtl/>
        </w:rPr>
        <w:t>ا</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أثناء</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حصار</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الفرنج</w:t>
      </w:r>
      <w:r w:rsidRPr="00CD6040">
        <w:rPr>
          <w:rFonts w:ascii="Traditional Arabic" w:eastAsiaTheme="minorHAnsi" w:hAnsiTheme="minorHAnsi" w:cs="Traditional Arabic"/>
          <w:color w:val="000000"/>
          <w:sz w:val="28"/>
          <w:szCs w:val="28"/>
          <w:rtl/>
        </w:rPr>
        <w:t xml:space="preserve"> </w:t>
      </w:r>
      <w:r w:rsidRPr="00CD6040">
        <w:rPr>
          <w:rFonts w:ascii="Traditional Arabic" w:eastAsiaTheme="minorHAnsi" w:hAnsiTheme="minorHAnsi" w:cs="Traditional Arabic" w:hint="cs"/>
          <w:color w:val="000000"/>
          <w:sz w:val="28"/>
          <w:szCs w:val="28"/>
          <w:rtl/>
        </w:rPr>
        <w:t>لدمياط</w:t>
      </w:r>
      <w:r>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سنة616هـ .</w:t>
      </w:r>
    </w:p>
    <w:p w:rsidR="00D33051" w:rsidRPr="00CC09FC" w:rsidRDefault="00D33051" w:rsidP="00CC09FC">
      <w:pPr>
        <w:autoSpaceDE w:val="0"/>
        <w:autoSpaceDN w:val="0"/>
        <w:adjustRightInd w:val="0"/>
        <w:rPr>
          <w:rFonts w:ascii="Traditional Arabic" w:eastAsiaTheme="minorHAnsi" w:hAnsiTheme="minorHAnsi" w:cs="Traditional Arabic"/>
          <w:color w:val="000000"/>
          <w:sz w:val="28"/>
          <w:szCs w:val="28"/>
          <w:rtl/>
        </w:rPr>
      </w:pPr>
      <w:r>
        <w:rPr>
          <w:rFonts w:ascii="Traditional Arabic" w:eastAsiaTheme="minorHAnsi" w:hAnsiTheme="minorHAnsi" w:cs="Traditional Arabic" w:hint="cs"/>
          <w:color w:val="000000"/>
          <w:sz w:val="28"/>
          <w:szCs w:val="28"/>
          <w:rtl/>
        </w:rPr>
        <w:t>من مصنفاته " عقد الجواهر الثمينة في مذهب عالم المدينة " . انظر في ترجمته[ الأعلام 4/124 ] .</w:t>
      </w:r>
    </w:p>
  </w:footnote>
  <w:footnote w:id="250">
    <w:p w:rsidR="00D33051" w:rsidRPr="00FD35CE" w:rsidRDefault="00D33051">
      <w:pPr>
        <w:pStyle w:val="a6"/>
        <w:rPr>
          <w:sz w:val="28"/>
          <w:rtl/>
        </w:rPr>
      </w:pPr>
      <w:r w:rsidRPr="00C35715">
        <w:rPr>
          <w:rStyle w:val="a7"/>
          <w:rtl/>
        </w:rPr>
        <w:t>(</w:t>
      </w:r>
      <w:r w:rsidRPr="00C35715">
        <w:rPr>
          <w:rStyle w:val="a7"/>
          <w:rtl/>
        </w:rPr>
        <w:footnoteRef/>
      </w:r>
      <w:r w:rsidRPr="00C35715">
        <w:rPr>
          <w:rStyle w:val="a7"/>
          <w:rtl/>
        </w:rPr>
        <w:t>)</w:t>
      </w:r>
      <w:r w:rsidRPr="00FD35CE">
        <w:rPr>
          <w:rFonts w:hint="cs"/>
          <w:sz w:val="28"/>
          <w:rtl/>
        </w:rPr>
        <w:t xml:space="preserve"> عقد الجواهر الثمينة ( 3/1187 ) .</w:t>
      </w:r>
    </w:p>
  </w:footnote>
  <w:footnote w:id="251">
    <w:p w:rsidR="00D33051" w:rsidRPr="00FD35CE" w:rsidRDefault="00D33051">
      <w:pPr>
        <w:pStyle w:val="a6"/>
        <w:rPr>
          <w:sz w:val="28"/>
          <w:rtl/>
        </w:rPr>
      </w:pPr>
      <w:r w:rsidRPr="00C35715">
        <w:rPr>
          <w:rStyle w:val="a7"/>
          <w:rtl/>
        </w:rPr>
        <w:t>(</w:t>
      </w:r>
      <w:r w:rsidRPr="00C35715">
        <w:rPr>
          <w:rStyle w:val="a7"/>
          <w:rtl/>
        </w:rPr>
        <w:footnoteRef/>
      </w:r>
      <w:r w:rsidRPr="00C35715">
        <w:rPr>
          <w:rStyle w:val="a7"/>
          <w:rtl/>
        </w:rPr>
        <w:t>)</w:t>
      </w:r>
      <w:r w:rsidRPr="00FD35CE">
        <w:rPr>
          <w:rFonts w:hint="cs"/>
          <w:sz w:val="28"/>
          <w:rtl/>
        </w:rPr>
        <w:t xml:space="preserve"> مغني المحتاج ( 4/253 ) .</w:t>
      </w:r>
    </w:p>
  </w:footnote>
  <w:footnote w:id="252">
    <w:p w:rsidR="00D33051" w:rsidRDefault="00D33051" w:rsidP="004D094C">
      <w:pPr>
        <w:pStyle w:val="a6"/>
        <w:rPr>
          <w:rtl/>
        </w:rPr>
      </w:pPr>
      <w:r w:rsidRPr="00C35715">
        <w:rPr>
          <w:rStyle w:val="a7"/>
          <w:rtl/>
        </w:rPr>
        <w:t>(</w:t>
      </w:r>
      <w:r w:rsidRPr="00C35715">
        <w:rPr>
          <w:rStyle w:val="a7"/>
          <w:rtl/>
        </w:rPr>
        <w:footnoteRef/>
      </w:r>
      <w:r w:rsidRPr="00C35715">
        <w:rPr>
          <w:rStyle w:val="a7"/>
          <w:rtl/>
        </w:rPr>
        <w:t>)</w:t>
      </w:r>
      <w:r w:rsidRPr="00FD35CE">
        <w:rPr>
          <w:sz w:val="28"/>
          <w:rtl/>
        </w:rPr>
        <w:t xml:space="preserve"> </w:t>
      </w:r>
      <w:r w:rsidRPr="00FD35CE">
        <w:rPr>
          <w:rFonts w:hint="cs"/>
          <w:sz w:val="28"/>
          <w:rtl/>
        </w:rPr>
        <w:t xml:space="preserve"> السياسة الشرعية في إصلاح الراعي والرعية ص 332 .</w:t>
      </w:r>
    </w:p>
  </w:footnote>
  <w:footnote w:id="253">
    <w:p w:rsidR="00D33051" w:rsidRPr="00FD35CE" w:rsidRDefault="00D33051">
      <w:pPr>
        <w:pStyle w:val="a6"/>
        <w:rPr>
          <w:sz w:val="28"/>
          <w:rtl/>
        </w:rPr>
      </w:pPr>
      <w:r w:rsidRPr="00C35715">
        <w:rPr>
          <w:rStyle w:val="a7"/>
          <w:rtl/>
        </w:rPr>
        <w:t>(</w:t>
      </w:r>
      <w:r w:rsidRPr="00C35715">
        <w:rPr>
          <w:rStyle w:val="a7"/>
          <w:rtl/>
        </w:rPr>
        <w:footnoteRef/>
      </w:r>
      <w:r w:rsidRPr="00C35715">
        <w:rPr>
          <w:rStyle w:val="a7"/>
          <w:rtl/>
        </w:rPr>
        <w:t>)</w:t>
      </w:r>
      <w:r w:rsidRPr="00FD35CE">
        <w:rPr>
          <w:sz w:val="28"/>
          <w:rtl/>
        </w:rPr>
        <w:t xml:space="preserve"> </w:t>
      </w:r>
      <w:r w:rsidRPr="00FD35CE">
        <w:rPr>
          <w:rFonts w:hint="cs"/>
          <w:sz w:val="28"/>
          <w:rtl/>
        </w:rPr>
        <w:t xml:space="preserve"> البيان ( 12 / 532 ) .</w:t>
      </w:r>
    </w:p>
  </w:footnote>
  <w:footnote w:id="254">
    <w:p w:rsidR="00D33051" w:rsidRPr="00FD35CE" w:rsidRDefault="00D33051">
      <w:pPr>
        <w:pStyle w:val="a6"/>
        <w:rPr>
          <w:sz w:val="28"/>
          <w:rtl/>
        </w:rPr>
      </w:pPr>
      <w:r w:rsidRPr="00C35715">
        <w:rPr>
          <w:rStyle w:val="a7"/>
          <w:rtl/>
        </w:rPr>
        <w:t>(</w:t>
      </w:r>
      <w:r w:rsidRPr="00C35715">
        <w:rPr>
          <w:rStyle w:val="a7"/>
          <w:rtl/>
        </w:rPr>
        <w:footnoteRef/>
      </w:r>
      <w:r w:rsidRPr="00C35715">
        <w:rPr>
          <w:rStyle w:val="a7"/>
          <w:rtl/>
        </w:rPr>
        <w:t>)</w:t>
      </w:r>
      <w:r w:rsidRPr="00FD35CE">
        <w:rPr>
          <w:sz w:val="28"/>
          <w:rtl/>
        </w:rPr>
        <w:t xml:space="preserve"> </w:t>
      </w:r>
      <w:r w:rsidRPr="00FD35CE">
        <w:rPr>
          <w:rFonts w:hint="cs"/>
          <w:sz w:val="28"/>
          <w:rtl/>
        </w:rPr>
        <w:t xml:space="preserve"> مغني المحتاج ( 4/253 ) .</w:t>
      </w:r>
    </w:p>
  </w:footnote>
  <w:footnote w:id="255">
    <w:p w:rsidR="00D33051" w:rsidRDefault="00D33051">
      <w:pPr>
        <w:pStyle w:val="a6"/>
        <w:rPr>
          <w:rtl/>
        </w:rPr>
      </w:pPr>
      <w:r w:rsidRPr="00C35715">
        <w:rPr>
          <w:rStyle w:val="a7"/>
          <w:rtl/>
        </w:rPr>
        <w:t>(</w:t>
      </w:r>
      <w:r w:rsidRPr="00C35715">
        <w:rPr>
          <w:rStyle w:val="a7"/>
          <w:rtl/>
        </w:rPr>
        <w:footnoteRef/>
      </w:r>
      <w:r w:rsidRPr="00C35715">
        <w:rPr>
          <w:rStyle w:val="a7"/>
          <w:rtl/>
        </w:rPr>
        <w:t>)</w:t>
      </w:r>
      <w:r w:rsidRPr="00FD35CE">
        <w:rPr>
          <w:sz w:val="28"/>
          <w:rtl/>
        </w:rPr>
        <w:t xml:space="preserve"> </w:t>
      </w:r>
      <w:r w:rsidRPr="00FD35CE">
        <w:rPr>
          <w:rFonts w:hint="cs"/>
          <w:sz w:val="28"/>
          <w:rtl/>
        </w:rPr>
        <w:t xml:space="preserve"> جامع الفقه الإسلامي ( 6/186 ) .</w:t>
      </w:r>
    </w:p>
  </w:footnote>
  <w:footnote w:id="256">
    <w:p w:rsidR="00D33051" w:rsidRPr="007E4FBF" w:rsidRDefault="00D33051">
      <w:pPr>
        <w:pStyle w:val="a6"/>
        <w:rPr>
          <w:sz w:val="28"/>
          <w:rtl/>
        </w:rPr>
      </w:pPr>
      <w:r w:rsidRPr="00C35715">
        <w:rPr>
          <w:rStyle w:val="a7"/>
          <w:rtl/>
        </w:rPr>
        <w:t>(</w:t>
      </w:r>
      <w:r w:rsidRPr="00C35715">
        <w:rPr>
          <w:rStyle w:val="a7"/>
          <w:rtl/>
        </w:rPr>
        <w:footnoteRef/>
      </w:r>
      <w:r w:rsidRPr="00C35715">
        <w:rPr>
          <w:rStyle w:val="a7"/>
          <w:rtl/>
        </w:rPr>
        <w:t>)</w:t>
      </w:r>
      <w:r w:rsidRPr="007E4FBF">
        <w:rPr>
          <w:sz w:val="28"/>
          <w:rtl/>
        </w:rPr>
        <w:t xml:space="preserve"> </w:t>
      </w:r>
      <w:r>
        <w:rPr>
          <w:rFonts w:hint="cs"/>
          <w:sz w:val="28"/>
          <w:rtl/>
        </w:rPr>
        <w:t>ي</w:t>
      </w:r>
      <w:r w:rsidRPr="007E4FBF">
        <w:rPr>
          <w:rFonts w:hint="cs"/>
          <w:sz w:val="28"/>
          <w:rtl/>
        </w:rPr>
        <w:t>نظر المغني ( 14/89 ) .</w:t>
      </w:r>
    </w:p>
  </w:footnote>
  <w:footnote w:id="257">
    <w:p w:rsidR="00D33051" w:rsidRPr="007E4FBF" w:rsidRDefault="00D33051">
      <w:pPr>
        <w:pStyle w:val="a6"/>
        <w:rPr>
          <w:sz w:val="28"/>
          <w:rtl/>
        </w:rPr>
      </w:pPr>
      <w:r w:rsidRPr="00C35715">
        <w:rPr>
          <w:rStyle w:val="a7"/>
          <w:rtl/>
        </w:rPr>
        <w:t>(</w:t>
      </w:r>
      <w:r w:rsidRPr="00C35715">
        <w:rPr>
          <w:rStyle w:val="a7"/>
          <w:rtl/>
        </w:rPr>
        <w:footnoteRef/>
      </w:r>
      <w:r w:rsidRPr="00C35715">
        <w:rPr>
          <w:rStyle w:val="a7"/>
          <w:rtl/>
        </w:rPr>
        <w:t>)</w:t>
      </w:r>
      <w:r w:rsidRPr="007E4FBF">
        <w:rPr>
          <w:sz w:val="28"/>
          <w:rtl/>
        </w:rPr>
        <w:t xml:space="preserve"> </w:t>
      </w:r>
      <w:r>
        <w:rPr>
          <w:rFonts w:hint="cs"/>
          <w:sz w:val="28"/>
          <w:rtl/>
        </w:rPr>
        <w:t>ينظر المجموع ( 22 /229 ) ، البيان ( 13/29 ) .</w:t>
      </w:r>
    </w:p>
  </w:footnote>
  <w:footnote w:id="258">
    <w:p w:rsidR="00D33051" w:rsidRPr="00996299" w:rsidRDefault="00D33051">
      <w:pPr>
        <w:pStyle w:val="a6"/>
        <w:rPr>
          <w:sz w:val="28"/>
          <w:rtl/>
        </w:rPr>
      </w:pPr>
      <w:r w:rsidRPr="00C35715">
        <w:rPr>
          <w:rStyle w:val="a7"/>
          <w:rtl/>
        </w:rPr>
        <w:t>(</w:t>
      </w:r>
      <w:r w:rsidRPr="00C35715">
        <w:rPr>
          <w:rStyle w:val="a7"/>
          <w:rtl/>
        </w:rPr>
        <w:footnoteRef/>
      </w:r>
      <w:r w:rsidRPr="00C35715">
        <w:rPr>
          <w:rStyle w:val="a7"/>
          <w:rtl/>
        </w:rPr>
        <w:t>)</w:t>
      </w:r>
      <w:r w:rsidRPr="00996299">
        <w:rPr>
          <w:rFonts w:hint="cs"/>
          <w:sz w:val="28"/>
          <w:rtl/>
        </w:rPr>
        <w:t xml:space="preserve"> مغني المحتاج ( 4/508 ) .</w:t>
      </w:r>
    </w:p>
  </w:footnote>
  <w:footnote w:id="259">
    <w:p w:rsidR="00D33051" w:rsidRDefault="00D33051">
      <w:pPr>
        <w:pStyle w:val="a6"/>
        <w:rPr>
          <w:rtl/>
        </w:rPr>
      </w:pPr>
      <w:r w:rsidRPr="00C35715">
        <w:rPr>
          <w:rStyle w:val="a7"/>
          <w:rtl/>
        </w:rPr>
        <w:t>(</w:t>
      </w:r>
      <w:r w:rsidRPr="00C35715">
        <w:rPr>
          <w:rStyle w:val="a7"/>
          <w:rtl/>
        </w:rPr>
        <w:footnoteRef/>
      </w:r>
      <w:r w:rsidRPr="00C35715">
        <w:rPr>
          <w:rStyle w:val="a7"/>
          <w:rtl/>
        </w:rPr>
        <w:t>)</w:t>
      </w:r>
      <w:r w:rsidRPr="00996299">
        <w:rPr>
          <w:sz w:val="28"/>
          <w:rtl/>
        </w:rPr>
        <w:t xml:space="preserve"> </w:t>
      </w:r>
      <w:r>
        <w:rPr>
          <w:rFonts w:hint="cs"/>
          <w:sz w:val="28"/>
          <w:rtl/>
        </w:rPr>
        <w:t>ي</w:t>
      </w:r>
      <w:r w:rsidRPr="00996299">
        <w:rPr>
          <w:rFonts w:hint="cs"/>
          <w:sz w:val="28"/>
          <w:rtl/>
        </w:rPr>
        <w:t>نظر الكاشف في نظام المرافعات الشرعية ( 1/133 ) .</w:t>
      </w:r>
    </w:p>
  </w:footnote>
  <w:footnote w:id="260">
    <w:p w:rsidR="00D33051" w:rsidRPr="00675890" w:rsidRDefault="00D33051">
      <w:pPr>
        <w:pStyle w:val="a6"/>
        <w:rPr>
          <w:sz w:val="28"/>
          <w:rtl/>
        </w:rPr>
      </w:pPr>
      <w:r w:rsidRPr="00C35715">
        <w:rPr>
          <w:rStyle w:val="a7"/>
          <w:rtl/>
        </w:rPr>
        <w:t>(</w:t>
      </w:r>
      <w:r w:rsidRPr="00C35715">
        <w:rPr>
          <w:rStyle w:val="a7"/>
          <w:rtl/>
        </w:rPr>
        <w:footnoteRef/>
      </w:r>
      <w:r w:rsidRPr="00C35715">
        <w:rPr>
          <w:rStyle w:val="a7"/>
          <w:rtl/>
        </w:rPr>
        <w:t>)</w:t>
      </w:r>
      <w:r w:rsidRPr="00675890">
        <w:rPr>
          <w:sz w:val="28"/>
          <w:rtl/>
        </w:rPr>
        <w:t xml:space="preserve"> </w:t>
      </w:r>
      <w:r>
        <w:rPr>
          <w:rFonts w:hint="cs"/>
          <w:sz w:val="28"/>
          <w:rtl/>
        </w:rPr>
        <w:t>ي</w:t>
      </w:r>
      <w:r w:rsidRPr="00675890">
        <w:rPr>
          <w:rFonts w:hint="cs"/>
          <w:sz w:val="28"/>
          <w:rtl/>
        </w:rPr>
        <w:t>نظر شرح منتهى الإرادات ( 6/489 ) ،</w:t>
      </w:r>
      <w:r>
        <w:rPr>
          <w:rFonts w:hint="cs"/>
          <w:sz w:val="28"/>
          <w:rtl/>
        </w:rPr>
        <w:t xml:space="preserve"> حاشية الدسوقي ( 6/8 )  ، </w:t>
      </w:r>
      <w:r w:rsidRPr="00675890">
        <w:rPr>
          <w:rFonts w:hint="cs"/>
          <w:sz w:val="28"/>
          <w:rtl/>
        </w:rPr>
        <w:t>تبصرة الحكام ( 2/308 ) .</w:t>
      </w:r>
    </w:p>
  </w:footnote>
  <w:footnote w:id="261">
    <w:p w:rsidR="00D33051" w:rsidRPr="00395C7C" w:rsidRDefault="00D33051">
      <w:pPr>
        <w:pStyle w:val="a6"/>
        <w:rPr>
          <w:sz w:val="28"/>
          <w:rtl/>
        </w:rPr>
      </w:pPr>
      <w:r w:rsidRPr="00C35715">
        <w:rPr>
          <w:rStyle w:val="a7"/>
          <w:rtl/>
        </w:rPr>
        <w:t>(</w:t>
      </w:r>
      <w:r w:rsidRPr="00C35715">
        <w:rPr>
          <w:rStyle w:val="a7"/>
          <w:rtl/>
        </w:rPr>
        <w:footnoteRef/>
      </w:r>
      <w:r w:rsidRPr="00C35715">
        <w:rPr>
          <w:rStyle w:val="a7"/>
          <w:rtl/>
        </w:rPr>
        <w:t>)</w:t>
      </w:r>
      <w:r>
        <w:rPr>
          <w:rFonts w:hint="cs"/>
          <w:sz w:val="28"/>
          <w:rtl/>
        </w:rPr>
        <w:t>ينظر</w:t>
      </w:r>
      <w:r w:rsidRPr="00395C7C">
        <w:rPr>
          <w:sz w:val="28"/>
          <w:rtl/>
        </w:rPr>
        <w:t xml:space="preserve"> </w:t>
      </w:r>
      <w:r w:rsidRPr="00395C7C">
        <w:rPr>
          <w:rFonts w:hint="cs"/>
          <w:sz w:val="28"/>
          <w:rtl/>
        </w:rPr>
        <w:t>مطالب أولي النهى ( 6/477 ) ، شرح منتهى الإرادات ( 6/489 ) .</w:t>
      </w:r>
    </w:p>
  </w:footnote>
  <w:footnote w:id="262">
    <w:p w:rsidR="00D33051" w:rsidRPr="00395C7C" w:rsidRDefault="00D33051">
      <w:pPr>
        <w:pStyle w:val="a6"/>
        <w:rPr>
          <w:sz w:val="28"/>
          <w:rtl/>
        </w:rPr>
      </w:pPr>
      <w:r w:rsidRPr="00C35715">
        <w:rPr>
          <w:rStyle w:val="a7"/>
          <w:rtl/>
        </w:rPr>
        <w:t>(</w:t>
      </w:r>
      <w:r w:rsidRPr="00C35715">
        <w:rPr>
          <w:rStyle w:val="a7"/>
          <w:rtl/>
        </w:rPr>
        <w:footnoteRef/>
      </w:r>
      <w:r w:rsidRPr="00C35715">
        <w:rPr>
          <w:rStyle w:val="a7"/>
          <w:rtl/>
        </w:rPr>
        <w:t>)</w:t>
      </w:r>
      <w:r w:rsidRPr="00395C7C">
        <w:rPr>
          <w:rFonts w:hint="cs"/>
          <w:sz w:val="28"/>
          <w:rtl/>
        </w:rPr>
        <w:t xml:space="preserve"> الشرح الكبير مع الإنصاف ( 28 / 330 ) .</w:t>
      </w:r>
    </w:p>
  </w:footnote>
  <w:footnote w:id="263">
    <w:p w:rsidR="00D33051" w:rsidRDefault="00D33051">
      <w:pPr>
        <w:pStyle w:val="a6"/>
        <w:rPr>
          <w:rtl/>
        </w:rPr>
      </w:pPr>
      <w:r w:rsidRPr="00C35715">
        <w:rPr>
          <w:rStyle w:val="a7"/>
          <w:rtl/>
        </w:rPr>
        <w:t>(</w:t>
      </w:r>
      <w:r w:rsidRPr="00C35715">
        <w:rPr>
          <w:rStyle w:val="a7"/>
          <w:rtl/>
        </w:rPr>
        <w:footnoteRef/>
      </w:r>
      <w:r w:rsidRPr="00C35715">
        <w:rPr>
          <w:rStyle w:val="a7"/>
          <w:rtl/>
        </w:rPr>
        <w:t>)</w:t>
      </w:r>
      <w:r w:rsidRPr="00395C7C">
        <w:rPr>
          <w:sz w:val="28"/>
          <w:rtl/>
        </w:rPr>
        <w:t xml:space="preserve"> </w:t>
      </w:r>
      <w:r w:rsidRPr="00395C7C">
        <w:rPr>
          <w:rFonts w:hint="cs"/>
          <w:sz w:val="28"/>
          <w:rtl/>
        </w:rPr>
        <w:t xml:space="preserve"> حاشية الدسوقي ( 6/8 ) .</w:t>
      </w:r>
    </w:p>
  </w:footnote>
  <w:footnote w:id="264">
    <w:p w:rsidR="00D33051" w:rsidRPr="00395C7C" w:rsidRDefault="00D33051" w:rsidP="00E83E89">
      <w:pPr>
        <w:pStyle w:val="a6"/>
        <w:rPr>
          <w:sz w:val="28"/>
          <w:rtl/>
        </w:rPr>
      </w:pPr>
      <w:r w:rsidRPr="00C35715">
        <w:rPr>
          <w:rStyle w:val="a7"/>
          <w:rtl/>
        </w:rPr>
        <w:t>(</w:t>
      </w:r>
      <w:r w:rsidRPr="00C35715">
        <w:rPr>
          <w:rStyle w:val="a7"/>
          <w:rtl/>
        </w:rPr>
        <w:footnoteRef/>
      </w:r>
      <w:r w:rsidRPr="00C35715">
        <w:rPr>
          <w:rStyle w:val="a7"/>
          <w:rtl/>
        </w:rPr>
        <w:t>)</w:t>
      </w:r>
      <w:r w:rsidRPr="00395C7C">
        <w:rPr>
          <w:sz w:val="28"/>
          <w:rtl/>
        </w:rPr>
        <w:t xml:space="preserve"> </w:t>
      </w:r>
      <w:r w:rsidRPr="00395C7C">
        <w:rPr>
          <w:rFonts w:hint="cs"/>
          <w:sz w:val="28"/>
          <w:rtl/>
        </w:rPr>
        <w:t xml:space="preserve"> البيان ( 13/56 ) .</w:t>
      </w:r>
    </w:p>
  </w:footnote>
  <w:footnote w:id="265">
    <w:p w:rsidR="00D33051" w:rsidRDefault="00D33051" w:rsidP="0054237A">
      <w:pPr>
        <w:pStyle w:val="a6"/>
        <w:rPr>
          <w:sz w:val="28"/>
          <w:rtl/>
        </w:rPr>
      </w:pPr>
      <w:r w:rsidRPr="00C35715">
        <w:rPr>
          <w:rStyle w:val="a7"/>
          <w:rtl/>
        </w:rPr>
        <w:t>(</w:t>
      </w:r>
      <w:r w:rsidRPr="00C35715">
        <w:rPr>
          <w:rStyle w:val="a7"/>
          <w:rtl/>
        </w:rPr>
        <w:footnoteRef/>
      </w:r>
      <w:r w:rsidRPr="00C35715">
        <w:rPr>
          <w:rStyle w:val="a7"/>
          <w:rtl/>
        </w:rPr>
        <w:t>)</w:t>
      </w:r>
      <w:r w:rsidRPr="00395C7C">
        <w:rPr>
          <w:sz w:val="28"/>
          <w:rtl/>
        </w:rPr>
        <w:t xml:space="preserve"> </w:t>
      </w:r>
      <w:r>
        <w:rPr>
          <w:rFonts w:hint="cs"/>
          <w:sz w:val="28"/>
          <w:rtl/>
        </w:rPr>
        <w:t xml:space="preserve">أخرجه أبو داود في سننه كتاب القضاء باب اجتهاد الرأي في القضاء برقم ( 3592 ) ، [ص544 ] ، وأخرجه الترمذي في كتاب الأحكام ، باب ما جاء في القاضي كيف يقضي برقم ( 1327 ) [ص313 ] وقال : هذا حديث لا نعرفه إلا من هذا الوجه وليس له إسناد عندي متصل . </w:t>
      </w:r>
    </w:p>
    <w:p w:rsidR="00D33051" w:rsidRPr="00395C7C" w:rsidRDefault="00D33051" w:rsidP="0054237A">
      <w:pPr>
        <w:pStyle w:val="a6"/>
        <w:rPr>
          <w:sz w:val="28"/>
          <w:rtl/>
        </w:rPr>
      </w:pPr>
      <w:r>
        <w:rPr>
          <w:rFonts w:hint="cs"/>
          <w:sz w:val="28"/>
          <w:rtl/>
        </w:rPr>
        <w:t xml:space="preserve">وقال البخاري في التاريخ الكبير ( 2/277 ) : لا يصح . وقال ابن الجوزي في العلل المتناهية (2/758 ) ، وقال هذا حديث لا يصح وإن كان الفقهاء كلهم يذكرونه في كتبهم وإن كان معناه صحيحا .. " وقد ضعفه الألباني في تحقيقه للسنن وتحدث عنه في السلسلة الضعيفة برقم (881 ) . والحديث قد تلقاه العلماء بالقبول كما نقل ابن حجر في التلخيص ( 4/447 ) .   </w:t>
      </w:r>
    </w:p>
  </w:footnote>
  <w:footnote w:id="266">
    <w:p w:rsidR="00D33051" w:rsidRPr="00395C7C" w:rsidRDefault="00D33051">
      <w:pPr>
        <w:pStyle w:val="a6"/>
        <w:rPr>
          <w:sz w:val="28"/>
          <w:rtl/>
        </w:rPr>
      </w:pPr>
      <w:r w:rsidRPr="00C35715">
        <w:rPr>
          <w:rStyle w:val="a7"/>
          <w:rtl/>
        </w:rPr>
        <w:t>(</w:t>
      </w:r>
      <w:r w:rsidRPr="00C35715">
        <w:rPr>
          <w:rStyle w:val="a7"/>
          <w:rtl/>
        </w:rPr>
        <w:footnoteRef/>
      </w:r>
      <w:r w:rsidRPr="00C35715">
        <w:rPr>
          <w:rStyle w:val="a7"/>
          <w:rtl/>
        </w:rPr>
        <w:t>)</w:t>
      </w:r>
      <w:r w:rsidRPr="00395C7C">
        <w:rPr>
          <w:sz w:val="28"/>
          <w:rtl/>
        </w:rPr>
        <w:t xml:space="preserve"> </w:t>
      </w:r>
      <w:r>
        <w:rPr>
          <w:rFonts w:hint="cs"/>
          <w:sz w:val="28"/>
          <w:rtl/>
        </w:rPr>
        <w:t>ي</w:t>
      </w:r>
      <w:r w:rsidRPr="00395C7C">
        <w:rPr>
          <w:rFonts w:hint="cs"/>
          <w:sz w:val="28"/>
          <w:rtl/>
        </w:rPr>
        <w:t xml:space="preserve">نظر مواهب االجليل ( 6/ 93 ) [ بواسطة الموسوعة الفقهية الكويتية 26 /282 ] . </w:t>
      </w:r>
    </w:p>
  </w:footnote>
  <w:footnote w:id="267">
    <w:p w:rsidR="00D33051" w:rsidRPr="005C1B05" w:rsidRDefault="00D33051" w:rsidP="005C1B05">
      <w:pPr>
        <w:pStyle w:val="a6"/>
        <w:rPr>
          <w:sz w:val="28"/>
          <w:rtl/>
        </w:rPr>
      </w:pPr>
      <w:r w:rsidRPr="00C35715">
        <w:rPr>
          <w:rStyle w:val="a7"/>
          <w:rtl/>
        </w:rPr>
        <w:t>(</w:t>
      </w:r>
      <w:r w:rsidRPr="00C35715">
        <w:rPr>
          <w:rStyle w:val="a7"/>
          <w:rtl/>
        </w:rPr>
        <w:footnoteRef/>
      </w:r>
      <w:r w:rsidRPr="00C35715">
        <w:rPr>
          <w:rStyle w:val="a7"/>
          <w:rtl/>
        </w:rPr>
        <w:t>)</w:t>
      </w:r>
      <w:r w:rsidRPr="00395C7C">
        <w:rPr>
          <w:rFonts w:hint="cs"/>
          <w:sz w:val="28"/>
          <w:rtl/>
        </w:rPr>
        <w:t xml:space="preserve"> المغني ( 14/29 ) ، الشرح الكبير مع الإنصاف ( 28/346 ) ، عقد الجواهر الثمينة ( 3/1016 )</w:t>
      </w:r>
      <w:r w:rsidRPr="005C1B05">
        <w:rPr>
          <w:rFonts w:hint="cs"/>
          <w:sz w:val="28"/>
          <w:rtl/>
        </w:rPr>
        <w:t xml:space="preserve"> </w:t>
      </w:r>
    </w:p>
  </w:footnote>
  <w:footnote w:id="268">
    <w:p w:rsidR="00D33051" w:rsidRDefault="00D33051">
      <w:pPr>
        <w:pStyle w:val="a6"/>
        <w:rPr>
          <w:rtl/>
        </w:rPr>
      </w:pPr>
      <w:r w:rsidRPr="00C35715">
        <w:rPr>
          <w:rStyle w:val="a7"/>
          <w:rtl/>
        </w:rPr>
        <w:t>(</w:t>
      </w:r>
      <w:r w:rsidRPr="00C35715">
        <w:rPr>
          <w:rStyle w:val="a7"/>
          <w:rtl/>
        </w:rPr>
        <w:footnoteRef/>
      </w:r>
      <w:r w:rsidRPr="00C35715">
        <w:rPr>
          <w:rStyle w:val="a7"/>
          <w:rtl/>
        </w:rPr>
        <w:t>)</w:t>
      </w:r>
      <w:r w:rsidRPr="005C1B05">
        <w:rPr>
          <w:sz w:val="28"/>
          <w:rtl/>
        </w:rPr>
        <w:t xml:space="preserve"> </w:t>
      </w:r>
      <w:r w:rsidRPr="005C1B05">
        <w:rPr>
          <w:rFonts w:hint="cs"/>
          <w:sz w:val="28"/>
          <w:rtl/>
        </w:rPr>
        <w:t xml:space="preserve"> كشاف القناع ( 6/315 ) .</w:t>
      </w:r>
    </w:p>
  </w:footnote>
  <w:footnote w:id="269">
    <w:p w:rsidR="00D33051" w:rsidRPr="004270AB" w:rsidRDefault="00D33051" w:rsidP="001A680A">
      <w:pPr>
        <w:autoSpaceDE w:val="0"/>
        <w:autoSpaceDN w:val="0"/>
        <w:adjustRightInd w:val="0"/>
        <w:jc w:val="both"/>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4270AB">
        <w:rPr>
          <w:rFonts w:cs="Traditional Arabic"/>
          <w:sz w:val="28"/>
          <w:szCs w:val="28"/>
          <w:rtl/>
        </w:rPr>
        <w:t xml:space="preserve"> </w:t>
      </w:r>
      <w:r w:rsidRPr="004270AB">
        <w:rPr>
          <w:rFonts w:ascii="Traditional Arabic" w:eastAsiaTheme="minorHAnsi" w:hAnsiTheme="minorHAnsi" w:cs="Traditional Arabic" w:hint="cs"/>
          <w:color w:val="000000"/>
          <w:sz w:val="28"/>
          <w:szCs w:val="28"/>
          <w:rtl/>
        </w:rPr>
        <w:t>هو</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عبد</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الرحمن</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بن</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القاسم</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بن</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خالد</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العتقي</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المصري</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شيخ</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حافظ</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حجة</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فقيه</w:t>
      </w:r>
      <w:r>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لم</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يرو</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أحد</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الموطأ</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عن</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مالك</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أثبت</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منه</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وروى</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عن</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مالك</w:t>
      </w:r>
      <w:r w:rsidRPr="004270AB">
        <w:rPr>
          <w:rFonts w:ascii="Traditional Arabic" w:eastAsiaTheme="minorHAnsi" w:hAnsiTheme="minorHAnsi" w:cs="Traditional Arabic"/>
          <w:color w:val="000000"/>
          <w:sz w:val="28"/>
          <w:szCs w:val="28"/>
          <w:rtl/>
        </w:rPr>
        <w:t xml:space="preserve"> ( ( </w:t>
      </w:r>
      <w:r w:rsidRPr="004270AB">
        <w:rPr>
          <w:rFonts w:ascii="Traditional Arabic" w:eastAsiaTheme="minorHAnsi" w:hAnsiTheme="minorHAnsi" w:cs="Traditional Arabic" w:hint="cs"/>
          <w:color w:val="000000"/>
          <w:sz w:val="28"/>
          <w:szCs w:val="28"/>
          <w:rtl/>
        </w:rPr>
        <w:t>المدونة</w:t>
      </w:r>
      <w:r w:rsidRPr="004270AB">
        <w:rPr>
          <w:rFonts w:ascii="Traditional Arabic" w:eastAsiaTheme="minorHAnsi" w:hAnsiTheme="minorHAnsi" w:cs="Traditional Arabic"/>
          <w:color w:val="000000"/>
          <w:sz w:val="28"/>
          <w:szCs w:val="28"/>
          <w:rtl/>
        </w:rPr>
        <w:t xml:space="preserve"> ) ) </w:t>
      </w:r>
      <w:r w:rsidRPr="004270AB">
        <w:rPr>
          <w:rFonts w:ascii="Traditional Arabic" w:eastAsiaTheme="minorHAnsi" w:hAnsiTheme="minorHAnsi" w:cs="Traditional Arabic" w:hint="cs"/>
          <w:color w:val="000000"/>
          <w:sz w:val="28"/>
          <w:szCs w:val="28"/>
          <w:rtl/>
        </w:rPr>
        <w:t>وهي</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من</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أجل</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كتب</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المالكية</w:t>
      </w:r>
      <w:r w:rsidRPr="004270AB">
        <w:rPr>
          <w:rFonts w:ascii="Traditional Arabic" w:eastAsiaTheme="minorHAnsi" w:hAnsiTheme="minorHAnsi" w:cs="Traditional Arabic"/>
          <w:color w:val="000000"/>
          <w:sz w:val="28"/>
          <w:szCs w:val="28"/>
          <w:rtl/>
        </w:rPr>
        <w:t xml:space="preserve"> . </w:t>
      </w:r>
      <w:r w:rsidRPr="004270AB">
        <w:rPr>
          <w:rFonts w:ascii="Traditional Arabic" w:eastAsiaTheme="minorHAnsi" w:hAnsiTheme="minorHAnsi" w:cs="Traditional Arabic" w:hint="cs"/>
          <w:color w:val="000000"/>
          <w:sz w:val="28"/>
          <w:szCs w:val="28"/>
          <w:rtl/>
        </w:rPr>
        <w:t>خرج</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عنه</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البخاري</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في</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صحيحه</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وأخذ</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عنه</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أسد</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بن</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الفرات</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ويحيى</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بن</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يحيى</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ونظراؤهما</w:t>
      </w:r>
      <w:r w:rsidRPr="004270AB">
        <w:rPr>
          <w:rFonts w:ascii="Traditional Arabic" w:eastAsiaTheme="minorHAnsi" w:hAnsiTheme="minorHAnsi" w:cs="Traditional Arabic"/>
          <w:color w:val="000000"/>
          <w:sz w:val="28"/>
          <w:szCs w:val="28"/>
          <w:rtl/>
        </w:rPr>
        <w:t xml:space="preserve"> . </w:t>
      </w:r>
      <w:r w:rsidRPr="004270AB">
        <w:rPr>
          <w:rFonts w:ascii="Traditional Arabic" w:eastAsiaTheme="minorHAnsi" w:hAnsiTheme="minorHAnsi" w:cs="Traditional Arabic" w:hint="cs"/>
          <w:color w:val="000000"/>
          <w:sz w:val="28"/>
          <w:szCs w:val="28"/>
          <w:rtl/>
        </w:rPr>
        <w:t>توفي</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بالقاهرة</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سنة191هـ .</w:t>
      </w:r>
    </w:p>
    <w:p w:rsidR="00D33051" w:rsidRPr="004270AB" w:rsidRDefault="00D33051" w:rsidP="001A680A">
      <w:pPr>
        <w:autoSpaceDE w:val="0"/>
        <w:autoSpaceDN w:val="0"/>
        <w:adjustRightInd w:val="0"/>
        <w:jc w:val="both"/>
        <w:rPr>
          <w:rFonts w:ascii="Traditional Arabic" w:eastAsiaTheme="minorHAnsi" w:hAnsiTheme="minorHAnsi" w:cs="Traditional Arabic"/>
          <w:color w:val="000000"/>
          <w:sz w:val="28"/>
          <w:szCs w:val="28"/>
          <w:rtl/>
        </w:rPr>
      </w:pPr>
      <w:r w:rsidRPr="004270AB">
        <w:rPr>
          <w:rFonts w:ascii="Traditional Arabic" w:eastAsiaTheme="minorHAnsi" w:hAnsiTheme="minorHAnsi" w:cs="Traditional Arabic" w:hint="cs"/>
          <w:color w:val="000000"/>
          <w:sz w:val="28"/>
          <w:szCs w:val="28"/>
          <w:rtl/>
        </w:rPr>
        <w:t xml:space="preserve">انظر في ترجمته </w:t>
      </w:r>
      <w:r w:rsidRPr="004270AB">
        <w:rPr>
          <w:rFonts w:ascii="Traditional Arabic" w:eastAsiaTheme="minorHAnsi" w:hAnsiTheme="minorHAnsi" w:cs="Traditional Arabic"/>
          <w:color w:val="000000"/>
          <w:sz w:val="28"/>
          <w:szCs w:val="28"/>
          <w:rtl/>
        </w:rPr>
        <w:t>[</w:t>
      </w:r>
      <w:r>
        <w:rPr>
          <w:rFonts w:ascii="Traditional Arabic" w:eastAsiaTheme="minorHAnsi" w:hAnsiTheme="minorHAnsi" w:cs="Traditional Arabic" w:hint="cs"/>
          <w:color w:val="000000"/>
          <w:sz w:val="28"/>
          <w:szCs w:val="28"/>
          <w:rtl/>
        </w:rPr>
        <w:t xml:space="preserve"> </w:t>
      </w:r>
      <w:r w:rsidRPr="004270AB">
        <w:rPr>
          <w:rFonts w:ascii="Traditional Arabic" w:eastAsiaTheme="minorHAnsi" w:hAnsiTheme="minorHAnsi" w:cs="Traditional Arabic" w:hint="cs"/>
          <w:color w:val="000000"/>
          <w:sz w:val="28"/>
          <w:szCs w:val="28"/>
          <w:rtl/>
        </w:rPr>
        <w:t>الأعلام</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للزركلي</w:t>
      </w:r>
      <w:r w:rsidRPr="004270AB">
        <w:rPr>
          <w:rFonts w:ascii="Traditional Arabic" w:eastAsiaTheme="minorHAnsi" w:hAnsiTheme="minorHAnsi" w:cs="Traditional Arabic"/>
          <w:color w:val="000000"/>
          <w:sz w:val="28"/>
          <w:szCs w:val="28"/>
          <w:rtl/>
        </w:rPr>
        <w:t xml:space="preserve"> 4 / 97 </w:t>
      </w:r>
      <w:r w:rsidRPr="004270AB">
        <w:rPr>
          <w:rFonts w:ascii="Traditional Arabic" w:eastAsiaTheme="minorHAnsi" w:hAnsiTheme="minorHAnsi" w:cs="Traditional Arabic" w:hint="cs"/>
          <w:color w:val="000000"/>
          <w:sz w:val="28"/>
          <w:szCs w:val="28"/>
          <w:rtl/>
        </w:rPr>
        <w:t>،</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ووفيات</w:t>
      </w:r>
      <w:r w:rsidRPr="004270AB">
        <w:rPr>
          <w:rFonts w:ascii="Traditional Arabic" w:eastAsiaTheme="minorHAnsi" w:hAnsiTheme="minorHAnsi" w:cs="Traditional Arabic"/>
          <w:color w:val="000000"/>
          <w:sz w:val="28"/>
          <w:szCs w:val="28"/>
          <w:rtl/>
        </w:rPr>
        <w:t xml:space="preserve"> </w:t>
      </w:r>
      <w:r w:rsidRPr="004270AB">
        <w:rPr>
          <w:rFonts w:ascii="Traditional Arabic" w:eastAsiaTheme="minorHAnsi" w:hAnsiTheme="minorHAnsi" w:cs="Traditional Arabic" w:hint="cs"/>
          <w:color w:val="000000"/>
          <w:sz w:val="28"/>
          <w:szCs w:val="28"/>
          <w:rtl/>
        </w:rPr>
        <w:t>الأعيان</w:t>
      </w:r>
      <w:r w:rsidRPr="004270AB">
        <w:rPr>
          <w:rFonts w:ascii="Traditional Arabic" w:eastAsiaTheme="minorHAnsi" w:hAnsiTheme="minorHAnsi" w:cs="Traditional Arabic"/>
          <w:color w:val="000000"/>
          <w:sz w:val="28"/>
          <w:szCs w:val="28"/>
          <w:rtl/>
        </w:rPr>
        <w:t xml:space="preserve"> 1 / 276 ]</w:t>
      </w:r>
    </w:p>
  </w:footnote>
  <w:footnote w:id="270">
    <w:p w:rsidR="00D33051" w:rsidRDefault="00D33051" w:rsidP="001A680A">
      <w:pPr>
        <w:pStyle w:val="a6"/>
        <w:rPr>
          <w:rtl/>
        </w:rPr>
      </w:pPr>
      <w:r w:rsidRPr="00C35715">
        <w:rPr>
          <w:rStyle w:val="a7"/>
          <w:rtl/>
        </w:rPr>
        <w:t>(</w:t>
      </w:r>
      <w:r w:rsidRPr="00C35715">
        <w:rPr>
          <w:rStyle w:val="a7"/>
          <w:rtl/>
        </w:rPr>
        <w:footnoteRef/>
      </w:r>
      <w:r w:rsidRPr="00C35715">
        <w:rPr>
          <w:rStyle w:val="a7"/>
          <w:rtl/>
        </w:rPr>
        <w:t>)</w:t>
      </w:r>
      <w:r w:rsidRPr="004270AB">
        <w:rPr>
          <w:sz w:val="28"/>
          <w:rtl/>
        </w:rPr>
        <w:t xml:space="preserve"> </w:t>
      </w:r>
      <w:r w:rsidRPr="004270AB">
        <w:rPr>
          <w:rFonts w:hint="cs"/>
          <w:sz w:val="28"/>
          <w:rtl/>
        </w:rPr>
        <w:t>عقد الجواهر الثمينة ( 3/1060 ) .</w:t>
      </w:r>
    </w:p>
  </w:footnote>
  <w:footnote w:id="271">
    <w:p w:rsidR="00D33051" w:rsidRPr="005E13C9" w:rsidRDefault="00D33051">
      <w:pPr>
        <w:pStyle w:val="a6"/>
        <w:rPr>
          <w:sz w:val="28"/>
          <w:rtl/>
        </w:rPr>
      </w:pPr>
      <w:r w:rsidRPr="00C35715">
        <w:rPr>
          <w:rStyle w:val="a7"/>
          <w:rtl/>
        </w:rPr>
        <w:t>(</w:t>
      </w:r>
      <w:r w:rsidRPr="00C35715">
        <w:rPr>
          <w:rStyle w:val="a7"/>
          <w:rtl/>
        </w:rPr>
        <w:footnoteRef/>
      </w:r>
      <w:r w:rsidRPr="00C35715">
        <w:rPr>
          <w:rStyle w:val="a7"/>
          <w:rtl/>
        </w:rPr>
        <w:t>)</w:t>
      </w:r>
      <w:r w:rsidRPr="005E13C9">
        <w:rPr>
          <w:rFonts w:hint="cs"/>
          <w:sz w:val="28"/>
          <w:rtl/>
        </w:rPr>
        <w:t xml:space="preserve"> مجلة الأحكام العدلية ( 1/365 ) .</w:t>
      </w:r>
    </w:p>
  </w:footnote>
  <w:footnote w:id="272">
    <w:p w:rsidR="00D33051" w:rsidRDefault="00D33051">
      <w:pPr>
        <w:pStyle w:val="a6"/>
        <w:rPr>
          <w:sz w:val="28"/>
          <w:rtl/>
        </w:rPr>
      </w:pPr>
      <w:r w:rsidRPr="00C35715">
        <w:rPr>
          <w:rStyle w:val="a7"/>
          <w:rtl/>
        </w:rPr>
        <w:t>(</w:t>
      </w:r>
      <w:r w:rsidRPr="00C35715">
        <w:rPr>
          <w:rStyle w:val="a7"/>
          <w:rtl/>
        </w:rPr>
        <w:footnoteRef/>
      </w:r>
      <w:r w:rsidRPr="00C35715">
        <w:rPr>
          <w:rStyle w:val="a7"/>
          <w:rtl/>
        </w:rPr>
        <w:t>)</w:t>
      </w:r>
      <w:r w:rsidRPr="005E13C9">
        <w:rPr>
          <w:sz w:val="28"/>
          <w:rtl/>
        </w:rPr>
        <w:t xml:space="preserve"> </w:t>
      </w:r>
      <w:r>
        <w:rPr>
          <w:rFonts w:hint="cs"/>
          <w:sz w:val="28"/>
          <w:rtl/>
        </w:rPr>
        <w:t>ينظر</w:t>
      </w:r>
      <w:r w:rsidRPr="005E13C9">
        <w:rPr>
          <w:rFonts w:hint="cs"/>
          <w:sz w:val="28"/>
          <w:rtl/>
        </w:rPr>
        <w:t xml:space="preserve"> حاشية ابن عابدين ( 8/143 ) ، حاشية الدسوقي ( 6/13 ) ، البيان ( 13/23 ) ، مغني المحتاج</w:t>
      </w:r>
      <w:r>
        <w:rPr>
          <w:rFonts w:hint="cs"/>
          <w:sz w:val="28"/>
          <w:rtl/>
        </w:rPr>
        <w:t xml:space="preserve">  </w:t>
      </w:r>
    </w:p>
    <w:p w:rsidR="00D33051" w:rsidRPr="005E13C9" w:rsidRDefault="00D33051">
      <w:pPr>
        <w:pStyle w:val="a6"/>
        <w:rPr>
          <w:sz w:val="28"/>
          <w:rtl/>
        </w:rPr>
      </w:pPr>
      <w:r w:rsidRPr="005E13C9">
        <w:rPr>
          <w:rFonts w:hint="cs"/>
          <w:sz w:val="28"/>
          <w:rtl/>
        </w:rPr>
        <w:t xml:space="preserve"> ( 4/506 )</w:t>
      </w:r>
      <w:r>
        <w:rPr>
          <w:rFonts w:hint="cs"/>
          <w:sz w:val="28"/>
          <w:rtl/>
        </w:rPr>
        <w:t xml:space="preserve"> ،</w:t>
      </w:r>
      <w:r w:rsidRPr="005E13C9">
        <w:rPr>
          <w:rFonts w:hint="cs"/>
          <w:sz w:val="28"/>
          <w:rtl/>
        </w:rPr>
        <w:t xml:space="preserve"> </w:t>
      </w:r>
      <w:r w:rsidRPr="000B64D1">
        <w:rPr>
          <w:rFonts w:hint="cs"/>
          <w:sz w:val="28"/>
          <w:rtl/>
        </w:rPr>
        <w:t>المغني ( 14/ 93 ) ، الشرح الكبير مع الإنصاف ( 28 / 324 ) .</w:t>
      </w:r>
    </w:p>
  </w:footnote>
  <w:footnote w:id="273">
    <w:p w:rsidR="00D33051" w:rsidRPr="005E13C9" w:rsidRDefault="00D33051">
      <w:pPr>
        <w:pStyle w:val="a6"/>
        <w:rPr>
          <w:sz w:val="28"/>
          <w:rtl/>
        </w:rPr>
      </w:pPr>
      <w:r w:rsidRPr="00C35715">
        <w:rPr>
          <w:rStyle w:val="a7"/>
          <w:rtl/>
        </w:rPr>
        <w:t>(</w:t>
      </w:r>
      <w:r w:rsidRPr="00C35715">
        <w:rPr>
          <w:rStyle w:val="a7"/>
          <w:rtl/>
        </w:rPr>
        <w:footnoteRef/>
      </w:r>
      <w:r w:rsidRPr="00C35715">
        <w:rPr>
          <w:rStyle w:val="a7"/>
          <w:rtl/>
        </w:rPr>
        <w:t>)</w:t>
      </w:r>
      <w:r w:rsidRPr="005E13C9">
        <w:rPr>
          <w:rFonts w:hint="cs"/>
          <w:sz w:val="28"/>
          <w:rtl/>
        </w:rPr>
        <w:t xml:space="preserve"> حاشية ابن عابدين ( 8/143 ) .</w:t>
      </w:r>
    </w:p>
  </w:footnote>
  <w:footnote w:id="274">
    <w:p w:rsidR="00D33051" w:rsidRPr="00117D66" w:rsidRDefault="00D33051" w:rsidP="00117D66">
      <w:pPr>
        <w:autoSpaceDE w:val="0"/>
        <w:autoSpaceDN w:val="0"/>
        <w:adjustRightInd w:val="0"/>
        <w:rPr>
          <w:rFonts w:ascii="Traditional Arabic" w:eastAsiaTheme="minorHAnsi" w:hAnsiTheme="minorHAnsi" w:cs="Traditional Arabic"/>
          <w:color w:val="000000"/>
          <w:sz w:val="28"/>
          <w:szCs w:val="28"/>
          <w:rtl/>
        </w:rPr>
      </w:pPr>
      <w:r w:rsidRPr="00C35715">
        <w:rPr>
          <w:rStyle w:val="a7"/>
          <w:rtl/>
        </w:rPr>
        <w:t>(</w:t>
      </w:r>
      <w:r w:rsidRPr="00C35715">
        <w:rPr>
          <w:rStyle w:val="a7"/>
          <w:rtl/>
        </w:rPr>
        <w:footnoteRef/>
      </w:r>
      <w:r w:rsidRPr="00C35715">
        <w:rPr>
          <w:rStyle w:val="a7"/>
          <w:rtl/>
        </w:rPr>
        <w:t>)</w:t>
      </w:r>
      <w:r w:rsidRPr="00117D66">
        <w:rPr>
          <w:sz w:val="28"/>
          <w:szCs w:val="28"/>
          <w:rtl/>
        </w:rPr>
        <w:t xml:space="preserve"> </w:t>
      </w:r>
      <w:r w:rsidRPr="00117D66">
        <w:rPr>
          <w:rFonts w:ascii="Traditional Arabic" w:eastAsiaTheme="minorHAnsi" w:hAnsiTheme="minorHAnsi" w:cs="Traditional Arabic" w:hint="cs"/>
          <w:color w:val="000000"/>
          <w:sz w:val="28"/>
          <w:szCs w:val="28"/>
          <w:rtl/>
        </w:rPr>
        <w:t>هو</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أصبغ</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بن</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الفرج</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سعد</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بن</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نافع</w:t>
      </w:r>
      <w:r w:rsidRPr="00117D66">
        <w:rPr>
          <w:rFonts w:ascii="Traditional Arabic" w:eastAsiaTheme="minorHAnsi" w:hAnsiTheme="minorHAnsi" w:cs="Traditional Arabic"/>
          <w:color w:val="000000"/>
          <w:sz w:val="28"/>
          <w:szCs w:val="28"/>
          <w:rtl/>
        </w:rPr>
        <w:t xml:space="preserve"> . </w:t>
      </w:r>
      <w:r w:rsidRPr="00117D66">
        <w:rPr>
          <w:rFonts w:ascii="Traditional Arabic" w:eastAsiaTheme="minorHAnsi" w:hAnsiTheme="minorHAnsi" w:cs="Traditional Arabic" w:hint="cs"/>
          <w:color w:val="000000"/>
          <w:sz w:val="28"/>
          <w:szCs w:val="28"/>
          <w:rtl/>
        </w:rPr>
        <w:t>مولى</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عبد</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العزيز</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بن</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مروان</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من</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أهل</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الفسطاط</w:t>
      </w:r>
      <w:r w:rsidRPr="00117D66">
        <w:rPr>
          <w:rFonts w:ascii="Traditional Arabic" w:eastAsiaTheme="minorHAnsi" w:hAnsiTheme="minorHAnsi" w:cs="Traditional Arabic"/>
          <w:color w:val="000000"/>
          <w:sz w:val="28"/>
          <w:szCs w:val="28"/>
          <w:rtl/>
        </w:rPr>
        <w:t xml:space="preserve"> . </w:t>
      </w:r>
      <w:r w:rsidRPr="00117D66">
        <w:rPr>
          <w:rFonts w:ascii="Traditional Arabic" w:eastAsiaTheme="minorHAnsi" w:hAnsiTheme="minorHAnsi" w:cs="Traditional Arabic" w:hint="cs"/>
          <w:color w:val="000000"/>
          <w:sz w:val="28"/>
          <w:szCs w:val="28"/>
          <w:rtl/>
        </w:rPr>
        <w:t>فقيه</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من</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كبار</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المالكية</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بمصر</w:t>
      </w:r>
      <w:r w:rsidRPr="00117D66">
        <w:rPr>
          <w:rFonts w:ascii="Traditional Arabic" w:eastAsiaTheme="minorHAnsi" w:hAnsiTheme="minorHAnsi" w:cs="Traditional Arabic"/>
          <w:color w:val="000000"/>
          <w:sz w:val="28"/>
          <w:szCs w:val="28"/>
          <w:rtl/>
        </w:rPr>
        <w:t xml:space="preserve"> . </w:t>
      </w:r>
      <w:r w:rsidRPr="00117D66">
        <w:rPr>
          <w:rFonts w:ascii="Traditional Arabic" w:eastAsiaTheme="minorHAnsi" w:hAnsiTheme="minorHAnsi" w:cs="Traditional Arabic" w:hint="cs"/>
          <w:color w:val="000000"/>
          <w:sz w:val="28"/>
          <w:szCs w:val="28"/>
          <w:rtl/>
        </w:rPr>
        <w:t>رحل</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إلى</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المدينة</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إلى</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مالك</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ليأخذ</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عنه</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فدخلها</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يوم</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مات</w:t>
      </w:r>
      <w:r w:rsidRPr="00117D66">
        <w:rPr>
          <w:rFonts w:ascii="Traditional Arabic" w:eastAsiaTheme="minorHAnsi" w:hAnsiTheme="minorHAnsi" w:cs="Traditional Arabic"/>
          <w:color w:val="000000"/>
          <w:sz w:val="28"/>
          <w:szCs w:val="28"/>
          <w:rtl/>
        </w:rPr>
        <w:t xml:space="preserve"> </w:t>
      </w:r>
      <w:r>
        <w:rPr>
          <w:rFonts w:ascii="Traditional Arabic" w:eastAsiaTheme="minorHAnsi" w:hAnsiTheme="minorHAnsi" w:cs="Traditional Arabic" w:hint="cs"/>
          <w:color w:val="000000"/>
          <w:sz w:val="28"/>
          <w:szCs w:val="28"/>
          <w:rtl/>
        </w:rPr>
        <w:t xml:space="preserve">سنة 225هـ </w:t>
      </w:r>
      <w:r>
        <w:rPr>
          <w:rFonts w:ascii="Traditional Arabic" w:eastAsiaTheme="minorHAnsi" w:hAnsiTheme="minorHAnsi" w:cs="Traditional Arabic"/>
          <w:color w:val="000000"/>
          <w:sz w:val="28"/>
          <w:szCs w:val="28"/>
          <w:rtl/>
        </w:rPr>
        <w:t>.</w:t>
      </w:r>
    </w:p>
    <w:p w:rsidR="00D33051" w:rsidRDefault="00D33051" w:rsidP="00117D66">
      <w:pPr>
        <w:autoSpaceDE w:val="0"/>
        <w:autoSpaceDN w:val="0"/>
        <w:adjustRightInd w:val="0"/>
        <w:rPr>
          <w:rFonts w:ascii="Traditional Arabic" w:eastAsiaTheme="minorHAnsi" w:hAnsiTheme="minorHAnsi" w:cs="Traditional Arabic"/>
          <w:color w:val="000000"/>
          <w:sz w:val="28"/>
          <w:szCs w:val="28"/>
          <w:rtl/>
        </w:rPr>
      </w:pPr>
      <w:r w:rsidRPr="00117D66">
        <w:rPr>
          <w:rFonts w:ascii="Traditional Arabic" w:eastAsiaTheme="minorHAnsi" w:hAnsiTheme="minorHAnsi" w:cs="Traditional Arabic" w:hint="cs"/>
          <w:color w:val="000000"/>
          <w:sz w:val="28"/>
          <w:szCs w:val="28"/>
          <w:rtl/>
        </w:rPr>
        <w:t>من</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تصانيفه</w:t>
      </w:r>
      <w:r w:rsidRPr="00117D66">
        <w:rPr>
          <w:rFonts w:ascii="Traditional Arabic" w:eastAsiaTheme="minorHAnsi" w:hAnsiTheme="minorHAnsi" w:cs="Traditional Arabic"/>
          <w:color w:val="000000"/>
          <w:sz w:val="28"/>
          <w:szCs w:val="28"/>
          <w:rtl/>
        </w:rPr>
        <w:t xml:space="preserve"> : (</w:t>
      </w:r>
      <w:r w:rsidRPr="00117D66">
        <w:rPr>
          <w:rFonts w:ascii="Traditional Arabic" w:eastAsiaTheme="minorHAnsi" w:hAnsiTheme="minorHAnsi" w:cs="Traditional Arabic" w:hint="cs"/>
          <w:color w:val="000000"/>
          <w:sz w:val="28"/>
          <w:szCs w:val="28"/>
          <w:rtl/>
        </w:rPr>
        <w:t>الأصول</w:t>
      </w:r>
      <w:r w:rsidRPr="00117D66">
        <w:rPr>
          <w:rFonts w:ascii="Traditional Arabic" w:eastAsiaTheme="minorHAnsi" w:hAnsiTheme="minorHAnsi" w:cs="Traditional Arabic"/>
          <w:color w:val="000000"/>
          <w:sz w:val="28"/>
          <w:szCs w:val="28"/>
          <w:rtl/>
        </w:rPr>
        <w:t xml:space="preserve">  ) </w:t>
      </w:r>
      <w:r>
        <w:rPr>
          <w:rFonts w:ascii="Traditional Arabic" w:eastAsiaTheme="minorHAnsi" w:hAnsiTheme="minorHAnsi" w:cs="Traditional Arabic" w:hint="cs"/>
          <w:color w:val="000000"/>
          <w:sz w:val="28"/>
          <w:szCs w:val="28"/>
          <w:rtl/>
        </w:rPr>
        <w:t>،</w:t>
      </w:r>
      <w:r w:rsidRPr="00117D66">
        <w:rPr>
          <w:rFonts w:ascii="Traditional Arabic" w:eastAsiaTheme="minorHAnsi" w:hAnsiTheme="minorHAnsi" w:cs="Traditional Arabic" w:hint="cs"/>
          <w:color w:val="000000"/>
          <w:sz w:val="28"/>
          <w:szCs w:val="28"/>
          <w:rtl/>
        </w:rPr>
        <w:t>و</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تفسير</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غريب</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الموطأ</w:t>
      </w:r>
      <w:r w:rsidRPr="00117D66">
        <w:rPr>
          <w:rFonts w:ascii="Traditional Arabic" w:eastAsiaTheme="minorHAnsi" w:hAnsiTheme="minorHAnsi" w:cs="Traditional Arabic"/>
          <w:color w:val="000000"/>
          <w:sz w:val="28"/>
          <w:szCs w:val="28"/>
          <w:rtl/>
        </w:rPr>
        <w:t xml:space="preserve">  ) </w:t>
      </w:r>
      <w:r>
        <w:rPr>
          <w:rFonts w:ascii="Traditional Arabic" w:eastAsiaTheme="minorHAnsi" w:hAnsiTheme="minorHAnsi" w:cs="Traditional Arabic" w:hint="cs"/>
          <w:color w:val="000000"/>
          <w:sz w:val="28"/>
          <w:szCs w:val="28"/>
          <w:rtl/>
        </w:rPr>
        <w:t>،</w:t>
      </w:r>
      <w:r w:rsidRPr="00117D66">
        <w:rPr>
          <w:rFonts w:ascii="Traditional Arabic" w:eastAsiaTheme="minorHAnsi" w:hAnsiTheme="minorHAnsi" w:cs="Traditional Arabic" w:hint="cs"/>
          <w:color w:val="000000"/>
          <w:sz w:val="28"/>
          <w:szCs w:val="28"/>
          <w:rtl/>
        </w:rPr>
        <w:t>و</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كتاب</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آداب</w:t>
      </w:r>
      <w:r w:rsidRPr="00117D66">
        <w:rPr>
          <w:rFonts w:ascii="Traditional Arabic" w:eastAsiaTheme="minorHAnsi" w:hAnsiTheme="minorHAnsi" w:cs="Traditional Arabic"/>
          <w:color w:val="000000"/>
          <w:sz w:val="28"/>
          <w:szCs w:val="28"/>
          <w:rtl/>
        </w:rPr>
        <w:t xml:space="preserve"> </w:t>
      </w:r>
      <w:r w:rsidRPr="00117D66">
        <w:rPr>
          <w:rFonts w:ascii="Traditional Arabic" w:eastAsiaTheme="minorHAnsi" w:hAnsiTheme="minorHAnsi" w:cs="Traditional Arabic" w:hint="cs"/>
          <w:color w:val="000000"/>
          <w:sz w:val="28"/>
          <w:szCs w:val="28"/>
          <w:rtl/>
        </w:rPr>
        <w:t>القضاء</w:t>
      </w:r>
      <w:r>
        <w:rPr>
          <w:rFonts w:ascii="Traditional Arabic" w:eastAsiaTheme="minorHAnsi" w:hAnsiTheme="minorHAnsi" w:cs="Traditional Arabic" w:hint="cs"/>
          <w:color w:val="000000"/>
          <w:sz w:val="28"/>
          <w:szCs w:val="28"/>
          <w:rtl/>
        </w:rPr>
        <w:t xml:space="preserve"> </w:t>
      </w:r>
      <w:r w:rsidRPr="00117D66">
        <w:rPr>
          <w:rFonts w:ascii="Traditional Arabic" w:eastAsiaTheme="minorHAnsi" w:hAnsiTheme="minorHAnsi" w:cs="Traditional Arabic"/>
          <w:color w:val="000000"/>
          <w:sz w:val="28"/>
          <w:szCs w:val="28"/>
          <w:rtl/>
        </w:rPr>
        <w:t>)</w:t>
      </w:r>
      <w:r>
        <w:rPr>
          <w:rFonts w:ascii="Traditional Arabic" w:eastAsiaTheme="minorHAnsi" w:hAnsiTheme="minorHAnsi" w:cs="Traditional Arabic" w:hint="cs"/>
          <w:color w:val="000000"/>
          <w:sz w:val="28"/>
          <w:szCs w:val="28"/>
          <w:rtl/>
        </w:rPr>
        <w:t xml:space="preserve"> .</w:t>
      </w:r>
    </w:p>
    <w:p w:rsidR="00D33051" w:rsidRPr="00117D66" w:rsidRDefault="00D33051" w:rsidP="00117D66">
      <w:pPr>
        <w:autoSpaceDE w:val="0"/>
        <w:autoSpaceDN w:val="0"/>
        <w:adjustRightInd w:val="0"/>
        <w:rPr>
          <w:rFonts w:ascii="Traditional Arabic" w:eastAsiaTheme="minorHAnsi" w:hAnsiTheme="minorHAnsi" w:cs="Traditional Arabic"/>
          <w:color w:val="000000"/>
          <w:sz w:val="28"/>
          <w:szCs w:val="28"/>
          <w:rtl/>
        </w:rPr>
      </w:pPr>
      <w:r>
        <w:rPr>
          <w:rFonts w:ascii="Traditional Arabic" w:eastAsiaTheme="minorHAnsi" w:hAnsiTheme="minorHAnsi" w:cs="Traditional Arabic" w:hint="cs"/>
          <w:color w:val="000000"/>
          <w:sz w:val="28"/>
          <w:szCs w:val="28"/>
          <w:rtl/>
        </w:rPr>
        <w:t>انظر في ترجمته [ الأعلام 1/336 ، وفيات الأعيان 1/79 ] .</w:t>
      </w:r>
    </w:p>
  </w:footnote>
  <w:footnote w:id="275">
    <w:p w:rsidR="00D33051" w:rsidRPr="005E13C9" w:rsidRDefault="00D33051">
      <w:pPr>
        <w:pStyle w:val="a6"/>
        <w:rPr>
          <w:sz w:val="28"/>
          <w:rtl/>
        </w:rPr>
      </w:pPr>
      <w:r w:rsidRPr="00C35715">
        <w:rPr>
          <w:rStyle w:val="a7"/>
          <w:rtl/>
        </w:rPr>
        <w:t>(</w:t>
      </w:r>
      <w:r w:rsidRPr="00C35715">
        <w:rPr>
          <w:rStyle w:val="a7"/>
          <w:rtl/>
        </w:rPr>
        <w:footnoteRef/>
      </w:r>
      <w:r w:rsidRPr="00C35715">
        <w:rPr>
          <w:rStyle w:val="a7"/>
          <w:rtl/>
        </w:rPr>
        <w:t>)</w:t>
      </w:r>
      <w:r w:rsidRPr="005E13C9">
        <w:rPr>
          <w:rFonts w:hint="cs"/>
          <w:sz w:val="28"/>
          <w:rtl/>
        </w:rPr>
        <w:t xml:space="preserve"> حاشية الدسوقي ( 6/13 ) .</w:t>
      </w:r>
    </w:p>
  </w:footnote>
  <w:footnote w:id="276">
    <w:p w:rsidR="00D33051" w:rsidRPr="00E83E89" w:rsidRDefault="00D33051">
      <w:pPr>
        <w:pStyle w:val="a6"/>
        <w:rPr>
          <w:sz w:val="28"/>
          <w:rtl/>
        </w:rPr>
      </w:pPr>
      <w:r w:rsidRPr="00C35715">
        <w:rPr>
          <w:rStyle w:val="a7"/>
          <w:rtl/>
        </w:rPr>
        <w:t>(</w:t>
      </w:r>
      <w:r w:rsidRPr="00C35715">
        <w:rPr>
          <w:rStyle w:val="a7"/>
          <w:rtl/>
        </w:rPr>
        <w:footnoteRef/>
      </w:r>
      <w:r w:rsidRPr="00C35715">
        <w:rPr>
          <w:rStyle w:val="a7"/>
          <w:rtl/>
        </w:rPr>
        <w:t>)</w:t>
      </w:r>
      <w:r w:rsidRPr="00E83E89">
        <w:rPr>
          <w:sz w:val="28"/>
          <w:rtl/>
        </w:rPr>
        <w:t xml:space="preserve"> </w:t>
      </w:r>
      <w:r w:rsidRPr="00E83E89">
        <w:rPr>
          <w:rFonts w:hint="cs"/>
          <w:sz w:val="28"/>
          <w:rtl/>
        </w:rPr>
        <w:t xml:space="preserve">المصدر السابق </w:t>
      </w:r>
    </w:p>
  </w:footnote>
  <w:footnote w:id="277">
    <w:p w:rsidR="00D33051" w:rsidRDefault="00D33051">
      <w:pPr>
        <w:pStyle w:val="a6"/>
        <w:rPr>
          <w:rtl/>
        </w:rPr>
      </w:pPr>
      <w:r w:rsidRPr="00C35715">
        <w:rPr>
          <w:rStyle w:val="a7"/>
          <w:rtl/>
        </w:rPr>
        <w:t>(</w:t>
      </w:r>
      <w:r w:rsidRPr="00C35715">
        <w:rPr>
          <w:rStyle w:val="a7"/>
          <w:rtl/>
        </w:rPr>
        <w:footnoteRef/>
      </w:r>
      <w:r w:rsidRPr="00C35715">
        <w:rPr>
          <w:rStyle w:val="a7"/>
          <w:rtl/>
        </w:rPr>
        <w:t>)</w:t>
      </w:r>
      <w:r w:rsidRPr="00E83E89">
        <w:rPr>
          <w:sz w:val="28"/>
          <w:rtl/>
        </w:rPr>
        <w:t xml:space="preserve"> </w:t>
      </w:r>
      <w:r>
        <w:rPr>
          <w:rFonts w:hint="cs"/>
          <w:sz w:val="28"/>
          <w:rtl/>
        </w:rPr>
        <w:t>ي</w:t>
      </w:r>
      <w:r w:rsidRPr="00E83E89">
        <w:rPr>
          <w:rFonts w:hint="cs"/>
          <w:sz w:val="28"/>
          <w:rtl/>
        </w:rPr>
        <w:t>نظر مغني المحتاج ( 4/506 ) .</w:t>
      </w:r>
    </w:p>
  </w:footnote>
  <w:footnote w:id="278">
    <w:p w:rsidR="00D33051" w:rsidRDefault="00D33051">
      <w:pPr>
        <w:pStyle w:val="a6"/>
        <w:rPr>
          <w:rtl/>
        </w:rPr>
      </w:pPr>
      <w:r w:rsidRPr="00C35715">
        <w:rPr>
          <w:rStyle w:val="a7"/>
          <w:rtl/>
        </w:rPr>
        <w:t>(</w:t>
      </w:r>
      <w:r w:rsidRPr="00C35715">
        <w:rPr>
          <w:rStyle w:val="a7"/>
          <w:rtl/>
        </w:rPr>
        <w:footnoteRef/>
      </w:r>
      <w:r w:rsidRPr="00C35715">
        <w:rPr>
          <w:rStyle w:val="a7"/>
          <w:rtl/>
        </w:rPr>
        <w:t>)</w:t>
      </w:r>
      <w:r w:rsidRPr="005E13C9">
        <w:rPr>
          <w:sz w:val="28"/>
          <w:rtl/>
        </w:rPr>
        <w:t xml:space="preserve"> </w:t>
      </w:r>
      <w:r>
        <w:rPr>
          <w:rFonts w:hint="cs"/>
          <w:sz w:val="28"/>
          <w:rtl/>
        </w:rPr>
        <w:t>ي</w:t>
      </w:r>
      <w:r w:rsidRPr="005E13C9">
        <w:rPr>
          <w:rFonts w:hint="cs"/>
          <w:sz w:val="28"/>
          <w:rtl/>
        </w:rPr>
        <w:t>نظر حاشية ابن عابدين ( 8/143 )</w:t>
      </w:r>
      <w:r w:rsidRPr="000B64D1">
        <w:rPr>
          <w:rFonts w:hint="cs"/>
          <w:sz w:val="28"/>
          <w:rtl/>
        </w:rPr>
        <w:t xml:space="preserve">  </w:t>
      </w:r>
    </w:p>
  </w:footnote>
  <w:footnote w:id="279">
    <w:p w:rsidR="00D33051" w:rsidRPr="00FC6D83" w:rsidRDefault="00D33051">
      <w:pPr>
        <w:pStyle w:val="a6"/>
        <w:rPr>
          <w:sz w:val="28"/>
          <w:rtl/>
        </w:rPr>
      </w:pPr>
      <w:r w:rsidRPr="00C35715">
        <w:rPr>
          <w:rStyle w:val="a7"/>
          <w:rtl/>
        </w:rPr>
        <w:t>(</w:t>
      </w:r>
      <w:r w:rsidRPr="00C35715">
        <w:rPr>
          <w:rStyle w:val="a7"/>
          <w:rtl/>
        </w:rPr>
        <w:footnoteRef/>
      </w:r>
      <w:r w:rsidRPr="00C35715">
        <w:rPr>
          <w:rStyle w:val="a7"/>
          <w:rtl/>
        </w:rPr>
        <w:t>)</w:t>
      </w:r>
      <w:r w:rsidRPr="00FC6D83">
        <w:rPr>
          <w:sz w:val="28"/>
          <w:rtl/>
        </w:rPr>
        <w:t xml:space="preserve"> </w:t>
      </w:r>
      <w:r w:rsidRPr="00FC6D83">
        <w:rPr>
          <w:rFonts w:hint="cs"/>
          <w:sz w:val="28"/>
          <w:rtl/>
        </w:rPr>
        <w:t>عزاه ابن حجر في التلخيص إلى ابن الجوزي في التحقيق ( 4/452 ) .</w:t>
      </w:r>
    </w:p>
  </w:footnote>
  <w:footnote w:id="280">
    <w:p w:rsidR="00D33051" w:rsidRDefault="00D33051">
      <w:pPr>
        <w:pStyle w:val="a6"/>
        <w:rPr>
          <w:rtl/>
        </w:rPr>
      </w:pPr>
      <w:r w:rsidRPr="00C35715">
        <w:rPr>
          <w:rStyle w:val="a7"/>
          <w:rtl/>
        </w:rPr>
        <w:t>(</w:t>
      </w:r>
      <w:r w:rsidRPr="00C35715">
        <w:rPr>
          <w:rStyle w:val="a7"/>
          <w:rtl/>
        </w:rPr>
        <w:footnoteRef/>
      </w:r>
      <w:r w:rsidRPr="00C35715">
        <w:rPr>
          <w:rStyle w:val="a7"/>
          <w:rtl/>
        </w:rPr>
        <w:t>)</w:t>
      </w:r>
      <w:r>
        <w:rPr>
          <w:rtl/>
        </w:rPr>
        <w:t xml:space="preserve"> </w:t>
      </w:r>
      <w:r>
        <w:rPr>
          <w:rFonts w:hint="cs"/>
          <w:sz w:val="28"/>
          <w:rtl/>
        </w:rPr>
        <w:t xml:space="preserve">المجموع ( 22/224 ) ، </w:t>
      </w:r>
      <w:r w:rsidRPr="000B64D1">
        <w:rPr>
          <w:rFonts w:hint="cs"/>
          <w:sz w:val="28"/>
          <w:rtl/>
        </w:rPr>
        <w:t>البيان ( 13/23 ) ، مغني المحتاج ( 4/506 )</w:t>
      </w:r>
      <w:r>
        <w:rPr>
          <w:rFonts w:hint="cs"/>
          <w:rtl/>
        </w:rPr>
        <w:t xml:space="preserve"> .</w:t>
      </w:r>
    </w:p>
  </w:footnote>
  <w:footnote w:id="281">
    <w:p w:rsidR="00D33051" w:rsidRDefault="00D33051" w:rsidP="004270AB">
      <w:pPr>
        <w:pStyle w:val="a6"/>
        <w:rPr>
          <w:rtl/>
        </w:rPr>
      </w:pPr>
      <w:r w:rsidRPr="00C35715">
        <w:rPr>
          <w:rStyle w:val="a7"/>
          <w:rtl/>
        </w:rPr>
        <w:t>(</w:t>
      </w:r>
      <w:r w:rsidRPr="00C35715">
        <w:rPr>
          <w:rStyle w:val="a7"/>
          <w:rtl/>
        </w:rPr>
        <w:footnoteRef/>
      </w:r>
      <w:r w:rsidRPr="00C35715">
        <w:rPr>
          <w:rStyle w:val="a7"/>
          <w:rtl/>
        </w:rPr>
        <w:t>)</w:t>
      </w:r>
      <w:r w:rsidRPr="000B64D1">
        <w:rPr>
          <w:sz w:val="28"/>
          <w:rtl/>
        </w:rPr>
        <w:t xml:space="preserve"> </w:t>
      </w:r>
      <w:r w:rsidRPr="000B64D1">
        <w:rPr>
          <w:rFonts w:hint="cs"/>
          <w:sz w:val="28"/>
          <w:rtl/>
        </w:rPr>
        <w:t xml:space="preserve"> حاشية الدسوقي (6/ 13 ) ، عقد الجواهر الثمينة ( 3/1006 )</w:t>
      </w:r>
    </w:p>
  </w:footnote>
  <w:footnote w:id="282">
    <w:p w:rsidR="00D33051" w:rsidRDefault="00D33051" w:rsidP="004270AB">
      <w:pPr>
        <w:pStyle w:val="a6"/>
        <w:rPr>
          <w:rtl/>
        </w:rPr>
      </w:pPr>
      <w:r w:rsidRPr="00C35715">
        <w:rPr>
          <w:rStyle w:val="a7"/>
          <w:rtl/>
        </w:rPr>
        <w:t>(</w:t>
      </w:r>
      <w:r w:rsidRPr="00C35715">
        <w:rPr>
          <w:rStyle w:val="a7"/>
          <w:rtl/>
        </w:rPr>
        <w:footnoteRef/>
      </w:r>
      <w:r w:rsidRPr="00C35715">
        <w:rPr>
          <w:rStyle w:val="a7"/>
          <w:rtl/>
        </w:rPr>
        <w:t>)</w:t>
      </w:r>
      <w:r>
        <w:rPr>
          <w:rtl/>
        </w:rPr>
        <w:t xml:space="preserve"> </w:t>
      </w:r>
      <w:r w:rsidRPr="000B64D1">
        <w:rPr>
          <w:rFonts w:hint="cs"/>
          <w:sz w:val="28"/>
          <w:rtl/>
        </w:rPr>
        <w:t>المغني ( 14/ 93 ) ، الشرح الكبير مع الإنصاف ( 28 / 324 ) .</w:t>
      </w:r>
    </w:p>
  </w:footnote>
  <w:footnote w:id="283">
    <w:p w:rsidR="00D33051" w:rsidRDefault="00D33051" w:rsidP="00D92282">
      <w:pPr>
        <w:pStyle w:val="a6"/>
        <w:rPr>
          <w:rtl/>
        </w:rPr>
      </w:pPr>
      <w:r w:rsidRPr="00C35715">
        <w:rPr>
          <w:rStyle w:val="a7"/>
          <w:rtl/>
        </w:rPr>
        <w:t>(</w:t>
      </w:r>
      <w:r w:rsidRPr="00C35715">
        <w:rPr>
          <w:rStyle w:val="a7"/>
          <w:rtl/>
        </w:rPr>
        <w:footnoteRef/>
      </w:r>
      <w:r w:rsidRPr="00C35715">
        <w:rPr>
          <w:rStyle w:val="a7"/>
          <w:rtl/>
        </w:rPr>
        <w:t>)</w:t>
      </w:r>
      <w:r w:rsidRPr="00D92282">
        <w:rPr>
          <w:sz w:val="28"/>
          <w:rtl/>
        </w:rPr>
        <w:t xml:space="preserve"> </w:t>
      </w:r>
      <w:r w:rsidRPr="00D92282">
        <w:rPr>
          <w:rFonts w:ascii="Traditional Arabic" w:eastAsiaTheme="minorHAnsi" w:hAnsiTheme="minorHAnsi" w:hint="cs"/>
          <w:sz w:val="28"/>
          <w:rtl/>
        </w:rPr>
        <w:t>شريح</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بن</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هانئ</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بن</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يزيد</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بن</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نهيك</w:t>
      </w:r>
      <w:r w:rsidRPr="00D92282">
        <w:rPr>
          <w:rFonts w:hint="cs"/>
          <w:sz w:val="28"/>
          <w:rtl/>
        </w:rPr>
        <w:t xml:space="preserve"> </w:t>
      </w:r>
      <w:r w:rsidRPr="00D92282">
        <w:rPr>
          <w:rFonts w:ascii="Traditional Arabic" w:eastAsiaTheme="minorHAnsi" w:hAnsiTheme="minorHAnsi" w:hint="cs"/>
          <w:sz w:val="28"/>
          <w:rtl/>
        </w:rPr>
        <w:t>أبو</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المقدام</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أدرك</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النبي</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صلى</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الله</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عليه</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و</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سلم</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ولم</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يهاجر</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إلا</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بعده</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ووفد</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أبوه</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على</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النبي</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صلى</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الله</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عليه</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و</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سلم</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فسأله</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عن</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أكبر</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ولده</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فقال</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شريح</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فقال</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أنت</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أبو</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شريح</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وكان</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قبل</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ذلك</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يكنى</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أبا</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الحكم</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أخرج</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ذلك</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أبو</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داود</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والنسائي</w:t>
      </w:r>
      <w:r w:rsidRPr="00D92282">
        <w:rPr>
          <w:rFonts w:hint="cs"/>
          <w:sz w:val="28"/>
          <w:rtl/>
        </w:rPr>
        <w:t xml:space="preserve"> </w:t>
      </w:r>
      <w:r w:rsidRPr="00D92282">
        <w:rPr>
          <w:rFonts w:ascii="Traditional Arabic" w:eastAsiaTheme="minorHAnsi" w:hAnsiTheme="minorHAnsi" w:hint="cs"/>
          <w:sz w:val="28"/>
          <w:rtl/>
        </w:rPr>
        <w:t>وقال</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القاسم</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بن</w:t>
      </w:r>
      <w:r w:rsidRPr="00D92282">
        <w:rPr>
          <w:rFonts w:ascii="Traditional Arabic" w:eastAsiaTheme="minorHAnsi" w:hAnsiTheme="minorHAnsi"/>
          <w:sz w:val="28"/>
          <w:rtl/>
        </w:rPr>
        <w:t xml:space="preserve"> </w:t>
      </w:r>
      <w:r w:rsidRPr="00D92282">
        <w:rPr>
          <w:rFonts w:ascii="Traditional Arabic" w:eastAsiaTheme="minorHAnsi" w:hAnsiTheme="minorHAnsi" w:hint="cs"/>
          <w:sz w:val="28"/>
          <w:rtl/>
        </w:rPr>
        <w:t>مخيمرة</w:t>
      </w:r>
      <w:r>
        <w:rPr>
          <w:rFonts w:ascii="Traditional Arabic" w:eastAsiaTheme="minorHAnsi" w:hAnsiTheme="minorHAnsi"/>
          <w:b/>
          <w:bCs/>
          <w:color w:val="000000"/>
          <w:sz w:val="44"/>
          <w:szCs w:val="44"/>
          <w:rtl/>
        </w:rPr>
        <w:t xml:space="preserve"> </w:t>
      </w:r>
      <w:r w:rsidRPr="00D92282">
        <w:rPr>
          <w:rFonts w:ascii="Traditional Arabic" w:eastAsiaTheme="minorHAnsi" w:hAnsiTheme="minorHAnsi" w:hint="cs"/>
          <w:color w:val="000000"/>
          <w:sz w:val="28"/>
          <w:rtl/>
        </w:rPr>
        <w:t>ما</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رأيت</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أفضل</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منه</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وقتل</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غازيا</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مع</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عبد</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الله</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بن</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أبي</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بكرة</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بسجستان</w:t>
      </w:r>
      <w:r w:rsidRPr="00D92282">
        <w:rPr>
          <w:rFonts w:ascii="Traditional Arabic" w:eastAsiaTheme="minorHAnsi" w:hAnsiTheme="minorHAnsi"/>
          <w:color w:val="000000"/>
          <w:sz w:val="28"/>
          <w:rtl/>
        </w:rPr>
        <w:t xml:space="preserve"> </w:t>
      </w:r>
      <w:r w:rsidRPr="00D92282">
        <w:rPr>
          <w:rFonts w:ascii="Traditional Arabic" w:eastAsiaTheme="minorHAnsi" w:hAnsiTheme="minorHAnsi" w:hint="cs"/>
          <w:color w:val="000000"/>
          <w:sz w:val="28"/>
          <w:rtl/>
        </w:rPr>
        <w:t>سنة</w:t>
      </w:r>
      <w:r w:rsidRPr="00D92282">
        <w:rPr>
          <w:rFonts w:ascii="Traditional Arabic" w:eastAsiaTheme="minorHAnsi" w:hAnsiTheme="minorHAnsi"/>
          <w:color w:val="000000"/>
          <w:sz w:val="28"/>
          <w:rtl/>
        </w:rPr>
        <w:t xml:space="preserve"> </w:t>
      </w:r>
      <w:r>
        <w:rPr>
          <w:rFonts w:ascii="Traditional Arabic" w:eastAsiaTheme="minorHAnsi" w:hAnsiTheme="minorHAnsi" w:hint="cs"/>
          <w:color w:val="000000"/>
          <w:sz w:val="28"/>
          <w:rtl/>
        </w:rPr>
        <w:t>78 هـ .</w:t>
      </w:r>
      <w:r>
        <w:rPr>
          <w:rFonts w:hint="cs"/>
          <w:rtl/>
        </w:rPr>
        <w:t xml:space="preserve"> </w:t>
      </w:r>
      <w:r w:rsidRPr="00D92282">
        <w:rPr>
          <w:rFonts w:hint="cs"/>
          <w:sz w:val="28"/>
          <w:rtl/>
        </w:rPr>
        <w:t>انظر [الإصابة في تمييز الصحابة 3/382 ] .</w:t>
      </w:r>
    </w:p>
  </w:footnote>
  <w:footnote w:id="284">
    <w:p w:rsidR="00D33051" w:rsidRPr="00117D66" w:rsidRDefault="00D33051">
      <w:pPr>
        <w:pStyle w:val="a6"/>
        <w:rPr>
          <w:rtl/>
        </w:rPr>
      </w:pPr>
      <w:r w:rsidRPr="00C35715">
        <w:rPr>
          <w:rStyle w:val="a7"/>
          <w:rtl/>
        </w:rPr>
        <w:t>(</w:t>
      </w:r>
      <w:r w:rsidRPr="00C35715">
        <w:rPr>
          <w:rStyle w:val="a7"/>
          <w:rtl/>
        </w:rPr>
        <w:footnoteRef/>
      </w:r>
      <w:r w:rsidRPr="00C35715">
        <w:rPr>
          <w:rStyle w:val="a7"/>
          <w:rtl/>
        </w:rPr>
        <w:t>)</w:t>
      </w:r>
      <w:r w:rsidRPr="00117D66">
        <w:rPr>
          <w:sz w:val="28"/>
          <w:rtl/>
        </w:rPr>
        <w:t xml:space="preserve"> </w:t>
      </w:r>
      <w:r w:rsidRPr="00117D66">
        <w:rPr>
          <w:rFonts w:hint="cs"/>
          <w:sz w:val="28"/>
          <w:rtl/>
        </w:rPr>
        <w:t>أخرجه النسائي في سننه ، كتاب القضاء ، باب إذا حكموا رجلا فقضى بينهم برقم ( 5378 ) ، [ص809 ] ،وصححه الألباني في إرواء الغليل برقم ( 2615 ) .</w:t>
      </w:r>
    </w:p>
  </w:footnote>
  <w:footnote w:id="285">
    <w:p w:rsidR="00D33051" w:rsidRPr="00FC6D83" w:rsidRDefault="00D33051">
      <w:pPr>
        <w:pStyle w:val="a6"/>
        <w:rPr>
          <w:sz w:val="28"/>
          <w:rtl/>
        </w:rPr>
      </w:pPr>
      <w:r w:rsidRPr="00C35715">
        <w:rPr>
          <w:rStyle w:val="a7"/>
          <w:rtl/>
        </w:rPr>
        <w:t>(</w:t>
      </w:r>
      <w:r w:rsidRPr="00C35715">
        <w:rPr>
          <w:rStyle w:val="a7"/>
          <w:rtl/>
        </w:rPr>
        <w:footnoteRef/>
      </w:r>
      <w:r w:rsidRPr="00C35715">
        <w:rPr>
          <w:rStyle w:val="a7"/>
          <w:rtl/>
        </w:rPr>
        <w:t>)</w:t>
      </w:r>
      <w:r w:rsidRPr="00FC6D83">
        <w:rPr>
          <w:sz w:val="28"/>
          <w:rtl/>
        </w:rPr>
        <w:t xml:space="preserve"> </w:t>
      </w:r>
      <w:r w:rsidRPr="00FC6D83">
        <w:rPr>
          <w:rFonts w:hint="cs"/>
          <w:sz w:val="28"/>
          <w:rtl/>
        </w:rPr>
        <w:t>سبق تخريجه</w:t>
      </w:r>
      <w:r>
        <w:rPr>
          <w:rFonts w:hint="cs"/>
          <w:sz w:val="28"/>
          <w:rtl/>
        </w:rPr>
        <w:t xml:space="preserve"> ( ص142 ) .</w:t>
      </w:r>
    </w:p>
  </w:footnote>
  <w:footnote w:id="286">
    <w:p w:rsidR="00D33051" w:rsidRPr="00FC6D83" w:rsidRDefault="00D33051">
      <w:pPr>
        <w:pStyle w:val="a6"/>
        <w:rPr>
          <w:sz w:val="28"/>
          <w:rtl/>
        </w:rPr>
      </w:pPr>
      <w:r w:rsidRPr="00C35715">
        <w:rPr>
          <w:rStyle w:val="a7"/>
          <w:rtl/>
        </w:rPr>
        <w:t>(</w:t>
      </w:r>
      <w:r w:rsidRPr="00C35715">
        <w:rPr>
          <w:rStyle w:val="a7"/>
          <w:rtl/>
        </w:rPr>
        <w:footnoteRef/>
      </w:r>
      <w:r w:rsidRPr="00C35715">
        <w:rPr>
          <w:rStyle w:val="a7"/>
          <w:rtl/>
        </w:rPr>
        <w:t>)</w:t>
      </w:r>
      <w:r w:rsidRPr="00FC6D83">
        <w:rPr>
          <w:sz w:val="28"/>
          <w:rtl/>
        </w:rPr>
        <w:t xml:space="preserve"> </w:t>
      </w:r>
      <w:r w:rsidRPr="00FC6D83">
        <w:rPr>
          <w:rFonts w:hint="cs"/>
          <w:sz w:val="28"/>
          <w:rtl/>
        </w:rPr>
        <w:t>أخرجه البيهقي في السنن الكبرى ، كتاب آداب القاضي ، باب إنصاف الخصمين في المدخل عليه والاستماع منهما والإنصاف لكل واحد منهما حتى تنفذ حجته وحسن الإقبال عليهما برقم ( 20967) [ 10/136 ] .</w:t>
      </w:r>
    </w:p>
  </w:footnote>
  <w:footnote w:id="287">
    <w:p w:rsidR="00D33051" w:rsidRPr="00FC6D83" w:rsidRDefault="00D33051">
      <w:pPr>
        <w:pStyle w:val="a6"/>
        <w:rPr>
          <w:sz w:val="28"/>
          <w:rtl/>
        </w:rPr>
      </w:pPr>
      <w:r w:rsidRPr="00C35715">
        <w:rPr>
          <w:rStyle w:val="a7"/>
          <w:rtl/>
        </w:rPr>
        <w:t>(</w:t>
      </w:r>
      <w:r w:rsidRPr="00C35715">
        <w:rPr>
          <w:rStyle w:val="a7"/>
          <w:rtl/>
        </w:rPr>
        <w:footnoteRef/>
      </w:r>
      <w:r w:rsidRPr="00C35715">
        <w:rPr>
          <w:rStyle w:val="a7"/>
          <w:rtl/>
        </w:rPr>
        <w:t>)</w:t>
      </w:r>
      <w:r w:rsidRPr="00FC6D83">
        <w:rPr>
          <w:sz w:val="28"/>
          <w:rtl/>
        </w:rPr>
        <w:t xml:space="preserve"> </w:t>
      </w:r>
      <w:r w:rsidRPr="00FC6D83">
        <w:rPr>
          <w:rFonts w:hint="cs"/>
          <w:sz w:val="28"/>
          <w:rtl/>
        </w:rPr>
        <w:t>أخرجه البيهقي في السنن الكبرى ، كاب البيوع ، باب من قال : يجوز بيع العين الغائبة برقم (10727 ) [5/268 ] .</w:t>
      </w:r>
    </w:p>
  </w:footnote>
  <w:footnote w:id="288">
    <w:p w:rsidR="00D33051" w:rsidRDefault="00D33051">
      <w:pPr>
        <w:pStyle w:val="a6"/>
        <w:rPr>
          <w:rtl/>
        </w:rPr>
      </w:pPr>
      <w:r w:rsidRPr="00C35715">
        <w:rPr>
          <w:rStyle w:val="a7"/>
          <w:rtl/>
        </w:rPr>
        <w:t>(</w:t>
      </w:r>
      <w:r w:rsidRPr="00C35715">
        <w:rPr>
          <w:rStyle w:val="a7"/>
          <w:rtl/>
        </w:rPr>
        <w:footnoteRef/>
      </w:r>
      <w:r w:rsidRPr="00C35715">
        <w:rPr>
          <w:rStyle w:val="a7"/>
          <w:rtl/>
        </w:rPr>
        <w:t>)</w:t>
      </w:r>
      <w:r w:rsidRPr="00FC6D83">
        <w:rPr>
          <w:sz w:val="28"/>
          <w:rtl/>
        </w:rPr>
        <w:t xml:space="preserve"> </w:t>
      </w:r>
      <w:r w:rsidRPr="00FC6D83">
        <w:rPr>
          <w:rFonts w:hint="cs"/>
          <w:sz w:val="28"/>
          <w:rtl/>
        </w:rPr>
        <w:t>انظر هذه الأدلة المجموع ( 22/224 ) ، المغني ( 14 / 92 ) ، كشاف القناع ( 6/308 ) .</w:t>
      </w:r>
    </w:p>
  </w:footnote>
  <w:footnote w:id="289">
    <w:p w:rsidR="00D33051" w:rsidRPr="003127DC" w:rsidRDefault="00D33051" w:rsidP="001A680A">
      <w:pPr>
        <w:pStyle w:val="a6"/>
        <w:rPr>
          <w:rtl/>
        </w:rPr>
      </w:pPr>
      <w:r w:rsidRPr="003127DC">
        <w:rPr>
          <w:rFonts w:hint="cs"/>
          <w:sz w:val="28"/>
          <w:rtl/>
        </w:rPr>
        <w:t xml:space="preserve"> </w:t>
      </w:r>
      <w:r w:rsidRPr="00C35715">
        <w:rPr>
          <w:rStyle w:val="a7"/>
          <w:rtl/>
        </w:rPr>
        <w:t>(</w:t>
      </w:r>
      <w:r w:rsidRPr="00C35715">
        <w:rPr>
          <w:rStyle w:val="a7"/>
          <w:rtl/>
        </w:rPr>
        <w:footnoteRef/>
      </w:r>
      <w:r w:rsidRPr="00C35715">
        <w:rPr>
          <w:rStyle w:val="a7"/>
          <w:rtl/>
        </w:rPr>
        <w:t>)</w:t>
      </w:r>
      <w:r w:rsidRPr="003127DC">
        <w:rPr>
          <w:sz w:val="28"/>
          <w:rtl/>
        </w:rPr>
        <w:t xml:space="preserve"> </w:t>
      </w:r>
      <w:r w:rsidRPr="003127DC">
        <w:rPr>
          <w:rFonts w:hint="cs"/>
          <w:sz w:val="28"/>
          <w:rtl/>
        </w:rPr>
        <w:t>ذكر أهل</w:t>
      </w:r>
      <w:r>
        <w:rPr>
          <w:rFonts w:hint="cs"/>
          <w:sz w:val="28"/>
          <w:rtl/>
        </w:rPr>
        <w:t xml:space="preserve"> العلم أن المحكم وإن قلنا بنفوذ حكمه</w:t>
      </w:r>
      <w:r w:rsidRPr="003127DC">
        <w:rPr>
          <w:rFonts w:hint="cs"/>
          <w:sz w:val="28"/>
          <w:rtl/>
        </w:rPr>
        <w:t xml:space="preserve"> إلا أن نفوذه لا يشمل </w:t>
      </w:r>
      <w:r>
        <w:rPr>
          <w:rFonts w:hint="cs"/>
          <w:sz w:val="28"/>
          <w:rtl/>
        </w:rPr>
        <w:t xml:space="preserve"> إقامة الحدود ولا يلاعن بين الزوجين ولا يحكم في قصاص أو قذف أو طلاق أو عتاق أو نسب أو لاء واسثنيت هذه المسائل من القاعدة ؛ لا ستلزامها إثبات حكم أو نفيه من غير المتحاكمين ، و</w:t>
      </w:r>
      <w:r w:rsidRPr="003127DC">
        <w:rPr>
          <w:rFonts w:hint="cs"/>
          <w:sz w:val="28"/>
          <w:rtl/>
        </w:rPr>
        <w:t xml:space="preserve">لأن لهذه الأحكام مزية على غيرها فاختص الإمام بالنظر فيها </w:t>
      </w:r>
      <w:r>
        <w:rPr>
          <w:rFonts w:hint="cs"/>
          <w:sz w:val="28"/>
          <w:rtl/>
        </w:rPr>
        <w:t>ونائبه يقوم مقامه.</w:t>
      </w:r>
      <w:r>
        <w:rPr>
          <w:rFonts w:hint="cs"/>
          <w:rtl/>
        </w:rPr>
        <w:t xml:space="preserve"> </w:t>
      </w:r>
      <w:r w:rsidRPr="00A15B09">
        <w:rPr>
          <w:rFonts w:hint="cs"/>
          <w:sz w:val="28"/>
          <w:rtl/>
        </w:rPr>
        <w:t xml:space="preserve">[انظر تبصرة الحكام ( 1/140 ) ، المغني ( 14 /93 ) ، حاشية الدسوقي ( 6/14 ) ] </w:t>
      </w:r>
      <w:r>
        <w:rPr>
          <w:rFonts w:hint="cs"/>
          <w:rtl/>
        </w:rPr>
        <w:t>.</w:t>
      </w:r>
    </w:p>
  </w:footnote>
  <w:footnote w:id="290">
    <w:p w:rsidR="00D33051" w:rsidRPr="00A0262A" w:rsidRDefault="00D33051" w:rsidP="001A680A">
      <w:pPr>
        <w:pStyle w:val="a6"/>
        <w:rPr>
          <w:sz w:val="28"/>
          <w:rtl/>
        </w:rPr>
      </w:pPr>
      <w:r w:rsidRPr="00C35715">
        <w:rPr>
          <w:rStyle w:val="a7"/>
          <w:rtl/>
        </w:rPr>
        <w:t>(</w:t>
      </w:r>
      <w:r w:rsidRPr="00C35715">
        <w:rPr>
          <w:rStyle w:val="a7"/>
          <w:rtl/>
        </w:rPr>
        <w:footnoteRef/>
      </w:r>
      <w:r w:rsidRPr="00C35715">
        <w:rPr>
          <w:rStyle w:val="a7"/>
          <w:rtl/>
        </w:rPr>
        <w:t>)</w:t>
      </w:r>
      <w:r w:rsidRPr="00A0262A">
        <w:rPr>
          <w:sz w:val="28"/>
          <w:rtl/>
        </w:rPr>
        <w:t xml:space="preserve"> </w:t>
      </w:r>
      <w:r>
        <w:rPr>
          <w:rFonts w:hint="cs"/>
          <w:sz w:val="28"/>
          <w:rtl/>
        </w:rPr>
        <w:t>ي</w:t>
      </w:r>
      <w:r w:rsidRPr="00A0262A">
        <w:rPr>
          <w:rFonts w:hint="cs"/>
          <w:sz w:val="28"/>
          <w:rtl/>
        </w:rPr>
        <w:t>نظر المغني ( 14 / 93 ) ، مغني المحتاج ( 4/507 )</w:t>
      </w:r>
      <w:r>
        <w:rPr>
          <w:rFonts w:hint="cs"/>
          <w:sz w:val="28"/>
          <w:rtl/>
        </w:rPr>
        <w:t xml:space="preserve"> ،</w:t>
      </w:r>
      <w:r w:rsidRPr="00DA78BB">
        <w:rPr>
          <w:rFonts w:hint="cs"/>
          <w:rtl/>
        </w:rPr>
        <w:t xml:space="preserve"> </w:t>
      </w:r>
      <w:r w:rsidRPr="00DA78BB">
        <w:rPr>
          <w:rFonts w:hint="cs"/>
          <w:sz w:val="28"/>
          <w:rtl/>
        </w:rPr>
        <w:t>حاشية الدسوقي ( 6/14 )</w:t>
      </w:r>
    </w:p>
  </w:footnote>
  <w:footnote w:id="291">
    <w:p w:rsidR="00D33051" w:rsidRDefault="00D33051" w:rsidP="001A680A">
      <w:pPr>
        <w:pStyle w:val="a6"/>
        <w:rPr>
          <w:rtl/>
        </w:rPr>
      </w:pPr>
      <w:r w:rsidRPr="00C35715">
        <w:rPr>
          <w:rStyle w:val="a7"/>
          <w:rtl/>
        </w:rPr>
        <w:t>(</w:t>
      </w:r>
      <w:r w:rsidRPr="00C35715">
        <w:rPr>
          <w:rStyle w:val="a7"/>
          <w:rtl/>
        </w:rPr>
        <w:footnoteRef/>
      </w:r>
      <w:r w:rsidRPr="00C35715">
        <w:rPr>
          <w:rStyle w:val="a7"/>
          <w:rtl/>
        </w:rPr>
        <w:t>)</w:t>
      </w:r>
      <w:r>
        <w:rPr>
          <w:rtl/>
        </w:rPr>
        <w:t xml:space="preserve"> </w:t>
      </w:r>
      <w:r>
        <w:rPr>
          <w:rFonts w:hint="cs"/>
          <w:rtl/>
        </w:rPr>
        <w:t xml:space="preserve"> </w:t>
      </w:r>
      <w:r w:rsidRPr="00DA78BB">
        <w:rPr>
          <w:rFonts w:hint="cs"/>
          <w:sz w:val="28"/>
          <w:rtl/>
        </w:rPr>
        <w:t>حاشية الدسوقي ( 6/14 ) .</w:t>
      </w:r>
    </w:p>
  </w:footnote>
  <w:footnote w:id="292">
    <w:p w:rsidR="00D33051" w:rsidRPr="00A0262A" w:rsidRDefault="00D33051" w:rsidP="001A680A">
      <w:pPr>
        <w:pStyle w:val="a6"/>
        <w:rPr>
          <w:sz w:val="28"/>
          <w:rtl/>
        </w:rPr>
      </w:pPr>
      <w:r w:rsidRPr="00C35715">
        <w:rPr>
          <w:rStyle w:val="a7"/>
          <w:rtl/>
        </w:rPr>
        <w:t>(</w:t>
      </w:r>
      <w:r w:rsidRPr="00C35715">
        <w:rPr>
          <w:rStyle w:val="a7"/>
          <w:rtl/>
        </w:rPr>
        <w:footnoteRef/>
      </w:r>
      <w:r w:rsidRPr="00C35715">
        <w:rPr>
          <w:rStyle w:val="a7"/>
          <w:rtl/>
        </w:rPr>
        <w:t>)</w:t>
      </w:r>
      <w:r w:rsidRPr="00A0262A">
        <w:rPr>
          <w:rFonts w:hint="cs"/>
          <w:sz w:val="28"/>
          <w:rtl/>
        </w:rPr>
        <w:t xml:space="preserve"> حاشية ابن عابدين ( 8/ 145</w:t>
      </w:r>
      <w:r>
        <w:rPr>
          <w:rFonts w:hint="cs"/>
          <w:sz w:val="28"/>
          <w:rtl/>
        </w:rPr>
        <w:t xml:space="preserve"> )  .</w:t>
      </w:r>
      <w:r w:rsidRPr="00A0262A">
        <w:rPr>
          <w:rFonts w:hint="cs"/>
          <w:sz w:val="28"/>
          <w:rtl/>
        </w:rPr>
        <w:t xml:space="preserve"> </w:t>
      </w:r>
    </w:p>
  </w:footnote>
  <w:footnote w:id="293">
    <w:p w:rsidR="00D33051" w:rsidRDefault="00D33051" w:rsidP="001A680A">
      <w:pPr>
        <w:pStyle w:val="a6"/>
        <w:rPr>
          <w:rtl/>
        </w:rPr>
      </w:pPr>
      <w:r w:rsidRPr="00C35715">
        <w:rPr>
          <w:rStyle w:val="a7"/>
          <w:rtl/>
        </w:rPr>
        <w:t>(</w:t>
      </w:r>
      <w:r w:rsidRPr="00C35715">
        <w:rPr>
          <w:rStyle w:val="a7"/>
          <w:rtl/>
        </w:rPr>
        <w:footnoteRef/>
      </w:r>
      <w:r w:rsidRPr="00C35715">
        <w:rPr>
          <w:rStyle w:val="a7"/>
          <w:rtl/>
        </w:rPr>
        <w:t>)</w:t>
      </w:r>
      <w:r w:rsidRPr="00A0262A">
        <w:rPr>
          <w:rFonts w:hint="cs"/>
          <w:sz w:val="28"/>
          <w:rtl/>
        </w:rPr>
        <w:t xml:space="preserve"> المغني ( 14 /93 )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51" w:rsidRDefault="005646B9" w:rsidP="005B78F5">
    <w:pPr>
      <w:pStyle w:val="a3"/>
      <w:framePr w:wrap="around" w:vAnchor="text" w:hAnchor="text" w:y="1"/>
      <w:rPr>
        <w:rStyle w:val="a5"/>
      </w:rPr>
    </w:pPr>
    <w:r>
      <w:rPr>
        <w:rStyle w:val="a5"/>
        <w:rtl/>
      </w:rPr>
      <w:fldChar w:fldCharType="begin"/>
    </w:r>
    <w:r w:rsidR="00D33051">
      <w:rPr>
        <w:rStyle w:val="a5"/>
      </w:rPr>
      <w:instrText xml:space="preserve">PAGE  </w:instrText>
    </w:r>
    <w:r>
      <w:rPr>
        <w:rStyle w:val="a5"/>
        <w:rtl/>
      </w:rPr>
      <w:fldChar w:fldCharType="separate"/>
    </w:r>
    <w:r w:rsidR="00D33051">
      <w:rPr>
        <w:rStyle w:val="a5"/>
        <w:noProof/>
        <w:rtl/>
      </w:rPr>
      <w:t>18</w:t>
    </w:r>
    <w:r>
      <w:rPr>
        <w:rStyle w:val="a5"/>
        <w:rtl/>
      </w:rPr>
      <w:fldChar w:fldCharType="end"/>
    </w:r>
  </w:p>
  <w:p w:rsidR="00D33051" w:rsidRDefault="00D33051" w:rsidP="005B78F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51" w:rsidRPr="00806759" w:rsidRDefault="005646B9" w:rsidP="00806759">
    <w:pPr>
      <w:pStyle w:val="a3"/>
      <w:rPr>
        <w:rFonts w:cs="Al-Homam"/>
        <w:sz w:val="32"/>
        <w:szCs w:val="28"/>
        <w:rtl/>
      </w:rPr>
    </w:pPr>
    <w:r>
      <w:rPr>
        <w:rFonts w:cs="Al-Homam"/>
        <w:noProof/>
        <w:sz w:val="32"/>
        <w:szCs w:val="28"/>
        <w:rtl/>
      </w:rPr>
      <w:pict>
        <v:line id="_x0000_s2073" style="position:absolute;left:0;text-align:left;flip:x;z-index:251659264" from="-20pt,24.6pt" to="420pt,24.6pt" strokeweight="4pt">
          <v:stroke linestyle="thinThick"/>
          <w10:wrap anchorx="page"/>
        </v:line>
      </w:pict>
    </w:r>
    <w:r>
      <w:rPr>
        <w:rFonts w:cs="Al-Homam"/>
        <w:noProof/>
        <w:sz w:val="32"/>
        <w:szCs w:val="28"/>
        <w:rtl/>
      </w:rPr>
      <w:pict>
        <v:line id="_x0000_s2072" style="position:absolute;left:0;text-align:left;flip:x;z-index:251658240" from="-20pt,24.6pt" to="420pt,24.6pt" strokeweight="4pt">
          <v:stroke linestyle="thinThick"/>
          <w10:wrap anchorx="page"/>
        </v:line>
      </w:pict>
    </w:r>
    <w:r w:rsidR="00D33051" w:rsidRPr="00806759">
      <w:rPr>
        <w:rFonts w:cs="Al-Homam" w:hint="cs"/>
        <w:sz w:val="32"/>
        <w:szCs w:val="28"/>
        <w:rtl/>
      </w:rPr>
      <w:t xml:space="preserve">الإفتيات على الإمام أو نائبه وآثاره الفقهية </w:t>
    </w:r>
    <w:r w:rsidR="00D33051">
      <w:rPr>
        <w:rFonts w:cs="Al-Homam" w:hint="cs"/>
        <w:sz w:val="32"/>
        <w:szCs w:val="28"/>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A11"/>
    <w:multiLevelType w:val="hybridMultilevel"/>
    <w:tmpl w:val="34425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5236A"/>
    <w:multiLevelType w:val="hybridMultilevel"/>
    <w:tmpl w:val="B546B032"/>
    <w:lvl w:ilvl="0" w:tplc="230CEC52">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090E13BC"/>
    <w:multiLevelType w:val="hybridMultilevel"/>
    <w:tmpl w:val="F9A265C2"/>
    <w:lvl w:ilvl="0" w:tplc="56E6188E">
      <w:start w:val="1"/>
      <w:numFmt w:val="decimal"/>
      <w:lvlText w:val="%1)"/>
      <w:lvlJc w:val="left"/>
      <w:pPr>
        <w:ind w:left="720" w:hanging="36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F5594"/>
    <w:multiLevelType w:val="hybridMultilevel"/>
    <w:tmpl w:val="EEE4403C"/>
    <w:lvl w:ilvl="0" w:tplc="1AB28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B11D7"/>
    <w:multiLevelType w:val="hybridMultilevel"/>
    <w:tmpl w:val="753C111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6D5169"/>
    <w:multiLevelType w:val="hybridMultilevel"/>
    <w:tmpl w:val="2B360C9A"/>
    <w:lvl w:ilvl="0" w:tplc="D3087E66">
      <w:start w:val="1"/>
      <w:numFmt w:val="decimal"/>
      <w:lvlText w:val="%1-"/>
      <w:lvlJc w:val="left"/>
      <w:pPr>
        <w:ind w:left="1080" w:hanging="720"/>
      </w:pPr>
      <w:rPr>
        <w:rFonts w:eastAsia="Times New Roman" w:hAnsi="Traditional Arabic" w:hint="default"/>
        <w:b/>
        <w:bCs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A3650"/>
    <w:multiLevelType w:val="hybridMultilevel"/>
    <w:tmpl w:val="860AA0B4"/>
    <w:lvl w:ilvl="0" w:tplc="74181D96">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0F2A7E26"/>
    <w:multiLevelType w:val="hybridMultilevel"/>
    <w:tmpl w:val="BF96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318C0"/>
    <w:multiLevelType w:val="hybridMultilevel"/>
    <w:tmpl w:val="52E6A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C7B19"/>
    <w:multiLevelType w:val="hybridMultilevel"/>
    <w:tmpl w:val="7514F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50679"/>
    <w:multiLevelType w:val="hybridMultilevel"/>
    <w:tmpl w:val="583A2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A4F2B"/>
    <w:multiLevelType w:val="hybridMultilevel"/>
    <w:tmpl w:val="3C32B012"/>
    <w:lvl w:ilvl="0" w:tplc="F69A0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D0917"/>
    <w:multiLevelType w:val="hybridMultilevel"/>
    <w:tmpl w:val="D39CC166"/>
    <w:lvl w:ilvl="0" w:tplc="04090011">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C1B6208"/>
    <w:multiLevelType w:val="hybridMultilevel"/>
    <w:tmpl w:val="144AB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D2FDC"/>
    <w:multiLevelType w:val="hybridMultilevel"/>
    <w:tmpl w:val="F3A809FC"/>
    <w:lvl w:ilvl="0" w:tplc="662E5F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740A59"/>
    <w:multiLevelType w:val="hybridMultilevel"/>
    <w:tmpl w:val="EADA3618"/>
    <w:lvl w:ilvl="0" w:tplc="44725298">
      <w:start w:val="1"/>
      <w:numFmt w:val="decimal"/>
      <w:lvlText w:val="%1)"/>
      <w:lvlJc w:val="left"/>
      <w:pPr>
        <w:ind w:left="735" w:hanging="375"/>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D04DD"/>
    <w:multiLevelType w:val="hybridMultilevel"/>
    <w:tmpl w:val="7CF06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D1091"/>
    <w:multiLevelType w:val="hybridMultilevel"/>
    <w:tmpl w:val="0DD61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D3E46"/>
    <w:multiLevelType w:val="hybridMultilevel"/>
    <w:tmpl w:val="A642D92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5357D"/>
    <w:multiLevelType w:val="hybridMultilevel"/>
    <w:tmpl w:val="59CEB5D8"/>
    <w:lvl w:ilvl="0" w:tplc="51189DBE">
      <w:numFmt w:val="bullet"/>
      <w:lvlText w:val=""/>
      <w:lvlJc w:val="left"/>
      <w:pPr>
        <w:tabs>
          <w:tab w:val="num" w:pos="720"/>
        </w:tabs>
        <w:ind w:left="720" w:hanging="360"/>
      </w:pPr>
      <w:rPr>
        <w:rFonts w:ascii="Symbol" w:eastAsia="Times New Roman" w:hAnsi="Symbol" w:cs="AL-Mohanad" w:hint="default"/>
      </w:rPr>
    </w:lvl>
    <w:lvl w:ilvl="1" w:tplc="9328DB72">
      <w:start w:val="1"/>
      <w:numFmt w:val="bullet"/>
      <w:lvlText w:val="o"/>
      <w:lvlJc w:val="left"/>
      <w:pPr>
        <w:tabs>
          <w:tab w:val="num" w:pos="1440"/>
        </w:tabs>
        <w:ind w:left="1440" w:hanging="360"/>
      </w:pPr>
      <w:rPr>
        <w:rFonts w:ascii="Courier New" w:hAnsi="Courier New" w:cs="Courier New" w:hint="default"/>
        <w:sz w:val="36"/>
        <w:szCs w:val="3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D65BEE"/>
    <w:multiLevelType w:val="hybridMultilevel"/>
    <w:tmpl w:val="4CE66F50"/>
    <w:lvl w:ilvl="0" w:tplc="E1E0E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E702EA"/>
    <w:multiLevelType w:val="hybridMultilevel"/>
    <w:tmpl w:val="092A0588"/>
    <w:lvl w:ilvl="0" w:tplc="98B4A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C681D"/>
    <w:multiLevelType w:val="hybridMultilevel"/>
    <w:tmpl w:val="F374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9044B"/>
    <w:multiLevelType w:val="hybridMultilevel"/>
    <w:tmpl w:val="641E33D4"/>
    <w:lvl w:ilvl="0" w:tplc="802E02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F03EA9"/>
    <w:multiLevelType w:val="hybridMultilevel"/>
    <w:tmpl w:val="90546E32"/>
    <w:lvl w:ilvl="0" w:tplc="D6E4605E">
      <w:start w:val="1"/>
      <w:numFmt w:val="bullet"/>
      <w:lvlText w:val=""/>
      <w:lvlJc w:val="left"/>
      <w:pPr>
        <w:ind w:left="1069" w:hanging="360"/>
      </w:pPr>
      <w:rPr>
        <w:rFonts w:ascii="Wingdings" w:hAnsi="Wingdings" w:hint="default"/>
        <w:sz w:val="28"/>
        <w:szCs w:val="28"/>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5">
    <w:nsid w:val="3FFA0E88"/>
    <w:multiLevelType w:val="hybridMultilevel"/>
    <w:tmpl w:val="535EB356"/>
    <w:lvl w:ilvl="0" w:tplc="4D820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7070A9"/>
    <w:multiLevelType w:val="hybridMultilevel"/>
    <w:tmpl w:val="C5E8F3C4"/>
    <w:lvl w:ilvl="0" w:tplc="068EE8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570767"/>
    <w:multiLevelType w:val="hybridMultilevel"/>
    <w:tmpl w:val="CFDA7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A44CC0"/>
    <w:multiLevelType w:val="hybridMultilevel"/>
    <w:tmpl w:val="48F09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0F078D"/>
    <w:multiLevelType w:val="hybridMultilevel"/>
    <w:tmpl w:val="F0848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C2A41"/>
    <w:multiLevelType w:val="multilevel"/>
    <w:tmpl w:val="E12289AE"/>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1440"/>
        </w:tabs>
        <w:ind w:left="1440" w:hanging="360"/>
      </w:pPr>
      <w:rPr>
        <w:rFonts w:cs="Times New Roman"/>
      </w:rPr>
    </w:lvl>
    <w:lvl w:ilvl="2">
      <w:start w:val="1"/>
      <w:numFmt w:val="arabicAbjad"/>
      <w:lvlText w:val="%3."/>
      <w:lvlJc w:val="left"/>
      <w:pPr>
        <w:tabs>
          <w:tab w:val="num" w:pos="2160"/>
        </w:tabs>
        <w:ind w:left="2160" w:hanging="180"/>
      </w:pPr>
      <w:rPr>
        <w:rFonts w:cs="Times New Roman"/>
        <w:sz w:val="2"/>
        <w:szCs w:val="24"/>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arabicAbjad"/>
      <w:lvlText w:val="%6."/>
      <w:lvlJc w:val="left"/>
      <w:pPr>
        <w:tabs>
          <w:tab w:val="num" w:pos="4320"/>
        </w:tabs>
        <w:ind w:left="4320" w:hanging="180"/>
      </w:pPr>
      <w:rPr>
        <w:rFonts w:cs="Times New Roman"/>
        <w:sz w:val="2"/>
        <w:szCs w:val="24"/>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arabicAbjad"/>
      <w:lvlText w:val="%9."/>
      <w:lvlJc w:val="left"/>
      <w:pPr>
        <w:tabs>
          <w:tab w:val="num" w:pos="6480"/>
        </w:tabs>
        <w:ind w:left="6480" w:hanging="180"/>
      </w:pPr>
      <w:rPr>
        <w:rFonts w:cs="Times New Roman"/>
        <w:sz w:val="2"/>
        <w:szCs w:val="24"/>
      </w:rPr>
    </w:lvl>
  </w:abstractNum>
  <w:abstractNum w:abstractNumId="31">
    <w:nsid w:val="555037FE"/>
    <w:multiLevelType w:val="hybridMultilevel"/>
    <w:tmpl w:val="F648D9DC"/>
    <w:lvl w:ilvl="0" w:tplc="0E9028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902D02"/>
    <w:multiLevelType w:val="hybridMultilevel"/>
    <w:tmpl w:val="FE800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34E8C"/>
    <w:multiLevelType w:val="hybridMultilevel"/>
    <w:tmpl w:val="AFD2A3CE"/>
    <w:lvl w:ilvl="0" w:tplc="A08C8EC6">
      <w:start w:val="8"/>
      <w:numFmt w:val="bullet"/>
      <w:lvlText w:val="-"/>
      <w:lvlJc w:val="left"/>
      <w:pPr>
        <w:tabs>
          <w:tab w:val="num" w:pos="1125"/>
        </w:tabs>
        <w:ind w:left="1125" w:hanging="405"/>
      </w:pPr>
      <w:rPr>
        <w:rFonts w:ascii="Times New Roman" w:eastAsia="Times New Roman" w:hAnsi="Times New Roman" w:cs="AL-Mohanad"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416751A"/>
    <w:multiLevelType w:val="hybridMultilevel"/>
    <w:tmpl w:val="9D265A5A"/>
    <w:lvl w:ilvl="0" w:tplc="A758792C">
      <w:start w:val="1"/>
      <w:numFmt w:val="decimal"/>
      <w:lvlText w:val="%1)"/>
      <w:lvlJc w:val="left"/>
      <w:pPr>
        <w:ind w:left="785" w:hanging="36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763D8F"/>
    <w:multiLevelType w:val="hybridMultilevel"/>
    <w:tmpl w:val="6520EF8A"/>
    <w:lvl w:ilvl="0" w:tplc="54B40A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170A3"/>
    <w:multiLevelType w:val="hybridMultilevel"/>
    <w:tmpl w:val="7ED2E322"/>
    <w:lvl w:ilvl="0" w:tplc="4D0A1268">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7">
    <w:nsid w:val="75232180"/>
    <w:multiLevelType w:val="hybridMultilevel"/>
    <w:tmpl w:val="29669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7309BE"/>
    <w:multiLevelType w:val="hybridMultilevel"/>
    <w:tmpl w:val="EB00F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7666FA"/>
    <w:multiLevelType w:val="hybridMultilevel"/>
    <w:tmpl w:val="BE6024A8"/>
    <w:lvl w:ilvl="0" w:tplc="3F4486E0">
      <w:start w:val="1"/>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D1C77"/>
    <w:multiLevelType w:val="hybridMultilevel"/>
    <w:tmpl w:val="D8D4EAC2"/>
    <w:lvl w:ilvl="0" w:tplc="90822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B21D94"/>
    <w:multiLevelType w:val="hybridMultilevel"/>
    <w:tmpl w:val="E2F43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27"/>
  </w:num>
  <w:num w:numId="4">
    <w:abstractNumId w:val="17"/>
  </w:num>
  <w:num w:numId="5">
    <w:abstractNumId w:val="0"/>
  </w:num>
  <w:num w:numId="6">
    <w:abstractNumId w:val="39"/>
  </w:num>
  <w:num w:numId="7">
    <w:abstractNumId w:val="24"/>
  </w:num>
  <w:num w:numId="8">
    <w:abstractNumId w:val="30"/>
  </w:num>
  <w:num w:numId="9">
    <w:abstractNumId w:val="33"/>
  </w:num>
  <w:num w:numId="10">
    <w:abstractNumId w:val="4"/>
  </w:num>
  <w:num w:numId="11">
    <w:abstractNumId w:val="22"/>
  </w:num>
  <w:num w:numId="12">
    <w:abstractNumId w:val="8"/>
  </w:num>
  <w:num w:numId="13">
    <w:abstractNumId w:val="41"/>
  </w:num>
  <w:num w:numId="14">
    <w:abstractNumId w:val="18"/>
  </w:num>
  <w:num w:numId="15">
    <w:abstractNumId w:val="10"/>
  </w:num>
  <w:num w:numId="16">
    <w:abstractNumId w:val="32"/>
  </w:num>
  <w:num w:numId="17">
    <w:abstractNumId w:val="38"/>
  </w:num>
  <w:num w:numId="18">
    <w:abstractNumId w:val="40"/>
  </w:num>
  <w:num w:numId="19">
    <w:abstractNumId w:val="5"/>
  </w:num>
  <w:num w:numId="20">
    <w:abstractNumId w:val="20"/>
  </w:num>
  <w:num w:numId="21">
    <w:abstractNumId w:val="15"/>
  </w:num>
  <w:num w:numId="22">
    <w:abstractNumId w:val="3"/>
  </w:num>
  <w:num w:numId="23">
    <w:abstractNumId w:val="6"/>
  </w:num>
  <w:num w:numId="24">
    <w:abstractNumId w:val="13"/>
  </w:num>
  <w:num w:numId="25">
    <w:abstractNumId w:val="35"/>
  </w:num>
  <w:num w:numId="26">
    <w:abstractNumId w:val="7"/>
  </w:num>
  <w:num w:numId="27">
    <w:abstractNumId w:val="29"/>
  </w:num>
  <w:num w:numId="28">
    <w:abstractNumId w:val="37"/>
  </w:num>
  <w:num w:numId="29">
    <w:abstractNumId w:val="2"/>
  </w:num>
  <w:num w:numId="30">
    <w:abstractNumId w:val="34"/>
  </w:num>
  <w:num w:numId="31">
    <w:abstractNumId w:val="28"/>
  </w:num>
  <w:num w:numId="32">
    <w:abstractNumId w:val="11"/>
  </w:num>
  <w:num w:numId="33">
    <w:abstractNumId w:val="14"/>
  </w:num>
  <w:num w:numId="34">
    <w:abstractNumId w:val="16"/>
  </w:num>
  <w:num w:numId="35">
    <w:abstractNumId w:val="31"/>
  </w:num>
  <w:num w:numId="36">
    <w:abstractNumId w:val="23"/>
  </w:num>
  <w:num w:numId="37">
    <w:abstractNumId w:val="25"/>
  </w:num>
  <w:num w:numId="38">
    <w:abstractNumId w:val="1"/>
  </w:num>
  <w:num w:numId="39">
    <w:abstractNumId w:val="21"/>
  </w:num>
  <w:num w:numId="40">
    <w:abstractNumId w:val="26"/>
  </w:num>
  <w:num w:numId="41">
    <w:abstractNumId w:val="9"/>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8354"/>
    <o:shapelayout v:ext="edit">
      <o:idmap v:ext="edit" data="2"/>
    </o:shapelayout>
  </w:hdrShapeDefaults>
  <w:footnotePr>
    <w:numRestart w:val="eachPage"/>
    <w:footnote w:id="0"/>
    <w:footnote w:id="1"/>
  </w:footnotePr>
  <w:endnotePr>
    <w:endnote w:id="0"/>
    <w:endnote w:id="1"/>
  </w:endnotePr>
  <w:compat/>
  <w:rsids>
    <w:rsidRoot w:val="005716CB"/>
    <w:rsid w:val="00001966"/>
    <w:rsid w:val="00003F3B"/>
    <w:rsid w:val="00011A3C"/>
    <w:rsid w:val="00013B8C"/>
    <w:rsid w:val="000223F4"/>
    <w:rsid w:val="00022EBC"/>
    <w:rsid w:val="0002380C"/>
    <w:rsid w:val="00025CB6"/>
    <w:rsid w:val="00030483"/>
    <w:rsid w:val="00034CCC"/>
    <w:rsid w:val="00036523"/>
    <w:rsid w:val="00037BE3"/>
    <w:rsid w:val="000446A9"/>
    <w:rsid w:val="00056EBF"/>
    <w:rsid w:val="00061610"/>
    <w:rsid w:val="00062053"/>
    <w:rsid w:val="00063FD7"/>
    <w:rsid w:val="000721CE"/>
    <w:rsid w:val="00072981"/>
    <w:rsid w:val="00072D58"/>
    <w:rsid w:val="0007591C"/>
    <w:rsid w:val="00076235"/>
    <w:rsid w:val="000771D0"/>
    <w:rsid w:val="00082BAA"/>
    <w:rsid w:val="00082C7C"/>
    <w:rsid w:val="000838B6"/>
    <w:rsid w:val="00085BAE"/>
    <w:rsid w:val="0008622E"/>
    <w:rsid w:val="00087475"/>
    <w:rsid w:val="0009626E"/>
    <w:rsid w:val="000963F2"/>
    <w:rsid w:val="00097227"/>
    <w:rsid w:val="000A1890"/>
    <w:rsid w:val="000A377D"/>
    <w:rsid w:val="000A4AE9"/>
    <w:rsid w:val="000A7B90"/>
    <w:rsid w:val="000B5431"/>
    <w:rsid w:val="000B64D1"/>
    <w:rsid w:val="000C22EF"/>
    <w:rsid w:val="000C315C"/>
    <w:rsid w:val="000C4629"/>
    <w:rsid w:val="000C6F9C"/>
    <w:rsid w:val="000E20D8"/>
    <w:rsid w:val="000E50FE"/>
    <w:rsid w:val="000E76D9"/>
    <w:rsid w:val="000F05E9"/>
    <w:rsid w:val="000F524D"/>
    <w:rsid w:val="000F6017"/>
    <w:rsid w:val="000F6962"/>
    <w:rsid w:val="000F6C97"/>
    <w:rsid w:val="000F715D"/>
    <w:rsid w:val="000F7DB1"/>
    <w:rsid w:val="00103C37"/>
    <w:rsid w:val="00106866"/>
    <w:rsid w:val="00106ABC"/>
    <w:rsid w:val="001102CE"/>
    <w:rsid w:val="00112622"/>
    <w:rsid w:val="001149CB"/>
    <w:rsid w:val="001157D1"/>
    <w:rsid w:val="00115F51"/>
    <w:rsid w:val="00117D66"/>
    <w:rsid w:val="00123E64"/>
    <w:rsid w:val="001254FF"/>
    <w:rsid w:val="00134D9D"/>
    <w:rsid w:val="00150BD2"/>
    <w:rsid w:val="00153D73"/>
    <w:rsid w:val="00155CFE"/>
    <w:rsid w:val="00156EBB"/>
    <w:rsid w:val="00170652"/>
    <w:rsid w:val="001708C1"/>
    <w:rsid w:val="00170E0D"/>
    <w:rsid w:val="00175CDF"/>
    <w:rsid w:val="00177651"/>
    <w:rsid w:val="00177D00"/>
    <w:rsid w:val="001852E0"/>
    <w:rsid w:val="00190F1F"/>
    <w:rsid w:val="00197285"/>
    <w:rsid w:val="001A5C07"/>
    <w:rsid w:val="001A680A"/>
    <w:rsid w:val="001B16D7"/>
    <w:rsid w:val="001B52B5"/>
    <w:rsid w:val="001C24C8"/>
    <w:rsid w:val="001C2E32"/>
    <w:rsid w:val="001C3633"/>
    <w:rsid w:val="001C3CF3"/>
    <w:rsid w:val="001C5B55"/>
    <w:rsid w:val="001C6135"/>
    <w:rsid w:val="001D1672"/>
    <w:rsid w:val="001D30B7"/>
    <w:rsid w:val="001D5747"/>
    <w:rsid w:val="001E0E69"/>
    <w:rsid w:val="001E41CE"/>
    <w:rsid w:val="001E4B39"/>
    <w:rsid w:val="001F0716"/>
    <w:rsid w:val="001F543A"/>
    <w:rsid w:val="002000FE"/>
    <w:rsid w:val="00200DA5"/>
    <w:rsid w:val="002027F1"/>
    <w:rsid w:val="00202B7C"/>
    <w:rsid w:val="002153C4"/>
    <w:rsid w:val="00216F0B"/>
    <w:rsid w:val="00222FA7"/>
    <w:rsid w:val="00223F9E"/>
    <w:rsid w:val="0022737A"/>
    <w:rsid w:val="00227B6C"/>
    <w:rsid w:val="00230E06"/>
    <w:rsid w:val="00232017"/>
    <w:rsid w:val="0023323A"/>
    <w:rsid w:val="0023551A"/>
    <w:rsid w:val="00236F0B"/>
    <w:rsid w:val="00240331"/>
    <w:rsid w:val="002414F7"/>
    <w:rsid w:val="002418D0"/>
    <w:rsid w:val="002424F1"/>
    <w:rsid w:val="002455DC"/>
    <w:rsid w:val="00247135"/>
    <w:rsid w:val="002472C2"/>
    <w:rsid w:val="0024796E"/>
    <w:rsid w:val="00247C0C"/>
    <w:rsid w:val="00250995"/>
    <w:rsid w:val="00250C3F"/>
    <w:rsid w:val="002524AB"/>
    <w:rsid w:val="002528D2"/>
    <w:rsid w:val="00254199"/>
    <w:rsid w:val="00257C45"/>
    <w:rsid w:val="00257FEE"/>
    <w:rsid w:val="00261331"/>
    <w:rsid w:val="002643CF"/>
    <w:rsid w:val="002648D9"/>
    <w:rsid w:val="00265421"/>
    <w:rsid w:val="00267C30"/>
    <w:rsid w:val="00267DA8"/>
    <w:rsid w:val="00270998"/>
    <w:rsid w:val="0027214A"/>
    <w:rsid w:val="00272AA2"/>
    <w:rsid w:val="00275C26"/>
    <w:rsid w:val="00275F09"/>
    <w:rsid w:val="002812F2"/>
    <w:rsid w:val="002852A5"/>
    <w:rsid w:val="00291F6A"/>
    <w:rsid w:val="00293528"/>
    <w:rsid w:val="00296F86"/>
    <w:rsid w:val="00297FED"/>
    <w:rsid w:val="002A421F"/>
    <w:rsid w:val="002B0549"/>
    <w:rsid w:val="002B171F"/>
    <w:rsid w:val="002B4594"/>
    <w:rsid w:val="002B5B42"/>
    <w:rsid w:val="002C2DA4"/>
    <w:rsid w:val="002C71ED"/>
    <w:rsid w:val="002D3776"/>
    <w:rsid w:val="002D7070"/>
    <w:rsid w:val="002D7148"/>
    <w:rsid w:val="002E0EE4"/>
    <w:rsid w:val="002E19E3"/>
    <w:rsid w:val="002E44FB"/>
    <w:rsid w:val="002E46EA"/>
    <w:rsid w:val="002E7AB8"/>
    <w:rsid w:val="002F0978"/>
    <w:rsid w:val="002F0C18"/>
    <w:rsid w:val="002F1205"/>
    <w:rsid w:val="002F27F4"/>
    <w:rsid w:val="002F2B39"/>
    <w:rsid w:val="003019CE"/>
    <w:rsid w:val="00303FB4"/>
    <w:rsid w:val="003101F0"/>
    <w:rsid w:val="003127B3"/>
    <w:rsid w:val="003127DC"/>
    <w:rsid w:val="0031369B"/>
    <w:rsid w:val="003167DD"/>
    <w:rsid w:val="00320F71"/>
    <w:rsid w:val="0032150F"/>
    <w:rsid w:val="00323C3B"/>
    <w:rsid w:val="00324B02"/>
    <w:rsid w:val="00324F4E"/>
    <w:rsid w:val="00332FC3"/>
    <w:rsid w:val="003354A8"/>
    <w:rsid w:val="0034004A"/>
    <w:rsid w:val="003446BC"/>
    <w:rsid w:val="00350941"/>
    <w:rsid w:val="003516E8"/>
    <w:rsid w:val="00351714"/>
    <w:rsid w:val="0035348F"/>
    <w:rsid w:val="00355F9D"/>
    <w:rsid w:val="00364292"/>
    <w:rsid w:val="003666AE"/>
    <w:rsid w:val="003678BE"/>
    <w:rsid w:val="00371B9E"/>
    <w:rsid w:val="00372553"/>
    <w:rsid w:val="003737D8"/>
    <w:rsid w:val="00375490"/>
    <w:rsid w:val="003811CA"/>
    <w:rsid w:val="00384A49"/>
    <w:rsid w:val="003851CE"/>
    <w:rsid w:val="00386689"/>
    <w:rsid w:val="00387620"/>
    <w:rsid w:val="003928EB"/>
    <w:rsid w:val="00395C7C"/>
    <w:rsid w:val="003B004A"/>
    <w:rsid w:val="003B4210"/>
    <w:rsid w:val="003B4262"/>
    <w:rsid w:val="003B53BB"/>
    <w:rsid w:val="003B701E"/>
    <w:rsid w:val="003C0B41"/>
    <w:rsid w:val="003C159F"/>
    <w:rsid w:val="003D1654"/>
    <w:rsid w:val="003D4537"/>
    <w:rsid w:val="003D48C1"/>
    <w:rsid w:val="003D5397"/>
    <w:rsid w:val="003D61E8"/>
    <w:rsid w:val="003D65E1"/>
    <w:rsid w:val="003D6D23"/>
    <w:rsid w:val="003D783B"/>
    <w:rsid w:val="003E1633"/>
    <w:rsid w:val="003E1996"/>
    <w:rsid w:val="003E32F3"/>
    <w:rsid w:val="003E5729"/>
    <w:rsid w:val="003E6392"/>
    <w:rsid w:val="003F21D7"/>
    <w:rsid w:val="003F6306"/>
    <w:rsid w:val="0040050F"/>
    <w:rsid w:val="00400B9A"/>
    <w:rsid w:val="00406CFD"/>
    <w:rsid w:val="00406FA1"/>
    <w:rsid w:val="00407C04"/>
    <w:rsid w:val="004109D3"/>
    <w:rsid w:val="004120D4"/>
    <w:rsid w:val="00413CD6"/>
    <w:rsid w:val="0041435D"/>
    <w:rsid w:val="004205C2"/>
    <w:rsid w:val="00422223"/>
    <w:rsid w:val="00422B8E"/>
    <w:rsid w:val="004249F9"/>
    <w:rsid w:val="004270AB"/>
    <w:rsid w:val="00430125"/>
    <w:rsid w:val="00431FA3"/>
    <w:rsid w:val="00432D3E"/>
    <w:rsid w:val="00433B61"/>
    <w:rsid w:val="004355A0"/>
    <w:rsid w:val="00437BFC"/>
    <w:rsid w:val="00440C18"/>
    <w:rsid w:val="004413CF"/>
    <w:rsid w:val="004457D6"/>
    <w:rsid w:val="00447D52"/>
    <w:rsid w:val="00450FDB"/>
    <w:rsid w:val="00454928"/>
    <w:rsid w:val="00456D05"/>
    <w:rsid w:val="004631BA"/>
    <w:rsid w:val="00463D18"/>
    <w:rsid w:val="00467904"/>
    <w:rsid w:val="00467937"/>
    <w:rsid w:val="00471C9C"/>
    <w:rsid w:val="00471E48"/>
    <w:rsid w:val="00482496"/>
    <w:rsid w:val="0048563B"/>
    <w:rsid w:val="00487079"/>
    <w:rsid w:val="0048737B"/>
    <w:rsid w:val="00497680"/>
    <w:rsid w:val="004A09EA"/>
    <w:rsid w:val="004A0C12"/>
    <w:rsid w:val="004A2A56"/>
    <w:rsid w:val="004A3003"/>
    <w:rsid w:val="004B0A3F"/>
    <w:rsid w:val="004B0FA5"/>
    <w:rsid w:val="004B3A0D"/>
    <w:rsid w:val="004B698F"/>
    <w:rsid w:val="004C076C"/>
    <w:rsid w:val="004C2C3A"/>
    <w:rsid w:val="004C3249"/>
    <w:rsid w:val="004C3C3C"/>
    <w:rsid w:val="004C40E6"/>
    <w:rsid w:val="004D0350"/>
    <w:rsid w:val="004D094C"/>
    <w:rsid w:val="004D097B"/>
    <w:rsid w:val="004D26CB"/>
    <w:rsid w:val="004D49CC"/>
    <w:rsid w:val="004E10D4"/>
    <w:rsid w:val="004E2154"/>
    <w:rsid w:val="004E3B70"/>
    <w:rsid w:val="004E462A"/>
    <w:rsid w:val="004E78FA"/>
    <w:rsid w:val="004F1741"/>
    <w:rsid w:val="004F3185"/>
    <w:rsid w:val="004F3F0A"/>
    <w:rsid w:val="004F720B"/>
    <w:rsid w:val="00507A1F"/>
    <w:rsid w:val="00510C4C"/>
    <w:rsid w:val="0051113F"/>
    <w:rsid w:val="00511546"/>
    <w:rsid w:val="005119AB"/>
    <w:rsid w:val="00513D09"/>
    <w:rsid w:val="00516D0C"/>
    <w:rsid w:val="00525605"/>
    <w:rsid w:val="00534139"/>
    <w:rsid w:val="00534504"/>
    <w:rsid w:val="0054237A"/>
    <w:rsid w:val="00544B55"/>
    <w:rsid w:val="00545265"/>
    <w:rsid w:val="005457BD"/>
    <w:rsid w:val="00550DCE"/>
    <w:rsid w:val="0055211B"/>
    <w:rsid w:val="00563D6A"/>
    <w:rsid w:val="00563EBB"/>
    <w:rsid w:val="005646B9"/>
    <w:rsid w:val="005716CB"/>
    <w:rsid w:val="005716E1"/>
    <w:rsid w:val="00572D05"/>
    <w:rsid w:val="00573276"/>
    <w:rsid w:val="005733E4"/>
    <w:rsid w:val="005752E1"/>
    <w:rsid w:val="00576249"/>
    <w:rsid w:val="00576547"/>
    <w:rsid w:val="0057677A"/>
    <w:rsid w:val="00576F5F"/>
    <w:rsid w:val="005777D4"/>
    <w:rsid w:val="00584554"/>
    <w:rsid w:val="005869C6"/>
    <w:rsid w:val="00590118"/>
    <w:rsid w:val="005901F2"/>
    <w:rsid w:val="005916E8"/>
    <w:rsid w:val="005941C6"/>
    <w:rsid w:val="00594DE3"/>
    <w:rsid w:val="005A19F8"/>
    <w:rsid w:val="005A459B"/>
    <w:rsid w:val="005A75CB"/>
    <w:rsid w:val="005B17ED"/>
    <w:rsid w:val="005B1F60"/>
    <w:rsid w:val="005B1F87"/>
    <w:rsid w:val="005B4A48"/>
    <w:rsid w:val="005B78F5"/>
    <w:rsid w:val="005C1480"/>
    <w:rsid w:val="005C1B05"/>
    <w:rsid w:val="005C5415"/>
    <w:rsid w:val="005D005A"/>
    <w:rsid w:val="005D2BE9"/>
    <w:rsid w:val="005D4E9B"/>
    <w:rsid w:val="005D5AED"/>
    <w:rsid w:val="005D7D30"/>
    <w:rsid w:val="005E13C9"/>
    <w:rsid w:val="005E1579"/>
    <w:rsid w:val="005E1B80"/>
    <w:rsid w:val="005E1FEA"/>
    <w:rsid w:val="005E21DE"/>
    <w:rsid w:val="005E32A2"/>
    <w:rsid w:val="005E513F"/>
    <w:rsid w:val="005E643E"/>
    <w:rsid w:val="005E6D95"/>
    <w:rsid w:val="005F107F"/>
    <w:rsid w:val="005F63FA"/>
    <w:rsid w:val="005F7477"/>
    <w:rsid w:val="00601DCC"/>
    <w:rsid w:val="00602DA9"/>
    <w:rsid w:val="00605316"/>
    <w:rsid w:val="00605D6E"/>
    <w:rsid w:val="006062DE"/>
    <w:rsid w:val="00606F4B"/>
    <w:rsid w:val="00612244"/>
    <w:rsid w:val="00616141"/>
    <w:rsid w:val="00616740"/>
    <w:rsid w:val="00617A83"/>
    <w:rsid w:val="00620B27"/>
    <w:rsid w:val="00620D6D"/>
    <w:rsid w:val="006244E8"/>
    <w:rsid w:val="00624D7E"/>
    <w:rsid w:val="0062504A"/>
    <w:rsid w:val="00626C58"/>
    <w:rsid w:val="00627040"/>
    <w:rsid w:val="00627C18"/>
    <w:rsid w:val="006321FB"/>
    <w:rsid w:val="00632D4A"/>
    <w:rsid w:val="00635374"/>
    <w:rsid w:val="00635F93"/>
    <w:rsid w:val="006368FD"/>
    <w:rsid w:val="00640251"/>
    <w:rsid w:val="00643B64"/>
    <w:rsid w:val="0064582C"/>
    <w:rsid w:val="00652C26"/>
    <w:rsid w:val="00654ED8"/>
    <w:rsid w:val="00655562"/>
    <w:rsid w:val="0067089E"/>
    <w:rsid w:val="00674F5A"/>
    <w:rsid w:val="00675890"/>
    <w:rsid w:val="00675D27"/>
    <w:rsid w:val="006768AA"/>
    <w:rsid w:val="0067756D"/>
    <w:rsid w:val="00680A15"/>
    <w:rsid w:val="00687695"/>
    <w:rsid w:val="00687DC7"/>
    <w:rsid w:val="0069189C"/>
    <w:rsid w:val="006929B4"/>
    <w:rsid w:val="00693BAA"/>
    <w:rsid w:val="006954B4"/>
    <w:rsid w:val="00695A4B"/>
    <w:rsid w:val="006A0D15"/>
    <w:rsid w:val="006A150D"/>
    <w:rsid w:val="006A2457"/>
    <w:rsid w:val="006A29F6"/>
    <w:rsid w:val="006A66C0"/>
    <w:rsid w:val="006A69DB"/>
    <w:rsid w:val="006B3560"/>
    <w:rsid w:val="006B4291"/>
    <w:rsid w:val="006C0390"/>
    <w:rsid w:val="006C1653"/>
    <w:rsid w:val="006D0931"/>
    <w:rsid w:val="006D2F28"/>
    <w:rsid w:val="006D5456"/>
    <w:rsid w:val="006D57FF"/>
    <w:rsid w:val="006E01A3"/>
    <w:rsid w:val="006E0D84"/>
    <w:rsid w:val="006E1AEA"/>
    <w:rsid w:val="006E6431"/>
    <w:rsid w:val="006F0047"/>
    <w:rsid w:val="006F0083"/>
    <w:rsid w:val="006F1517"/>
    <w:rsid w:val="006F4288"/>
    <w:rsid w:val="006F4440"/>
    <w:rsid w:val="006F4B70"/>
    <w:rsid w:val="006F4BFF"/>
    <w:rsid w:val="006F5540"/>
    <w:rsid w:val="006F5B9E"/>
    <w:rsid w:val="00700594"/>
    <w:rsid w:val="00707572"/>
    <w:rsid w:val="007149F1"/>
    <w:rsid w:val="0071690E"/>
    <w:rsid w:val="007169A4"/>
    <w:rsid w:val="0072243A"/>
    <w:rsid w:val="0072330F"/>
    <w:rsid w:val="00725369"/>
    <w:rsid w:val="00727245"/>
    <w:rsid w:val="007274E4"/>
    <w:rsid w:val="00727A0D"/>
    <w:rsid w:val="00730988"/>
    <w:rsid w:val="00732DCB"/>
    <w:rsid w:val="00734F7F"/>
    <w:rsid w:val="00737298"/>
    <w:rsid w:val="00744FDB"/>
    <w:rsid w:val="00750996"/>
    <w:rsid w:val="00754D9E"/>
    <w:rsid w:val="00756F08"/>
    <w:rsid w:val="00761901"/>
    <w:rsid w:val="0076314B"/>
    <w:rsid w:val="0076423F"/>
    <w:rsid w:val="00773A77"/>
    <w:rsid w:val="00774C21"/>
    <w:rsid w:val="00775996"/>
    <w:rsid w:val="007779B0"/>
    <w:rsid w:val="00785AD2"/>
    <w:rsid w:val="00790223"/>
    <w:rsid w:val="00794A17"/>
    <w:rsid w:val="0079647E"/>
    <w:rsid w:val="00797B79"/>
    <w:rsid w:val="007A5D95"/>
    <w:rsid w:val="007A7729"/>
    <w:rsid w:val="007B058A"/>
    <w:rsid w:val="007B068D"/>
    <w:rsid w:val="007B2D18"/>
    <w:rsid w:val="007B3E7F"/>
    <w:rsid w:val="007B4011"/>
    <w:rsid w:val="007B43DE"/>
    <w:rsid w:val="007C2BA8"/>
    <w:rsid w:val="007C51D0"/>
    <w:rsid w:val="007D0720"/>
    <w:rsid w:val="007D076A"/>
    <w:rsid w:val="007D1C19"/>
    <w:rsid w:val="007D5BF5"/>
    <w:rsid w:val="007D5EFF"/>
    <w:rsid w:val="007E03D7"/>
    <w:rsid w:val="007E0CEE"/>
    <w:rsid w:val="007E3801"/>
    <w:rsid w:val="007E4FBF"/>
    <w:rsid w:val="007E5DAA"/>
    <w:rsid w:val="007E7510"/>
    <w:rsid w:val="007F1105"/>
    <w:rsid w:val="007F38D7"/>
    <w:rsid w:val="007F5B18"/>
    <w:rsid w:val="00802823"/>
    <w:rsid w:val="00803630"/>
    <w:rsid w:val="00803B12"/>
    <w:rsid w:val="008045E9"/>
    <w:rsid w:val="00806759"/>
    <w:rsid w:val="0081070E"/>
    <w:rsid w:val="0082440B"/>
    <w:rsid w:val="00826D4A"/>
    <w:rsid w:val="00826D9B"/>
    <w:rsid w:val="008276F9"/>
    <w:rsid w:val="00834205"/>
    <w:rsid w:val="00842067"/>
    <w:rsid w:val="00842C26"/>
    <w:rsid w:val="00842EBD"/>
    <w:rsid w:val="008467E1"/>
    <w:rsid w:val="008510BA"/>
    <w:rsid w:val="008541FE"/>
    <w:rsid w:val="008543F0"/>
    <w:rsid w:val="008556E3"/>
    <w:rsid w:val="00855C6A"/>
    <w:rsid w:val="00857A84"/>
    <w:rsid w:val="00861660"/>
    <w:rsid w:val="00861F5F"/>
    <w:rsid w:val="008621D3"/>
    <w:rsid w:val="008625C9"/>
    <w:rsid w:val="00863BB6"/>
    <w:rsid w:val="00863D84"/>
    <w:rsid w:val="008644E4"/>
    <w:rsid w:val="008652A0"/>
    <w:rsid w:val="008656BF"/>
    <w:rsid w:val="00871BA5"/>
    <w:rsid w:val="0087406E"/>
    <w:rsid w:val="00877996"/>
    <w:rsid w:val="00881C8F"/>
    <w:rsid w:val="008837A7"/>
    <w:rsid w:val="00885185"/>
    <w:rsid w:val="008854F5"/>
    <w:rsid w:val="008933A3"/>
    <w:rsid w:val="00895985"/>
    <w:rsid w:val="0089667C"/>
    <w:rsid w:val="008A3ECF"/>
    <w:rsid w:val="008B55C8"/>
    <w:rsid w:val="008B592D"/>
    <w:rsid w:val="008B7CEB"/>
    <w:rsid w:val="008C1B00"/>
    <w:rsid w:val="008C35A8"/>
    <w:rsid w:val="008C6013"/>
    <w:rsid w:val="008D1285"/>
    <w:rsid w:val="008D3567"/>
    <w:rsid w:val="008D4C5B"/>
    <w:rsid w:val="008E214E"/>
    <w:rsid w:val="008E2532"/>
    <w:rsid w:val="008E2568"/>
    <w:rsid w:val="008E35FA"/>
    <w:rsid w:val="008E45E4"/>
    <w:rsid w:val="008E46B9"/>
    <w:rsid w:val="008E53DB"/>
    <w:rsid w:val="008E5979"/>
    <w:rsid w:val="008E72B7"/>
    <w:rsid w:val="008F05BA"/>
    <w:rsid w:val="008F1661"/>
    <w:rsid w:val="008F54D4"/>
    <w:rsid w:val="008F553B"/>
    <w:rsid w:val="00900C1E"/>
    <w:rsid w:val="00902BE9"/>
    <w:rsid w:val="009047C6"/>
    <w:rsid w:val="009055D6"/>
    <w:rsid w:val="00905603"/>
    <w:rsid w:val="0090696A"/>
    <w:rsid w:val="009079B6"/>
    <w:rsid w:val="00912FB5"/>
    <w:rsid w:val="0091343E"/>
    <w:rsid w:val="009141D9"/>
    <w:rsid w:val="00914C6C"/>
    <w:rsid w:val="00915CC6"/>
    <w:rsid w:val="009227F3"/>
    <w:rsid w:val="00923C38"/>
    <w:rsid w:val="009254B1"/>
    <w:rsid w:val="009260E6"/>
    <w:rsid w:val="00931259"/>
    <w:rsid w:val="0093237B"/>
    <w:rsid w:val="00933035"/>
    <w:rsid w:val="00936065"/>
    <w:rsid w:val="00937574"/>
    <w:rsid w:val="00941694"/>
    <w:rsid w:val="00942698"/>
    <w:rsid w:val="009450BE"/>
    <w:rsid w:val="00945792"/>
    <w:rsid w:val="009466C4"/>
    <w:rsid w:val="00954F27"/>
    <w:rsid w:val="00955D63"/>
    <w:rsid w:val="009564E2"/>
    <w:rsid w:val="00961768"/>
    <w:rsid w:val="00961CF9"/>
    <w:rsid w:val="00963639"/>
    <w:rsid w:val="00964C66"/>
    <w:rsid w:val="00966279"/>
    <w:rsid w:val="00966674"/>
    <w:rsid w:val="00972C9E"/>
    <w:rsid w:val="00973119"/>
    <w:rsid w:val="009774D3"/>
    <w:rsid w:val="00980989"/>
    <w:rsid w:val="00981101"/>
    <w:rsid w:val="00984B20"/>
    <w:rsid w:val="00984D47"/>
    <w:rsid w:val="00994173"/>
    <w:rsid w:val="00996299"/>
    <w:rsid w:val="009973C6"/>
    <w:rsid w:val="009B097F"/>
    <w:rsid w:val="009B158F"/>
    <w:rsid w:val="009B23B6"/>
    <w:rsid w:val="009B79EB"/>
    <w:rsid w:val="009C09D3"/>
    <w:rsid w:val="009C0B94"/>
    <w:rsid w:val="009C611B"/>
    <w:rsid w:val="009C716E"/>
    <w:rsid w:val="009C7DEF"/>
    <w:rsid w:val="009D1858"/>
    <w:rsid w:val="009D243B"/>
    <w:rsid w:val="009D24D3"/>
    <w:rsid w:val="009D38BE"/>
    <w:rsid w:val="009D41F7"/>
    <w:rsid w:val="009D49D4"/>
    <w:rsid w:val="009D731E"/>
    <w:rsid w:val="009D76F5"/>
    <w:rsid w:val="009D77E3"/>
    <w:rsid w:val="009E2AFF"/>
    <w:rsid w:val="009E448B"/>
    <w:rsid w:val="009E5777"/>
    <w:rsid w:val="009E6837"/>
    <w:rsid w:val="009E6E25"/>
    <w:rsid w:val="009F1F0E"/>
    <w:rsid w:val="009F2CC7"/>
    <w:rsid w:val="009F382D"/>
    <w:rsid w:val="009F3E5B"/>
    <w:rsid w:val="009F6377"/>
    <w:rsid w:val="00A00E08"/>
    <w:rsid w:val="00A0262A"/>
    <w:rsid w:val="00A03507"/>
    <w:rsid w:val="00A10F1B"/>
    <w:rsid w:val="00A118BD"/>
    <w:rsid w:val="00A120CD"/>
    <w:rsid w:val="00A1250B"/>
    <w:rsid w:val="00A14124"/>
    <w:rsid w:val="00A14761"/>
    <w:rsid w:val="00A15B09"/>
    <w:rsid w:val="00A23D90"/>
    <w:rsid w:val="00A25696"/>
    <w:rsid w:val="00A27EE4"/>
    <w:rsid w:val="00A35410"/>
    <w:rsid w:val="00A35B59"/>
    <w:rsid w:val="00A40676"/>
    <w:rsid w:val="00A40D31"/>
    <w:rsid w:val="00A43FFB"/>
    <w:rsid w:val="00A47985"/>
    <w:rsid w:val="00A47E70"/>
    <w:rsid w:val="00A51404"/>
    <w:rsid w:val="00A5326B"/>
    <w:rsid w:val="00A54682"/>
    <w:rsid w:val="00A61F13"/>
    <w:rsid w:val="00A62914"/>
    <w:rsid w:val="00A64119"/>
    <w:rsid w:val="00A64C1C"/>
    <w:rsid w:val="00A64C4B"/>
    <w:rsid w:val="00A80ECF"/>
    <w:rsid w:val="00A81A81"/>
    <w:rsid w:val="00A823C9"/>
    <w:rsid w:val="00A83288"/>
    <w:rsid w:val="00A85606"/>
    <w:rsid w:val="00A90D10"/>
    <w:rsid w:val="00A92293"/>
    <w:rsid w:val="00A957A6"/>
    <w:rsid w:val="00A9603D"/>
    <w:rsid w:val="00A962F3"/>
    <w:rsid w:val="00A9752E"/>
    <w:rsid w:val="00AA5FD7"/>
    <w:rsid w:val="00AB0B8C"/>
    <w:rsid w:val="00AB161B"/>
    <w:rsid w:val="00AC1997"/>
    <w:rsid w:val="00AC19F7"/>
    <w:rsid w:val="00AC56B5"/>
    <w:rsid w:val="00AC66D3"/>
    <w:rsid w:val="00AC7098"/>
    <w:rsid w:val="00AD1961"/>
    <w:rsid w:val="00AD2485"/>
    <w:rsid w:val="00AE3760"/>
    <w:rsid w:val="00AE5D0F"/>
    <w:rsid w:val="00AF184F"/>
    <w:rsid w:val="00AF5091"/>
    <w:rsid w:val="00AF6561"/>
    <w:rsid w:val="00AF74B3"/>
    <w:rsid w:val="00AF76E9"/>
    <w:rsid w:val="00B01276"/>
    <w:rsid w:val="00B01651"/>
    <w:rsid w:val="00B01879"/>
    <w:rsid w:val="00B026EB"/>
    <w:rsid w:val="00B02802"/>
    <w:rsid w:val="00B0322C"/>
    <w:rsid w:val="00B03DD0"/>
    <w:rsid w:val="00B1084E"/>
    <w:rsid w:val="00B11A13"/>
    <w:rsid w:val="00B168BE"/>
    <w:rsid w:val="00B202AC"/>
    <w:rsid w:val="00B20D48"/>
    <w:rsid w:val="00B226C6"/>
    <w:rsid w:val="00B274CD"/>
    <w:rsid w:val="00B33EF1"/>
    <w:rsid w:val="00B35B3F"/>
    <w:rsid w:val="00B41758"/>
    <w:rsid w:val="00B41816"/>
    <w:rsid w:val="00B42E9B"/>
    <w:rsid w:val="00B523C9"/>
    <w:rsid w:val="00B5320E"/>
    <w:rsid w:val="00B547DA"/>
    <w:rsid w:val="00B54C6E"/>
    <w:rsid w:val="00B6463E"/>
    <w:rsid w:val="00B679CC"/>
    <w:rsid w:val="00B75C4D"/>
    <w:rsid w:val="00B768DA"/>
    <w:rsid w:val="00B8087E"/>
    <w:rsid w:val="00B8370F"/>
    <w:rsid w:val="00B8451D"/>
    <w:rsid w:val="00B90A2C"/>
    <w:rsid w:val="00B90A6C"/>
    <w:rsid w:val="00B913DD"/>
    <w:rsid w:val="00B92E44"/>
    <w:rsid w:val="00B94487"/>
    <w:rsid w:val="00B95F65"/>
    <w:rsid w:val="00B961FA"/>
    <w:rsid w:val="00B9706E"/>
    <w:rsid w:val="00B9736E"/>
    <w:rsid w:val="00BA2660"/>
    <w:rsid w:val="00BA5C0A"/>
    <w:rsid w:val="00BA5DDD"/>
    <w:rsid w:val="00BB0D4D"/>
    <w:rsid w:val="00BB35CC"/>
    <w:rsid w:val="00BB3675"/>
    <w:rsid w:val="00BB69E2"/>
    <w:rsid w:val="00BC02E6"/>
    <w:rsid w:val="00BC1E2D"/>
    <w:rsid w:val="00BC7762"/>
    <w:rsid w:val="00BD0922"/>
    <w:rsid w:val="00BD38F9"/>
    <w:rsid w:val="00BE055E"/>
    <w:rsid w:val="00BE09C2"/>
    <w:rsid w:val="00BE1600"/>
    <w:rsid w:val="00BE2C0A"/>
    <w:rsid w:val="00BE4052"/>
    <w:rsid w:val="00BF0817"/>
    <w:rsid w:val="00BF3362"/>
    <w:rsid w:val="00BF3930"/>
    <w:rsid w:val="00BF53F8"/>
    <w:rsid w:val="00BF5422"/>
    <w:rsid w:val="00BF6D02"/>
    <w:rsid w:val="00C07D7D"/>
    <w:rsid w:val="00C11AC1"/>
    <w:rsid w:val="00C12955"/>
    <w:rsid w:val="00C14151"/>
    <w:rsid w:val="00C20DBF"/>
    <w:rsid w:val="00C23B06"/>
    <w:rsid w:val="00C2400F"/>
    <w:rsid w:val="00C2509D"/>
    <w:rsid w:val="00C30C0B"/>
    <w:rsid w:val="00C31335"/>
    <w:rsid w:val="00C35715"/>
    <w:rsid w:val="00C37AF0"/>
    <w:rsid w:val="00C60A8D"/>
    <w:rsid w:val="00C61B44"/>
    <w:rsid w:val="00C621C7"/>
    <w:rsid w:val="00C62D7F"/>
    <w:rsid w:val="00C6335B"/>
    <w:rsid w:val="00C6384C"/>
    <w:rsid w:val="00C764E5"/>
    <w:rsid w:val="00C8564C"/>
    <w:rsid w:val="00C859D8"/>
    <w:rsid w:val="00C85FEE"/>
    <w:rsid w:val="00C92284"/>
    <w:rsid w:val="00C93437"/>
    <w:rsid w:val="00C93B90"/>
    <w:rsid w:val="00C944C5"/>
    <w:rsid w:val="00C95557"/>
    <w:rsid w:val="00C95694"/>
    <w:rsid w:val="00C97FDC"/>
    <w:rsid w:val="00CA2DE9"/>
    <w:rsid w:val="00CA3891"/>
    <w:rsid w:val="00CA5F2D"/>
    <w:rsid w:val="00CA650D"/>
    <w:rsid w:val="00CA6D7F"/>
    <w:rsid w:val="00CB19ED"/>
    <w:rsid w:val="00CB571E"/>
    <w:rsid w:val="00CB7824"/>
    <w:rsid w:val="00CC09FC"/>
    <w:rsid w:val="00CC10D3"/>
    <w:rsid w:val="00CC2E3E"/>
    <w:rsid w:val="00CC45E1"/>
    <w:rsid w:val="00CC7CD1"/>
    <w:rsid w:val="00CD0D9B"/>
    <w:rsid w:val="00CD6040"/>
    <w:rsid w:val="00CD6C36"/>
    <w:rsid w:val="00CD7287"/>
    <w:rsid w:val="00CE1750"/>
    <w:rsid w:val="00CE2AFA"/>
    <w:rsid w:val="00CE62C9"/>
    <w:rsid w:val="00CF2A3F"/>
    <w:rsid w:val="00CF5147"/>
    <w:rsid w:val="00CF5725"/>
    <w:rsid w:val="00CF576B"/>
    <w:rsid w:val="00CF61C1"/>
    <w:rsid w:val="00CF67E0"/>
    <w:rsid w:val="00CF6975"/>
    <w:rsid w:val="00CF6F11"/>
    <w:rsid w:val="00CF762F"/>
    <w:rsid w:val="00D01FC7"/>
    <w:rsid w:val="00D023FE"/>
    <w:rsid w:val="00D03125"/>
    <w:rsid w:val="00D03907"/>
    <w:rsid w:val="00D05DBF"/>
    <w:rsid w:val="00D063ED"/>
    <w:rsid w:val="00D12353"/>
    <w:rsid w:val="00D12C4C"/>
    <w:rsid w:val="00D20425"/>
    <w:rsid w:val="00D21EA3"/>
    <w:rsid w:val="00D229DA"/>
    <w:rsid w:val="00D240A4"/>
    <w:rsid w:val="00D25059"/>
    <w:rsid w:val="00D258EE"/>
    <w:rsid w:val="00D27C3F"/>
    <w:rsid w:val="00D27E98"/>
    <w:rsid w:val="00D33051"/>
    <w:rsid w:val="00D34D20"/>
    <w:rsid w:val="00D3568C"/>
    <w:rsid w:val="00D40618"/>
    <w:rsid w:val="00D43873"/>
    <w:rsid w:val="00D469DE"/>
    <w:rsid w:val="00D47F7E"/>
    <w:rsid w:val="00D50B64"/>
    <w:rsid w:val="00D50D8A"/>
    <w:rsid w:val="00D53574"/>
    <w:rsid w:val="00D54F05"/>
    <w:rsid w:val="00D5720F"/>
    <w:rsid w:val="00D57653"/>
    <w:rsid w:val="00D64000"/>
    <w:rsid w:val="00D70E15"/>
    <w:rsid w:val="00D745B2"/>
    <w:rsid w:val="00D745F8"/>
    <w:rsid w:val="00D77FF6"/>
    <w:rsid w:val="00D806CF"/>
    <w:rsid w:val="00D80C79"/>
    <w:rsid w:val="00D819E5"/>
    <w:rsid w:val="00D82082"/>
    <w:rsid w:val="00D82DA6"/>
    <w:rsid w:val="00D83E2A"/>
    <w:rsid w:val="00D847C6"/>
    <w:rsid w:val="00D863E1"/>
    <w:rsid w:val="00D87891"/>
    <w:rsid w:val="00D87BE9"/>
    <w:rsid w:val="00D92282"/>
    <w:rsid w:val="00D9744D"/>
    <w:rsid w:val="00D977D8"/>
    <w:rsid w:val="00DA0D3C"/>
    <w:rsid w:val="00DA0F82"/>
    <w:rsid w:val="00DA388B"/>
    <w:rsid w:val="00DA3D20"/>
    <w:rsid w:val="00DA6221"/>
    <w:rsid w:val="00DA74C4"/>
    <w:rsid w:val="00DA78BB"/>
    <w:rsid w:val="00DB31AB"/>
    <w:rsid w:val="00DB70DB"/>
    <w:rsid w:val="00DC12AA"/>
    <w:rsid w:val="00DC20FF"/>
    <w:rsid w:val="00DD1CEB"/>
    <w:rsid w:val="00DE37DB"/>
    <w:rsid w:val="00DE55E1"/>
    <w:rsid w:val="00DF0CE4"/>
    <w:rsid w:val="00DF2FED"/>
    <w:rsid w:val="00DF4C9A"/>
    <w:rsid w:val="00DF7859"/>
    <w:rsid w:val="00E10731"/>
    <w:rsid w:val="00E13683"/>
    <w:rsid w:val="00E14449"/>
    <w:rsid w:val="00E3008A"/>
    <w:rsid w:val="00E30B6F"/>
    <w:rsid w:val="00E354C1"/>
    <w:rsid w:val="00E371EC"/>
    <w:rsid w:val="00E37FA0"/>
    <w:rsid w:val="00E41D16"/>
    <w:rsid w:val="00E42AAE"/>
    <w:rsid w:val="00E42F25"/>
    <w:rsid w:val="00E431EC"/>
    <w:rsid w:val="00E43B82"/>
    <w:rsid w:val="00E44CAF"/>
    <w:rsid w:val="00E46F5E"/>
    <w:rsid w:val="00E477AA"/>
    <w:rsid w:val="00E537C7"/>
    <w:rsid w:val="00E55F31"/>
    <w:rsid w:val="00E56CF9"/>
    <w:rsid w:val="00E660C7"/>
    <w:rsid w:val="00E66696"/>
    <w:rsid w:val="00E66CA1"/>
    <w:rsid w:val="00E7557F"/>
    <w:rsid w:val="00E82559"/>
    <w:rsid w:val="00E82A6E"/>
    <w:rsid w:val="00E83E89"/>
    <w:rsid w:val="00E84681"/>
    <w:rsid w:val="00E84711"/>
    <w:rsid w:val="00E85DAB"/>
    <w:rsid w:val="00E958EC"/>
    <w:rsid w:val="00EA14DD"/>
    <w:rsid w:val="00EA1713"/>
    <w:rsid w:val="00EA1EAE"/>
    <w:rsid w:val="00EA3000"/>
    <w:rsid w:val="00EA715A"/>
    <w:rsid w:val="00EB0943"/>
    <w:rsid w:val="00EB1457"/>
    <w:rsid w:val="00EB1757"/>
    <w:rsid w:val="00EB1CED"/>
    <w:rsid w:val="00EB42D7"/>
    <w:rsid w:val="00EB44CA"/>
    <w:rsid w:val="00EB5CF4"/>
    <w:rsid w:val="00EC0B6B"/>
    <w:rsid w:val="00EC0D5C"/>
    <w:rsid w:val="00EC309F"/>
    <w:rsid w:val="00EC43DC"/>
    <w:rsid w:val="00EC4655"/>
    <w:rsid w:val="00EC6A66"/>
    <w:rsid w:val="00ED4752"/>
    <w:rsid w:val="00ED49BC"/>
    <w:rsid w:val="00ED5AB2"/>
    <w:rsid w:val="00ED5D4B"/>
    <w:rsid w:val="00ED62AF"/>
    <w:rsid w:val="00ED64A2"/>
    <w:rsid w:val="00ED7472"/>
    <w:rsid w:val="00EE1453"/>
    <w:rsid w:val="00EE1E61"/>
    <w:rsid w:val="00EE4AEF"/>
    <w:rsid w:val="00EE5B16"/>
    <w:rsid w:val="00EE6E75"/>
    <w:rsid w:val="00EE768D"/>
    <w:rsid w:val="00EF0EE1"/>
    <w:rsid w:val="00EF1FBF"/>
    <w:rsid w:val="00EF213C"/>
    <w:rsid w:val="00EF2500"/>
    <w:rsid w:val="00EF27F5"/>
    <w:rsid w:val="00EF2C43"/>
    <w:rsid w:val="00EF330C"/>
    <w:rsid w:val="00EF48C5"/>
    <w:rsid w:val="00F026F4"/>
    <w:rsid w:val="00F02C26"/>
    <w:rsid w:val="00F10E1C"/>
    <w:rsid w:val="00F116A6"/>
    <w:rsid w:val="00F11C89"/>
    <w:rsid w:val="00F13BBF"/>
    <w:rsid w:val="00F145AF"/>
    <w:rsid w:val="00F149B4"/>
    <w:rsid w:val="00F21CE6"/>
    <w:rsid w:val="00F24D20"/>
    <w:rsid w:val="00F27B30"/>
    <w:rsid w:val="00F372CB"/>
    <w:rsid w:val="00F4184C"/>
    <w:rsid w:val="00F41F20"/>
    <w:rsid w:val="00F450BC"/>
    <w:rsid w:val="00F50A3E"/>
    <w:rsid w:val="00F51D14"/>
    <w:rsid w:val="00F5228F"/>
    <w:rsid w:val="00F529E3"/>
    <w:rsid w:val="00F53D7B"/>
    <w:rsid w:val="00F57259"/>
    <w:rsid w:val="00F65343"/>
    <w:rsid w:val="00F654CD"/>
    <w:rsid w:val="00F72170"/>
    <w:rsid w:val="00F761CC"/>
    <w:rsid w:val="00F7738E"/>
    <w:rsid w:val="00F81A82"/>
    <w:rsid w:val="00F81FCF"/>
    <w:rsid w:val="00F82F61"/>
    <w:rsid w:val="00F85048"/>
    <w:rsid w:val="00F852F7"/>
    <w:rsid w:val="00F85F0E"/>
    <w:rsid w:val="00F86150"/>
    <w:rsid w:val="00F87733"/>
    <w:rsid w:val="00F905DD"/>
    <w:rsid w:val="00F914BD"/>
    <w:rsid w:val="00F91AF3"/>
    <w:rsid w:val="00F92089"/>
    <w:rsid w:val="00F927F2"/>
    <w:rsid w:val="00F94970"/>
    <w:rsid w:val="00F95BEC"/>
    <w:rsid w:val="00F96310"/>
    <w:rsid w:val="00FA020A"/>
    <w:rsid w:val="00FA312D"/>
    <w:rsid w:val="00FA34EB"/>
    <w:rsid w:val="00FA7020"/>
    <w:rsid w:val="00FB06A5"/>
    <w:rsid w:val="00FB668F"/>
    <w:rsid w:val="00FC6D83"/>
    <w:rsid w:val="00FD09C3"/>
    <w:rsid w:val="00FD35CE"/>
    <w:rsid w:val="00FD586F"/>
    <w:rsid w:val="00FE4C49"/>
    <w:rsid w:val="00FF1D71"/>
    <w:rsid w:val="00FF47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2A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A118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067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6CB"/>
    <w:pPr>
      <w:tabs>
        <w:tab w:val="center" w:pos="4153"/>
        <w:tab w:val="right" w:pos="8306"/>
      </w:tabs>
    </w:pPr>
  </w:style>
  <w:style w:type="character" w:customStyle="1" w:styleId="Char">
    <w:name w:val="رأس صفحة Char"/>
    <w:basedOn w:val="a0"/>
    <w:link w:val="a3"/>
    <w:uiPriority w:val="99"/>
    <w:rsid w:val="005716CB"/>
  </w:style>
  <w:style w:type="paragraph" w:styleId="a4">
    <w:name w:val="footer"/>
    <w:basedOn w:val="a"/>
    <w:link w:val="Char0"/>
    <w:unhideWhenUsed/>
    <w:rsid w:val="005716CB"/>
    <w:pPr>
      <w:tabs>
        <w:tab w:val="center" w:pos="4153"/>
        <w:tab w:val="right" w:pos="8306"/>
      </w:tabs>
    </w:pPr>
  </w:style>
  <w:style w:type="character" w:customStyle="1" w:styleId="Char0">
    <w:name w:val="تذييل صفحة Char"/>
    <w:basedOn w:val="a0"/>
    <w:link w:val="a4"/>
    <w:rsid w:val="005716CB"/>
  </w:style>
  <w:style w:type="character" w:styleId="a5">
    <w:name w:val="page number"/>
    <w:basedOn w:val="a0"/>
    <w:rsid w:val="00B202AC"/>
  </w:style>
  <w:style w:type="paragraph" w:styleId="a6">
    <w:name w:val="footnote text"/>
    <w:basedOn w:val="a"/>
    <w:link w:val="Char1"/>
    <w:autoRedefine/>
    <w:rsid w:val="00C35715"/>
    <w:pPr>
      <w:jc w:val="both"/>
    </w:pPr>
    <w:rPr>
      <w:rFonts w:cs="Traditional Arabic"/>
      <w:position w:val="10"/>
      <w:sz w:val="20"/>
      <w:szCs w:val="28"/>
    </w:rPr>
  </w:style>
  <w:style w:type="character" w:customStyle="1" w:styleId="Char1">
    <w:name w:val="نص حاشية سفلية Char"/>
    <w:basedOn w:val="a0"/>
    <w:link w:val="a6"/>
    <w:semiHidden/>
    <w:rsid w:val="00B202AC"/>
    <w:rPr>
      <w:rFonts w:ascii="Times New Roman" w:eastAsia="Times New Roman" w:hAnsi="Times New Roman" w:cs="Traditional Arabic"/>
      <w:position w:val="10"/>
      <w:sz w:val="20"/>
      <w:szCs w:val="28"/>
    </w:rPr>
  </w:style>
  <w:style w:type="character" w:styleId="a7">
    <w:name w:val="footnote reference"/>
    <w:basedOn w:val="a0"/>
    <w:semiHidden/>
    <w:rsid w:val="00C35715"/>
    <w:rPr>
      <w:rFonts w:cs="Traditional Arabic"/>
      <w:position w:val="10"/>
      <w:szCs w:val="28"/>
      <w:vertAlign w:val="baseline"/>
    </w:rPr>
  </w:style>
  <w:style w:type="table" w:styleId="a8">
    <w:name w:val="Table Grid"/>
    <w:basedOn w:val="a1"/>
    <w:rsid w:val="00B202A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202AC"/>
    <w:pPr>
      <w:spacing w:after="200" w:line="276" w:lineRule="auto"/>
      <w:ind w:left="720"/>
      <w:contextualSpacing/>
    </w:pPr>
    <w:rPr>
      <w:rFonts w:asciiTheme="minorHAnsi" w:eastAsiaTheme="minorHAnsi" w:hAnsiTheme="minorHAnsi" w:cstheme="minorBidi"/>
      <w:sz w:val="22"/>
      <w:szCs w:val="22"/>
    </w:rPr>
  </w:style>
  <w:style w:type="paragraph" w:styleId="aa">
    <w:name w:val="Balloon Text"/>
    <w:basedOn w:val="a"/>
    <w:link w:val="Char2"/>
    <w:uiPriority w:val="99"/>
    <w:semiHidden/>
    <w:unhideWhenUsed/>
    <w:rsid w:val="005B1F60"/>
    <w:rPr>
      <w:rFonts w:ascii="Tahoma" w:hAnsi="Tahoma" w:cs="Tahoma"/>
      <w:sz w:val="16"/>
      <w:szCs w:val="16"/>
    </w:rPr>
  </w:style>
  <w:style w:type="character" w:customStyle="1" w:styleId="Char2">
    <w:name w:val="نص في بالون Char"/>
    <w:basedOn w:val="a0"/>
    <w:link w:val="aa"/>
    <w:uiPriority w:val="99"/>
    <w:semiHidden/>
    <w:rsid w:val="005B1F60"/>
    <w:rPr>
      <w:rFonts w:ascii="Tahoma" w:eastAsia="Times New Roman" w:hAnsi="Tahoma" w:cs="Tahoma"/>
      <w:sz w:val="16"/>
      <w:szCs w:val="16"/>
    </w:rPr>
  </w:style>
  <w:style w:type="character" w:customStyle="1" w:styleId="apple-style-span">
    <w:name w:val="apple-style-span"/>
    <w:basedOn w:val="a0"/>
    <w:rsid w:val="007B3E7F"/>
  </w:style>
  <w:style w:type="character" w:customStyle="1" w:styleId="apple-converted-space">
    <w:name w:val="apple-converted-space"/>
    <w:basedOn w:val="a0"/>
    <w:rsid w:val="007B3E7F"/>
  </w:style>
  <w:style w:type="character" w:customStyle="1" w:styleId="1Char">
    <w:name w:val="عنوان 1 Char"/>
    <w:basedOn w:val="a0"/>
    <w:link w:val="1"/>
    <w:uiPriority w:val="9"/>
    <w:rsid w:val="00A118BD"/>
    <w:rPr>
      <w:rFonts w:asciiTheme="majorHAnsi" w:eastAsiaTheme="majorEastAsia" w:hAnsiTheme="majorHAnsi" w:cstheme="majorBidi"/>
      <w:b/>
      <w:bCs/>
      <w:color w:val="365F91" w:themeColor="accent1" w:themeShade="BF"/>
      <w:sz w:val="28"/>
      <w:szCs w:val="28"/>
    </w:rPr>
  </w:style>
  <w:style w:type="paragraph" w:styleId="3">
    <w:name w:val="Body Text 3"/>
    <w:basedOn w:val="a"/>
    <w:link w:val="3Char"/>
    <w:rsid w:val="00011A3C"/>
    <w:pPr>
      <w:jc w:val="lowKashida"/>
    </w:pPr>
    <w:rPr>
      <w:rFonts w:cs="Traditional Arabic"/>
      <w:noProof/>
      <w:sz w:val="32"/>
      <w:szCs w:val="36"/>
      <w:lang w:eastAsia="ar-SA"/>
    </w:rPr>
  </w:style>
  <w:style w:type="character" w:customStyle="1" w:styleId="3Char">
    <w:name w:val="نص أساسي 3 Char"/>
    <w:basedOn w:val="a0"/>
    <w:link w:val="3"/>
    <w:rsid w:val="00011A3C"/>
    <w:rPr>
      <w:rFonts w:ascii="Times New Roman" w:eastAsia="Times New Roman" w:hAnsi="Times New Roman" w:cs="Traditional Arabic"/>
      <w:noProof/>
      <w:sz w:val="32"/>
      <w:szCs w:val="36"/>
      <w:lang w:eastAsia="ar-SA"/>
    </w:rPr>
  </w:style>
  <w:style w:type="paragraph" w:customStyle="1" w:styleId="20">
    <w:name w:val="نمط2"/>
    <w:basedOn w:val="a"/>
    <w:rsid w:val="00011A3C"/>
    <w:pPr>
      <w:jc w:val="lowKashida"/>
    </w:pPr>
    <w:rPr>
      <w:rFonts w:cs="Traditional Arabic"/>
      <w:b/>
      <w:sz w:val="2"/>
      <w:szCs w:val="36"/>
    </w:rPr>
  </w:style>
  <w:style w:type="character" w:customStyle="1" w:styleId="2Char">
    <w:name w:val="عنوان 2 Char"/>
    <w:basedOn w:val="a0"/>
    <w:link w:val="2"/>
    <w:uiPriority w:val="9"/>
    <w:rsid w:val="00806759"/>
    <w:rPr>
      <w:rFonts w:asciiTheme="majorHAnsi" w:eastAsiaTheme="majorEastAsia" w:hAnsiTheme="majorHAnsi" w:cstheme="majorBidi"/>
      <w:b/>
      <w:bCs/>
      <w:color w:val="4F81BD" w:themeColor="accent1"/>
      <w:sz w:val="26"/>
      <w:szCs w:val="26"/>
    </w:rPr>
  </w:style>
  <w:style w:type="paragraph" w:styleId="10">
    <w:name w:val="toc 1"/>
    <w:basedOn w:val="a"/>
    <w:next w:val="a"/>
    <w:autoRedefine/>
    <w:uiPriority w:val="39"/>
    <w:unhideWhenUsed/>
    <w:rsid w:val="00B226C6"/>
    <w:pPr>
      <w:spacing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B728-E91F-49A8-BB4A-CC327596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10854</TotalTime>
  <Pages>1</Pages>
  <Words>19638</Words>
  <Characters>111940</Characters>
  <Application>Microsoft Office Word</Application>
  <DocSecurity>0</DocSecurity>
  <Lines>932</Lines>
  <Paragraphs>262</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للكمبيوتر</Company>
  <LinksUpToDate>false</LinksUpToDate>
  <CharactersWithSpaces>131316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NewFuture</dc:creator>
  <cp:keywords/>
  <dc:description/>
  <cp:lastModifiedBy>NewFuture</cp:lastModifiedBy>
  <cp:revision>7</cp:revision>
  <cp:lastPrinted>2010-01-20T19:04:00Z</cp:lastPrinted>
  <dcterms:created xsi:type="dcterms:W3CDTF">2009-06-28T11:48:00Z</dcterms:created>
  <dcterms:modified xsi:type="dcterms:W3CDTF">2010-01-20T19:05:00Z</dcterms:modified>
</cp:coreProperties>
</file>