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E5" w:rsidRDefault="00204FE5" w:rsidP="00C603B3">
      <w:pPr>
        <w:jc w:val="center"/>
        <w:rPr>
          <w:rFonts w:hint="cs"/>
          <w:b/>
          <w:bCs/>
          <w:sz w:val="68"/>
          <w:szCs w:val="68"/>
          <w:rtl/>
        </w:rPr>
      </w:pPr>
      <w:bookmarkStart w:id="0" w:name="_GoBack"/>
      <w:bookmarkEnd w:id="0"/>
    </w:p>
    <w:p w:rsidR="00204FE5" w:rsidRDefault="00204FE5" w:rsidP="00C603B3">
      <w:pPr>
        <w:jc w:val="center"/>
        <w:rPr>
          <w:b/>
          <w:bCs/>
          <w:sz w:val="68"/>
          <w:szCs w:val="68"/>
          <w:rtl/>
        </w:rPr>
      </w:pPr>
    </w:p>
    <w:p w:rsidR="008426B2" w:rsidRPr="00B04E77" w:rsidRDefault="008426B2" w:rsidP="00204FE5">
      <w:pPr>
        <w:ind w:firstLine="0"/>
        <w:jc w:val="center"/>
        <w:rPr>
          <w:sz w:val="42"/>
          <w:szCs w:val="42"/>
          <w:rtl/>
        </w:rPr>
      </w:pPr>
      <w:r w:rsidRPr="00B04E77">
        <w:rPr>
          <w:b/>
          <w:bCs/>
          <w:sz w:val="74"/>
          <w:szCs w:val="74"/>
          <w:rtl/>
        </w:rPr>
        <w:t>حكم الانتفاع بجلود السباع في وسائل الحياة المعاصرة</w:t>
      </w:r>
    </w:p>
    <w:p w:rsidR="00204FE5" w:rsidRDefault="00204FE5" w:rsidP="00204FE5">
      <w:pPr>
        <w:ind w:firstLine="0"/>
        <w:jc w:val="center"/>
        <w:rPr>
          <w:rFonts w:ascii="Traditional Arabic" w:hAnsi="Traditional Arabic"/>
          <w:b/>
          <w:bCs/>
          <w:color w:val="000000" w:themeColor="text1"/>
          <w:rtl/>
        </w:rPr>
      </w:pPr>
    </w:p>
    <w:p w:rsidR="00B04E77" w:rsidRDefault="00B04E77" w:rsidP="00204FE5">
      <w:pPr>
        <w:ind w:firstLine="0"/>
        <w:jc w:val="center"/>
        <w:rPr>
          <w:rFonts w:ascii="Traditional Arabic" w:hAnsi="Traditional Arabic"/>
          <w:b/>
          <w:bCs/>
          <w:color w:val="000000" w:themeColor="text1"/>
          <w:rtl/>
        </w:rPr>
      </w:pPr>
    </w:p>
    <w:p w:rsidR="00B04E77" w:rsidRDefault="00B04E77" w:rsidP="00204FE5">
      <w:pPr>
        <w:ind w:firstLine="0"/>
        <w:jc w:val="center"/>
        <w:rPr>
          <w:rFonts w:ascii="Traditional Arabic" w:hAnsi="Traditional Arabic"/>
          <w:b/>
          <w:bCs/>
          <w:color w:val="000000" w:themeColor="text1"/>
          <w:rtl/>
        </w:rPr>
      </w:pPr>
    </w:p>
    <w:p w:rsidR="00B04E77" w:rsidRDefault="00B04E77" w:rsidP="00204FE5">
      <w:pPr>
        <w:ind w:firstLine="0"/>
        <w:jc w:val="center"/>
        <w:rPr>
          <w:rFonts w:ascii="Traditional Arabic" w:hAnsi="Traditional Arabic"/>
          <w:b/>
          <w:bCs/>
          <w:color w:val="000000" w:themeColor="text1"/>
          <w:rtl/>
        </w:rPr>
      </w:pPr>
    </w:p>
    <w:p w:rsidR="00204FE5" w:rsidRDefault="00204FE5" w:rsidP="00204FE5">
      <w:pPr>
        <w:ind w:firstLine="0"/>
        <w:jc w:val="center"/>
        <w:rPr>
          <w:rFonts w:ascii="Traditional Arabic" w:hAnsi="Traditional Arabic"/>
          <w:b/>
          <w:bCs/>
          <w:color w:val="000000" w:themeColor="text1"/>
          <w:rtl/>
        </w:rPr>
      </w:pPr>
      <w:r>
        <w:rPr>
          <w:rFonts w:ascii="Traditional Arabic" w:hAnsi="Traditional Arabic"/>
          <w:b/>
          <w:bCs/>
          <w:color w:val="000000" w:themeColor="text1"/>
          <w:rtl/>
        </w:rPr>
        <w:t>إعداد</w:t>
      </w:r>
    </w:p>
    <w:p w:rsidR="00204FE5" w:rsidRDefault="00204FE5" w:rsidP="00204FE5">
      <w:pPr>
        <w:jc w:val="center"/>
        <w:rPr>
          <w:rFonts w:ascii="Traditional Arabic" w:hAnsi="Traditional Arabic"/>
          <w:b/>
          <w:bCs/>
          <w:color w:val="000000" w:themeColor="text1"/>
          <w:sz w:val="48"/>
          <w:szCs w:val="48"/>
          <w:rtl/>
        </w:rPr>
      </w:pPr>
      <w:r>
        <w:rPr>
          <w:rFonts w:ascii="Traditional Arabic" w:hAnsi="Traditional Arabic"/>
          <w:b/>
          <w:bCs/>
          <w:color w:val="000000" w:themeColor="text1"/>
          <w:sz w:val="48"/>
          <w:szCs w:val="48"/>
          <w:rtl/>
        </w:rPr>
        <w:t>د. محمد بن عبد الله المحيميد</w:t>
      </w:r>
    </w:p>
    <w:p w:rsidR="00204FE5" w:rsidRDefault="00204FE5" w:rsidP="00204FE5">
      <w:pPr>
        <w:jc w:val="center"/>
        <w:rPr>
          <w:rFonts w:ascii="Traditional Arabic" w:hAnsi="Traditional Arabic"/>
          <w:color w:val="000000" w:themeColor="text1"/>
          <w:rtl/>
        </w:rPr>
      </w:pPr>
      <w:r>
        <w:rPr>
          <w:rFonts w:ascii="Traditional Arabic" w:hAnsi="Traditional Arabic"/>
          <w:color w:val="000000" w:themeColor="text1"/>
          <w:rtl/>
        </w:rPr>
        <w:t xml:space="preserve">الأستاذ المشارك في قسم الفقه في كلية الشريعة </w:t>
      </w:r>
    </w:p>
    <w:p w:rsidR="00204FE5" w:rsidRDefault="00204FE5" w:rsidP="00204FE5">
      <w:pPr>
        <w:jc w:val="center"/>
        <w:rPr>
          <w:rFonts w:ascii="Traditional Arabic" w:hAnsi="Traditional Arabic"/>
          <w:color w:val="000000" w:themeColor="text1"/>
          <w:rtl/>
        </w:rPr>
      </w:pPr>
      <w:r>
        <w:rPr>
          <w:rFonts w:ascii="Traditional Arabic" w:hAnsi="Traditional Arabic"/>
          <w:color w:val="000000" w:themeColor="text1"/>
          <w:rtl/>
        </w:rPr>
        <w:t>والدراسات الإسلامية في جامعة القصيم</w:t>
      </w:r>
    </w:p>
    <w:p w:rsidR="00204FE5" w:rsidRDefault="00204FE5" w:rsidP="00204FE5">
      <w:pPr>
        <w:jc w:val="center"/>
        <w:rPr>
          <w:rFonts w:ascii="Traditional Arabic" w:hAnsi="Traditional Arabic"/>
          <w:color w:val="000000" w:themeColor="text1"/>
          <w:rtl/>
        </w:rPr>
      </w:pPr>
    </w:p>
    <w:p w:rsidR="00204FE5" w:rsidRDefault="00204FE5" w:rsidP="00204FE5">
      <w:pPr>
        <w:jc w:val="center"/>
        <w:rPr>
          <w:rFonts w:ascii="Traditional Arabic" w:hAnsi="Traditional Arabic"/>
          <w:color w:val="000000" w:themeColor="text1"/>
          <w:rtl/>
        </w:rPr>
      </w:pPr>
    </w:p>
    <w:p w:rsidR="00204FE5" w:rsidRDefault="00204FE5" w:rsidP="00204FE5">
      <w:pPr>
        <w:jc w:val="center"/>
        <w:rPr>
          <w:rFonts w:ascii="Traditional Arabic" w:hAnsi="Traditional Arabic"/>
          <w:color w:val="000000" w:themeColor="text1"/>
          <w:rtl/>
        </w:rPr>
      </w:pPr>
    </w:p>
    <w:p w:rsidR="00204FE5" w:rsidRDefault="00204FE5" w:rsidP="00204FE5">
      <w:pPr>
        <w:jc w:val="center"/>
        <w:rPr>
          <w:rFonts w:ascii="Traditional Arabic" w:hAnsi="Traditional Arabic"/>
          <w:color w:val="000000" w:themeColor="text1"/>
          <w:rtl/>
        </w:rPr>
      </w:pPr>
    </w:p>
    <w:p w:rsidR="00204FE5" w:rsidRDefault="00204FE5" w:rsidP="00204FE5">
      <w:pPr>
        <w:jc w:val="center"/>
        <w:rPr>
          <w:rFonts w:ascii="Traditional Arabic" w:hAnsi="Traditional Arabic"/>
          <w:color w:val="000000" w:themeColor="text1"/>
          <w:rtl/>
        </w:rPr>
      </w:pPr>
    </w:p>
    <w:p w:rsidR="00204FE5" w:rsidRDefault="00204FE5" w:rsidP="00204FE5">
      <w:pPr>
        <w:jc w:val="center"/>
        <w:rPr>
          <w:rFonts w:ascii="Traditional Arabic" w:hAnsi="Traditional Arabic"/>
          <w:color w:val="000000" w:themeColor="text1"/>
          <w:rtl/>
        </w:rPr>
      </w:pPr>
    </w:p>
    <w:p w:rsidR="00204FE5" w:rsidRDefault="00204FE5" w:rsidP="00204FE5">
      <w:pPr>
        <w:jc w:val="center"/>
        <w:rPr>
          <w:rFonts w:ascii="Traditional Arabic" w:hAnsi="Traditional Arabic"/>
          <w:color w:val="000000" w:themeColor="text1"/>
          <w:rtl/>
        </w:rPr>
      </w:pPr>
    </w:p>
    <w:p w:rsidR="00204FE5" w:rsidRDefault="00204FE5" w:rsidP="00204FE5">
      <w:pPr>
        <w:ind w:firstLine="0"/>
        <w:jc w:val="center"/>
        <w:rPr>
          <w:rFonts w:ascii="Traditional Arabic" w:hAnsi="Traditional Arabic"/>
          <w:b/>
          <w:bCs/>
          <w:color w:val="000000" w:themeColor="text1"/>
          <w:rtl/>
        </w:rPr>
      </w:pPr>
      <w:r>
        <w:rPr>
          <w:rFonts w:ascii="Traditional Arabic" w:hAnsi="Traditional Arabic"/>
          <w:b/>
          <w:bCs/>
          <w:color w:val="000000" w:themeColor="text1"/>
          <w:rtl/>
        </w:rPr>
        <w:t>143</w:t>
      </w:r>
      <w:r>
        <w:rPr>
          <w:rFonts w:ascii="Traditional Arabic" w:hAnsi="Traditional Arabic" w:hint="cs"/>
          <w:b/>
          <w:bCs/>
          <w:color w:val="000000" w:themeColor="text1"/>
          <w:rtl/>
        </w:rPr>
        <w:t>5</w:t>
      </w:r>
      <w:r>
        <w:rPr>
          <w:rFonts w:ascii="Traditional Arabic" w:hAnsi="Traditional Arabic"/>
          <w:b/>
          <w:bCs/>
          <w:color w:val="000000" w:themeColor="text1"/>
          <w:rtl/>
        </w:rPr>
        <w:t>هـ</w:t>
      </w:r>
    </w:p>
    <w:p w:rsidR="00204FE5" w:rsidRDefault="00204FE5" w:rsidP="00B04E77">
      <w:pPr>
        <w:pageBreakBefore/>
        <w:ind w:firstLine="0"/>
        <w:jc w:val="center"/>
        <w:rPr>
          <w:rFonts w:ascii="Traditional Arabic" w:hAnsi="Traditional Arabic"/>
          <w:b/>
          <w:bCs/>
          <w:color w:val="000000" w:themeColor="text1"/>
        </w:rPr>
      </w:pPr>
      <w:r>
        <w:rPr>
          <w:rFonts w:ascii="Traditional Arabic" w:hAnsi="Traditional Arabic"/>
          <w:color w:val="000000" w:themeColor="text1"/>
          <w:rtl/>
        </w:rPr>
        <w:lastRenderedPageBreak/>
        <w:t>بسم الله الرحمن الرحيم</w:t>
      </w:r>
    </w:p>
    <w:p w:rsidR="00204FE5" w:rsidRPr="00204FE5" w:rsidRDefault="00204FE5" w:rsidP="00204FE5">
      <w:pPr>
        <w:ind w:firstLine="0"/>
        <w:jc w:val="center"/>
        <w:rPr>
          <w:rFonts w:ascii="Traditional Arabic" w:hAnsi="Traditional Arabic"/>
          <w:b/>
          <w:bCs/>
          <w:color w:val="000000" w:themeColor="text1"/>
          <w:rtl/>
        </w:rPr>
      </w:pPr>
      <w:r w:rsidRPr="00204FE5">
        <w:rPr>
          <w:rFonts w:ascii="Traditional Arabic" w:hAnsi="Traditional Arabic"/>
          <w:b/>
          <w:bCs/>
          <w:color w:val="000000" w:themeColor="text1"/>
          <w:rtl/>
        </w:rPr>
        <w:t>المقدمة</w:t>
      </w:r>
    </w:p>
    <w:p w:rsidR="00204FE5" w:rsidRDefault="00204FE5" w:rsidP="00F709E1">
      <w:pPr>
        <w:ind w:firstLine="0"/>
        <w:rPr>
          <w:rFonts w:ascii="Traditional Arabic" w:hAnsi="Traditional Arabic"/>
          <w:color w:val="000000" w:themeColor="text1"/>
          <w:rtl/>
        </w:rPr>
      </w:pPr>
      <w:r>
        <w:rPr>
          <w:rFonts w:ascii="Traditional Arabic" w:hAnsi="Traditional Arabic"/>
          <w:color w:val="000000" w:themeColor="text1"/>
          <w:rtl/>
        </w:rPr>
        <w:t>الحمد لله رب العالمين والصلاة والسلام على أشرف الأنبياء والمرسلين نبينا محمد وعلى آله وأصحابه أجمعين وعلى التابعين ومن تبعهم بإحسان إلى يوم الدين ..       وبعد /</w:t>
      </w:r>
    </w:p>
    <w:p w:rsidR="00485F41" w:rsidRPr="00485F41" w:rsidRDefault="00204FE5" w:rsidP="00CB6FF7">
      <w:pPr>
        <w:ind w:firstLine="0"/>
        <w:rPr>
          <w:rFonts w:ascii="Traditional Arabic" w:hAnsi="Traditional Arabic"/>
          <w:color w:val="000000" w:themeColor="text1"/>
          <w:rtl/>
        </w:rPr>
      </w:pPr>
      <w:r>
        <w:rPr>
          <w:rFonts w:ascii="Traditional Arabic" w:hAnsi="Traditional Arabic" w:hint="cs"/>
          <w:color w:val="000000" w:themeColor="text1"/>
          <w:rtl/>
        </w:rPr>
        <w:t xml:space="preserve">فمن نعم الله تبارك وتعالى على عباده أن </w:t>
      </w:r>
      <w:r w:rsidR="00485F41">
        <w:rPr>
          <w:rFonts w:ascii="Traditional Arabic" w:hAnsi="Traditional Arabic" w:hint="cs"/>
          <w:color w:val="000000" w:themeColor="text1"/>
          <w:rtl/>
        </w:rPr>
        <w:t xml:space="preserve">يسر لهم سبل </w:t>
      </w:r>
      <w:r w:rsidR="00B04E77">
        <w:rPr>
          <w:rFonts w:ascii="Traditional Arabic" w:hAnsi="Traditional Arabic" w:hint="cs"/>
          <w:color w:val="000000" w:themeColor="text1"/>
          <w:rtl/>
        </w:rPr>
        <w:t xml:space="preserve">العيش </w:t>
      </w:r>
      <w:r w:rsidR="00485F41">
        <w:rPr>
          <w:rFonts w:ascii="Traditional Arabic" w:hAnsi="Traditional Arabic" w:hint="cs"/>
          <w:color w:val="000000" w:themeColor="text1"/>
          <w:rtl/>
        </w:rPr>
        <w:t xml:space="preserve">في هذه الحياة ؛ ، وأحل لهم ما ينفعهم وحرم عليهم ما يضرهم </w:t>
      </w:r>
      <w:r w:rsidR="00B72864">
        <w:rPr>
          <w:rFonts w:ascii="Traditional Arabic" w:hAnsi="Traditional Arabic" w:hint="cs"/>
          <w:color w:val="000000" w:themeColor="text1"/>
          <w:rtl/>
        </w:rPr>
        <w:t xml:space="preserve">؛ </w:t>
      </w:r>
      <w:r w:rsidR="00485F41">
        <w:rPr>
          <w:rFonts w:ascii="Traditional Arabic" w:hAnsi="Traditional Arabic" w:hint="cs"/>
          <w:color w:val="000000" w:themeColor="text1"/>
          <w:rtl/>
        </w:rPr>
        <w:t xml:space="preserve">قال تعالى: </w:t>
      </w:r>
      <w:r w:rsidR="00485F41" w:rsidRPr="00485F41">
        <w:rPr>
          <w:rFonts w:ascii="Traditional Arabic" w:hAnsi="Traditional Arabic"/>
          <w:color w:val="000000" w:themeColor="text1"/>
          <w:rtl/>
        </w:rPr>
        <w:t>(ألم تروا أن الله سخر لكم ما في السموات وما في الأرض وأسبغ عليكم نعمه ظاهرة وباطنة)</w:t>
      </w:r>
      <w:r w:rsidR="00B04E77" w:rsidRPr="00B04E77">
        <w:rPr>
          <w:rStyle w:val="ae"/>
          <w:rtl/>
        </w:rPr>
        <w:t xml:space="preserve"> </w:t>
      </w:r>
      <w:r w:rsidR="00B04E77" w:rsidRPr="00F709E1">
        <w:rPr>
          <w:rStyle w:val="ae"/>
          <w:rtl/>
        </w:rPr>
        <w:t>(</w:t>
      </w:r>
      <w:r w:rsidR="00B04E77">
        <w:rPr>
          <w:rStyle w:val="ae"/>
          <w:rtl/>
        </w:rPr>
        <w:footnoteReference w:id="1"/>
      </w:r>
      <w:r w:rsidR="00B04E77" w:rsidRPr="00F709E1">
        <w:rPr>
          <w:rStyle w:val="ae"/>
          <w:rtl/>
        </w:rPr>
        <w:t>)</w:t>
      </w:r>
      <w:r w:rsidR="00F709E1">
        <w:rPr>
          <w:rFonts w:ascii="Traditional Arabic" w:hAnsi="Traditional Arabic" w:hint="cs"/>
          <w:color w:val="000000" w:themeColor="text1"/>
          <w:rtl/>
        </w:rPr>
        <w:t>.</w:t>
      </w:r>
    </w:p>
    <w:p w:rsidR="00204FE5" w:rsidRDefault="0081760F" w:rsidP="00E97C09">
      <w:pPr>
        <w:ind w:firstLine="0"/>
        <w:rPr>
          <w:rFonts w:ascii="Traditional Arabic" w:hAnsi="Traditional Arabic"/>
          <w:rtl/>
        </w:rPr>
      </w:pPr>
      <w:r>
        <w:rPr>
          <w:rFonts w:ascii="Traditional Arabic" w:hAnsi="Traditional Arabic" w:hint="cs"/>
          <w:color w:val="000000" w:themeColor="text1"/>
          <w:rtl/>
        </w:rPr>
        <w:t xml:space="preserve">ومما </w:t>
      </w:r>
      <w:r w:rsidR="00E97C09">
        <w:rPr>
          <w:rFonts w:ascii="Traditional Arabic" w:hAnsi="Traditional Arabic" w:hint="cs"/>
          <w:color w:val="000000" w:themeColor="text1"/>
          <w:rtl/>
        </w:rPr>
        <w:t>يستخدمه</w:t>
      </w:r>
      <w:r>
        <w:rPr>
          <w:rFonts w:ascii="Traditional Arabic" w:hAnsi="Traditional Arabic" w:hint="cs"/>
          <w:color w:val="000000" w:themeColor="text1"/>
          <w:rtl/>
        </w:rPr>
        <w:t xml:space="preserve"> الناس في القديم والحديث جلود السباع ، </w:t>
      </w:r>
      <w:r w:rsidR="00B04E77">
        <w:rPr>
          <w:rFonts w:hint="cs"/>
          <w:rtl/>
        </w:rPr>
        <w:t>بل إ</w:t>
      </w:r>
      <w:r>
        <w:rPr>
          <w:rFonts w:hint="cs"/>
          <w:rtl/>
        </w:rPr>
        <w:t>ن</w:t>
      </w:r>
      <w:r>
        <w:rPr>
          <w:rtl/>
        </w:rPr>
        <w:t xml:space="preserve"> الناس في هذا الزمن </w:t>
      </w:r>
      <w:r>
        <w:rPr>
          <w:rFonts w:hint="cs"/>
          <w:rtl/>
        </w:rPr>
        <w:t>وبفضل ما يسر الله لهم من الوسائل التي تمكنهم من السيطرة على السباع والإمساك بها دون أن تلحق بهم أذى</w:t>
      </w:r>
      <w:r>
        <w:rPr>
          <w:rtl/>
        </w:rPr>
        <w:t xml:space="preserve"> </w:t>
      </w:r>
      <w:r>
        <w:rPr>
          <w:rFonts w:hint="cs"/>
          <w:rtl/>
        </w:rPr>
        <w:t xml:space="preserve">توسعوا </w:t>
      </w:r>
      <w:r>
        <w:rPr>
          <w:rtl/>
        </w:rPr>
        <w:t>في استخدام</w:t>
      </w:r>
      <w:r>
        <w:rPr>
          <w:rFonts w:hint="cs"/>
          <w:rtl/>
        </w:rPr>
        <w:t xml:space="preserve"> جلودها</w:t>
      </w:r>
      <w:r>
        <w:rPr>
          <w:rtl/>
        </w:rPr>
        <w:t xml:space="preserve"> </w:t>
      </w:r>
      <w:r>
        <w:rPr>
          <w:rFonts w:hint="cs"/>
          <w:rtl/>
        </w:rPr>
        <w:t>توسعا عجيبا ،</w:t>
      </w:r>
      <w:r>
        <w:rPr>
          <w:rtl/>
        </w:rPr>
        <w:t xml:space="preserve"> وأدخلوها في صناعات ومتخذات شتى عديدة ؛ في الملبوسات ، والمفروشات ، والأواني ، ووسائل الزينة وغيرها</w:t>
      </w:r>
      <w:r w:rsidR="00F00B72">
        <w:rPr>
          <w:rFonts w:hint="cs"/>
          <w:rtl/>
        </w:rPr>
        <w:t xml:space="preserve"> .. ؛</w:t>
      </w:r>
      <w:r>
        <w:rPr>
          <w:rtl/>
        </w:rPr>
        <w:t xml:space="preserve"> مما يصعب وربما يتعذر حصرها ؛</w:t>
      </w:r>
      <w:r w:rsidR="00C8732E">
        <w:rPr>
          <w:rFonts w:hint="cs"/>
          <w:rtl/>
        </w:rPr>
        <w:t xml:space="preserve"> وقد لاقت قبولا لدى الكثيرين ، وأصبح</w:t>
      </w:r>
      <w:r w:rsidR="00F709E1">
        <w:rPr>
          <w:rFonts w:hint="cs"/>
          <w:rtl/>
        </w:rPr>
        <w:t>ت</w:t>
      </w:r>
      <w:r w:rsidR="00C8732E">
        <w:rPr>
          <w:rFonts w:hint="cs"/>
          <w:rtl/>
        </w:rPr>
        <w:t xml:space="preserve"> لها سوق</w:t>
      </w:r>
      <w:r w:rsidR="00F709E1">
        <w:rPr>
          <w:rFonts w:hint="cs"/>
          <w:rtl/>
        </w:rPr>
        <w:t>ا</w:t>
      </w:r>
      <w:r w:rsidR="00C8732E">
        <w:rPr>
          <w:rFonts w:hint="cs"/>
          <w:rtl/>
        </w:rPr>
        <w:t xml:space="preserve"> رائجة في مختلف دول العالم</w:t>
      </w:r>
      <w:r w:rsidR="00E302BF">
        <w:rPr>
          <w:rFonts w:hint="cs"/>
          <w:rtl/>
        </w:rPr>
        <w:t xml:space="preserve"> ، </w:t>
      </w:r>
      <w:r w:rsidR="00222293">
        <w:rPr>
          <w:rFonts w:hint="cs"/>
          <w:rtl/>
        </w:rPr>
        <w:t xml:space="preserve"> </w:t>
      </w:r>
      <w:r w:rsidR="009D29D4">
        <w:rPr>
          <w:rFonts w:hint="cs"/>
          <w:rtl/>
        </w:rPr>
        <w:t xml:space="preserve">وقد واكب ذلك </w:t>
      </w:r>
      <w:r w:rsidR="00DE7D85">
        <w:rPr>
          <w:rFonts w:hint="cs"/>
          <w:rtl/>
        </w:rPr>
        <w:t>ت</w:t>
      </w:r>
      <w:r w:rsidR="00F709E1">
        <w:rPr>
          <w:rFonts w:hint="cs"/>
          <w:rtl/>
        </w:rPr>
        <w:t>طلع</w:t>
      </w:r>
      <w:r w:rsidR="00DE7D85">
        <w:rPr>
          <w:rFonts w:hint="cs"/>
          <w:rtl/>
        </w:rPr>
        <w:t xml:space="preserve"> </w:t>
      </w:r>
      <w:r w:rsidR="00F21422">
        <w:rPr>
          <w:rFonts w:hint="cs"/>
          <w:rtl/>
        </w:rPr>
        <w:t xml:space="preserve">كثير من المسلمين </w:t>
      </w:r>
      <w:r w:rsidR="00DE7D85">
        <w:rPr>
          <w:rFonts w:hint="cs"/>
          <w:rtl/>
        </w:rPr>
        <w:t>لمعرفة</w:t>
      </w:r>
      <w:r w:rsidR="009D29D4">
        <w:rPr>
          <w:rFonts w:hint="cs"/>
          <w:rtl/>
        </w:rPr>
        <w:t xml:space="preserve"> </w:t>
      </w:r>
      <w:r w:rsidR="00F21422">
        <w:rPr>
          <w:rFonts w:hint="cs"/>
          <w:rtl/>
        </w:rPr>
        <w:t xml:space="preserve">ما يحل وما يحرم منها </w:t>
      </w:r>
      <w:r w:rsidR="00F709E1">
        <w:rPr>
          <w:rFonts w:hint="cs"/>
          <w:rtl/>
        </w:rPr>
        <w:t xml:space="preserve">؛ </w:t>
      </w:r>
      <w:r w:rsidR="00F21422">
        <w:rPr>
          <w:rFonts w:hint="cs"/>
          <w:rtl/>
        </w:rPr>
        <w:t>يظهر ذلك جليا</w:t>
      </w:r>
      <w:r w:rsidR="009D29D4">
        <w:rPr>
          <w:rFonts w:hint="cs"/>
          <w:rtl/>
        </w:rPr>
        <w:t xml:space="preserve"> </w:t>
      </w:r>
      <w:r w:rsidR="00DE7D85">
        <w:rPr>
          <w:rFonts w:hint="cs"/>
          <w:rtl/>
        </w:rPr>
        <w:t xml:space="preserve">من خلال </w:t>
      </w:r>
      <w:r w:rsidR="00F21422">
        <w:rPr>
          <w:rFonts w:hint="cs"/>
          <w:rtl/>
        </w:rPr>
        <w:t xml:space="preserve">الاطلاع </w:t>
      </w:r>
      <w:r w:rsidR="00065C0A">
        <w:rPr>
          <w:rFonts w:hint="cs"/>
          <w:rtl/>
        </w:rPr>
        <w:t xml:space="preserve">على </w:t>
      </w:r>
      <w:r w:rsidR="00DE7D85">
        <w:rPr>
          <w:rFonts w:hint="cs"/>
          <w:rtl/>
        </w:rPr>
        <w:t xml:space="preserve">الأسئلة التي تطرح على العلماء </w:t>
      </w:r>
      <w:r w:rsidR="009D29D4">
        <w:rPr>
          <w:rFonts w:hint="cs"/>
          <w:rtl/>
        </w:rPr>
        <w:t xml:space="preserve">في مختلف وسائل الإعلام </w:t>
      </w:r>
      <w:r w:rsidR="00DE7D85">
        <w:rPr>
          <w:rFonts w:hint="cs"/>
          <w:rtl/>
        </w:rPr>
        <w:t>وشبكات التواصل الاجتماعي</w:t>
      </w:r>
      <w:r w:rsidR="00065C0A">
        <w:rPr>
          <w:rFonts w:hint="cs"/>
          <w:rtl/>
        </w:rPr>
        <w:t xml:space="preserve"> </w:t>
      </w:r>
      <w:r w:rsidR="00DE7D85">
        <w:rPr>
          <w:rFonts w:hint="cs"/>
          <w:rtl/>
        </w:rPr>
        <w:t xml:space="preserve">، </w:t>
      </w:r>
      <w:r w:rsidR="003907DD">
        <w:rPr>
          <w:rFonts w:hint="cs"/>
          <w:rtl/>
        </w:rPr>
        <w:t>و</w:t>
      </w:r>
      <w:r w:rsidR="00B04E77">
        <w:rPr>
          <w:rFonts w:hint="cs"/>
          <w:rtl/>
        </w:rPr>
        <w:t>قد</w:t>
      </w:r>
      <w:r w:rsidR="003907DD">
        <w:rPr>
          <w:rFonts w:hint="cs"/>
          <w:rtl/>
        </w:rPr>
        <w:t xml:space="preserve"> لفت انتباهي التباين الواضح في فتاوى بعض العلماء حول هذا الموضوع وبعد الشقة بينها ؛ فمن </w:t>
      </w:r>
      <w:r w:rsidR="00DE7D85">
        <w:rPr>
          <w:rFonts w:hint="cs"/>
          <w:rtl/>
        </w:rPr>
        <w:t>م</w:t>
      </w:r>
      <w:r w:rsidR="00B04E77">
        <w:rPr>
          <w:rFonts w:hint="cs"/>
          <w:rtl/>
        </w:rPr>
        <w:t>ُ</w:t>
      </w:r>
      <w:r w:rsidR="00DE7D85">
        <w:rPr>
          <w:rFonts w:hint="cs"/>
          <w:rtl/>
        </w:rPr>
        <w:t>ضيق</w:t>
      </w:r>
      <w:r w:rsidR="00F709E1">
        <w:rPr>
          <w:rFonts w:hint="cs"/>
          <w:rtl/>
        </w:rPr>
        <w:t xml:space="preserve"> </w:t>
      </w:r>
      <w:r w:rsidR="003907DD">
        <w:rPr>
          <w:rFonts w:hint="cs"/>
          <w:rtl/>
        </w:rPr>
        <w:t>لا يبيح منها شيئا إلى م</w:t>
      </w:r>
      <w:r w:rsidR="00B04E77">
        <w:rPr>
          <w:rFonts w:hint="cs"/>
          <w:rtl/>
        </w:rPr>
        <w:t>ُ</w:t>
      </w:r>
      <w:r w:rsidR="003907DD">
        <w:rPr>
          <w:rFonts w:hint="cs"/>
          <w:rtl/>
        </w:rPr>
        <w:t>وسع لا يكاد ي</w:t>
      </w:r>
      <w:r w:rsidR="00B04E77">
        <w:rPr>
          <w:rFonts w:hint="cs"/>
          <w:rtl/>
        </w:rPr>
        <w:t>ُ</w:t>
      </w:r>
      <w:r w:rsidR="003907DD">
        <w:rPr>
          <w:rFonts w:hint="cs"/>
          <w:rtl/>
        </w:rPr>
        <w:t>حرم منها شيئا</w:t>
      </w:r>
      <w:r w:rsidR="00156E49">
        <w:rPr>
          <w:rFonts w:hint="cs"/>
          <w:rtl/>
        </w:rPr>
        <w:t xml:space="preserve"> ،</w:t>
      </w:r>
      <w:r w:rsidR="00A445EA">
        <w:rPr>
          <w:rFonts w:hint="cs"/>
          <w:rtl/>
        </w:rPr>
        <w:t xml:space="preserve"> وبالبحث عن كتاب متخصص ، أو بحث مفرد</w:t>
      </w:r>
      <w:r w:rsidR="00156E49">
        <w:rPr>
          <w:rFonts w:hint="cs"/>
          <w:rtl/>
        </w:rPr>
        <w:t xml:space="preserve"> حول هذا الموض</w:t>
      </w:r>
      <w:r w:rsidR="00F709E1">
        <w:rPr>
          <w:rFonts w:hint="cs"/>
          <w:rtl/>
        </w:rPr>
        <w:t>و</w:t>
      </w:r>
      <w:r w:rsidR="00156E49">
        <w:rPr>
          <w:rFonts w:hint="cs"/>
          <w:rtl/>
        </w:rPr>
        <w:t xml:space="preserve">ع لم أقف </w:t>
      </w:r>
      <w:r w:rsidR="00F709E1">
        <w:rPr>
          <w:rFonts w:hint="cs"/>
          <w:rtl/>
        </w:rPr>
        <w:t>على شيء من ذلك</w:t>
      </w:r>
      <w:r w:rsidR="00156E49">
        <w:rPr>
          <w:rFonts w:hint="cs"/>
          <w:rtl/>
        </w:rPr>
        <w:t xml:space="preserve"> .. ؛</w:t>
      </w:r>
      <w:r w:rsidR="00F00B72">
        <w:rPr>
          <w:rFonts w:hint="cs"/>
          <w:rtl/>
        </w:rPr>
        <w:t xml:space="preserve"> </w:t>
      </w:r>
      <w:r w:rsidR="003907DD">
        <w:rPr>
          <w:rFonts w:hint="cs"/>
          <w:rtl/>
        </w:rPr>
        <w:t>مما</w:t>
      </w:r>
      <w:r w:rsidR="00F00B72">
        <w:rPr>
          <w:rFonts w:hint="cs"/>
          <w:rtl/>
        </w:rPr>
        <w:t xml:space="preserve"> دفعني </w:t>
      </w:r>
      <w:r w:rsidR="003907DD">
        <w:rPr>
          <w:rFonts w:hint="cs"/>
          <w:rtl/>
        </w:rPr>
        <w:t>للاستعانة بالله</w:t>
      </w:r>
      <w:r w:rsidR="00A445EA">
        <w:rPr>
          <w:rFonts w:hint="cs"/>
          <w:rtl/>
        </w:rPr>
        <w:t xml:space="preserve"> تعالى</w:t>
      </w:r>
      <w:r w:rsidR="003907DD">
        <w:rPr>
          <w:rFonts w:hint="cs"/>
          <w:rtl/>
        </w:rPr>
        <w:t xml:space="preserve"> </w:t>
      </w:r>
      <w:r w:rsidR="00156E49">
        <w:rPr>
          <w:rFonts w:ascii="Traditional Arabic" w:hAnsi="Traditional Arabic" w:hint="cs"/>
          <w:rtl/>
        </w:rPr>
        <w:t>ل</w:t>
      </w:r>
      <w:r w:rsidR="00204FE5">
        <w:rPr>
          <w:rFonts w:ascii="Traditional Arabic" w:hAnsi="Traditional Arabic"/>
          <w:rtl/>
        </w:rPr>
        <w:t xml:space="preserve">إفراد هذه المسألة ببحث مستقل ؛ أجمع فيه أقوال العلماء فيها ، وأعرض أدلتهم ، وأوجه الاستدلال منها ، وما ورد عليها من مناقشات أو اعتراضات ، والإجابات عليها ، ومن ثم </w:t>
      </w:r>
      <w:r w:rsidR="003907DD">
        <w:rPr>
          <w:rFonts w:ascii="Traditional Arabic" w:hAnsi="Traditional Arabic" w:hint="cs"/>
          <w:rtl/>
        </w:rPr>
        <w:t xml:space="preserve">أجتهد في بيان </w:t>
      </w:r>
      <w:r w:rsidR="00204FE5">
        <w:rPr>
          <w:rFonts w:ascii="Traditional Arabic" w:hAnsi="Traditional Arabic"/>
          <w:rtl/>
        </w:rPr>
        <w:t xml:space="preserve">الراجح من هذه الأقوال ؛ ملتزما منهج البحث العلمي المتبع ، وقد قسمت هذا البحث </w:t>
      </w:r>
      <w:r w:rsidR="00E97C09">
        <w:rPr>
          <w:rFonts w:ascii="Traditional Arabic" w:hAnsi="Traditional Arabic" w:hint="cs"/>
          <w:rtl/>
        </w:rPr>
        <w:t>إلى</w:t>
      </w:r>
      <w:r w:rsidR="00A445EA">
        <w:rPr>
          <w:rFonts w:ascii="Traditional Arabic" w:hAnsi="Traditional Arabic" w:hint="cs"/>
          <w:rtl/>
        </w:rPr>
        <w:t xml:space="preserve"> ما</w:t>
      </w:r>
      <w:r w:rsidR="00B04E77">
        <w:rPr>
          <w:rFonts w:ascii="Traditional Arabic" w:hAnsi="Traditional Arabic" w:hint="cs"/>
          <w:rtl/>
        </w:rPr>
        <w:t xml:space="preserve"> </w:t>
      </w:r>
      <w:r w:rsidR="00A445EA">
        <w:rPr>
          <w:rFonts w:ascii="Traditional Arabic" w:hAnsi="Traditional Arabic" w:hint="cs"/>
          <w:rtl/>
        </w:rPr>
        <w:t>ي</w:t>
      </w:r>
      <w:r w:rsidR="00204FE5">
        <w:rPr>
          <w:rFonts w:ascii="Traditional Arabic" w:hAnsi="Traditional Arabic"/>
          <w:rtl/>
        </w:rPr>
        <w:t>لى :</w:t>
      </w:r>
    </w:p>
    <w:p w:rsidR="00156E49" w:rsidRDefault="00A445EA" w:rsidP="00295295">
      <w:pPr>
        <w:pStyle w:val="20"/>
        <w:rPr>
          <w:rtl/>
        </w:rPr>
      </w:pPr>
      <w:r>
        <w:rPr>
          <w:rFonts w:hint="cs"/>
          <w:rtl/>
        </w:rPr>
        <w:t>ال</w:t>
      </w:r>
      <w:r w:rsidR="00156E49">
        <w:rPr>
          <w:rFonts w:hint="cs"/>
          <w:rtl/>
        </w:rPr>
        <w:t xml:space="preserve">مقدمة </w:t>
      </w:r>
    </w:p>
    <w:p w:rsidR="00156E49" w:rsidRDefault="00A445EA" w:rsidP="00295295">
      <w:pPr>
        <w:ind w:firstLine="0"/>
        <w:rPr>
          <w:rtl/>
        </w:rPr>
      </w:pPr>
      <w:r>
        <w:rPr>
          <w:rFonts w:ascii="Traditional Arabic" w:hAnsi="Traditional Arabic" w:hint="cs"/>
          <w:noProof/>
          <w:rtl/>
        </w:rPr>
        <w:t>ال</w:t>
      </w:r>
      <w:r w:rsidR="00156E49">
        <w:rPr>
          <w:rFonts w:ascii="Traditional Arabic" w:hAnsi="Traditional Arabic"/>
          <w:noProof/>
          <w:rtl/>
        </w:rPr>
        <w:t xml:space="preserve">تمهيد </w:t>
      </w:r>
      <w:r>
        <w:rPr>
          <w:rFonts w:ascii="Traditional Arabic" w:hAnsi="Traditional Arabic" w:hint="cs"/>
          <w:noProof/>
          <w:rtl/>
        </w:rPr>
        <w:t>:</w:t>
      </w:r>
      <w:r w:rsidR="00156E49">
        <w:rPr>
          <w:rFonts w:ascii="Traditional Arabic" w:hAnsi="Traditional Arabic"/>
          <w:noProof/>
          <w:rtl/>
        </w:rPr>
        <w:t>في بيان المقصود بالعنوان</w:t>
      </w:r>
    </w:p>
    <w:p w:rsidR="000630CE" w:rsidRDefault="000630CE" w:rsidP="00295295">
      <w:pPr>
        <w:pStyle w:val="afe"/>
        <w:ind w:firstLine="0"/>
        <w:rPr>
          <w:noProof/>
          <w:rtl/>
        </w:rPr>
      </w:pPr>
      <w:r>
        <w:rPr>
          <w:rFonts w:hint="cs"/>
          <w:noProof/>
          <w:rtl/>
        </w:rPr>
        <w:lastRenderedPageBreak/>
        <w:t>وتحته مطلبان:</w:t>
      </w:r>
    </w:p>
    <w:p w:rsidR="000630CE" w:rsidRDefault="000630CE" w:rsidP="00295295">
      <w:pPr>
        <w:pStyle w:val="afe"/>
        <w:ind w:firstLine="0"/>
        <w:rPr>
          <w:noProof/>
          <w:rtl/>
        </w:rPr>
      </w:pPr>
      <w:r>
        <w:rPr>
          <w:rFonts w:hint="cs"/>
          <w:noProof/>
          <w:rtl/>
        </w:rPr>
        <w:t xml:space="preserve">المطلب الأول: </w:t>
      </w:r>
      <w:r>
        <w:rPr>
          <w:rtl/>
        </w:rPr>
        <w:t>المقصود بالجلود</w:t>
      </w:r>
    </w:p>
    <w:p w:rsidR="000630CE" w:rsidRDefault="000630CE" w:rsidP="00295295">
      <w:pPr>
        <w:pStyle w:val="afe"/>
        <w:ind w:firstLine="0"/>
        <w:rPr>
          <w:noProof/>
          <w:rtl/>
        </w:rPr>
      </w:pPr>
      <w:r>
        <w:rPr>
          <w:rFonts w:hint="cs"/>
          <w:noProof/>
          <w:rtl/>
        </w:rPr>
        <w:t>المطلب الثاني:</w:t>
      </w:r>
      <w:r w:rsidRPr="000630CE">
        <w:rPr>
          <w:rtl/>
        </w:rPr>
        <w:t xml:space="preserve"> </w:t>
      </w:r>
      <w:r>
        <w:rPr>
          <w:rtl/>
        </w:rPr>
        <w:t>المقصود بالسباع</w:t>
      </w:r>
    </w:p>
    <w:p w:rsidR="00156E49" w:rsidRDefault="004D7340" w:rsidP="00295295">
      <w:pPr>
        <w:pStyle w:val="afe"/>
        <w:ind w:firstLine="0"/>
        <w:rPr>
          <w:rtl/>
        </w:rPr>
      </w:pPr>
      <w:r>
        <w:rPr>
          <w:noProof/>
          <w:rtl/>
        </w:rPr>
        <w:t>المبحث الأول : أهم الأحاديث ا</w:t>
      </w:r>
      <w:r w:rsidR="00A445EA">
        <w:rPr>
          <w:noProof/>
          <w:rtl/>
        </w:rPr>
        <w:t xml:space="preserve">لواردة في النهي عن جلود السباع </w:t>
      </w:r>
      <w:r w:rsidR="00A445EA">
        <w:rPr>
          <w:rFonts w:hint="cs"/>
          <w:noProof/>
          <w:rtl/>
        </w:rPr>
        <w:t>؛</w:t>
      </w:r>
      <w:r>
        <w:rPr>
          <w:noProof/>
          <w:rtl/>
        </w:rPr>
        <w:t xml:space="preserve"> تخريجا وتأويلا</w:t>
      </w:r>
      <w:r>
        <w:rPr>
          <w:rFonts w:hint="cs"/>
          <w:rtl/>
        </w:rPr>
        <w:t>.</w:t>
      </w:r>
    </w:p>
    <w:p w:rsidR="000630CE" w:rsidRDefault="000630CE" w:rsidP="00295295">
      <w:pPr>
        <w:pStyle w:val="afe"/>
        <w:ind w:firstLine="0"/>
        <w:rPr>
          <w:rtl/>
        </w:rPr>
      </w:pPr>
      <w:r>
        <w:rPr>
          <w:rFonts w:hint="cs"/>
          <w:rtl/>
        </w:rPr>
        <w:t>وتحته مطلبان:</w:t>
      </w:r>
    </w:p>
    <w:p w:rsidR="004D7340" w:rsidRDefault="004D7340" w:rsidP="00295295">
      <w:pPr>
        <w:pStyle w:val="afe"/>
        <w:ind w:firstLine="0"/>
        <w:rPr>
          <w:rtl/>
        </w:rPr>
      </w:pPr>
      <w:r>
        <w:rPr>
          <w:noProof/>
          <w:rtl/>
        </w:rPr>
        <w:t>المطلب الأول: الأحاديث الواردة في النهي</w:t>
      </w:r>
      <w:r w:rsidR="00A445EA">
        <w:rPr>
          <w:rFonts w:hint="cs"/>
          <w:noProof/>
          <w:rtl/>
        </w:rPr>
        <w:t xml:space="preserve"> .</w:t>
      </w:r>
    </w:p>
    <w:p w:rsidR="004D7340" w:rsidRDefault="004D7340" w:rsidP="00295295">
      <w:pPr>
        <w:pStyle w:val="afe"/>
        <w:ind w:firstLine="0"/>
        <w:rPr>
          <w:rtl/>
        </w:rPr>
      </w:pPr>
      <w:r>
        <w:rPr>
          <w:noProof/>
          <w:rtl/>
        </w:rPr>
        <w:t>المطلب الثاني: تأويل هذه الأحاديث</w:t>
      </w:r>
      <w:r w:rsidR="00A445EA">
        <w:rPr>
          <w:rFonts w:hint="cs"/>
          <w:rtl/>
        </w:rPr>
        <w:t>.</w:t>
      </w:r>
    </w:p>
    <w:p w:rsidR="004D7340" w:rsidRDefault="004D7340" w:rsidP="00295295">
      <w:pPr>
        <w:pStyle w:val="afe"/>
        <w:ind w:firstLine="0"/>
        <w:rPr>
          <w:rtl/>
        </w:rPr>
      </w:pPr>
      <w:r>
        <w:rPr>
          <w:noProof/>
          <w:rtl/>
        </w:rPr>
        <w:t>المبحث الثاني:  أحكام جلود السباع من حيث الطهارة والنجاسة</w:t>
      </w:r>
      <w:r w:rsidR="00A445EA">
        <w:rPr>
          <w:rFonts w:hint="cs"/>
          <w:rtl/>
        </w:rPr>
        <w:t>.</w:t>
      </w:r>
    </w:p>
    <w:p w:rsidR="000630CE" w:rsidRDefault="000630CE" w:rsidP="000630CE">
      <w:pPr>
        <w:ind w:firstLine="0"/>
        <w:rPr>
          <w:rtl/>
        </w:rPr>
      </w:pPr>
      <w:r>
        <w:rPr>
          <w:rtl/>
        </w:rPr>
        <w:t>وتحته ثلاث مسائل:</w:t>
      </w:r>
    </w:p>
    <w:p w:rsidR="004D7340" w:rsidRDefault="004D7340" w:rsidP="00295295">
      <w:pPr>
        <w:pStyle w:val="afe"/>
        <w:ind w:firstLine="0"/>
        <w:rPr>
          <w:rtl/>
        </w:rPr>
      </w:pPr>
      <w:r>
        <w:rPr>
          <w:noProof/>
          <w:rtl/>
        </w:rPr>
        <w:t>المسألة الأولى : جلود ما مات حتف أنفه ولم يدبغ</w:t>
      </w:r>
      <w:r w:rsidR="00A445EA">
        <w:rPr>
          <w:rFonts w:hint="cs"/>
          <w:rtl/>
        </w:rPr>
        <w:t>.</w:t>
      </w:r>
    </w:p>
    <w:p w:rsidR="004D7340" w:rsidRDefault="004D7340" w:rsidP="00295295">
      <w:pPr>
        <w:pStyle w:val="afe"/>
        <w:ind w:firstLine="0"/>
        <w:rPr>
          <w:rtl/>
        </w:rPr>
      </w:pPr>
      <w:r>
        <w:rPr>
          <w:noProof/>
          <w:rtl/>
        </w:rPr>
        <w:t>المسألة الثانية :  ما دبغ من جلود ما مات حتف أنفه</w:t>
      </w:r>
      <w:r w:rsidR="00A445EA">
        <w:rPr>
          <w:rFonts w:hint="cs"/>
          <w:noProof/>
          <w:rtl/>
        </w:rPr>
        <w:t>.</w:t>
      </w:r>
    </w:p>
    <w:p w:rsidR="004D7340" w:rsidRDefault="004D7340" w:rsidP="00295295">
      <w:pPr>
        <w:pStyle w:val="afe"/>
        <w:ind w:firstLine="0"/>
        <w:rPr>
          <w:rtl/>
        </w:rPr>
      </w:pPr>
      <w:r>
        <w:rPr>
          <w:noProof/>
          <w:rtl/>
        </w:rPr>
        <w:t>المسألة الثالثة : جلود ما ذكي منها ولم يدبغ</w:t>
      </w:r>
      <w:r w:rsidR="00A445EA">
        <w:rPr>
          <w:rFonts w:hint="cs"/>
          <w:rtl/>
        </w:rPr>
        <w:t>.</w:t>
      </w:r>
    </w:p>
    <w:p w:rsidR="004D7340" w:rsidRPr="00B04E77" w:rsidRDefault="00B04E77" w:rsidP="00295295">
      <w:pPr>
        <w:pStyle w:val="afe"/>
        <w:ind w:firstLine="0"/>
        <w:rPr>
          <w:spacing w:val="-8"/>
          <w:rtl/>
        </w:rPr>
      </w:pPr>
      <w:r w:rsidRPr="00B04E77">
        <w:rPr>
          <w:noProof/>
          <w:spacing w:val="-8"/>
          <w:rtl/>
        </w:rPr>
        <w:t xml:space="preserve">المبحث الثالث : حكم الانتفاع </w:t>
      </w:r>
      <w:r w:rsidRPr="00B04E77">
        <w:rPr>
          <w:rFonts w:hint="cs"/>
          <w:noProof/>
          <w:spacing w:val="-8"/>
          <w:rtl/>
        </w:rPr>
        <w:t xml:space="preserve">بما يتخذ أو يصنع من </w:t>
      </w:r>
      <w:r w:rsidR="004D7340" w:rsidRPr="00B04E77">
        <w:rPr>
          <w:noProof/>
          <w:spacing w:val="-8"/>
          <w:rtl/>
        </w:rPr>
        <w:t>جلود السباع في وسائل الحياة المعاصرة</w:t>
      </w:r>
      <w:r w:rsidR="00A445EA" w:rsidRPr="00B04E77">
        <w:rPr>
          <w:rFonts w:hint="cs"/>
          <w:spacing w:val="-8"/>
          <w:rtl/>
        </w:rPr>
        <w:t>.</w:t>
      </w:r>
    </w:p>
    <w:p w:rsidR="000630CE" w:rsidRDefault="000630CE" w:rsidP="00B04E77">
      <w:pPr>
        <w:ind w:firstLine="0"/>
        <w:rPr>
          <w:rtl/>
        </w:rPr>
      </w:pPr>
      <w:r>
        <w:rPr>
          <w:rFonts w:hint="cs"/>
          <w:rtl/>
        </w:rPr>
        <w:t>وتحته ثلاث مسائل:</w:t>
      </w:r>
    </w:p>
    <w:p w:rsidR="00B04E77" w:rsidRDefault="00B04E77" w:rsidP="00B04E77">
      <w:pPr>
        <w:ind w:firstLine="0"/>
      </w:pPr>
      <w:r>
        <w:rPr>
          <w:rtl/>
        </w:rPr>
        <w:t>المسألة الأولى : حكم الانتفاع بما اتخذ أو صنع من الجلود غير المدبوغة مما مات حتف أنفه.</w:t>
      </w:r>
    </w:p>
    <w:p w:rsidR="00B04E77" w:rsidRDefault="00B04E77" w:rsidP="00B04E77">
      <w:pPr>
        <w:ind w:firstLine="0"/>
      </w:pPr>
      <w:r>
        <w:rPr>
          <w:rtl/>
        </w:rPr>
        <w:t>المسألة الثانية : حكم الانتفاع بما اتخذ أو صنع من الجلود غير المدبوغة مما ذكي .</w:t>
      </w:r>
    </w:p>
    <w:p w:rsidR="00B04E77" w:rsidRDefault="00B04E77" w:rsidP="00B04E77">
      <w:pPr>
        <w:ind w:firstLine="0"/>
      </w:pPr>
      <w:r>
        <w:rPr>
          <w:rtl/>
        </w:rPr>
        <w:t>المسألة الثالثة : حكم الانتفاع بما اتخذ أو صنع من الجلود المدبوغة  مما مات حتف أنفه.</w:t>
      </w:r>
    </w:p>
    <w:p w:rsidR="004D7340" w:rsidRDefault="004D7340" w:rsidP="00295295">
      <w:pPr>
        <w:pStyle w:val="afe"/>
        <w:ind w:firstLine="0"/>
        <w:rPr>
          <w:rtl/>
        </w:rPr>
      </w:pPr>
      <w:r>
        <w:rPr>
          <w:noProof/>
          <w:rtl/>
        </w:rPr>
        <w:t>الخلاصة في حكم الانتفاع بجلود السباع</w:t>
      </w:r>
    </w:p>
    <w:p w:rsidR="00204FE5" w:rsidRDefault="00204FE5" w:rsidP="004D7340">
      <w:pPr>
        <w:pStyle w:val="Rateblotusb22"/>
        <w:rPr>
          <w:rFonts w:ascii="Traditional Arabic" w:hAnsi="Traditional Arabic"/>
          <w:sz w:val="36"/>
          <w:szCs w:val="36"/>
          <w:rtl/>
          <w:lang w:bidi="ar-EG"/>
        </w:rPr>
      </w:pPr>
      <w:r>
        <w:rPr>
          <w:rFonts w:ascii="Traditional Arabic" w:hAnsi="Traditional Arabic"/>
          <w:sz w:val="36"/>
          <w:szCs w:val="36"/>
          <w:rtl/>
        </w:rPr>
        <w:t>فهرس المصادر والمراجع</w:t>
      </w:r>
      <w:r>
        <w:rPr>
          <w:rFonts w:ascii="Traditional Arabic" w:hAnsi="Traditional Arabic"/>
          <w:sz w:val="36"/>
          <w:szCs w:val="36"/>
          <w:rtl/>
          <w:lang w:bidi="ar-EG"/>
        </w:rPr>
        <w:fldChar w:fldCharType="begin"/>
      </w:r>
      <w:r>
        <w:rPr>
          <w:rFonts w:ascii="Traditional Arabic" w:hAnsi="Traditional Arabic"/>
          <w:sz w:val="36"/>
          <w:szCs w:val="36"/>
        </w:rPr>
        <w:instrText xml:space="preserve"> XE "</w:instrText>
      </w:r>
      <w:r>
        <w:rPr>
          <w:rFonts w:ascii="Traditional Arabic" w:hAnsi="Traditional Arabic"/>
          <w:sz w:val="36"/>
          <w:szCs w:val="36"/>
          <w:rtl/>
        </w:rPr>
        <w:instrText>فهرس الموضوعات:فهرس المصادر والمراجع</w:instrText>
      </w:r>
      <w:r>
        <w:rPr>
          <w:rFonts w:ascii="Traditional Arabic" w:hAnsi="Traditional Arabic"/>
          <w:sz w:val="36"/>
          <w:szCs w:val="36"/>
        </w:rPr>
        <w:instrText xml:space="preserve">" </w:instrText>
      </w:r>
      <w:r>
        <w:rPr>
          <w:rFonts w:ascii="Traditional Arabic" w:hAnsi="Traditional Arabic"/>
          <w:sz w:val="36"/>
          <w:szCs w:val="36"/>
          <w:rtl/>
          <w:lang w:bidi="ar-EG"/>
        </w:rPr>
        <w:fldChar w:fldCharType="end"/>
      </w:r>
      <w:r>
        <w:rPr>
          <w:rFonts w:ascii="Traditional Arabic" w:hAnsi="Traditional Arabic"/>
          <w:sz w:val="36"/>
          <w:szCs w:val="36"/>
          <w:rtl/>
          <w:lang w:bidi="ar-EG"/>
        </w:rPr>
        <w:tab/>
      </w:r>
    </w:p>
    <w:p w:rsidR="00204FE5" w:rsidRDefault="00204FE5" w:rsidP="004D7340">
      <w:pPr>
        <w:pStyle w:val="Rateblotusb22"/>
      </w:pPr>
      <w:r>
        <w:rPr>
          <w:rFonts w:ascii="Traditional Arabic" w:hAnsi="Traditional Arabic"/>
          <w:sz w:val="36"/>
          <w:szCs w:val="36"/>
          <w:rtl/>
        </w:rPr>
        <w:t>فهرس الموضوعات</w:t>
      </w:r>
    </w:p>
    <w:p w:rsidR="00204FE5" w:rsidRDefault="00204FE5" w:rsidP="00204FE5">
      <w:pPr>
        <w:ind w:left="360" w:firstLine="0"/>
        <w:rPr>
          <w:rFonts w:ascii="Traditional Arabic" w:hAnsi="Traditional Arabic"/>
          <w:color w:val="000000" w:themeColor="text1"/>
          <w:rtl/>
        </w:rPr>
      </w:pPr>
      <w:r>
        <w:rPr>
          <w:rFonts w:ascii="Traditional Arabic" w:hAnsi="Traditional Arabic"/>
          <w:color w:val="000000" w:themeColor="text1"/>
          <w:rtl/>
        </w:rPr>
        <w:t>أسأل الله أن يجعل هذا البحث خالصا لوجهه الكريم ، نافعا لعباده المؤمنين ، إنه جواد كريم ، وصلى الله وسلم على نبينا محمد وآله وسلم</w:t>
      </w:r>
    </w:p>
    <w:p w:rsidR="00204FE5" w:rsidRDefault="00204FE5" w:rsidP="00204FE5">
      <w:pPr>
        <w:pStyle w:val="1"/>
        <w:bidi/>
        <w:rPr>
          <w:rFonts w:ascii="Traditional Arabic" w:hAnsi="Traditional Arabic" w:cs="Traditional Arabic"/>
          <w:color w:val="auto"/>
        </w:rPr>
      </w:pPr>
    </w:p>
    <w:p w:rsidR="00204FE5" w:rsidRPr="00204FE5" w:rsidRDefault="00204FE5" w:rsidP="00C603B3">
      <w:pPr>
        <w:jc w:val="center"/>
        <w:rPr>
          <w:rtl/>
        </w:rPr>
      </w:pPr>
    </w:p>
    <w:p w:rsidR="00204FE5" w:rsidRDefault="00204FE5" w:rsidP="000630CE">
      <w:pPr>
        <w:ind w:firstLine="0"/>
        <w:rPr>
          <w:rtl/>
        </w:rPr>
      </w:pPr>
    </w:p>
    <w:p w:rsidR="008426B2" w:rsidRDefault="008426B2" w:rsidP="000630CE">
      <w:pPr>
        <w:ind w:firstLine="0"/>
        <w:rPr>
          <w:rtl/>
        </w:rPr>
      </w:pPr>
    </w:p>
    <w:p w:rsidR="000E75D7" w:rsidRPr="0074373D" w:rsidRDefault="000B20BE" w:rsidP="004D7340">
      <w:pPr>
        <w:pStyle w:val="2"/>
        <w:pageBreakBefore/>
        <w:bidi/>
        <w:rPr>
          <w:rFonts w:ascii="Traditional Arabic" w:hAnsi="Traditional Arabic" w:cs="Traditional Arabic"/>
          <w:i w:val="0"/>
          <w:iCs w:val="0"/>
          <w:sz w:val="36"/>
          <w:szCs w:val="36"/>
          <w:rtl/>
        </w:rPr>
      </w:pPr>
      <w:bookmarkStart w:id="1" w:name="_Toc373749343"/>
      <w:r w:rsidRPr="0074373D">
        <w:rPr>
          <w:rFonts w:ascii="Traditional Arabic" w:hAnsi="Traditional Arabic" w:cs="Traditional Arabic"/>
          <w:i w:val="0"/>
          <w:iCs w:val="0"/>
          <w:sz w:val="36"/>
          <w:szCs w:val="36"/>
          <w:rtl/>
        </w:rPr>
        <w:lastRenderedPageBreak/>
        <w:t>ال</w:t>
      </w:r>
      <w:r w:rsidR="00405546" w:rsidRPr="0074373D">
        <w:rPr>
          <w:rFonts w:ascii="Traditional Arabic" w:hAnsi="Traditional Arabic" w:cs="Traditional Arabic"/>
          <w:i w:val="0"/>
          <w:iCs w:val="0"/>
          <w:sz w:val="36"/>
          <w:szCs w:val="36"/>
          <w:rtl/>
        </w:rPr>
        <w:t>ت</w:t>
      </w:r>
      <w:r w:rsidR="00691ADA" w:rsidRPr="0074373D">
        <w:rPr>
          <w:rFonts w:ascii="Traditional Arabic" w:hAnsi="Traditional Arabic" w:cs="Traditional Arabic"/>
          <w:i w:val="0"/>
          <w:iCs w:val="0"/>
          <w:sz w:val="36"/>
          <w:szCs w:val="36"/>
          <w:rtl/>
        </w:rPr>
        <w:t xml:space="preserve">مهيد </w:t>
      </w:r>
      <w:r w:rsidR="00FD572E">
        <w:rPr>
          <w:rFonts w:ascii="Traditional Arabic" w:hAnsi="Traditional Arabic" w:cs="Traditional Arabic" w:hint="cs"/>
          <w:i w:val="0"/>
          <w:iCs w:val="0"/>
          <w:sz w:val="36"/>
          <w:szCs w:val="36"/>
          <w:rtl/>
        </w:rPr>
        <w:t xml:space="preserve">: </w:t>
      </w:r>
      <w:r w:rsidR="00691ADA" w:rsidRPr="0074373D">
        <w:rPr>
          <w:rFonts w:ascii="Traditional Arabic" w:hAnsi="Traditional Arabic" w:cs="Traditional Arabic"/>
          <w:i w:val="0"/>
          <w:iCs w:val="0"/>
          <w:sz w:val="36"/>
          <w:szCs w:val="36"/>
          <w:rtl/>
        </w:rPr>
        <w:t>بيان المقصود بالعنوان</w:t>
      </w:r>
      <w:bookmarkEnd w:id="1"/>
      <w:r w:rsidR="00691ADA" w:rsidRPr="0074373D">
        <w:rPr>
          <w:rFonts w:ascii="Traditional Arabic" w:hAnsi="Traditional Arabic" w:cs="Traditional Arabic"/>
          <w:i w:val="0"/>
          <w:iCs w:val="0"/>
          <w:sz w:val="36"/>
          <w:szCs w:val="36"/>
          <w:rtl/>
        </w:rPr>
        <w:t xml:space="preserve"> </w:t>
      </w:r>
    </w:p>
    <w:p w:rsidR="000E75D7" w:rsidRPr="0074373D" w:rsidRDefault="00691ADA" w:rsidP="004D7340">
      <w:pPr>
        <w:ind w:firstLine="0"/>
        <w:jc w:val="left"/>
        <w:rPr>
          <w:b/>
          <w:bCs/>
          <w:rtl/>
        </w:rPr>
      </w:pPr>
      <w:r w:rsidRPr="0074373D">
        <w:rPr>
          <w:b/>
          <w:bCs/>
          <w:rtl/>
        </w:rPr>
        <w:t xml:space="preserve"> </w:t>
      </w:r>
      <w:r w:rsidR="004D7340">
        <w:rPr>
          <w:rtl/>
        </w:rPr>
        <w:t>وتحته مط</w:t>
      </w:r>
      <w:r w:rsidR="004D7340">
        <w:rPr>
          <w:rFonts w:hint="cs"/>
          <w:rtl/>
        </w:rPr>
        <w:t>لبان</w:t>
      </w:r>
      <w:r w:rsidRPr="0074373D">
        <w:rPr>
          <w:rtl/>
        </w:rPr>
        <w:t xml:space="preserve"> </w:t>
      </w:r>
      <w:r w:rsidR="000E75D7" w:rsidRPr="0074373D">
        <w:rPr>
          <w:rFonts w:hint="cs"/>
          <w:rtl/>
        </w:rPr>
        <w:t>:</w:t>
      </w:r>
    </w:p>
    <w:p w:rsidR="004D7340" w:rsidRDefault="004D7340" w:rsidP="004D7340">
      <w:pPr>
        <w:jc w:val="left"/>
        <w:rPr>
          <w:rtl/>
        </w:rPr>
      </w:pPr>
      <w:r>
        <w:rPr>
          <w:rtl/>
        </w:rPr>
        <w:t xml:space="preserve">        -المطلب الأول : المقصود بالجلود </w:t>
      </w:r>
    </w:p>
    <w:p w:rsidR="004D7340" w:rsidRPr="004D7340" w:rsidRDefault="004D7340" w:rsidP="004D7340">
      <w:pPr>
        <w:ind w:left="814" w:firstLine="0"/>
        <w:jc w:val="left"/>
        <w:rPr>
          <w:rtl/>
        </w:rPr>
      </w:pPr>
      <w:r>
        <w:rPr>
          <w:rtl/>
        </w:rPr>
        <w:t xml:space="preserve">    -المطلب الثاني : المقصود </w:t>
      </w:r>
      <w:r>
        <w:rPr>
          <w:rFonts w:hint="cs"/>
          <w:rtl/>
        </w:rPr>
        <w:t>بالسباع</w:t>
      </w:r>
    </w:p>
    <w:p w:rsidR="000D42B6" w:rsidRPr="0074373D" w:rsidRDefault="000E75D7" w:rsidP="004D7340">
      <w:pPr>
        <w:pStyle w:val="2"/>
        <w:bidi/>
        <w:rPr>
          <w:rFonts w:ascii="Traditional Arabic" w:hAnsi="Traditional Arabic" w:cs="Traditional Arabic"/>
          <w:i w:val="0"/>
          <w:iCs w:val="0"/>
          <w:sz w:val="36"/>
          <w:szCs w:val="36"/>
          <w:rtl/>
        </w:rPr>
      </w:pPr>
      <w:bookmarkStart w:id="2" w:name="_Toc373749344"/>
      <w:r w:rsidRPr="0074373D">
        <w:rPr>
          <w:rFonts w:ascii="Traditional Arabic" w:hAnsi="Traditional Arabic" w:cs="Traditional Arabic"/>
          <w:i w:val="0"/>
          <w:iCs w:val="0"/>
          <w:sz w:val="36"/>
          <w:szCs w:val="36"/>
          <w:rtl/>
        </w:rPr>
        <w:t xml:space="preserve">المطلب الأول : </w:t>
      </w:r>
      <w:r w:rsidR="00691ADA" w:rsidRPr="0074373D">
        <w:rPr>
          <w:rFonts w:ascii="Traditional Arabic" w:hAnsi="Traditional Arabic" w:cs="Traditional Arabic"/>
          <w:i w:val="0"/>
          <w:iCs w:val="0"/>
          <w:sz w:val="36"/>
          <w:szCs w:val="36"/>
          <w:rtl/>
        </w:rPr>
        <w:t>المقصود بالجلود</w:t>
      </w:r>
      <w:bookmarkEnd w:id="2"/>
      <w:r w:rsidR="00691ADA" w:rsidRPr="0074373D">
        <w:rPr>
          <w:rFonts w:ascii="Traditional Arabic" w:hAnsi="Traditional Arabic" w:cs="Traditional Arabic"/>
          <w:i w:val="0"/>
          <w:iCs w:val="0"/>
          <w:sz w:val="36"/>
          <w:szCs w:val="36"/>
          <w:rtl/>
        </w:rPr>
        <w:t xml:space="preserve"> </w:t>
      </w:r>
    </w:p>
    <w:p w:rsidR="00357FF4" w:rsidRPr="0074373D" w:rsidRDefault="00357FF4" w:rsidP="000630CE">
      <w:pPr>
        <w:ind w:firstLine="0"/>
        <w:jc w:val="left"/>
        <w:rPr>
          <w:rtl/>
        </w:rPr>
      </w:pPr>
      <w:r w:rsidRPr="0074373D">
        <w:rPr>
          <w:rFonts w:hint="cs"/>
          <w:rtl/>
        </w:rPr>
        <w:t xml:space="preserve">الجلود : جمع جلد </w:t>
      </w:r>
      <w:r w:rsidR="000D42B6" w:rsidRPr="0074373D">
        <w:rPr>
          <w:rtl/>
        </w:rPr>
        <w:t xml:space="preserve"> </w:t>
      </w:r>
    </w:p>
    <w:p w:rsidR="00894E46" w:rsidRPr="00D82706" w:rsidRDefault="00357FF4" w:rsidP="000630CE">
      <w:pPr>
        <w:ind w:firstLine="0"/>
        <w:jc w:val="left"/>
        <w:rPr>
          <w:b/>
          <w:bCs/>
          <w:rtl/>
        </w:rPr>
      </w:pPr>
      <w:r w:rsidRPr="00D82706">
        <w:rPr>
          <w:rFonts w:hint="cs"/>
          <w:b/>
          <w:bCs/>
          <w:rtl/>
        </w:rPr>
        <w:t>و</w:t>
      </w:r>
      <w:r w:rsidR="001B6758" w:rsidRPr="00D82706">
        <w:rPr>
          <w:rFonts w:hint="cs"/>
          <w:b/>
          <w:bCs/>
          <w:rtl/>
        </w:rPr>
        <w:t xml:space="preserve">الجلد في اللغة: </w:t>
      </w:r>
    </w:p>
    <w:p w:rsidR="00894E46" w:rsidRPr="0074373D" w:rsidRDefault="000630CE" w:rsidP="000630CE">
      <w:pPr>
        <w:ind w:firstLine="0"/>
        <w:jc w:val="left"/>
        <w:rPr>
          <w:rtl/>
        </w:rPr>
      </w:pPr>
      <w:r>
        <w:rPr>
          <w:rtl/>
        </w:rPr>
        <w:t>ظَاهِرُ الْبَشَرَةِ ،</w:t>
      </w:r>
      <w:r w:rsidR="000D42B6" w:rsidRPr="0074373D">
        <w:rPr>
          <w:rtl/>
        </w:rPr>
        <w:t>وَالْجَمْعُ جُلُ</w:t>
      </w:r>
      <w:r>
        <w:rPr>
          <w:rtl/>
        </w:rPr>
        <w:t>ودٌ</w:t>
      </w:r>
      <w:r>
        <w:rPr>
          <w:rFonts w:hint="cs"/>
          <w:rtl/>
        </w:rPr>
        <w:t xml:space="preserve"> </w:t>
      </w:r>
      <w:r>
        <w:rPr>
          <w:rtl/>
        </w:rPr>
        <w:t>،قَالَ اللَّهُ تَعَالَى:</w:t>
      </w:r>
      <w:r w:rsidR="00894E46" w:rsidRPr="0074373D">
        <w:rPr>
          <w:rFonts w:hint="cs"/>
          <w:rtl/>
        </w:rPr>
        <w:t>(</w:t>
      </w:r>
      <w:r w:rsidR="000D42B6" w:rsidRPr="0074373D">
        <w:rPr>
          <w:rtl/>
        </w:rPr>
        <w:t xml:space="preserve"> كُلَّمَا نَضِجَتْ جُلُودُهُمْ بَدَّلْنَاهُمْ جُلُودًا غَ</w:t>
      </w:r>
      <w:r>
        <w:rPr>
          <w:rtl/>
        </w:rPr>
        <w:t>يْرَهَا</w:t>
      </w:r>
      <w:r w:rsidR="00894E46" w:rsidRPr="0074373D">
        <w:rPr>
          <w:rFonts w:hint="cs"/>
          <w:rtl/>
        </w:rPr>
        <w:t>)</w:t>
      </w:r>
      <w:r w:rsidR="00894E46" w:rsidRPr="0074373D">
        <w:rPr>
          <w:rStyle w:val="ae"/>
          <w:rtl/>
        </w:rPr>
        <w:t>(</w:t>
      </w:r>
      <w:r w:rsidR="00894E46" w:rsidRPr="0074373D">
        <w:rPr>
          <w:rStyle w:val="ae"/>
          <w:rtl/>
        </w:rPr>
        <w:footnoteReference w:id="2"/>
      </w:r>
      <w:r w:rsidR="00894E46" w:rsidRPr="0074373D">
        <w:rPr>
          <w:rStyle w:val="ae"/>
          <w:rtl/>
        </w:rPr>
        <w:t>)</w:t>
      </w:r>
      <w:r w:rsidR="000D42B6" w:rsidRPr="0074373D">
        <w:rPr>
          <w:rtl/>
        </w:rPr>
        <w:t xml:space="preserve"> </w:t>
      </w:r>
      <w:r w:rsidR="001B6758" w:rsidRPr="0074373D">
        <w:rPr>
          <w:rFonts w:hint="cs"/>
          <w:rtl/>
        </w:rPr>
        <w:t xml:space="preserve">، </w:t>
      </w:r>
      <w:r w:rsidR="000D42B6" w:rsidRPr="0074373D">
        <w:rPr>
          <w:rtl/>
        </w:rPr>
        <w:t>وَ</w:t>
      </w:r>
      <w:r w:rsidR="00894E46" w:rsidRPr="0074373D">
        <w:rPr>
          <w:rFonts w:hint="cs"/>
          <w:rtl/>
        </w:rPr>
        <w:t>الجمع جلود ، و</w:t>
      </w:r>
      <w:r w:rsidR="000D42B6" w:rsidRPr="0074373D">
        <w:rPr>
          <w:rtl/>
        </w:rPr>
        <w:t xml:space="preserve">قَدْ يُجْمَعُ عَلَى أَجْلادٍ . </w:t>
      </w:r>
    </w:p>
    <w:p w:rsidR="001B6758" w:rsidRPr="0074373D" w:rsidRDefault="001B6758" w:rsidP="000630CE">
      <w:pPr>
        <w:ind w:firstLine="0"/>
        <w:jc w:val="left"/>
        <w:rPr>
          <w:rtl/>
        </w:rPr>
      </w:pPr>
      <w:r w:rsidRPr="0074373D">
        <w:rPr>
          <w:rFonts w:hint="cs"/>
          <w:rtl/>
        </w:rPr>
        <w:t xml:space="preserve">جاء </w:t>
      </w:r>
      <w:r w:rsidR="00894E46" w:rsidRPr="0074373D">
        <w:rPr>
          <w:rFonts w:hint="cs"/>
          <w:rtl/>
        </w:rPr>
        <w:t xml:space="preserve">في </w:t>
      </w:r>
      <w:r w:rsidRPr="0074373D">
        <w:rPr>
          <w:rtl/>
        </w:rPr>
        <w:t>لسان العرب</w:t>
      </w:r>
      <w:r w:rsidRPr="0074373D">
        <w:rPr>
          <w:rFonts w:hint="cs"/>
          <w:rtl/>
        </w:rPr>
        <w:t xml:space="preserve">: ( </w:t>
      </w:r>
      <w:r w:rsidRPr="0074373D">
        <w:rPr>
          <w:rtl/>
        </w:rPr>
        <w:t>الجِلدُ: غشاء جَسَد الْحَيَوَان</w:t>
      </w:r>
      <w:r w:rsidRPr="0074373D">
        <w:rPr>
          <w:rFonts w:hint="cs"/>
          <w:rtl/>
        </w:rPr>
        <w:t>)</w:t>
      </w:r>
      <w:r w:rsidR="00894E46" w:rsidRPr="0074373D">
        <w:rPr>
          <w:rStyle w:val="ae"/>
          <w:rtl/>
        </w:rPr>
        <w:t>(</w:t>
      </w:r>
      <w:r w:rsidR="00894E46" w:rsidRPr="0074373D">
        <w:rPr>
          <w:rStyle w:val="ae"/>
          <w:rtl/>
        </w:rPr>
        <w:footnoteReference w:id="3"/>
      </w:r>
      <w:r w:rsidR="00894E46" w:rsidRPr="0074373D">
        <w:rPr>
          <w:rStyle w:val="ae"/>
          <w:rtl/>
        </w:rPr>
        <w:t>)</w:t>
      </w:r>
      <w:r w:rsidRPr="0074373D">
        <w:rPr>
          <w:rFonts w:hint="cs"/>
          <w:rtl/>
        </w:rPr>
        <w:t xml:space="preserve">، </w:t>
      </w:r>
    </w:p>
    <w:p w:rsidR="001B6758" w:rsidRPr="0074373D" w:rsidRDefault="001B6758" w:rsidP="000630CE">
      <w:pPr>
        <w:ind w:firstLine="0"/>
        <w:jc w:val="left"/>
        <w:rPr>
          <w:rtl/>
        </w:rPr>
      </w:pPr>
      <w:r w:rsidRPr="0074373D">
        <w:rPr>
          <w:rFonts w:hint="cs"/>
          <w:rtl/>
        </w:rPr>
        <w:t xml:space="preserve">وفي </w:t>
      </w:r>
      <w:r w:rsidRPr="0074373D">
        <w:rPr>
          <w:rtl/>
        </w:rPr>
        <w:t>المصباح المنير في غريب الشرح الكبير</w:t>
      </w:r>
      <w:r w:rsidRPr="0074373D">
        <w:rPr>
          <w:rFonts w:hint="cs"/>
          <w:rtl/>
        </w:rPr>
        <w:t>: (</w:t>
      </w:r>
      <w:r w:rsidRPr="0074373D">
        <w:rPr>
          <w:rtl/>
        </w:rPr>
        <w:t>وَجِلْدُ الْحَيَوَانِ ظَاهِرُ الْبَشَرَةِ قَالَ الْأَزْهَرِيُّ الْجِلْدُ غِشَاءُ جَسَدِ الْحَيَوَانِ وَالْجَمْعُ جُلُودٌ وَقَدْ يُجْمَعُ عَلَى أَجْلَادٍ مِثْلُ: حِمْلٍ وَحُمُولٍ وَأَحْمَالٍ</w:t>
      </w:r>
      <w:r w:rsidR="00894E46" w:rsidRPr="0074373D">
        <w:rPr>
          <w:rFonts w:hint="cs"/>
          <w:rtl/>
        </w:rPr>
        <w:t>)</w:t>
      </w:r>
      <w:r w:rsidR="00894E46" w:rsidRPr="0074373D">
        <w:rPr>
          <w:rStyle w:val="ae"/>
          <w:rtl/>
        </w:rPr>
        <w:t>(</w:t>
      </w:r>
      <w:r w:rsidR="00894E46" w:rsidRPr="0074373D">
        <w:rPr>
          <w:rStyle w:val="ae"/>
          <w:rtl/>
        </w:rPr>
        <w:footnoteReference w:id="4"/>
      </w:r>
      <w:r w:rsidR="00894E46" w:rsidRPr="0074373D">
        <w:rPr>
          <w:rStyle w:val="ae"/>
          <w:rtl/>
        </w:rPr>
        <w:t>)</w:t>
      </w:r>
      <w:r w:rsidR="00894E46" w:rsidRPr="0074373D">
        <w:rPr>
          <w:rFonts w:hint="cs"/>
          <w:rtl/>
        </w:rPr>
        <w:t>.</w:t>
      </w:r>
    </w:p>
    <w:p w:rsidR="000D42B6" w:rsidRPr="0074373D" w:rsidRDefault="000D42B6" w:rsidP="00894E46">
      <w:pPr>
        <w:ind w:firstLine="0"/>
        <w:jc w:val="left"/>
        <w:rPr>
          <w:rtl/>
        </w:rPr>
      </w:pPr>
      <w:r w:rsidRPr="0074373D">
        <w:rPr>
          <w:rtl/>
        </w:rPr>
        <w:t xml:space="preserve">وَسُمِّيَ الْجِلْدُ جِلْدًا لأَنَّهُ أَصْلَبُ مِنَ اللَّحْمِ ، </w:t>
      </w:r>
      <w:r w:rsidR="00894E46" w:rsidRPr="0074373D">
        <w:rPr>
          <w:rFonts w:hint="cs"/>
          <w:rtl/>
        </w:rPr>
        <w:t xml:space="preserve">قال في </w:t>
      </w:r>
      <w:r w:rsidR="00894E46" w:rsidRPr="0074373D">
        <w:rPr>
          <w:rtl/>
        </w:rPr>
        <w:t>الفروق اللغوية</w:t>
      </w:r>
      <w:r w:rsidR="00894E46" w:rsidRPr="0074373D">
        <w:rPr>
          <w:rFonts w:hint="cs"/>
          <w:rtl/>
        </w:rPr>
        <w:t xml:space="preserve">: ( </w:t>
      </w:r>
      <w:r w:rsidR="00894E46" w:rsidRPr="0074373D">
        <w:rPr>
          <w:rtl/>
        </w:rPr>
        <w:t xml:space="preserve">أصل الجلادة </w:t>
      </w:r>
      <w:r w:rsidR="000630CE">
        <w:rPr>
          <w:rFonts w:hint="cs"/>
          <w:rtl/>
        </w:rPr>
        <w:t xml:space="preserve">  </w:t>
      </w:r>
      <w:r w:rsidR="00894E46" w:rsidRPr="0074373D">
        <w:rPr>
          <w:rtl/>
        </w:rPr>
        <w:t>صلابة الْبدن وَلِهَذَا سمي الْجلد لِأَنَّهُ أَصْلَب من اللَّحْم</w:t>
      </w:r>
      <w:r w:rsidR="00894E46" w:rsidRPr="0074373D">
        <w:rPr>
          <w:rFonts w:hint="cs"/>
          <w:rtl/>
        </w:rPr>
        <w:t xml:space="preserve"> )</w:t>
      </w:r>
      <w:r w:rsidR="00894E46" w:rsidRPr="0074373D">
        <w:rPr>
          <w:rStyle w:val="ae"/>
          <w:rtl/>
        </w:rPr>
        <w:t>(</w:t>
      </w:r>
      <w:r w:rsidR="00894E46" w:rsidRPr="0074373D">
        <w:rPr>
          <w:rStyle w:val="ae"/>
          <w:rtl/>
        </w:rPr>
        <w:footnoteReference w:id="5"/>
      </w:r>
      <w:r w:rsidR="00894E46" w:rsidRPr="0074373D">
        <w:rPr>
          <w:rStyle w:val="ae"/>
          <w:rtl/>
        </w:rPr>
        <w:t>)</w:t>
      </w:r>
      <w:r w:rsidR="00894E46" w:rsidRPr="0074373D">
        <w:rPr>
          <w:rFonts w:hint="cs"/>
          <w:rtl/>
        </w:rPr>
        <w:t>.</w:t>
      </w:r>
      <w:r w:rsidRPr="0074373D">
        <w:rPr>
          <w:rtl/>
        </w:rPr>
        <w:t xml:space="preserve"> </w:t>
      </w:r>
    </w:p>
    <w:p w:rsidR="00894E46" w:rsidRPr="00D82706" w:rsidRDefault="00894E46" w:rsidP="000630CE">
      <w:pPr>
        <w:ind w:firstLine="0"/>
        <w:jc w:val="left"/>
        <w:rPr>
          <w:b/>
          <w:bCs/>
          <w:rtl/>
        </w:rPr>
      </w:pPr>
      <w:r w:rsidRPr="00D82706">
        <w:rPr>
          <w:rFonts w:hint="cs"/>
          <w:b/>
          <w:bCs/>
          <w:rtl/>
        </w:rPr>
        <w:t>والجلد في الاصطلاح :</w:t>
      </w:r>
    </w:p>
    <w:p w:rsidR="00C343F8" w:rsidRPr="0074373D" w:rsidRDefault="00894E46" w:rsidP="000630CE">
      <w:pPr>
        <w:ind w:firstLine="0"/>
        <w:jc w:val="left"/>
        <w:rPr>
          <w:rtl/>
        </w:rPr>
      </w:pPr>
      <w:r w:rsidRPr="0074373D">
        <w:rPr>
          <w:rFonts w:hint="cs"/>
          <w:rtl/>
        </w:rPr>
        <w:t xml:space="preserve"> </w:t>
      </w:r>
      <w:r w:rsidR="000D42B6" w:rsidRPr="0074373D">
        <w:rPr>
          <w:rtl/>
        </w:rPr>
        <w:t>لا يَخْرُجُ الْمَعْنَى الاصْطِلاحِيُّ</w:t>
      </w:r>
      <w:r w:rsidRPr="0074373D">
        <w:rPr>
          <w:rFonts w:hint="cs"/>
          <w:rtl/>
        </w:rPr>
        <w:t xml:space="preserve"> للجلد</w:t>
      </w:r>
      <w:r w:rsidR="000D42B6" w:rsidRPr="0074373D">
        <w:rPr>
          <w:rtl/>
        </w:rPr>
        <w:t xml:space="preserve"> عَنِ الْمَعْنَى اللُّغَوِيِّ</w:t>
      </w:r>
      <w:r w:rsidR="00D82706">
        <w:rPr>
          <w:rFonts w:hint="cs"/>
          <w:rtl/>
        </w:rPr>
        <w:t xml:space="preserve"> .</w:t>
      </w:r>
    </w:p>
    <w:p w:rsidR="00C343F8" w:rsidRPr="0074373D" w:rsidRDefault="00C343F8" w:rsidP="000215DA">
      <w:pPr>
        <w:pStyle w:val="3"/>
        <w:bidi/>
        <w:rPr>
          <w:rFonts w:ascii="Traditional Arabic" w:hAnsi="Traditional Arabic" w:cs="Traditional Arabic"/>
          <w:sz w:val="36"/>
          <w:szCs w:val="36"/>
          <w:rtl/>
        </w:rPr>
      </w:pPr>
      <w:bookmarkStart w:id="3" w:name="_Toc373749345"/>
      <w:r w:rsidRPr="0074373D">
        <w:rPr>
          <w:rFonts w:ascii="Traditional Arabic" w:hAnsi="Traditional Arabic" w:cs="Traditional Arabic"/>
          <w:sz w:val="36"/>
          <w:szCs w:val="36"/>
          <w:rtl/>
        </w:rPr>
        <w:t>الأَلْفَاظُ ذَاتُ الصِّلَةِ</w:t>
      </w:r>
      <w:bookmarkEnd w:id="3"/>
      <w:r w:rsidRPr="0074373D">
        <w:rPr>
          <w:rFonts w:ascii="Traditional Arabic" w:hAnsi="Traditional Arabic" w:cs="Traditional Arabic"/>
          <w:sz w:val="36"/>
          <w:szCs w:val="36"/>
          <w:rtl/>
        </w:rPr>
        <w:t xml:space="preserve">  </w:t>
      </w:r>
    </w:p>
    <w:p w:rsidR="00846062" w:rsidRPr="0074373D" w:rsidRDefault="00846062" w:rsidP="00846062">
      <w:pPr>
        <w:pStyle w:val="afd"/>
        <w:numPr>
          <w:ilvl w:val="0"/>
          <w:numId w:val="31"/>
        </w:numPr>
        <w:jc w:val="left"/>
        <w:rPr>
          <w:b/>
          <w:bCs/>
        </w:rPr>
      </w:pPr>
      <w:r w:rsidRPr="0074373D">
        <w:rPr>
          <w:rFonts w:hint="cs"/>
          <w:b/>
          <w:bCs/>
          <w:rtl/>
        </w:rPr>
        <w:t>الإهاب :</w:t>
      </w:r>
    </w:p>
    <w:p w:rsidR="00846062" w:rsidRPr="0074373D" w:rsidRDefault="00846062" w:rsidP="00D82706">
      <w:pPr>
        <w:ind w:left="360" w:firstLine="0"/>
        <w:jc w:val="left"/>
      </w:pPr>
      <w:r w:rsidRPr="0074373D">
        <w:rPr>
          <w:rFonts w:hint="cs"/>
          <w:rtl/>
        </w:rPr>
        <w:lastRenderedPageBreak/>
        <w:t>الإهاب : الجلد ، وقيل: الجلد قبل الدبغ ، ويجمع على أهب ؛ قال في</w:t>
      </w:r>
      <w:r w:rsidRPr="0074373D">
        <w:rPr>
          <w:rtl/>
        </w:rPr>
        <w:t xml:space="preserve"> النهاية في غريب الحديث والأثر</w:t>
      </w:r>
      <w:r w:rsidRPr="0074373D">
        <w:rPr>
          <w:rFonts w:hint="cs"/>
          <w:rtl/>
        </w:rPr>
        <w:t xml:space="preserve">: ( الأهب: </w:t>
      </w:r>
      <w:r w:rsidRPr="0074373D">
        <w:rPr>
          <w:rtl/>
        </w:rPr>
        <w:t>جَمْعُ إِهَاب وَهُوَ الْجِلْدُ</w:t>
      </w:r>
      <w:r w:rsidRPr="0074373D">
        <w:rPr>
          <w:rFonts w:hint="cs"/>
          <w:rtl/>
        </w:rPr>
        <w:t xml:space="preserve"> ،</w:t>
      </w:r>
      <w:r w:rsidRPr="0074373D">
        <w:rPr>
          <w:rtl/>
        </w:rPr>
        <w:t xml:space="preserve"> وَقِيلَ إِنَّمَا يُقَالُ لِلْجِلْدِ إِهَابٌ قَبْلَ الدَّبْغِ فأَما بَعْدُهُ فَلَا</w:t>
      </w:r>
      <w:r w:rsidRPr="0074373D">
        <w:rPr>
          <w:rFonts w:hint="cs"/>
          <w:rtl/>
        </w:rPr>
        <w:t xml:space="preserve"> )</w:t>
      </w:r>
      <w:r w:rsidRPr="0074373D">
        <w:rPr>
          <w:rStyle w:val="ae"/>
          <w:rtl/>
        </w:rPr>
        <w:t>(</w:t>
      </w:r>
      <w:r w:rsidRPr="0074373D">
        <w:rPr>
          <w:rStyle w:val="ae"/>
          <w:rtl/>
        </w:rPr>
        <w:footnoteReference w:id="6"/>
      </w:r>
      <w:r w:rsidRPr="0074373D">
        <w:rPr>
          <w:rStyle w:val="ae"/>
          <w:rtl/>
        </w:rPr>
        <w:t>)</w:t>
      </w:r>
      <w:r w:rsidRPr="0074373D">
        <w:rPr>
          <w:rtl/>
        </w:rPr>
        <w:t>.</w:t>
      </w:r>
    </w:p>
    <w:p w:rsidR="00846062" w:rsidRPr="0074373D" w:rsidRDefault="00846062" w:rsidP="00846062">
      <w:pPr>
        <w:pStyle w:val="afd"/>
        <w:numPr>
          <w:ilvl w:val="0"/>
          <w:numId w:val="31"/>
        </w:numPr>
        <w:jc w:val="left"/>
        <w:rPr>
          <w:b/>
          <w:bCs/>
        </w:rPr>
      </w:pPr>
      <w:r w:rsidRPr="0074373D">
        <w:rPr>
          <w:rFonts w:hint="cs"/>
          <w:b/>
          <w:bCs/>
          <w:rtl/>
        </w:rPr>
        <w:t>الأديم :</w:t>
      </w:r>
    </w:p>
    <w:p w:rsidR="00846062" w:rsidRPr="0074373D" w:rsidRDefault="00846062" w:rsidP="00613F96">
      <w:pPr>
        <w:ind w:left="360" w:firstLine="0"/>
        <w:jc w:val="left"/>
        <w:rPr>
          <w:rtl/>
        </w:rPr>
      </w:pPr>
      <w:r w:rsidRPr="0074373D">
        <w:rPr>
          <w:rFonts w:hint="cs"/>
          <w:rtl/>
        </w:rPr>
        <w:t xml:space="preserve">الأديم : الجلد المدبوغ ، ويجمع على أدم ؛ قال في </w:t>
      </w:r>
      <w:r w:rsidRPr="0074373D">
        <w:rPr>
          <w:rtl/>
        </w:rPr>
        <w:t>المغرب في ترتيب المعرب</w:t>
      </w:r>
      <w:r w:rsidRPr="0074373D">
        <w:rPr>
          <w:rFonts w:hint="cs"/>
          <w:rtl/>
        </w:rPr>
        <w:t xml:space="preserve">: </w:t>
      </w:r>
      <w:r w:rsidRPr="0074373D">
        <w:rPr>
          <w:rtl/>
        </w:rPr>
        <w:t>(الْأَدَمُ بِفَتْحَتَيْنِ</w:t>
      </w:r>
      <w:r w:rsidRPr="0074373D">
        <w:rPr>
          <w:rFonts w:hint="cs"/>
          <w:rtl/>
        </w:rPr>
        <w:t>:</w:t>
      </w:r>
      <w:r w:rsidRPr="0074373D">
        <w:rPr>
          <w:rtl/>
        </w:rPr>
        <w:t xml:space="preserve"> اسْمٌ لِجَمْعِ أَدِيمٍ </w:t>
      </w:r>
      <w:r w:rsidRPr="0074373D">
        <w:rPr>
          <w:rFonts w:hint="cs"/>
          <w:rtl/>
        </w:rPr>
        <w:t xml:space="preserve">؛ </w:t>
      </w:r>
      <w:r w:rsidRPr="0074373D">
        <w:rPr>
          <w:rtl/>
        </w:rPr>
        <w:t>وَهُوَ الْجِلْدُ الْمَدْبُوغُ الْمُصْلَحُ بِالدِّبَاغِ مِنْ الْإِدَامِ وَهُوَ مَا يُؤْتَدَمُ بِهِ وَالْجَمْعُ أُدُمٌ بِضَمَّتَيْنِ</w:t>
      </w:r>
      <w:r w:rsidRPr="0074373D">
        <w:rPr>
          <w:rFonts w:hint="cs"/>
          <w:rtl/>
        </w:rPr>
        <w:t>)</w:t>
      </w:r>
      <w:r w:rsidR="00613F96" w:rsidRPr="0074373D">
        <w:rPr>
          <w:rStyle w:val="ae"/>
          <w:rtl/>
        </w:rPr>
        <w:t>(</w:t>
      </w:r>
      <w:r w:rsidR="00613F96" w:rsidRPr="0074373D">
        <w:rPr>
          <w:rStyle w:val="ae"/>
          <w:rtl/>
        </w:rPr>
        <w:footnoteReference w:id="7"/>
      </w:r>
      <w:r w:rsidR="00613F96" w:rsidRPr="0074373D">
        <w:rPr>
          <w:rStyle w:val="ae"/>
          <w:rtl/>
        </w:rPr>
        <w:t>)</w:t>
      </w:r>
      <w:r w:rsidRPr="0074373D">
        <w:rPr>
          <w:rFonts w:hint="cs"/>
          <w:rtl/>
        </w:rPr>
        <w:t>.</w:t>
      </w:r>
    </w:p>
    <w:p w:rsidR="00846062" w:rsidRPr="0074373D" w:rsidRDefault="00846062" w:rsidP="00846062">
      <w:pPr>
        <w:pStyle w:val="afd"/>
        <w:numPr>
          <w:ilvl w:val="0"/>
          <w:numId w:val="31"/>
        </w:numPr>
        <w:jc w:val="left"/>
        <w:rPr>
          <w:b/>
          <w:bCs/>
        </w:rPr>
      </w:pPr>
      <w:r w:rsidRPr="0074373D">
        <w:rPr>
          <w:rFonts w:hint="cs"/>
          <w:b/>
          <w:bCs/>
          <w:rtl/>
        </w:rPr>
        <w:t>البشرة :</w:t>
      </w:r>
    </w:p>
    <w:p w:rsidR="00613F96" w:rsidRPr="0074373D" w:rsidRDefault="00613F96" w:rsidP="00613F96">
      <w:pPr>
        <w:ind w:left="360" w:firstLine="0"/>
        <w:jc w:val="left"/>
        <w:rPr>
          <w:rtl/>
        </w:rPr>
      </w:pPr>
      <w:r w:rsidRPr="0074373D">
        <w:rPr>
          <w:rFonts w:hint="cs"/>
          <w:rtl/>
        </w:rPr>
        <w:t xml:space="preserve">البشرة : ظاهر جلد الإنسان ؛ قال في </w:t>
      </w:r>
      <w:r w:rsidRPr="0074373D">
        <w:rPr>
          <w:rtl/>
        </w:rPr>
        <w:t>الصحاح تاج اللغة وصحاح العربية</w:t>
      </w:r>
      <w:r w:rsidRPr="0074373D">
        <w:rPr>
          <w:rFonts w:hint="cs"/>
          <w:rtl/>
        </w:rPr>
        <w:t>: (</w:t>
      </w:r>
      <w:r w:rsidRPr="0074373D">
        <w:rPr>
          <w:rtl/>
        </w:rPr>
        <w:t>البَشَرَةُ والبَشَرُ: ظاهرُ جلدِ الإنسان</w:t>
      </w:r>
      <w:r w:rsidRPr="0074373D">
        <w:rPr>
          <w:rFonts w:hint="cs"/>
          <w:rtl/>
        </w:rPr>
        <w:t>)</w:t>
      </w:r>
      <w:r w:rsidRPr="0074373D">
        <w:rPr>
          <w:rStyle w:val="ae"/>
          <w:rtl/>
        </w:rPr>
        <w:t>(</w:t>
      </w:r>
      <w:r w:rsidRPr="0074373D">
        <w:rPr>
          <w:rStyle w:val="ae"/>
          <w:rtl/>
        </w:rPr>
        <w:footnoteReference w:id="8"/>
      </w:r>
      <w:r w:rsidRPr="0074373D">
        <w:rPr>
          <w:rStyle w:val="ae"/>
          <w:rtl/>
        </w:rPr>
        <w:t>)</w:t>
      </w:r>
      <w:r w:rsidRPr="0074373D">
        <w:rPr>
          <w:rtl/>
        </w:rPr>
        <w:t>.</w:t>
      </w:r>
    </w:p>
    <w:p w:rsidR="00846062" w:rsidRPr="0074373D" w:rsidRDefault="00846062" w:rsidP="00846062">
      <w:pPr>
        <w:pStyle w:val="afd"/>
        <w:numPr>
          <w:ilvl w:val="0"/>
          <w:numId w:val="31"/>
        </w:numPr>
        <w:jc w:val="left"/>
        <w:rPr>
          <w:b/>
          <w:bCs/>
        </w:rPr>
      </w:pPr>
      <w:r w:rsidRPr="0074373D">
        <w:rPr>
          <w:rFonts w:hint="cs"/>
          <w:b/>
          <w:bCs/>
          <w:rtl/>
        </w:rPr>
        <w:t>المسك :</w:t>
      </w:r>
    </w:p>
    <w:p w:rsidR="00613F96" w:rsidRPr="0074373D" w:rsidRDefault="00613F96" w:rsidP="00613F96">
      <w:pPr>
        <w:jc w:val="left"/>
        <w:rPr>
          <w:rtl/>
        </w:rPr>
      </w:pPr>
      <w:r w:rsidRPr="0074373D">
        <w:rPr>
          <w:rFonts w:hint="cs"/>
          <w:rtl/>
        </w:rPr>
        <w:t xml:space="preserve">المسك : الجلد ؛ قال في </w:t>
      </w:r>
      <w:r w:rsidRPr="0074373D">
        <w:rPr>
          <w:rtl/>
        </w:rPr>
        <w:t>الصحاح تاج اللغة وصحاح العربية</w:t>
      </w:r>
      <w:r w:rsidRPr="0074373D">
        <w:rPr>
          <w:rFonts w:hint="cs"/>
          <w:rtl/>
        </w:rPr>
        <w:t>: (</w:t>
      </w:r>
      <w:r w:rsidRPr="0074373D">
        <w:rPr>
          <w:rtl/>
        </w:rPr>
        <w:t>المَسْكُ، بالفتح: الجِلْدُ. ومنه قولهم: أنا في مَسْكِكَ إن لم أفعل كذا وكذا</w:t>
      </w:r>
      <w:r w:rsidRPr="0074373D">
        <w:rPr>
          <w:rFonts w:hint="cs"/>
          <w:rtl/>
        </w:rPr>
        <w:t>)</w:t>
      </w:r>
      <w:r w:rsidRPr="0074373D">
        <w:rPr>
          <w:rStyle w:val="ae"/>
          <w:rtl/>
        </w:rPr>
        <w:t>(</w:t>
      </w:r>
      <w:r w:rsidRPr="0074373D">
        <w:rPr>
          <w:rStyle w:val="ae"/>
          <w:rtl/>
        </w:rPr>
        <w:footnoteReference w:id="9"/>
      </w:r>
      <w:r w:rsidRPr="0074373D">
        <w:rPr>
          <w:rStyle w:val="ae"/>
          <w:rtl/>
        </w:rPr>
        <w:t>)</w:t>
      </w:r>
      <w:r w:rsidRPr="0074373D">
        <w:rPr>
          <w:rFonts w:hint="cs"/>
          <w:rtl/>
        </w:rPr>
        <w:t>.</w:t>
      </w:r>
    </w:p>
    <w:p w:rsidR="00691ADA" w:rsidRPr="0074373D" w:rsidRDefault="000E75D7" w:rsidP="000E75D7">
      <w:pPr>
        <w:pStyle w:val="2"/>
        <w:bidi/>
        <w:rPr>
          <w:rFonts w:ascii="Traditional Arabic" w:hAnsi="Traditional Arabic" w:cs="Traditional Arabic"/>
          <w:i w:val="0"/>
          <w:iCs w:val="0"/>
          <w:sz w:val="36"/>
          <w:szCs w:val="36"/>
          <w:rtl/>
        </w:rPr>
      </w:pPr>
      <w:bookmarkStart w:id="4" w:name="_Toc373749346"/>
      <w:r w:rsidRPr="0074373D">
        <w:rPr>
          <w:rFonts w:ascii="Traditional Arabic" w:hAnsi="Traditional Arabic" w:cs="Traditional Arabic"/>
          <w:i w:val="0"/>
          <w:iCs w:val="0"/>
          <w:sz w:val="36"/>
          <w:szCs w:val="36"/>
          <w:rtl/>
        </w:rPr>
        <w:t>المطلب الثاني</w:t>
      </w:r>
      <w:r w:rsidR="00691ADA" w:rsidRPr="0074373D">
        <w:rPr>
          <w:rFonts w:ascii="Traditional Arabic" w:hAnsi="Traditional Arabic" w:cs="Traditional Arabic"/>
          <w:i w:val="0"/>
          <w:iCs w:val="0"/>
          <w:sz w:val="36"/>
          <w:szCs w:val="36"/>
          <w:rtl/>
        </w:rPr>
        <w:t>: المقصود بالسباع</w:t>
      </w:r>
      <w:bookmarkEnd w:id="4"/>
      <w:r w:rsidR="00691ADA" w:rsidRPr="0074373D">
        <w:rPr>
          <w:rFonts w:ascii="Traditional Arabic" w:hAnsi="Traditional Arabic" w:cs="Traditional Arabic"/>
          <w:i w:val="0"/>
          <w:iCs w:val="0"/>
          <w:sz w:val="36"/>
          <w:szCs w:val="36"/>
          <w:rtl/>
        </w:rPr>
        <w:t xml:space="preserve"> </w:t>
      </w:r>
    </w:p>
    <w:p w:rsidR="009C7F58" w:rsidRPr="0074373D" w:rsidRDefault="00691ADA" w:rsidP="000630CE">
      <w:pPr>
        <w:ind w:left="141" w:firstLine="0"/>
        <w:jc w:val="left"/>
        <w:rPr>
          <w:rtl/>
        </w:rPr>
      </w:pPr>
      <w:r w:rsidRPr="0074373D">
        <w:rPr>
          <w:rFonts w:hint="cs"/>
          <w:rtl/>
        </w:rPr>
        <w:t>السب</w:t>
      </w:r>
      <w:r w:rsidR="00807B37" w:rsidRPr="0074373D">
        <w:rPr>
          <w:rFonts w:hint="cs"/>
          <w:rtl/>
        </w:rPr>
        <w:t>ا</w:t>
      </w:r>
      <w:r w:rsidRPr="0074373D">
        <w:rPr>
          <w:rFonts w:hint="cs"/>
          <w:rtl/>
        </w:rPr>
        <w:t>ع : جمع سبع</w:t>
      </w:r>
      <w:r w:rsidR="00565DE0" w:rsidRPr="0074373D">
        <w:rPr>
          <w:rFonts w:hint="cs"/>
          <w:rtl/>
        </w:rPr>
        <w:t xml:space="preserve"> ؛ </w:t>
      </w:r>
      <w:r w:rsidR="00807B37" w:rsidRPr="00D82706">
        <w:rPr>
          <w:rFonts w:hint="cs"/>
          <w:b/>
          <w:bCs/>
          <w:rtl/>
        </w:rPr>
        <w:t>والسبع في اللغة</w:t>
      </w:r>
      <w:r w:rsidR="00807B37" w:rsidRPr="0074373D">
        <w:rPr>
          <w:rFonts w:hint="cs"/>
          <w:rtl/>
        </w:rPr>
        <w:t xml:space="preserve"> </w:t>
      </w:r>
      <w:r w:rsidRPr="0074373D">
        <w:rPr>
          <w:rtl/>
        </w:rPr>
        <w:t xml:space="preserve">: </w:t>
      </w:r>
      <w:r w:rsidR="00565DE0" w:rsidRPr="0074373D">
        <w:rPr>
          <w:rtl/>
        </w:rPr>
        <w:t xml:space="preserve">كل ما له ناب </w:t>
      </w:r>
      <w:r w:rsidR="00565DE0" w:rsidRPr="0074373D">
        <w:rPr>
          <w:rFonts w:hint="cs"/>
          <w:rtl/>
        </w:rPr>
        <w:t xml:space="preserve">من الحيوانات </w:t>
      </w:r>
      <w:r w:rsidR="009974F3" w:rsidRPr="0074373D">
        <w:rPr>
          <w:rtl/>
        </w:rPr>
        <w:t>و يعدو على الناس و</w:t>
      </w:r>
      <w:r w:rsidR="00565DE0" w:rsidRPr="0074373D">
        <w:rPr>
          <w:rtl/>
        </w:rPr>
        <w:t>الدواب فيفترسها</w:t>
      </w:r>
      <w:r w:rsidR="005B18D6" w:rsidRPr="0074373D">
        <w:rPr>
          <w:rFonts w:hint="cs"/>
          <w:rtl/>
        </w:rPr>
        <w:t xml:space="preserve"> </w:t>
      </w:r>
      <w:r w:rsidR="0047403A" w:rsidRPr="0074373D">
        <w:rPr>
          <w:rFonts w:hint="cs"/>
          <w:rtl/>
        </w:rPr>
        <w:t>، وكل ماله مخلب</w:t>
      </w:r>
      <w:r w:rsidR="0047403A" w:rsidRPr="0074373D">
        <w:rPr>
          <w:rStyle w:val="ae"/>
          <w:rtl/>
        </w:rPr>
        <w:t>(</w:t>
      </w:r>
      <w:r w:rsidR="0047403A" w:rsidRPr="0074373D">
        <w:rPr>
          <w:rStyle w:val="ae"/>
          <w:rtl/>
        </w:rPr>
        <w:footnoteReference w:id="10"/>
      </w:r>
      <w:r w:rsidR="0047403A" w:rsidRPr="0074373D">
        <w:rPr>
          <w:rStyle w:val="ae"/>
          <w:rtl/>
        </w:rPr>
        <w:t>)</w:t>
      </w:r>
      <w:r w:rsidR="005B18D6" w:rsidRPr="0074373D">
        <w:rPr>
          <w:rFonts w:hint="cs"/>
          <w:rtl/>
        </w:rPr>
        <w:t>.</w:t>
      </w:r>
    </w:p>
    <w:p w:rsidR="00565DE0" w:rsidRPr="0074373D" w:rsidRDefault="009C7F58" w:rsidP="000630CE">
      <w:pPr>
        <w:ind w:firstLine="0"/>
        <w:jc w:val="left"/>
        <w:rPr>
          <w:rtl/>
        </w:rPr>
      </w:pPr>
      <w:r w:rsidRPr="0074373D">
        <w:rPr>
          <w:rtl/>
        </w:rPr>
        <w:t>قال في القاموس المحيط</w:t>
      </w:r>
      <w:r w:rsidRPr="0074373D">
        <w:rPr>
          <w:rFonts w:hint="cs"/>
          <w:rtl/>
        </w:rPr>
        <w:t>: (</w:t>
      </w:r>
      <w:r w:rsidRPr="0074373D">
        <w:rPr>
          <w:rtl/>
        </w:rPr>
        <w:t>والسَّبُعُ بضم الباءِ وفتحها وسُكونِها : المُفْتَرِسُ من الحَيَوانِ ج : أسْبُعٌ وسِباعٌ</w:t>
      </w:r>
      <w:r w:rsidRPr="0074373D">
        <w:rPr>
          <w:rFonts w:hint="cs"/>
          <w:rtl/>
        </w:rPr>
        <w:t xml:space="preserve"> )</w:t>
      </w:r>
      <w:r w:rsidRPr="0074373D">
        <w:rPr>
          <w:rStyle w:val="ae"/>
          <w:rtl/>
        </w:rPr>
        <w:t>(</w:t>
      </w:r>
      <w:r w:rsidRPr="0074373D">
        <w:rPr>
          <w:rStyle w:val="ae"/>
          <w:rtl/>
        </w:rPr>
        <w:footnoteReference w:id="11"/>
      </w:r>
      <w:r w:rsidRPr="0074373D">
        <w:rPr>
          <w:rStyle w:val="ae"/>
          <w:rtl/>
        </w:rPr>
        <w:t>)</w:t>
      </w:r>
      <w:r w:rsidRPr="0074373D">
        <w:rPr>
          <w:rFonts w:hint="cs"/>
          <w:rtl/>
        </w:rPr>
        <w:t>.</w:t>
      </w:r>
    </w:p>
    <w:p w:rsidR="009C7F58" w:rsidRPr="0074373D" w:rsidRDefault="009C7F58" w:rsidP="000630CE">
      <w:pPr>
        <w:ind w:firstLine="0"/>
        <w:jc w:val="left"/>
        <w:rPr>
          <w:rtl/>
        </w:rPr>
      </w:pPr>
      <w:r w:rsidRPr="0074373D">
        <w:rPr>
          <w:rtl/>
        </w:rPr>
        <w:lastRenderedPageBreak/>
        <w:t>قال في</w:t>
      </w:r>
      <w:r w:rsidRPr="0074373D">
        <w:rPr>
          <w:rFonts w:hint="cs"/>
          <w:rtl/>
        </w:rPr>
        <w:t xml:space="preserve"> </w:t>
      </w:r>
      <w:r w:rsidRPr="0074373D">
        <w:rPr>
          <w:rtl/>
        </w:rPr>
        <w:t xml:space="preserve">المحكم والمحيط الأعظم </w:t>
      </w:r>
      <w:r w:rsidRPr="0074373D">
        <w:rPr>
          <w:rFonts w:hint="cs"/>
          <w:rtl/>
        </w:rPr>
        <w:t>: (</w:t>
      </w:r>
      <w:r w:rsidRPr="0074373D">
        <w:rPr>
          <w:rtl/>
        </w:rPr>
        <w:t>والسَّبُعُ من الْبَهَائِم العادية: مَا كَانَ ذَا مخلب</w:t>
      </w:r>
      <w:r w:rsidRPr="0074373D">
        <w:rPr>
          <w:rFonts w:hint="cs"/>
          <w:rtl/>
        </w:rPr>
        <w:t>)</w:t>
      </w:r>
      <w:r w:rsidRPr="0074373D">
        <w:rPr>
          <w:rStyle w:val="ae"/>
          <w:rtl/>
        </w:rPr>
        <w:t>(</w:t>
      </w:r>
      <w:r w:rsidRPr="0074373D">
        <w:rPr>
          <w:rStyle w:val="ae"/>
          <w:rtl/>
        </w:rPr>
        <w:footnoteReference w:id="12"/>
      </w:r>
      <w:r w:rsidRPr="0074373D">
        <w:rPr>
          <w:rStyle w:val="ae"/>
          <w:rtl/>
        </w:rPr>
        <w:t>)</w:t>
      </w:r>
      <w:r w:rsidRPr="0074373D">
        <w:rPr>
          <w:rFonts w:hint="cs"/>
          <w:rtl/>
        </w:rPr>
        <w:t>.</w:t>
      </w:r>
    </w:p>
    <w:p w:rsidR="00691ADA" w:rsidRPr="0074373D" w:rsidRDefault="00565DE0" w:rsidP="000630CE">
      <w:pPr>
        <w:ind w:firstLine="0"/>
        <w:jc w:val="left"/>
        <w:rPr>
          <w:rtl/>
        </w:rPr>
      </w:pPr>
      <w:r w:rsidRPr="0074373D">
        <w:rPr>
          <w:rFonts w:hint="cs"/>
          <w:rtl/>
        </w:rPr>
        <w:t xml:space="preserve">قال في جمهرة اللغة : ( السبع : </w:t>
      </w:r>
      <w:r w:rsidR="00691ADA" w:rsidRPr="0074373D">
        <w:rPr>
          <w:rtl/>
        </w:rPr>
        <w:t>اسم يجمع السِّباع أُسودَها وذئابَها وغير ذلك وربما خُصَّ به الأسد. والجمع سِباع وأسْبُع في أدنى العدد. ويقال للذكر من السِّباع سَبْع وسَبُع، والأنثى سَبْعة وسَبُعة</w:t>
      </w:r>
      <w:r w:rsidRPr="0074373D">
        <w:rPr>
          <w:rFonts w:hint="cs"/>
          <w:rtl/>
        </w:rPr>
        <w:t>)</w:t>
      </w:r>
      <w:r w:rsidR="00691ADA" w:rsidRPr="0074373D">
        <w:rPr>
          <w:rStyle w:val="ae"/>
          <w:rtl/>
        </w:rPr>
        <w:t>(</w:t>
      </w:r>
      <w:r w:rsidR="00691ADA" w:rsidRPr="0074373D">
        <w:rPr>
          <w:rStyle w:val="ae"/>
          <w:rtl/>
        </w:rPr>
        <w:footnoteReference w:id="13"/>
      </w:r>
      <w:r w:rsidR="00691ADA" w:rsidRPr="0074373D">
        <w:rPr>
          <w:rStyle w:val="ae"/>
          <w:rtl/>
        </w:rPr>
        <w:t>)</w:t>
      </w:r>
    </w:p>
    <w:p w:rsidR="00691ADA" w:rsidRPr="0074373D" w:rsidRDefault="00691ADA" w:rsidP="000630CE">
      <w:pPr>
        <w:ind w:firstLine="0"/>
        <w:jc w:val="left"/>
      </w:pPr>
      <w:r w:rsidRPr="0074373D">
        <w:rPr>
          <w:rFonts w:hint="cs"/>
          <w:rtl/>
        </w:rPr>
        <w:t>و</w:t>
      </w:r>
      <w:r w:rsidRPr="0074373D">
        <w:rPr>
          <w:rtl/>
        </w:rPr>
        <w:t>قال في</w:t>
      </w:r>
      <w:r w:rsidRPr="0074373D">
        <w:rPr>
          <w:rFonts w:hint="cs"/>
          <w:rtl/>
        </w:rPr>
        <w:t xml:space="preserve"> </w:t>
      </w:r>
      <w:r w:rsidRPr="0074373D">
        <w:rPr>
          <w:rtl/>
        </w:rPr>
        <w:t>لسان العرب</w:t>
      </w:r>
      <w:r w:rsidRPr="0074373D">
        <w:rPr>
          <w:rFonts w:hint="cs"/>
          <w:rtl/>
        </w:rPr>
        <w:t>: (</w:t>
      </w:r>
      <w:r w:rsidR="00565DE0" w:rsidRPr="0074373D">
        <w:rPr>
          <w:rtl/>
        </w:rPr>
        <w:t>والسَّبُعُ يقع على ما له ناب من السِّباعِ ويَعْدُو على الناس والدوابّ فيفترسها مثل الأَسد والذِّئْب والنَّمِر والفَهْد وما أَشبهها</w:t>
      </w:r>
      <w:r w:rsidR="00565DE0" w:rsidRPr="0074373D">
        <w:rPr>
          <w:rFonts w:hint="cs"/>
          <w:rtl/>
        </w:rPr>
        <w:t xml:space="preserve"> )</w:t>
      </w:r>
      <w:r w:rsidR="00565DE0" w:rsidRPr="0074373D">
        <w:rPr>
          <w:rStyle w:val="ae"/>
          <w:rtl/>
        </w:rPr>
        <w:t>(</w:t>
      </w:r>
      <w:r w:rsidR="00565DE0" w:rsidRPr="0074373D">
        <w:rPr>
          <w:rStyle w:val="ae"/>
          <w:rtl/>
        </w:rPr>
        <w:footnoteReference w:id="14"/>
      </w:r>
      <w:r w:rsidR="00565DE0" w:rsidRPr="0074373D">
        <w:rPr>
          <w:rStyle w:val="ae"/>
          <w:rtl/>
        </w:rPr>
        <w:t>)</w:t>
      </w:r>
      <w:r w:rsidR="00565DE0" w:rsidRPr="0074373D">
        <w:rPr>
          <w:rFonts w:hint="cs"/>
          <w:rtl/>
        </w:rPr>
        <w:t>.</w:t>
      </w:r>
    </w:p>
    <w:p w:rsidR="0047403A" w:rsidRPr="0074373D" w:rsidRDefault="009C7F58" w:rsidP="000630CE">
      <w:pPr>
        <w:ind w:firstLine="0"/>
        <w:jc w:val="left"/>
        <w:rPr>
          <w:rtl/>
        </w:rPr>
      </w:pPr>
      <w:r w:rsidRPr="0074373D">
        <w:rPr>
          <w:rFonts w:hint="cs"/>
          <w:rtl/>
        </w:rPr>
        <w:t>و</w:t>
      </w:r>
      <w:r w:rsidRPr="0074373D">
        <w:rPr>
          <w:rtl/>
        </w:rPr>
        <w:t>قال في</w:t>
      </w:r>
      <w:r w:rsidRPr="0074373D">
        <w:rPr>
          <w:rFonts w:hint="cs"/>
          <w:rtl/>
        </w:rPr>
        <w:t xml:space="preserve"> </w:t>
      </w:r>
      <w:r w:rsidRPr="0074373D">
        <w:rPr>
          <w:rtl/>
        </w:rPr>
        <w:t xml:space="preserve">تاج العروس </w:t>
      </w:r>
      <w:r w:rsidRPr="0074373D">
        <w:rPr>
          <w:rFonts w:hint="cs"/>
          <w:rtl/>
        </w:rPr>
        <w:t xml:space="preserve">: ( السبع : </w:t>
      </w:r>
      <w:r w:rsidRPr="0074373D">
        <w:rPr>
          <w:rtl/>
        </w:rPr>
        <w:t>المُفتَرِسُ من الحَيَوانِ، مثلُ الأسَدِ والذِّئبِ والنَّمِر والفَهد، وَمَا أَشْبَهها ممّا لَهُ نابٌ، ويَعْدُو على الناسِ والدّوابِّ فَيَفْتَرِسُها</w:t>
      </w:r>
      <w:r w:rsidRPr="0074373D">
        <w:rPr>
          <w:rFonts w:hint="cs"/>
          <w:rtl/>
        </w:rPr>
        <w:t>..)</w:t>
      </w:r>
      <w:r w:rsidRPr="0074373D">
        <w:rPr>
          <w:rStyle w:val="ae"/>
          <w:rtl/>
        </w:rPr>
        <w:t>(</w:t>
      </w:r>
      <w:r w:rsidRPr="0074373D">
        <w:rPr>
          <w:rStyle w:val="ae"/>
          <w:rtl/>
        </w:rPr>
        <w:footnoteReference w:id="15"/>
      </w:r>
      <w:r w:rsidRPr="0074373D">
        <w:rPr>
          <w:rStyle w:val="ae"/>
          <w:rtl/>
        </w:rPr>
        <w:t>)</w:t>
      </w:r>
      <w:r w:rsidRPr="0074373D">
        <w:rPr>
          <w:rFonts w:hint="cs"/>
          <w:rtl/>
        </w:rPr>
        <w:t>.</w:t>
      </w:r>
    </w:p>
    <w:p w:rsidR="0047403A" w:rsidRPr="0074373D" w:rsidRDefault="00277C9D" w:rsidP="000630CE">
      <w:pPr>
        <w:ind w:firstLine="0"/>
        <w:jc w:val="left"/>
        <w:rPr>
          <w:rtl/>
        </w:rPr>
      </w:pPr>
      <w:r w:rsidRPr="0074373D">
        <w:rPr>
          <w:rFonts w:hint="cs"/>
          <w:rtl/>
        </w:rPr>
        <w:t xml:space="preserve">ويطلق لفظ السبع-أيضا- على ما له مخلب من الطير ؛ </w:t>
      </w:r>
      <w:r w:rsidR="0047403A" w:rsidRPr="0074373D">
        <w:rPr>
          <w:rtl/>
        </w:rPr>
        <w:t>قال</w:t>
      </w:r>
      <w:r w:rsidRPr="0074373D">
        <w:rPr>
          <w:rFonts w:hint="cs"/>
          <w:rtl/>
        </w:rPr>
        <w:t xml:space="preserve"> ابن قتيبة-رحمه الله-</w:t>
      </w:r>
      <w:r w:rsidR="0047403A" w:rsidRPr="0074373D">
        <w:rPr>
          <w:rtl/>
        </w:rPr>
        <w:t xml:space="preserve"> في</w:t>
      </w:r>
      <w:r w:rsidR="0047403A" w:rsidRPr="0074373D">
        <w:rPr>
          <w:rFonts w:hint="cs"/>
          <w:rtl/>
        </w:rPr>
        <w:t xml:space="preserve"> </w:t>
      </w:r>
      <w:r w:rsidR="0047403A" w:rsidRPr="0074373D">
        <w:rPr>
          <w:rtl/>
        </w:rPr>
        <w:t>غريب الحديث</w:t>
      </w:r>
      <w:r w:rsidR="0047403A" w:rsidRPr="0074373D">
        <w:rPr>
          <w:rFonts w:hint="cs"/>
          <w:rtl/>
        </w:rPr>
        <w:t>: (</w:t>
      </w:r>
      <w:r w:rsidR="0047403A" w:rsidRPr="0074373D">
        <w:rPr>
          <w:rtl/>
        </w:rPr>
        <w:t xml:space="preserve"> وَأما ذَوَات المخالب من الطير فَهِيَ سِبَاع الطير شبهت بسباع الْوَحْش لِأَنَّهَا تصطاد وتعقر وتجرح وتأكل اللَّحْم كالعقاب والبازي والصقر وَرُبمَا كَانَ من سِبَاع الطير مَا لَيْسَ لَهُ مخلب كالنسر لَا مخلب لَهُ إِنَّمَا ظفر كظفر الدَّجَاجَة وكالغراب والرخمة</w:t>
      </w:r>
      <w:r w:rsidR="0047403A" w:rsidRPr="0074373D">
        <w:rPr>
          <w:rFonts w:hint="cs"/>
          <w:rtl/>
        </w:rPr>
        <w:t xml:space="preserve"> ..)</w:t>
      </w:r>
      <w:r w:rsidR="0047403A" w:rsidRPr="0074373D">
        <w:rPr>
          <w:rStyle w:val="ae"/>
          <w:rtl/>
        </w:rPr>
        <w:t>(</w:t>
      </w:r>
      <w:r w:rsidR="0047403A" w:rsidRPr="0074373D">
        <w:rPr>
          <w:rStyle w:val="ae"/>
          <w:rtl/>
        </w:rPr>
        <w:footnoteReference w:id="16"/>
      </w:r>
      <w:r w:rsidR="0047403A" w:rsidRPr="0074373D">
        <w:rPr>
          <w:rStyle w:val="ae"/>
          <w:rtl/>
        </w:rPr>
        <w:t>)</w:t>
      </w:r>
      <w:r w:rsidR="0047403A" w:rsidRPr="0074373D">
        <w:rPr>
          <w:rFonts w:hint="cs"/>
          <w:rtl/>
        </w:rPr>
        <w:t>.</w:t>
      </w:r>
    </w:p>
    <w:p w:rsidR="00277C9D" w:rsidRPr="0074373D" w:rsidRDefault="00277C9D" w:rsidP="000630CE">
      <w:pPr>
        <w:ind w:firstLine="0"/>
        <w:jc w:val="left"/>
        <w:rPr>
          <w:rtl/>
        </w:rPr>
      </w:pPr>
      <w:r w:rsidRPr="0074373D">
        <w:rPr>
          <w:rtl/>
        </w:rPr>
        <w:t>والمِخْلَب: ظُفُرُ السَّبُعِ مِنَ المَاشِي والطَّائِرِ</w:t>
      </w:r>
      <w:r w:rsidRPr="0074373D">
        <w:rPr>
          <w:rStyle w:val="ae"/>
          <w:rtl/>
        </w:rPr>
        <w:t>(</w:t>
      </w:r>
      <w:r w:rsidRPr="0074373D">
        <w:rPr>
          <w:rStyle w:val="ae"/>
          <w:rtl/>
        </w:rPr>
        <w:footnoteReference w:id="17"/>
      </w:r>
      <w:r w:rsidRPr="0074373D">
        <w:rPr>
          <w:rStyle w:val="ae"/>
          <w:rtl/>
        </w:rPr>
        <w:t>)</w:t>
      </w:r>
      <w:r w:rsidRPr="0074373D">
        <w:rPr>
          <w:rFonts w:hint="cs"/>
          <w:rtl/>
        </w:rPr>
        <w:t>.</w:t>
      </w:r>
    </w:p>
    <w:p w:rsidR="00807B37" w:rsidRPr="0074373D" w:rsidRDefault="00807B37" w:rsidP="000630CE">
      <w:pPr>
        <w:ind w:firstLine="0"/>
        <w:jc w:val="left"/>
        <w:rPr>
          <w:b/>
          <w:bCs/>
          <w:rtl/>
        </w:rPr>
      </w:pPr>
      <w:r w:rsidRPr="0074373D">
        <w:rPr>
          <w:rFonts w:hint="cs"/>
          <w:b/>
          <w:bCs/>
          <w:rtl/>
        </w:rPr>
        <w:t>السبع في الاصطلاح:</w:t>
      </w:r>
    </w:p>
    <w:p w:rsidR="00134A6E" w:rsidRPr="0074373D" w:rsidRDefault="00134A6E" w:rsidP="000630CE">
      <w:pPr>
        <w:ind w:firstLine="0"/>
        <w:jc w:val="left"/>
        <w:rPr>
          <w:rtl/>
        </w:rPr>
      </w:pPr>
      <w:r w:rsidRPr="0074373D">
        <w:rPr>
          <w:rFonts w:hint="cs"/>
          <w:rtl/>
        </w:rPr>
        <w:t>لا يكاد</w:t>
      </w:r>
      <w:r w:rsidRPr="0074373D">
        <w:rPr>
          <w:rtl/>
        </w:rPr>
        <w:t xml:space="preserve"> يَخْرُجُ الْمَعْنَى الاصْطِلاحِيُّ لل</w:t>
      </w:r>
      <w:r w:rsidRPr="0074373D">
        <w:rPr>
          <w:rFonts w:hint="cs"/>
          <w:rtl/>
        </w:rPr>
        <w:t>سبع عند الفقهاء</w:t>
      </w:r>
      <w:r w:rsidRPr="0074373D">
        <w:rPr>
          <w:rtl/>
        </w:rPr>
        <w:t xml:space="preserve"> عَنِ الْمَعْنَى اللُّغَوِيِّ</w:t>
      </w:r>
      <w:r w:rsidR="00AC60A4" w:rsidRPr="0074373D">
        <w:rPr>
          <w:rFonts w:hint="cs"/>
          <w:rtl/>
        </w:rPr>
        <w:t xml:space="preserve"> ؛</w:t>
      </w:r>
      <w:r w:rsidR="000630CE">
        <w:rPr>
          <w:rFonts w:hint="cs"/>
          <w:rtl/>
        </w:rPr>
        <w:t xml:space="preserve"> </w:t>
      </w:r>
      <w:r w:rsidRPr="0074373D">
        <w:rPr>
          <w:rFonts w:hint="cs"/>
          <w:rtl/>
        </w:rPr>
        <w:t>فمما جاء في تعريفه عند الحنفية:</w:t>
      </w:r>
    </w:p>
    <w:p w:rsidR="00134A6E" w:rsidRPr="0074373D" w:rsidRDefault="00685941" w:rsidP="000630CE">
      <w:pPr>
        <w:ind w:firstLine="0"/>
        <w:jc w:val="left"/>
        <w:rPr>
          <w:rtl/>
        </w:rPr>
      </w:pPr>
      <w:r w:rsidRPr="0074373D">
        <w:rPr>
          <w:rFonts w:hint="cs"/>
          <w:rtl/>
        </w:rPr>
        <w:t xml:space="preserve">قال في </w:t>
      </w:r>
      <w:r w:rsidRPr="0074373D">
        <w:rPr>
          <w:rtl/>
        </w:rPr>
        <w:t>الهداية</w:t>
      </w:r>
      <w:r w:rsidR="00AC60A4" w:rsidRPr="0074373D">
        <w:rPr>
          <w:rFonts w:hint="cs"/>
          <w:rtl/>
        </w:rPr>
        <w:t xml:space="preserve">: ( </w:t>
      </w:r>
      <w:r w:rsidRPr="0074373D">
        <w:rPr>
          <w:rtl/>
        </w:rPr>
        <w:t>والسبع كل مختطف منتهب جارح قاتل عاد عادة</w:t>
      </w:r>
      <w:r w:rsidR="00AC60A4" w:rsidRPr="0074373D">
        <w:rPr>
          <w:rFonts w:hint="cs"/>
          <w:rtl/>
        </w:rPr>
        <w:t>)</w:t>
      </w:r>
      <w:r w:rsidR="00AC60A4" w:rsidRPr="0074373D">
        <w:rPr>
          <w:rStyle w:val="ae"/>
          <w:rtl/>
        </w:rPr>
        <w:t>(</w:t>
      </w:r>
      <w:r w:rsidR="00AC60A4" w:rsidRPr="0074373D">
        <w:rPr>
          <w:rStyle w:val="ae"/>
          <w:rtl/>
        </w:rPr>
        <w:footnoteReference w:id="18"/>
      </w:r>
      <w:r w:rsidR="00AC60A4" w:rsidRPr="0074373D">
        <w:rPr>
          <w:rStyle w:val="ae"/>
          <w:rtl/>
        </w:rPr>
        <w:t>)</w:t>
      </w:r>
      <w:r w:rsidR="00AC60A4" w:rsidRPr="0074373D">
        <w:rPr>
          <w:rFonts w:hint="cs"/>
          <w:rtl/>
        </w:rPr>
        <w:t>.</w:t>
      </w:r>
    </w:p>
    <w:p w:rsidR="00685941" w:rsidRPr="0074373D" w:rsidRDefault="00AC60A4" w:rsidP="000630CE">
      <w:pPr>
        <w:ind w:firstLine="0"/>
        <w:jc w:val="left"/>
        <w:rPr>
          <w:rtl/>
        </w:rPr>
      </w:pPr>
      <w:r w:rsidRPr="0074373D">
        <w:rPr>
          <w:rFonts w:hint="cs"/>
          <w:rtl/>
        </w:rPr>
        <w:t>و</w:t>
      </w:r>
      <w:r w:rsidR="00807B37" w:rsidRPr="0074373D">
        <w:rPr>
          <w:rFonts w:hint="cs"/>
          <w:rtl/>
        </w:rPr>
        <w:t xml:space="preserve">عند </w:t>
      </w:r>
      <w:r w:rsidR="00685941" w:rsidRPr="0074373D">
        <w:rPr>
          <w:rFonts w:hint="cs"/>
          <w:rtl/>
        </w:rPr>
        <w:t>المالكية :</w:t>
      </w:r>
    </w:p>
    <w:p w:rsidR="00685941" w:rsidRPr="0074373D" w:rsidRDefault="00DD2165" w:rsidP="000630CE">
      <w:pPr>
        <w:ind w:firstLine="0"/>
        <w:rPr>
          <w:rtl/>
        </w:rPr>
      </w:pPr>
      <w:r w:rsidRPr="0074373D">
        <w:rPr>
          <w:rtl/>
        </w:rPr>
        <w:t>قال</w:t>
      </w:r>
      <w:r w:rsidRPr="0074373D">
        <w:rPr>
          <w:rFonts w:hint="cs"/>
          <w:rtl/>
        </w:rPr>
        <w:t xml:space="preserve"> في </w:t>
      </w:r>
      <w:r w:rsidRPr="0074373D">
        <w:rPr>
          <w:rtl/>
        </w:rPr>
        <w:t>الاستذكار</w:t>
      </w:r>
      <w:r w:rsidRPr="0074373D">
        <w:rPr>
          <w:rFonts w:hint="cs"/>
          <w:rtl/>
        </w:rPr>
        <w:t xml:space="preserve">: ( </w:t>
      </w:r>
      <w:r w:rsidRPr="0074373D">
        <w:rPr>
          <w:rtl/>
        </w:rPr>
        <w:t>وَكُلُّ مَا يَفْتَرِسُ وَيَأَكُلُ اللَّحْمَ وَلَا يَرْعَى الْكَلَأَ فَهُوَ سَبُعٌ لَا يُؤْكَلُ</w:t>
      </w:r>
      <w:r w:rsidR="00AC60A4" w:rsidRPr="0074373D">
        <w:rPr>
          <w:rFonts w:hint="cs"/>
          <w:rtl/>
        </w:rPr>
        <w:t>)</w:t>
      </w:r>
      <w:r w:rsidRPr="0074373D">
        <w:rPr>
          <w:rStyle w:val="ae"/>
        </w:rPr>
        <w:t>(</w:t>
      </w:r>
      <w:r w:rsidRPr="0074373D">
        <w:rPr>
          <w:rStyle w:val="ae"/>
        </w:rPr>
        <w:footnoteReference w:id="19"/>
      </w:r>
      <w:r w:rsidRPr="0074373D">
        <w:rPr>
          <w:rStyle w:val="ae"/>
        </w:rPr>
        <w:t>)</w:t>
      </w:r>
      <w:r w:rsidR="00685941" w:rsidRPr="0074373D">
        <w:rPr>
          <w:rtl/>
        </w:rPr>
        <w:t>.</w:t>
      </w:r>
    </w:p>
    <w:p w:rsidR="00685941" w:rsidRPr="0074373D" w:rsidRDefault="00750521" w:rsidP="000630CE">
      <w:pPr>
        <w:ind w:firstLine="0"/>
        <w:jc w:val="left"/>
        <w:rPr>
          <w:rtl/>
        </w:rPr>
      </w:pPr>
      <w:r w:rsidRPr="0074373D">
        <w:rPr>
          <w:rFonts w:hint="cs"/>
          <w:rtl/>
        </w:rPr>
        <w:lastRenderedPageBreak/>
        <w:t>وعند الشافعية:</w:t>
      </w:r>
    </w:p>
    <w:p w:rsidR="00750521" w:rsidRPr="0074373D" w:rsidRDefault="00544497" w:rsidP="000630CE">
      <w:pPr>
        <w:ind w:firstLine="0"/>
        <w:rPr>
          <w:rtl/>
        </w:rPr>
      </w:pPr>
      <w:r w:rsidRPr="0074373D">
        <w:rPr>
          <w:rtl/>
        </w:rPr>
        <w:t xml:space="preserve">قال في </w:t>
      </w:r>
      <w:r w:rsidR="00AC60A4" w:rsidRPr="0074373D">
        <w:rPr>
          <w:rtl/>
        </w:rPr>
        <w:t>فتح الوهاب</w:t>
      </w:r>
      <w:r w:rsidR="00AC60A4" w:rsidRPr="0074373D">
        <w:rPr>
          <w:rFonts w:hint="cs"/>
          <w:rtl/>
        </w:rPr>
        <w:t xml:space="preserve"> : (</w:t>
      </w:r>
      <w:r w:rsidR="00750521" w:rsidRPr="0074373D">
        <w:rPr>
          <w:rtl/>
        </w:rPr>
        <w:t>ولا ذُو نَابٍ  مِنْ سِبَاعٍ وَهُوَ مَا يَعْدُو عَلَى الْحَيَوَانِ وَيَتَقَوَّى بِنَابِهِ</w:t>
      </w:r>
      <w:r w:rsidR="00AC60A4" w:rsidRPr="0074373D">
        <w:rPr>
          <w:rFonts w:hint="cs"/>
          <w:rtl/>
        </w:rPr>
        <w:t>)</w:t>
      </w:r>
      <w:r w:rsidR="00AC60A4" w:rsidRPr="0074373D">
        <w:rPr>
          <w:rStyle w:val="ae"/>
          <w:rtl/>
        </w:rPr>
        <w:t>(</w:t>
      </w:r>
      <w:r w:rsidR="00AC60A4" w:rsidRPr="0074373D">
        <w:rPr>
          <w:rStyle w:val="ae"/>
          <w:rtl/>
        </w:rPr>
        <w:footnoteReference w:id="20"/>
      </w:r>
      <w:r w:rsidR="00AC60A4" w:rsidRPr="0074373D">
        <w:rPr>
          <w:rStyle w:val="ae"/>
          <w:rtl/>
        </w:rPr>
        <w:t>)</w:t>
      </w:r>
      <w:r w:rsidR="00AC60A4" w:rsidRPr="0074373D">
        <w:rPr>
          <w:rFonts w:hint="cs"/>
          <w:rtl/>
        </w:rPr>
        <w:t>.</w:t>
      </w:r>
    </w:p>
    <w:p w:rsidR="00685941" w:rsidRPr="0074373D" w:rsidRDefault="00544497" w:rsidP="000630CE">
      <w:pPr>
        <w:ind w:firstLine="0"/>
        <w:jc w:val="left"/>
        <w:rPr>
          <w:rtl/>
        </w:rPr>
      </w:pPr>
      <w:r w:rsidRPr="0074373D">
        <w:rPr>
          <w:rFonts w:hint="cs"/>
          <w:rtl/>
        </w:rPr>
        <w:t>وعند الحنابلة:</w:t>
      </w:r>
    </w:p>
    <w:p w:rsidR="00544497" w:rsidRPr="0074373D" w:rsidRDefault="00544497" w:rsidP="000630CE">
      <w:pPr>
        <w:ind w:firstLine="0"/>
        <w:rPr>
          <w:rtl/>
        </w:rPr>
      </w:pPr>
      <w:r w:rsidRPr="0074373D">
        <w:rPr>
          <w:rtl/>
        </w:rPr>
        <w:t xml:space="preserve">قال في </w:t>
      </w:r>
      <w:r w:rsidR="00833AF0" w:rsidRPr="0074373D">
        <w:rPr>
          <w:rtl/>
        </w:rPr>
        <w:t>الروض المربع</w:t>
      </w:r>
      <w:r w:rsidR="00833AF0" w:rsidRPr="0074373D">
        <w:rPr>
          <w:rFonts w:hint="cs"/>
          <w:rtl/>
        </w:rPr>
        <w:t>:</w:t>
      </w:r>
      <w:r w:rsidRPr="0074373D">
        <w:rPr>
          <w:rtl/>
        </w:rPr>
        <w:t>(و إلا ما له ناب يفترس به أي ينهش بنابه، لقول أبي ثعلبة الخشني: «نهي رسول الله - صَلَّى اللَّهُ عَلَيْهِ وَسَلَّمَ - عن كل ذي ناب من السباع» متفق عليه</w:t>
      </w:r>
      <w:r w:rsidRPr="0074373D">
        <w:rPr>
          <w:rFonts w:hint="cs"/>
          <w:rtl/>
        </w:rPr>
        <w:t>)</w:t>
      </w:r>
      <w:r w:rsidR="00833AF0" w:rsidRPr="0074373D">
        <w:rPr>
          <w:rStyle w:val="ae"/>
          <w:rtl/>
        </w:rPr>
        <w:t>(</w:t>
      </w:r>
      <w:r w:rsidR="00833AF0" w:rsidRPr="0074373D">
        <w:rPr>
          <w:rStyle w:val="ae"/>
          <w:rtl/>
        </w:rPr>
        <w:footnoteReference w:id="21"/>
      </w:r>
      <w:r w:rsidR="00833AF0" w:rsidRPr="0074373D">
        <w:rPr>
          <w:rStyle w:val="ae"/>
          <w:rtl/>
        </w:rPr>
        <w:t>)</w:t>
      </w:r>
      <w:r w:rsidRPr="0074373D">
        <w:rPr>
          <w:rFonts w:hint="cs"/>
          <w:rtl/>
        </w:rPr>
        <w:t>.</w:t>
      </w:r>
    </w:p>
    <w:p w:rsidR="00544497" w:rsidRPr="0074373D" w:rsidRDefault="00544497" w:rsidP="000630CE">
      <w:pPr>
        <w:ind w:firstLine="0"/>
        <w:jc w:val="left"/>
        <w:rPr>
          <w:b/>
          <w:bCs/>
          <w:rtl/>
        </w:rPr>
      </w:pPr>
      <w:r w:rsidRPr="0074373D">
        <w:rPr>
          <w:rFonts w:hint="cs"/>
          <w:b/>
          <w:bCs/>
          <w:rtl/>
        </w:rPr>
        <w:t>ومن أنواع السباع :</w:t>
      </w:r>
    </w:p>
    <w:p w:rsidR="00544497" w:rsidRPr="0074373D" w:rsidRDefault="00544497" w:rsidP="000630CE">
      <w:pPr>
        <w:ind w:firstLine="0"/>
        <w:jc w:val="left"/>
        <w:rPr>
          <w:rtl/>
        </w:rPr>
      </w:pPr>
      <w:r w:rsidRPr="0074373D">
        <w:rPr>
          <w:rFonts w:hint="cs"/>
          <w:rtl/>
        </w:rPr>
        <w:t>مما نص عليه بعض الفقهاء :</w:t>
      </w:r>
    </w:p>
    <w:p w:rsidR="00AC60A4" w:rsidRPr="0074373D" w:rsidRDefault="00F728CE" w:rsidP="00AC60A4">
      <w:pPr>
        <w:ind w:firstLine="0"/>
        <w:rPr>
          <w:rtl/>
        </w:rPr>
      </w:pPr>
      <w:r w:rsidRPr="0074373D">
        <w:rPr>
          <w:rtl/>
        </w:rPr>
        <w:t xml:space="preserve">الْأَسَدُ، وَالنَّمِرُ، وَالْفَهْدُ، وَالذِّئْبُ، </w:t>
      </w:r>
      <w:r w:rsidR="00AC60A4" w:rsidRPr="0074373D">
        <w:rPr>
          <w:rFonts w:hint="cs"/>
          <w:rtl/>
        </w:rPr>
        <w:t xml:space="preserve">والضبع </w:t>
      </w:r>
      <w:r w:rsidR="00AC60A4" w:rsidRPr="0074373D">
        <w:rPr>
          <w:rtl/>
        </w:rPr>
        <w:t xml:space="preserve">، وَالْكَلْبُ، </w:t>
      </w:r>
      <w:r w:rsidRPr="0074373D">
        <w:rPr>
          <w:rtl/>
        </w:rPr>
        <w:t>وَالْفِيلُ،</w:t>
      </w:r>
      <w:r w:rsidRPr="0074373D">
        <w:rPr>
          <w:rFonts w:hint="cs"/>
          <w:rtl/>
        </w:rPr>
        <w:t xml:space="preserve"> والدب ،</w:t>
      </w:r>
      <w:r w:rsidRPr="0074373D">
        <w:rPr>
          <w:rtl/>
        </w:rPr>
        <w:t xml:space="preserve"> وَالْقِرْدُ</w:t>
      </w:r>
      <w:r w:rsidRPr="0074373D">
        <w:rPr>
          <w:rFonts w:hint="cs"/>
          <w:rtl/>
        </w:rPr>
        <w:t xml:space="preserve"> ،</w:t>
      </w:r>
      <w:r w:rsidRPr="0074373D">
        <w:rPr>
          <w:rtl/>
        </w:rPr>
        <w:t xml:space="preserve"> وَ</w:t>
      </w:r>
      <w:r w:rsidRPr="0074373D">
        <w:rPr>
          <w:rFonts w:hint="cs"/>
          <w:rtl/>
        </w:rPr>
        <w:t>ال</w:t>
      </w:r>
      <w:r w:rsidRPr="0074373D">
        <w:rPr>
          <w:rtl/>
        </w:rPr>
        <w:t>سِنْجَابٌ</w:t>
      </w:r>
      <w:r w:rsidR="00AC60A4" w:rsidRPr="0074373D">
        <w:rPr>
          <w:rFonts w:hint="cs"/>
          <w:rtl/>
        </w:rPr>
        <w:t xml:space="preserve"> ، والثعلب </w:t>
      </w:r>
      <w:r w:rsidRPr="0074373D">
        <w:rPr>
          <w:rFonts w:hint="cs"/>
          <w:rtl/>
        </w:rPr>
        <w:t>،</w:t>
      </w:r>
      <w:r w:rsidR="00AC60A4" w:rsidRPr="0074373D">
        <w:rPr>
          <w:rFonts w:hint="cs"/>
          <w:rtl/>
        </w:rPr>
        <w:t xml:space="preserve"> </w:t>
      </w:r>
      <w:r w:rsidRPr="0074373D">
        <w:rPr>
          <w:rtl/>
        </w:rPr>
        <w:t>وَ</w:t>
      </w:r>
      <w:r w:rsidRPr="0074373D">
        <w:rPr>
          <w:rFonts w:hint="cs"/>
          <w:rtl/>
        </w:rPr>
        <w:t>ال</w:t>
      </w:r>
      <w:r w:rsidRPr="0074373D">
        <w:rPr>
          <w:rtl/>
        </w:rPr>
        <w:t xml:space="preserve">سَمُّورٌ </w:t>
      </w:r>
      <w:r w:rsidRPr="0074373D">
        <w:rPr>
          <w:rFonts w:hint="cs"/>
          <w:rtl/>
        </w:rPr>
        <w:t xml:space="preserve">، </w:t>
      </w:r>
      <w:r w:rsidRPr="0074373D">
        <w:rPr>
          <w:rtl/>
        </w:rPr>
        <w:t>وَ</w:t>
      </w:r>
      <w:r w:rsidRPr="0074373D">
        <w:rPr>
          <w:rFonts w:hint="cs"/>
          <w:rtl/>
        </w:rPr>
        <w:t>ال</w:t>
      </w:r>
      <w:r w:rsidRPr="0074373D">
        <w:rPr>
          <w:rtl/>
        </w:rPr>
        <w:t>فَنَكٌ</w:t>
      </w:r>
      <w:r w:rsidRPr="0074373D">
        <w:rPr>
          <w:rFonts w:hint="cs"/>
          <w:rtl/>
        </w:rPr>
        <w:t xml:space="preserve"> ، والببر ،</w:t>
      </w:r>
      <w:r w:rsidRPr="0074373D">
        <w:rPr>
          <w:rtl/>
        </w:rPr>
        <w:t xml:space="preserve"> وَ</w:t>
      </w:r>
      <w:r w:rsidRPr="0074373D">
        <w:rPr>
          <w:rFonts w:hint="cs"/>
          <w:rtl/>
        </w:rPr>
        <w:t>ال</w:t>
      </w:r>
      <w:r w:rsidRPr="0074373D">
        <w:rPr>
          <w:rtl/>
        </w:rPr>
        <w:t xml:space="preserve">نِمْسٍ </w:t>
      </w:r>
      <w:r w:rsidRPr="0074373D">
        <w:rPr>
          <w:rFonts w:hint="cs"/>
          <w:rtl/>
        </w:rPr>
        <w:t xml:space="preserve">، </w:t>
      </w:r>
      <w:r w:rsidRPr="0074373D">
        <w:rPr>
          <w:rtl/>
        </w:rPr>
        <w:t>وَابْنِ آوَى</w:t>
      </w:r>
      <w:r w:rsidRPr="0074373D">
        <w:rPr>
          <w:rFonts w:hint="cs"/>
          <w:rtl/>
        </w:rPr>
        <w:t xml:space="preserve"> ،</w:t>
      </w:r>
      <w:r w:rsidRPr="0074373D">
        <w:rPr>
          <w:rtl/>
        </w:rPr>
        <w:t xml:space="preserve"> وَابْنِ عِرْسٍ</w:t>
      </w:r>
      <w:r w:rsidR="00AC60A4" w:rsidRPr="0074373D">
        <w:rPr>
          <w:rtl/>
        </w:rPr>
        <w:t xml:space="preserve"> </w:t>
      </w:r>
      <w:r w:rsidR="00AC60A4" w:rsidRPr="0074373D">
        <w:rPr>
          <w:rFonts w:hint="cs"/>
          <w:rtl/>
        </w:rPr>
        <w:t xml:space="preserve">، </w:t>
      </w:r>
      <w:r w:rsidR="00AC60A4" w:rsidRPr="0074373D">
        <w:rPr>
          <w:rtl/>
        </w:rPr>
        <w:t>وَالسِّنَّوْرُ</w:t>
      </w:r>
      <w:r w:rsidR="00AC60A4" w:rsidRPr="0074373D">
        <w:rPr>
          <w:rFonts w:hint="cs"/>
          <w:rtl/>
        </w:rPr>
        <w:t>(الهر)</w:t>
      </w:r>
      <w:r w:rsidR="00AC60A4" w:rsidRPr="0074373D">
        <w:rPr>
          <w:rtl/>
        </w:rPr>
        <w:t>الْبَرِّيُّ</w:t>
      </w:r>
      <w:r w:rsidR="00AC60A4" w:rsidRPr="0074373D">
        <w:rPr>
          <w:rFonts w:hint="cs"/>
          <w:rtl/>
        </w:rPr>
        <w:t xml:space="preserve"> </w:t>
      </w:r>
      <w:r w:rsidR="00AC60A4" w:rsidRPr="0074373D">
        <w:rPr>
          <w:rtl/>
        </w:rPr>
        <w:t>وَالْأَهْلِيُّ</w:t>
      </w:r>
      <w:r w:rsidR="00AC60A4" w:rsidRPr="0074373D">
        <w:rPr>
          <w:rFonts w:hint="cs"/>
          <w:rtl/>
        </w:rPr>
        <w:t xml:space="preserve"> ، واختلفوا في تحريم </w:t>
      </w:r>
      <w:r w:rsidR="00FC34EE" w:rsidRPr="0074373D">
        <w:rPr>
          <w:rFonts w:hint="cs"/>
          <w:rtl/>
        </w:rPr>
        <w:t xml:space="preserve">أكل </w:t>
      </w:r>
      <w:r w:rsidR="00AC60A4" w:rsidRPr="0074373D">
        <w:rPr>
          <w:rFonts w:hint="cs"/>
          <w:rtl/>
        </w:rPr>
        <w:t>الضبع والثعلب</w:t>
      </w:r>
      <w:r w:rsidR="00AC60A4" w:rsidRPr="0074373D">
        <w:rPr>
          <w:rtl/>
        </w:rPr>
        <w:t xml:space="preserve"> </w:t>
      </w:r>
      <w:r w:rsidR="00AC60A4" w:rsidRPr="0074373D">
        <w:rPr>
          <w:rStyle w:val="ae"/>
          <w:rtl/>
        </w:rPr>
        <w:t>(</w:t>
      </w:r>
      <w:r w:rsidR="00AC60A4" w:rsidRPr="0074373D">
        <w:rPr>
          <w:rStyle w:val="ae"/>
          <w:rtl/>
        </w:rPr>
        <w:footnoteReference w:id="22"/>
      </w:r>
      <w:r w:rsidR="00AC60A4" w:rsidRPr="0074373D">
        <w:rPr>
          <w:rStyle w:val="ae"/>
          <w:rtl/>
        </w:rPr>
        <w:t>)</w:t>
      </w:r>
      <w:r w:rsidRPr="0074373D">
        <w:rPr>
          <w:rFonts w:hint="cs"/>
          <w:rtl/>
        </w:rPr>
        <w:t xml:space="preserve"> </w:t>
      </w:r>
      <w:r w:rsidR="00AC60A4" w:rsidRPr="0074373D">
        <w:rPr>
          <w:rFonts w:hint="cs"/>
          <w:rtl/>
        </w:rPr>
        <w:t>.</w:t>
      </w:r>
    </w:p>
    <w:p w:rsidR="0016269B" w:rsidRPr="0074373D" w:rsidRDefault="0016269B">
      <w:pPr>
        <w:rPr>
          <w:rtl/>
        </w:rPr>
      </w:pPr>
    </w:p>
    <w:p w:rsidR="00686BD6" w:rsidRPr="0074373D" w:rsidRDefault="0016269B" w:rsidP="00176257">
      <w:pPr>
        <w:pStyle w:val="1"/>
        <w:pageBreakBefore/>
        <w:bidi/>
      </w:pPr>
      <w:bookmarkStart w:id="5" w:name="_Toc373749347"/>
      <w:r w:rsidRPr="0074373D">
        <w:rPr>
          <w:rtl/>
        </w:rPr>
        <w:lastRenderedPageBreak/>
        <w:t>المبحث الأول :</w:t>
      </w:r>
      <w:r w:rsidR="00686BD6" w:rsidRPr="0074373D">
        <w:rPr>
          <w:rFonts w:hint="cs"/>
          <w:rtl/>
        </w:rPr>
        <w:t xml:space="preserve"> </w:t>
      </w:r>
      <w:r w:rsidR="00A12FDC" w:rsidRPr="0074373D">
        <w:rPr>
          <w:rFonts w:hint="cs"/>
          <w:rtl/>
        </w:rPr>
        <w:t xml:space="preserve">أهم </w:t>
      </w:r>
      <w:r w:rsidR="00773975" w:rsidRPr="0074373D">
        <w:rPr>
          <w:rtl/>
        </w:rPr>
        <w:t xml:space="preserve">الأحاديث الواردة في النهي عن جلود السباع </w:t>
      </w:r>
      <w:r w:rsidR="00A12FDC" w:rsidRPr="0074373D">
        <w:rPr>
          <w:rFonts w:hint="cs"/>
          <w:rtl/>
        </w:rPr>
        <w:t>، تخريجا وتأويلا.</w:t>
      </w:r>
      <w:bookmarkEnd w:id="5"/>
    </w:p>
    <w:p w:rsidR="00686BD6" w:rsidRPr="0074373D" w:rsidRDefault="00686BD6" w:rsidP="000E75D7">
      <w:pPr>
        <w:pStyle w:val="2"/>
        <w:bidi/>
        <w:rPr>
          <w:rFonts w:ascii="Traditional Arabic" w:hAnsi="Traditional Arabic" w:cs="Traditional Arabic"/>
          <w:i w:val="0"/>
          <w:iCs w:val="0"/>
          <w:sz w:val="36"/>
          <w:szCs w:val="36"/>
          <w:rtl/>
        </w:rPr>
      </w:pPr>
      <w:bookmarkStart w:id="6" w:name="_Toc373749348"/>
      <w:r w:rsidRPr="0074373D">
        <w:rPr>
          <w:rFonts w:ascii="Traditional Arabic" w:hAnsi="Traditional Arabic" w:cs="Traditional Arabic"/>
          <w:i w:val="0"/>
          <w:iCs w:val="0"/>
          <w:sz w:val="36"/>
          <w:szCs w:val="36"/>
          <w:rtl/>
        </w:rPr>
        <w:t>المطلب الأول: الأحاديث الواردة في النهي وتخريجها</w:t>
      </w:r>
      <w:bookmarkEnd w:id="6"/>
    </w:p>
    <w:p w:rsidR="00B9283E" w:rsidRPr="0074373D" w:rsidRDefault="00B9283E" w:rsidP="00B9283E">
      <w:pPr>
        <w:ind w:firstLine="0"/>
        <w:jc w:val="left"/>
        <w:rPr>
          <w:rtl/>
        </w:rPr>
      </w:pPr>
      <w:r w:rsidRPr="0074373D">
        <w:rPr>
          <w:rFonts w:hint="cs"/>
          <w:rtl/>
        </w:rPr>
        <w:t>ورد النهي عن جلود السباع ؛ ركوبا ولبسا وافتراشا في عدد من الأحاديث منها:</w:t>
      </w:r>
    </w:p>
    <w:p w:rsidR="00B9283E" w:rsidRPr="00AA1023" w:rsidRDefault="00B9283E" w:rsidP="00411BDE">
      <w:pPr>
        <w:pStyle w:val="afd"/>
        <w:numPr>
          <w:ilvl w:val="0"/>
          <w:numId w:val="26"/>
        </w:numPr>
        <w:ind w:left="0"/>
        <w:jc w:val="left"/>
        <w:rPr>
          <w:spacing w:val="-8"/>
          <w:rtl/>
        </w:rPr>
      </w:pPr>
      <w:r w:rsidRPr="00AA1023">
        <w:rPr>
          <w:spacing w:val="-8"/>
          <w:rtl/>
        </w:rPr>
        <w:t>عَنْ أَبِي الْمَلِيحِ</w:t>
      </w:r>
      <w:r w:rsidR="00BF5107" w:rsidRPr="00AA1023">
        <w:rPr>
          <w:rStyle w:val="ae"/>
          <w:spacing w:val="-8"/>
          <w:rtl/>
        </w:rPr>
        <w:t>(</w:t>
      </w:r>
      <w:r w:rsidR="00BF5107" w:rsidRPr="00AA1023">
        <w:rPr>
          <w:rStyle w:val="ae"/>
          <w:spacing w:val="-8"/>
          <w:rtl/>
        </w:rPr>
        <w:footnoteReference w:id="23"/>
      </w:r>
      <w:r w:rsidR="00BF5107" w:rsidRPr="00AA1023">
        <w:rPr>
          <w:rStyle w:val="ae"/>
          <w:spacing w:val="-8"/>
          <w:rtl/>
        </w:rPr>
        <w:t>)</w:t>
      </w:r>
      <w:r w:rsidRPr="00AA1023">
        <w:rPr>
          <w:spacing w:val="-8"/>
          <w:rtl/>
        </w:rPr>
        <w:t xml:space="preserve"> بْنِ أُس</w:t>
      </w:r>
      <w:r w:rsidR="00AA1023" w:rsidRPr="00AA1023">
        <w:rPr>
          <w:spacing w:val="-8"/>
          <w:rtl/>
        </w:rPr>
        <w:t>َامَةَ، عَنْ أَبِيهِ،</w:t>
      </w:r>
      <w:r w:rsidRPr="00AA1023">
        <w:rPr>
          <w:spacing w:val="-8"/>
          <w:rtl/>
        </w:rPr>
        <w:t>" أَنَّ رَسُولَ اللهِ صَلَّى اللهُ عَلَيْهِ وَسَلَّمَ نَهَى عَنْ جُلُودِ السِّبَاعِ "</w:t>
      </w:r>
    </w:p>
    <w:p w:rsidR="008426B2" w:rsidRDefault="00B9283E" w:rsidP="00D82706">
      <w:pPr>
        <w:ind w:firstLine="0"/>
        <w:jc w:val="left"/>
        <w:rPr>
          <w:rtl/>
        </w:rPr>
      </w:pPr>
      <w:r w:rsidRPr="0074373D">
        <w:rPr>
          <w:rtl/>
        </w:rPr>
        <w:t>وفي رواية:( نَهَى عَنْ جُلُودِ السِّبَاعِ أَنْ تُفْتَرَشَ)</w:t>
      </w:r>
      <w:r w:rsidR="00A64673" w:rsidRPr="0074373D">
        <w:rPr>
          <w:rStyle w:val="ae"/>
          <w:rFonts w:hint="cs"/>
          <w:rtl/>
        </w:rPr>
        <w:t>(</w:t>
      </w:r>
      <w:r w:rsidR="00A64673" w:rsidRPr="0074373D">
        <w:rPr>
          <w:rStyle w:val="ae"/>
          <w:rtl/>
        </w:rPr>
        <w:footnoteReference w:id="24"/>
      </w:r>
      <w:r w:rsidR="00A64673" w:rsidRPr="0074373D">
        <w:rPr>
          <w:rStyle w:val="ae"/>
          <w:rFonts w:hint="cs"/>
          <w:rtl/>
        </w:rPr>
        <w:t>)</w:t>
      </w:r>
      <w:r w:rsidRPr="0074373D">
        <w:rPr>
          <w:rtl/>
        </w:rPr>
        <w:t xml:space="preserve">. </w:t>
      </w:r>
    </w:p>
    <w:p w:rsidR="00C907AF" w:rsidRPr="0074373D" w:rsidRDefault="00C907AF" w:rsidP="00D82706">
      <w:pPr>
        <w:ind w:firstLine="0"/>
        <w:jc w:val="left"/>
        <w:rPr>
          <w:rtl/>
        </w:rPr>
      </w:pPr>
    </w:p>
    <w:p w:rsidR="00B9283E" w:rsidRPr="0074373D" w:rsidRDefault="00B9283E" w:rsidP="006C60C3">
      <w:pPr>
        <w:pStyle w:val="afd"/>
        <w:numPr>
          <w:ilvl w:val="0"/>
          <w:numId w:val="26"/>
        </w:numPr>
        <w:ind w:left="0"/>
        <w:jc w:val="left"/>
        <w:rPr>
          <w:rtl/>
        </w:rPr>
      </w:pPr>
      <w:r w:rsidRPr="0074373D">
        <w:rPr>
          <w:rtl/>
        </w:rPr>
        <w:lastRenderedPageBreak/>
        <w:t>عَنْ عَبْدِ اللهِ بْنِ عُمَرَ قَالَ: " نَهَى رَسُولُ اللهِ صَلَّى اللهُ عَلَيْهِ وَسَلَّمَ عَنِ الْمِيثَرَةِ، وَالْقَسِّيَّةِ، وَحَلْقَةِ الذَّهَبِ، وَالْمُفْدَمِ  " قَالَ يَزِيدُ: " وَالْمِيثَرَةُ: جُلُودُ السِّبَاعِ، وَالْقَسِّيَّةُ: ثِيَابٌ مُضَلَّعَةٌ مِنْ إِبْرَيْسَمٍ</w:t>
      </w:r>
      <w:r w:rsidR="00AA1023">
        <w:rPr>
          <w:rFonts w:hint="cs"/>
          <w:rtl/>
        </w:rPr>
        <w:t xml:space="preserve"> </w:t>
      </w:r>
      <w:r w:rsidRPr="0074373D">
        <w:rPr>
          <w:rtl/>
        </w:rPr>
        <w:t>يُجَاءُ بِهَا مِنْ مِصْرَ، وَالْمُفْدَمُ: الْمُشَبَّعُ بِالْعُصْفُرِ "</w:t>
      </w:r>
      <w:r w:rsidRPr="0074373D">
        <w:rPr>
          <w:rStyle w:val="ae"/>
          <w:rFonts w:hint="cs"/>
          <w:rtl/>
        </w:rPr>
        <w:t>(</w:t>
      </w:r>
      <w:r w:rsidRPr="0074373D">
        <w:rPr>
          <w:rStyle w:val="ae"/>
          <w:rtl/>
        </w:rPr>
        <w:footnoteReference w:id="25"/>
      </w:r>
      <w:r w:rsidRPr="0074373D">
        <w:rPr>
          <w:rStyle w:val="ae"/>
          <w:rFonts w:hint="cs"/>
          <w:rtl/>
        </w:rPr>
        <w:t>)</w:t>
      </w:r>
      <w:r w:rsidRPr="0074373D">
        <w:rPr>
          <w:rtl/>
        </w:rPr>
        <w:t xml:space="preserve"> ، وفي رواية : " نَهَى رَسُولُ اللهِ صَلَّى اللَّهُ عَلَيْهِ وَسَلَّمَ عَنِ الْمِيثَرَةِ، وَهِيَ جُلُودُ السِّبَاعِ "</w:t>
      </w:r>
      <w:r w:rsidRPr="0074373D">
        <w:rPr>
          <w:rStyle w:val="ae"/>
          <w:rFonts w:hint="cs"/>
          <w:rtl/>
        </w:rPr>
        <w:t>(</w:t>
      </w:r>
      <w:r w:rsidRPr="0074373D">
        <w:rPr>
          <w:rStyle w:val="ae"/>
          <w:rtl/>
        </w:rPr>
        <w:footnoteReference w:id="26"/>
      </w:r>
      <w:r w:rsidRPr="0074373D">
        <w:rPr>
          <w:rStyle w:val="ae"/>
          <w:rFonts w:hint="cs"/>
          <w:rtl/>
        </w:rPr>
        <w:t>)</w:t>
      </w:r>
      <w:r w:rsidRPr="0074373D">
        <w:rPr>
          <w:rtl/>
        </w:rPr>
        <w:t>.</w:t>
      </w:r>
    </w:p>
    <w:p w:rsidR="00B9283E" w:rsidRDefault="00B9283E" w:rsidP="00AA1023">
      <w:pPr>
        <w:ind w:firstLine="0"/>
        <w:jc w:val="left"/>
        <w:rPr>
          <w:rtl/>
        </w:rPr>
      </w:pPr>
      <w:r w:rsidRPr="0074373D">
        <w:rPr>
          <w:rtl/>
        </w:rPr>
        <w:t>وقد اعترض على تفسير الميثرة بـ جلود السباع بماروي عن علي-رضي الله عنه-أنه قال في تفسيرها:( وَالمِيثَرَةُ: كَانَتِ النِّسَاءُ تَصْنَعُهُ لِبُعُولَتِهِنَّ، مِثْلَ القَطَائِفِ يُصَفِّرْنَهَا)</w:t>
      </w:r>
      <w:r w:rsidRPr="0074373D">
        <w:rPr>
          <w:rStyle w:val="ae"/>
          <w:rtl/>
        </w:rPr>
        <w:t>(</w:t>
      </w:r>
      <w:r w:rsidRPr="0074373D">
        <w:rPr>
          <w:rStyle w:val="ae"/>
          <w:rtl/>
        </w:rPr>
        <w:footnoteReference w:id="27"/>
      </w:r>
      <w:r w:rsidRPr="0074373D">
        <w:rPr>
          <w:rStyle w:val="ae"/>
          <w:rtl/>
        </w:rPr>
        <w:t>)</w:t>
      </w:r>
      <w:r w:rsidRPr="0074373D">
        <w:rPr>
          <w:rtl/>
        </w:rPr>
        <w:t>.</w:t>
      </w:r>
    </w:p>
    <w:p w:rsidR="00C907AF" w:rsidRPr="0074373D" w:rsidRDefault="00C907AF" w:rsidP="00AA1023">
      <w:pPr>
        <w:ind w:firstLine="0"/>
        <w:jc w:val="left"/>
        <w:rPr>
          <w:rtl/>
        </w:rPr>
      </w:pPr>
    </w:p>
    <w:p w:rsidR="00B9283E" w:rsidRDefault="00B9283E" w:rsidP="006C60C3">
      <w:pPr>
        <w:pStyle w:val="afd"/>
        <w:numPr>
          <w:ilvl w:val="0"/>
          <w:numId w:val="26"/>
        </w:numPr>
        <w:ind w:left="0" w:firstLine="0"/>
        <w:jc w:val="left"/>
      </w:pPr>
      <w:r w:rsidRPr="0074373D">
        <w:rPr>
          <w:rtl/>
        </w:rPr>
        <w:t>حديث مُعَاوِيَةَ أنه جَمَعَ رَهْطًا مِنْ أَصْحَابِ مُحَمَّدٍ صَلَّى اللهُ عَلَيْهِ وَسَلَّمَ فِي الْكَعْبَةِ قَالَ: «أَتَعْلَمُونَ أَنَّ رَسُولَ اللهِ صَلَّى اللهُ عَلَيْهِ وَسَلَّمَ نَهَى أَنْ تُفْتَرَشَ جُلُودُ السِّبَاعِ؟» قَالُوا: «اللهُمَّ نَعَمْ» ، وفي رواية: «نَشَدْتُكُمْ بِاللهِ، هَلْ نَهَى رَسُولُ اللهِ صَلَّى اللهُ عَلَيْهِ وَسَلَّمَ عَنْ صَفَفِ</w:t>
      </w:r>
      <w:r w:rsidR="0099653A" w:rsidRPr="0074373D">
        <w:rPr>
          <w:rStyle w:val="ae"/>
          <w:rtl/>
        </w:rPr>
        <w:t>(</w:t>
      </w:r>
      <w:r w:rsidR="0099653A" w:rsidRPr="0074373D">
        <w:rPr>
          <w:rStyle w:val="ae"/>
          <w:rtl/>
        </w:rPr>
        <w:footnoteReference w:id="28"/>
      </w:r>
      <w:r w:rsidR="0099653A" w:rsidRPr="0074373D">
        <w:rPr>
          <w:rStyle w:val="ae"/>
          <w:rtl/>
        </w:rPr>
        <w:t>)</w:t>
      </w:r>
      <w:r w:rsidRPr="0074373D">
        <w:rPr>
          <w:rtl/>
        </w:rPr>
        <w:t xml:space="preserve"> النُّمُورِ؟» قَالُوا: نَعَمْ، قَالَ: وَأَنَا أَشْهَدُ» ، وفي رواية: «هَلْ تَعْلَمُونَ أَنَّ رَسُولَ اللَّهِ </w:t>
      </w:r>
      <w:r w:rsidRPr="0074373D">
        <w:rPr>
          <w:rtl/>
        </w:rPr>
        <w:lastRenderedPageBreak/>
        <w:t>صَلَّى اللهُ عَلَيْهِ وَسَلَّمَ نَهَى عَنْ كَذَا وَكَذَا، وَعَنْ رُكُوبِ جُلُودِ النُّمُورِ؟»</w:t>
      </w:r>
      <w:r w:rsidRPr="0074373D">
        <w:rPr>
          <w:rStyle w:val="ae"/>
          <w:rtl/>
        </w:rPr>
        <w:t>(</w:t>
      </w:r>
      <w:r w:rsidRPr="0074373D">
        <w:rPr>
          <w:rStyle w:val="ae"/>
          <w:rtl/>
        </w:rPr>
        <w:footnoteReference w:id="29"/>
      </w:r>
      <w:r w:rsidRPr="0074373D">
        <w:rPr>
          <w:rStyle w:val="ae"/>
          <w:rtl/>
        </w:rPr>
        <w:t>)</w:t>
      </w:r>
      <w:r w:rsidR="00A64673" w:rsidRPr="0074373D">
        <w:rPr>
          <w:rFonts w:hint="cs"/>
          <w:rtl/>
        </w:rPr>
        <w:t>.</w:t>
      </w:r>
    </w:p>
    <w:p w:rsidR="00C907AF" w:rsidRPr="0074373D" w:rsidRDefault="00C907AF" w:rsidP="00C907AF">
      <w:pPr>
        <w:pStyle w:val="afd"/>
        <w:ind w:left="0" w:firstLine="0"/>
        <w:jc w:val="left"/>
      </w:pPr>
    </w:p>
    <w:p w:rsidR="00B9283E" w:rsidRPr="00AA1023" w:rsidRDefault="00B9283E" w:rsidP="00A64673">
      <w:pPr>
        <w:pStyle w:val="afd"/>
        <w:numPr>
          <w:ilvl w:val="0"/>
          <w:numId w:val="26"/>
        </w:numPr>
        <w:jc w:val="left"/>
        <w:rPr>
          <w:spacing w:val="-8"/>
        </w:rPr>
      </w:pPr>
      <w:r w:rsidRPr="00AA1023">
        <w:rPr>
          <w:spacing w:val="-8"/>
          <w:rtl/>
        </w:rPr>
        <w:t>عَنْ مُعَاوِيَةَ، قَالَ: قَالَ رَسُولُ اللَّهِ صلّى الله عليه وسلم: «لَا تَرْكَبُوا الْخَزَّ، وَلَا النِّمَارَ»</w:t>
      </w:r>
      <w:r w:rsidRPr="00AA1023">
        <w:rPr>
          <w:rStyle w:val="ae"/>
          <w:rFonts w:hint="cs"/>
          <w:spacing w:val="-8"/>
          <w:rtl/>
        </w:rPr>
        <w:t>(</w:t>
      </w:r>
      <w:r w:rsidRPr="00AA1023">
        <w:rPr>
          <w:rStyle w:val="ae"/>
          <w:spacing w:val="-8"/>
          <w:rtl/>
        </w:rPr>
        <w:footnoteReference w:id="30"/>
      </w:r>
      <w:r w:rsidRPr="00AA1023">
        <w:rPr>
          <w:rStyle w:val="ae"/>
          <w:rFonts w:hint="cs"/>
          <w:spacing w:val="-8"/>
          <w:rtl/>
        </w:rPr>
        <w:t>)</w:t>
      </w:r>
      <w:r w:rsidRPr="00AA1023">
        <w:rPr>
          <w:spacing w:val="-8"/>
          <w:rtl/>
        </w:rPr>
        <w:t>.</w:t>
      </w:r>
    </w:p>
    <w:p w:rsidR="00B9283E" w:rsidRPr="0074373D" w:rsidRDefault="00B9283E" w:rsidP="008A445C">
      <w:pPr>
        <w:ind w:firstLine="0"/>
        <w:jc w:val="left"/>
      </w:pPr>
    </w:p>
    <w:p w:rsidR="00B9283E" w:rsidRDefault="00477D41" w:rsidP="00C907AF">
      <w:pPr>
        <w:pStyle w:val="afd"/>
        <w:numPr>
          <w:ilvl w:val="0"/>
          <w:numId w:val="26"/>
        </w:numPr>
        <w:jc w:val="left"/>
      </w:pPr>
      <w:r>
        <w:rPr>
          <w:rtl/>
        </w:rPr>
        <w:t>وَفَد</w:t>
      </w:r>
      <w:r>
        <w:rPr>
          <w:rFonts w:hint="cs"/>
          <w:rtl/>
        </w:rPr>
        <w:t xml:space="preserve"> </w:t>
      </w:r>
      <w:r w:rsidR="00B9283E" w:rsidRPr="0074373D">
        <w:rPr>
          <w:rtl/>
        </w:rPr>
        <w:t xml:space="preserve">الْمِقْدَامُ بْنُ مَعْدِ يَكْرِبَ عَلَى مُعَاوِيَةَ، قَالَ: أَنْشُدُكَ بِاللهِ، هَلْ تَعْلَمُ أَنَّ رَسُولَ </w:t>
      </w:r>
      <w:r w:rsidR="00B9283E" w:rsidRPr="00C907AF">
        <w:rPr>
          <w:spacing w:val="-8"/>
          <w:rtl/>
        </w:rPr>
        <w:t>اللهِ صَلَّى اللهُ عَلَيْهِ وَسَلَّمَ نَهَى عَنْ لُبْسِ جُلُودِ السِّبَاعِ وَالرُّكُوبِ عَلَيْهَا؟ قَالَ: «نَعَمْ»</w:t>
      </w:r>
      <w:r w:rsidR="00B9283E" w:rsidRPr="00C907AF">
        <w:rPr>
          <w:rStyle w:val="ae"/>
          <w:rFonts w:hint="cs"/>
          <w:spacing w:val="-8"/>
          <w:rtl/>
        </w:rPr>
        <w:t>(</w:t>
      </w:r>
      <w:r w:rsidR="00B9283E" w:rsidRPr="00C907AF">
        <w:rPr>
          <w:rStyle w:val="ae"/>
          <w:spacing w:val="-8"/>
          <w:rtl/>
        </w:rPr>
        <w:footnoteReference w:id="31"/>
      </w:r>
      <w:r w:rsidR="00B9283E" w:rsidRPr="00C907AF">
        <w:rPr>
          <w:rStyle w:val="ae"/>
          <w:rFonts w:hint="cs"/>
          <w:spacing w:val="-8"/>
          <w:rtl/>
        </w:rPr>
        <w:t>)</w:t>
      </w:r>
      <w:r w:rsidR="00B9283E" w:rsidRPr="00C907AF">
        <w:rPr>
          <w:spacing w:val="-8"/>
          <w:rtl/>
        </w:rPr>
        <w:t>.</w:t>
      </w:r>
    </w:p>
    <w:p w:rsidR="00C907AF" w:rsidRPr="0074373D" w:rsidRDefault="00C907AF" w:rsidP="00C907AF">
      <w:pPr>
        <w:ind w:firstLine="0"/>
        <w:jc w:val="left"/>
        <w:rPr>
          <w:rtl/>
        </w:rPr>
      </w:pPr>
    </w:p>
    <w:p w:rsidR="00B9283E" w:rsidRDefault="00B9283E" w:rsidP="00C907AF">
      <w:pPr>
        <w:pStyle w:val="afd"/>
        <w:numPr>
          <w:ilvl w:val="0"/>
          <w:numId w:val="26"/>
        </w:numPr>
        <w:jc w:val="left"/>
      </w:pPr>
      <w:r w:rsidRPr="0074373D">
        <w:rPr>
          <w:rtl/>
        </w:rPr>
        <w:t>عَنْ سَمُرَةَ بْنِ جُنْدُبٍ , أَنَّ رَسُولَ اللَّهِ صَلَّى اللهُ عَلَيْهِ وَسَلَّمَ «نَهَى أَنْ تُفْتَرَشَ مُسُوكُ</w:t>
      </w:r>
      <w:r w:rsidR="008A445C" w:rsidRPr="0074373D">
        <w:rPr>
          <w:rStyle w:val="ae"/>
          <w:rtl/>
        </w:rPr>
        <w:t>(</w:t>
      </w:r>
      <w:r w:rsidR="008A445C" w:rsidRPr="0074373D">
        <w:rPr>
          <w:rStyle w:val="ae"/>
          <w:rtl/>
        </w:rPr>
        <w:footnoteReference w:id="32"/>
      </w:r>
      <w:r w:rsidR="008A445C" w:rsidRPr="0074373D">
        <w:rPr>
          <w:rStyle w:val="ae"/>
          <w:rtl/>
        </w:rPr>
        <w:t>)</w:t>
      </w:r>
      <w:r w:rsidRPr="0074373D">
        <w:rPr>
          <w:rtl/>
        </w:rPr>
        <w:t xml:space="preserve"> السِّبَاعِ»</w:t>
      </w:r>
      <w:r w:rsidRPr="0074373D">
        <w:rPr>
          <w:rStyle w:val="ae"/>
          <w:rFonts w:hint="cs"/>
          <w:rtl/>
        </w:rPr>
        <w:t>(</w:t>
      </w:r>
      <w:r w:rsidRPr="0074373D">
        <w:rPr>
          <w:rStyle w:val="ae"/>
          <w:rtl/>
        </w:rPr>
        <w:footnoteReference w:id="33"/>
      </w:r>
      <w:r w:rsidRPr="0074373D">
        <w:rPr>
          <w:rStyle w:val="ae"/>
          <w:rFonts w:hint="cs"/>
          <w:rtl/>
        </w:rPr>
        <w:t>)</w:t>
      </w:r>
      <w:r w:rsidRPr="0074373D">
        <w:rPr>
          <w:rtl/>
        </w:rPr>
        <w:t>.</w:t>
      </w:r>
    </w:p>
    <w:p w:rsidR="00C907AF" w:rsidRPr="0074373D" w:rsidRDefault="00C907AF" w:rsidP="00C907AF">
      <w:pPr>
        <w:ind w:firstLine="0"/>
        <w:jc w:val="left"/>
        <w:rPr>
          <w:rtl/>
        </w:rPr>
      </w:pPr>
    </w:p>
    <w:p w:rsidR="00B9283E" w:rsidRDefault="00B9283E" w:rsidP="00C907AF">
      <w:pPr>
        <w:pStyle w:val="afd"/>
        <w:numPr>
          <w:ilvl w:val="0"/>
          <w:numId w:val="26"/>
        </w:numPr>
        <w:rPr>
          <w:spacing w:val="-4"/>
        </w:rPr>
      </w:pPr>
      <w:r w:rsidRPr="00411BDE">
        <w:rPr>
          <w:spacing w:val="-4"/>
          <w:rtl/>
        </w:rPr>
        <w:t xml:space="preserve">عَنْ </w:t>
      </w:r>
      <w:r w:rsidR="00463927" w:rsidRPr="00411BDE">
        <w:rPr>
          <w:spacing w:val="-4"/>
          <w:rtl/>
        </w:rPr>
        <w:t>أَبَ</w:t>
      </w:r>
      <w:r w:rsidR="00463927" w:rsidRPr="00411BDE">
        <w:rPr>
          <w:rFonts w:hint="cs"/>
          <w:spacing w:val="-4"/>
          <w:rtl/>
        </w:rPr>
        <w:t>ي</w:t>
      </w:r>
      <w:r w:rsidR="00463927" w:rsidRPr="00411BDE">
        <w:rPr>
          <w:spacing w:val="-4"/>
          <w:rtl/>
        </w:rPr>
        <w:t xml:space="preserve"> رَيْحَانَةَ</w:t>
      </w:r>
      <w:r w:rsidR="00463927" w:rsidRPr="00411BDE">
        <w:rPr>
          <w:rStyle w:val="ae"/>
          <w:spacing w:val="-4"/>
          <w:rtl/>
        </w:rPr>
        <w:t>(</w:t>
      </w:r>
      <w:r w:rsidR="00463927" w:rsidRPr="00411BDE">
        <w:rPr>
          <w:rStyle w:val="ae"/>
          <w:spacing w:val="-4"/>
          <w:rtl/>
        </w:rPr>
        <w:footnoteReference w:id="34"/>
      </w:r>
      <w:r w:rsidR="00463927" w:rsidRPr="00411BDE">
        <w:rPr>
          <w:rStyle w:val="ae"/>
          <w:spacing w:val="-4"/>
          <w:rtl/>
        </w:rPr>
        <w:t>)</w:t>
      </w:r>
      <w:r w:rsidR="00463927" w:rsidRPr="00411BDE">
        <w:rPr>
          <w:rFonts w:hint="cs"/>
          <w:spacing w:val="-4"/>
          <w:rtl/>
        </w:rPr>
        <w:t xml:space="preserve"> قال </w:t>
      </w:r>
      <w:r w:rsidRPr="00411BDE">
        <w:rPr>
          <w:spacing w:val="-4"/>
          <w:rtl/>
        </w:rPr>
        <w:t>«كَانَ النَّبِيُّ صَلَّى اللهُ عَلَيْهِ وَسَلَّمَ يَنْهَى عَنْ رُكُوبِ النُّمُورِ»</w:t>
      </w:r>
      <w:r w:rsidRPr="00411BDE">
        <w:rPr>
          <w:rStyle w:val="ae"/>
          <w:spacing w:val="-4"/>
          <w:rtl/>
        </w:rPr>
        <w:t>(</w:t>
      </w:r>
      <w:r w:rsidRPr="00411BDE">
        <w:rPr>
          <w:rStyle w:val="ae"/>
          <w:spacing w:val="-4"/>
          <w:rtl/>
        </w:rPr>
        <w:footnoteReference w:id="35"/>
      </w:r>
      <w:r w:rsidRPr="00411BDE">
        <w:rPr>
          <w:rStyle w:val="ae"/>
          <w:spacing w:val="-4"/>
          <w:rtl/>
        </w:rPr>
        <w:t>)</w:t>
      </w:r>
      <w:r w:rsidRPr="00411BDE">
        <w:rPr>
          <w:spacing w:val="-4"/>
          <w:rtl/>
        </w:rPr>
        <w:t>.</w:t>
      </w:r>
    </w:p>
    <w:p w:rsidR="00C907AF" w:rsidRPr="00C907AF" w:rsidRDefault="00C907AF" w:rsidP="00C907AF">
      <w:pPr>
        <w:ind w:firstLine="0"/>
        <w:rPr>
          <w:spacing w:val="-4"/>
          <w:rtl/>
        </w:rPr>
      </w:pPr>
    </w:p>
    <w:p w:rsidR="00B9283E" w:rsidRDefault="00B9283E" w:rsidP="00C907AF">
      <w:pPr>
        <w:pStyle w:val="afd"/>
        <w:numPr>
          <w:ilvl w:val="0"/>
          <w:numId w:val="26"/>
        </w:numPr>
      </w:pPr>
      <w:r w:rsidRPr="0074373D">
        <w:rPr>
          <w:rtl/>
        </w:rPr>
        <w:t>عَنْ أَبِي هُرَيْرَةَ، عَنِ النَّبِيِّ صَلَّى اللهُ عَلَيْهِ وَسَلَّمَ قَالَ: «لَا تَصْحَبُ الْمَلَائِكَةُ رُفْقَةً فِيهَا جِلْدُ نَمِرٍ»</w:t>
      </w:r>
      <w:r w:rsidRPr="0074373D">
        <w:rPr>
          <w:rStyle w:val="ae"/>
          <w:rFonts w:hint="cs"/>
          <w:rtl/>
        </w:rPr>
        <w:t>(</w:t>
      </w:r>
      <w:r w:rsidRPr="0074373D">
        <w:rPr>
          <w:rStyle w:val="ae"/>
          <w:rtl/>
        </w:rPr>
        <w:footnoteReference w:id="36"/>
      </w:r>
      <w:r w:rsidRPr="0074373D">
        <w:rPr>
          <w:rStyle w:val="ae"/>
          <w:rFonts w:hint="cs"/>
          <w:rtl/>
        </w:rPr>
        <w:t>)</w:t>
      </w:r>
      <w:r w:rsidRPr="0074373D">
        <w:rPr>
          <w:rtl/>
        </w:rPr>
        <w:t>.</w:t>
      </w:r>
    </w:p>
    <w:p w:rsidR="00C907AF" w:rsidRPr="00C907AF" w:rsidRDefault="00C907AF" w:rsidP="00C907AF">
      <w:pPr>
        <w:ind w:firstLine="0"/>
      </w:pPr>
    </w:p>
    <w:p w:rsidR="00B9283E" w:rsidRPr="0074373D" w:rsidRDefault="00B9283E" w:rsidP="00B9283E">
      <w:pPr>
        <w:pStyle w:val="afd"/>
        <w:numPr>
          <w:ilvl w:val="0"/>
          <w:numId w:val="26"/>
        </w:numPr>
        <w:jc w:val="left"/>
        <w:rPr>
          <w:b/>
          <w:bCs/>
          <w:rtl/>
        </w:rPr>
      </w:pPr>
      <w:r w:rsidRPr="0074373D">
        <w:rPr>
          <w:rtl/>
        </w:rPr>
        <w:t>عَنْ عَلِيٍّ –رضي الله عنه- أَنَّهُ أُتِيَ بِبَغْلَةٍ عَلَيْهَا سَرْجُ خَزٍّ، فَقَالَ: " نَهَى رَسُولُ اللهِ صَلَّى اللَّهُ عَلَيْهِ وَسَلَّمَ عَنِ الْخَزِّ، وَعَنْ رُكُوبٍ عَلَيْهِ، وَعَنْ جُلُوسٍ عَلَيْهِ، وَعَنْ جُلُودِ النُّمُورِ، وَعَنْ جُلُوسٍ عَلَيْهَا، وَعَنِ الرُّكُوبِ عَلَيْهَا</w:t>
      </w:r>
      <w:r w:rsidRPr="0074373D">
        <w:rPr>
          <w:b/>
          <w:bCs/>
          <w:rtl/>
        </w:rPr>
        <w:t xml:space="preserve"> "</w:t>
      </w:r>
      <w:r w:rsidRPr="0074373D">
        <w:rPr>
          <w:rStyle w:val="ae"/>
          <w:b/>
          <w:bCs/>
          <w:rtl/>
        </w:rPr>
        <w:t>(</w:t>
      </w:r>
      <w:r w:rsidRPr="0074373D">
        <w:rPr>
          <w:rStyle w:val="ae"/>
          <w:b/>
          <w:bCs/>
          <w:rtl/>
        </w:rPr>
        <w:footnoteReference w:id="37"/>
      </w:r>
      <w:r w:rsidRPr="0074373D">
        <w:rPr>
          <w:rStyle w:val="ae"/>
          <w:b/>
          <w:bCs/>
          <w:rtl/>
        </w:rPr>
        <w:t>)</w:t>
      </w:r>
      <w:r w:rsidRPr="0074373D">
        <w:rPr>
          <w:b/>
          <w:bCs/>
          <w:rtl/>
        </w:rPr>
        <w:t>.</w:t>
      </w:r>
    </w:p>
    <w:p w:rsidR="00B9283E" w:rsidRDefault="00B9283E" w:rsidP="00B9283E">
      <w:pPr>
        <w:ind w:firstLine="0"/>
        <w:jc w:val="left"/>
        <w:rPr>
          <w:rtl/>
        </w:rPr>
      </w:pPr>
    </w:p>
    <w:p w:rsidR="00C907AF" w:rsidRPr="0074373D" w:rsidRDefault="00C907AF" w:rsidP="00B9283E">
      <w:pPr>
        <w:ind w:firstLine="0"/>
        <w:jc w:val="left"/>
        <w:rPr>
          <w:rtl/>
        </w:rPr>
      </w:pPr>
    </w:p>
    <w:p w:rsidR="00B9283E" w:rsidRPr="0074373D" w:rsidRDefault="00B9283E" w:rsidP="000E75D7">
      <w:pPr>
        <w:pStyle w:val="2"/>
        <w:bidi/>
        <w:rPr>
          <w:rFonts w:ascii="Traditional Arabic" w:hAnsi="Traditional Arabic" w:cs="Traditional Arabic"/>
          <w:i w:val="0"/>
          <w:iCs w:val="0"/>
          <w:sz w:val="36"/>
          <w:szCs w:val="36"/>
          <w:rtl/>
        </w:rPr>
      </w:pPr>
      <w:bookmarkStart w:id="7" w:name="_Toc373749349"/>
      <w:r w:rsidRPr="0074373D">
        <w:rPr>
          <w:rFonts w:ascii="Traditional Arabic" w:hAnsi="Traditional Arabic" w:cs="Traditional Arabic"/>
          <w:i w:val="0"/>
          <w:iCs w:val="0"/>
          <w:sz w:val="36"/>
          <w:szCs w:val="36"/>
          <w:rtl/>
        </w:rPr>
        <w:t>المطلب الثاني: تأويل هذه الأحاديث</w:t>
      </w:r>
      <w:bookmarkEnd w:id="7"/>
    </w:p>
    <w:p w:rsidR="00B9283E" w:rsidRPr="0074373D" w:rsidRDefault="00B9283E" w:rsidP="00B9283E">
      <w:pPr>
        <w:ind w:firstLine="0"/>
        <w:jc w:val="left"/>
        <w:rPr>
          <w:rtl/>
        </w:rPr>
      </w:pPr>
      <w:r w:rsidRPr="0074373D">
        <w:rPr>
          <w:rtl/>
        </w:rPr>
        <w:t>اختلف العلماء في تأول هذه الأحاديث</w:t>
      </w:r>
      <w:r w:rsidRPr="0074373D">
        <w:rPr>
          <w:rFonts w:hint="cs"/>
          <w:rtl/>
        </w:rPr>
        <w:t xml:space="preserve"> والمقصود بها</w:t>
      </w:r>
      <w:r w:rsidRPr="0074373D">
        <w:rPr>
          <w:rtl/>
        </w:rPr>
        <w:t xml:space="preserve"> على قولين :</w:t>
      </w:r>
    </w:p>
    <w:p w:rsidR="00B9283E" w:rsidRPr="0074373D" w:rsidRDefault="00B9283E" w:rsidP="00B9283E">
      <w:pPr>
        <w:ind w:firstLine="0"/>
        <w:jc w:val="left"/>
        <w:rPr>
          <w:rtl/>
        </w:rPr>
      </w:pPr>
      <w:r w:rsidRPr="0074373D">
        <w:rPr>
          <w:rtl/>
        </w:rPr>
        <w:t>القول الأول: أنها على ظاهرها</w:t>
      </w:r>
      <w:r w:rsidRPr="0074373D">
        <w:rPr>
          <w:rFonts w:hint="cs"/>
          <w:rtl/>
        </w:rPr>
        <w:t xml:space="preserve"> ؛ وبناء عليه حرموا الانتفاع بجلود السباع مطلقا</w:t>
      </w:r>
      <w:r w:rsidR="00D33573" w:rsidRPr="0074373D">
        <w:rPr>
          <w:rFonts w:hint="cs"/>
          <w:rtl/>
        </w:rPr>
        <w:t xml:space="preserve"> ؛</w:t>
      </w:r>
    </w:p>
    <w:p w:rsidR="00B9283E" w:rsidRPr="0074373D" w:rsidRDefault="00B9283E" w:rsidP="00B9283E">
      <w:pPr>
        <w:ind w:firstLine="0"/>
        <w:jc w:val="left"/>
      </w:pPr>
      <w:r w:rsidRPr="0074373D">
        <w:rPr>
          <w:rFonts w:hint="cs"/>
          <w:rtl/>
        </w:rPr>
        <w:t>قال ابن بطال-رحمه الله-: (</w:t>
      </w:r>
      <w:r w:rsidRPr="0074373D">
        <w:rPr>
          <w:rtl/>
        </w:rPr>
        <w:t xml:space="preserve">وَقَالَتْ طَائِفَةٌ مِنْ أَهْلِ الْعِلْمِ لَا يَجُوزُ الِانْتِفَاعُ بِجُلُودِ السِّبَاعِ لَا قَبْلَ الدِّبَاغِ وَلَا بَعْدَهُ مَذْبُوحَةً كَانَتْ أَوْ مَيْتَةً وَمِمَّنْ قَالَ هذا القول الأوزاعي وابن المبارك </w:t>
      </w:r>
      <w:r w:rsidRPr="0074373D">
        <w:rPr>
          <w:rtl/>
        </w:rPr>
        <w:lastRenderedPageBreak/>
        <w:t>وإسحق وأبو ثور ويزيد بن هرون</w:t>
      </w:r>
      <w:r w:rsidRPr="0074373D">
        <w:rPr>
          <w:rFonts w:hint="cs"/>
          <w:rtl/>
        </w:rPr>
        <w:t xml:space="preserve"> )</w:t>
      </w:r>
      <w:r w:rsidRPr="0074373D">
        <w:rPr>
          <w:rStyle w:val="ae"/>
          <w:rtl/>
        </w:rPr>
        <w:t>(</w:t>
      </w:r>
      <w:r w:rsidRPr="0074373D">
        <w:rPr>
          <w:rStyle w:val="ae"/>
          <w:rtl/>
        </w:rPr>
        <w:footnoteReference w:id="38"/>
      </w:r>
      <w:r w:rsidRPr="0074373D">
        <w:rPr>
          <w:rStyle w:val="ae"/>
          <w:rtl/>
        </w:rPr>
        <w:t>)</w:t>
      </w:r>
      <w:r w:rsidRPr="0074373D">
        <w:rPr>
          <w:rFonts w:hint="cs"/>
          <w:rtl/>
        </w:rPr>
        <w:t>.</w:t>
      </w:r>
    </w:p>
    <w:p w:rsidR="00B9283E" w:rsidRPr="0074373D" w:rsidRDefault="00471190" w:rsidP="00B9283E">
      <w:pPr>
        <w:ind w:firstLine="0"/>
        <w:jc w:val="left"/>
        <w:rPr>
          <w:rtl/>
        </w:rPr>
      </w:pPr>
      <w:r w:rsidRPr="0074373D">
        <w:rPr>
          <w:rFonts w:hint="cs"/>
          <w:rtl/>
        </w:rPr>
        <w:t>وهذا مذهب الحنابلة</w:t>
      </w:r>
      <w:r w:rsidRPr="0074373D">
        <w:rPr>
          <w:rStyle w:val="ae"/>
          <w:rtl/>
        </w:rPr>
        <w:t>(</w:t>
      </w:r>
      <w:r w:rsidRPr="0074373D">
        <w:rPr>
          <w:rStyle w:val="ae"/>
          <w:rtl/>
        </w:rPr>
        <w:footnoteReference w:id="39"/>
      </w:r>
      <w:r w:rsidRPr="0074373D">
        <w:rPr>
          <w:rStyle w:val="ae"/>
          <w:rtl/>
        </w:rPr>
        <w:t>)</w:t>
      </w:r>
      <w:r w:rsidRPr="0074373D">
        <w:rPr>
          <w:rFonts w:hint="cs"/>
          <w:rtl/>
        </w:rPr>
        <w:t>.</w:t>
      </w:r>
    </w:p>
    <w:p w:rsidR="00471190" w:rsidRPr="0074373D" w:rsidRDefault="00471190" w:rsidP="00B9283E">
      <w:pPr>
        <w:ind w:firstLine="0"/>
        <w:jc w:val="left"/>
        <w:rPr>
          <w:rtl/>
        </w:rPr>
      </w:pPr>
    </w:p>
    <w:p w:rsidR="00B20F42" w:rsidRPr="0074373D" w:rsidRDefault="00F47C4D" w:rsidP="00B20F42">
      <w:pPr>
        <w:ind w:firstLine="0"/>
        <w:jc w:val="left"/>
        <w:rPr>
          <w:rtl/>
        </w:rPr>
      </w:pPr>
      <w:r w:rsidRPr="0074373D">
        <w:rPr>
          <w:rFonts w:hint="cs"/>
          <w:rtl/>
        </w:rPr>
        <w:t>القول الثاني:</w:t>
      </w:r>
      <w:r w:rsidR="00B20F42" w:rsidRPr="0074373D">
        <w:rPr>
          <w:rFonts w:hint="cs"/>
          <w:rtl/>
        </w:rPr>
        <w:t xml:space="preserve"> أنها ليست على ظاهرها ، </w:t>
      </w:r>
    </w:p>
    <w:p w:rsidR="00B20F42" w:rsidRPr="0074373D" w:rsidRDefault="00B20F42" w:rsidP="000A335C">
      <w:pPr>
        <w:ind w:firstLine="0"/>
        <w:jc w:val="left"/>
        <w:rPr>
          <w:rtl/>
        </w:rPr>
      </w:pPr>
      <w:r w:rsidRPr="0074373D">
        <w:rPr>
          <w:rFonts w:hint="cs"/>
          <w:rtl/>
        </w:rPr>
        <w:t xml:space="preserve">وبناء عليه أجازوا الانتفاع بجلود السباع </w:t>
      </w:r>
      <w:r w:rsidR="00A618C2" w:rsidRPr="0074373D">
        <w:rPr>
          <w:rFonts w:hint="cs"/>
          <w:rtl/>
        </w:rPr>
        <w:t xml:space="preserve">في الجملة </w:t>
      </w:r>
      <w:r w:rsidRPr="0074373D">
        <w:rPr>
          <w:rFonts w:hint="cs"/>
          <w:rtl/>
        </w:rPr>
        <w:t xml:space="preserve">إذا طهرت عندهم </w:t>
      </w:r>
      <w:r w:rsidR="00A618C2" w:rsidRPr="0074373D">
        <w:rPr>
          <w:rFonts w:hint="cs"/>
          <w:rtl/>
        </w:rPr>
        <w:t>على اختلاف بينهم فيما يحصل به تطهيرها سيأتي بحثه إن شاء الله</w:t>
      </w:r>
      <w:r w:rsidRPr="0074373D">
        <w:rPr>
          <w:rFonts w:hint="cs"/>
          <w:rtl/>
        </w:rPr>
        <w:t>.</w:t>
      </w:r>
    </w:p>
    <w:p w:rsidR="00B20F42" w:rsidRPr="0074373D" w:rsidRDefault="00B20F42" w:rsidP="00B20F42">
      <w:pPr>
        <w:ind w:firstLine="0"/>
        <w:jc w:val="left"/>
        <w:rPr>
          <w:rtl/>
        </w:rPr>
      </w:pPr>
      <w:r w:rsidRPr="0074373D">
        <w:rPr>
          <w:rFonts w:hint="cs"/>
          <w:rtl/>
        </w:rPr>
        <w:t>وإليه ذهب جمهور الفقهاء من الحنفية</w:t>
      </w:r>
      <w:r w:rsidR="00F0630F" w:rsidRPr="0074373D">
        <w:rPr>
          <w:rStyle w:val="ae"/>
          <w:rtl/>
        </w:rPr>
        <w:t>(</w:t>
      </w:r>
      <w:r w:rsidR="00F0630F" w:rsidRPr="0074373D">
        <w:rPr>
          <w:rStyle w:val="ae"/>
          <w:rtl/>
        </w:rPr>
        <w:footnoteReference w:id="40"/>
      </w:r>
      <w:r w:rsidR="00F0630F" w:rsidRPr="0074373D">
        <w:rPr>
          <w:rStyle w:val="ae"/>
          <w:rtl/>
        </w:rPr>
        <w:t>)</w:t>
      </w:r>
      <w:r w:rsidRPr="0074373D">
        <w:rPr>
          <w:rFonts w:hint="cs"/>
          <w:rtl/>
        </w:rPr>
        <w:t xml:space="preserve"> ،</w:t>
      </w:r>
      <w:r w:rsidR="00C15BE7" w:rsidRPr="0074373D">
        <w:rPr>
          <w:rFonts w:hint="cs"/>
          <w:rtl/>
        </w:rPr>
        <w:t xml:space="preserve"> والمالكية</w:t>
      </w:r>
      <w:r w:rsidR="00C15BE7" w:rsidRPr="0074373D">
        <w:rPr>
          <w:rStyle w:val="ae"/>
          <w:rtl/>
        </w:rPr>
        <w:t>(</w:t>
      </w:r>
      <w:r w:rsidR="00C15BE7" w:rsidRPr="0074373D">
        <w:rPr>
          <w:rStyle w:val="ae"/>
          <w:rtl/>
        </w:rPr>
        <w:footnoteReference w:id="41"/>
      </w:r>
      <w:r w:rsidR="00C15BE7" w:rsidRPr="0074373D">
        <w:rPr>
          <w:rStyle w:val="ae"/>
          <w:rtl/>
        </w:rPr>
        <w:t>)</w:t>
      </w:r>
      <w:r w:rsidRPr="0074373D">
        <w:rPr>
          <w:rFonts w:hint="cs"/>
          <w:rtl/>
        </w:rPr>
        <w:t>، والشافعية</w:t>
      </w:r>
      <w:r w:rsidR="009F4953" w:rsidRPr="0074373D">
        <w:rPr>
          <w:rStyle w:val="ae"/>
          <w:rtl/>
        </w:rPr>
        <w:t>(</w:t>
      </w:r>
      <w:r w:rsidR="009F4953" w:rsidRPr="0074373D">
        <w:rPr>
          <w:rStyle w:val="ae"/>
          <w:rtl/>
        </w:rPr>
        <w:footnoteReference w:id="42"/>
      </w:r>
      <w:r w:rsidR="009F4953" w:rsidRPr="0074373D">
        <w:rPr>
          <w:rStyle w:val="ae"/>
          <w:rtl/>
        </w:rPr>
        <w:t>)</w:t>
      </w:r>
      <w:r w:rsidRPr="0074373D">
        <w:rPr>
          <w:rFonts w:hint="cs"/>
          <w:rtl/>
        </w:rPr>
        <w:t xml:space="preserve"> ، وقول في مذهب الحنابلة</w:t>
      </w:r>
      <w:r w:rsidR="009F4953" w:rsidRPr="0074373D">
        <w:rPr>
          <w:rStyle w:val="ae"/>
          <w:rtl/>
        </w:rPr>
        <w:t>(</w:t>
      </w:r>
      <w:r w:rsidR="009F4953" w:rsidRPr="0074373D">
        <w:rPr>
          <w:rStyle w:val="ae"/>
          <w:rtl/>
        </w:rPr>
        <w:footnoteReference w:id="43"/>
      </w:r>
      <w:r w:rsidR="009F4953" w:rsidRPr="0074373D">
        <w:rPr>
          <w:rStyle w:val="ae"/>
          <w:rtl/>
        </w:rPr>
        <w:t>)</w:t>
      </w:r>
      <w:r w:rsidRPr="0074373D">
        <w:rPr>
          <w:rFonts w:hint="cs"/>
          <w:rtl/>
        </w:rPr>
        <w:t xml:space="preserve"> ، والظاهرية</w:t>
      </w:r>
      <w:r w:rsidR="009F4953" w:rsidRPr="0074373D">
        <w:rPr>
          <w:rStyle w:val="ae"/>
          <w:rtl/>
        </w:rPr>
        <w:t>(</w:t>
      </w:r>
      <w:r w:rsidR="009F4953" w:rsidRPr="0074373D">
        <w:rPr>
          <w:rStyle w:val="ae"/>
          <w:rtl/>
        </w:rPr>
        <w:footnoteReference w:id="44"/>
      </w:r>
      <w:r w:rsidR="009F4953" w:rsidRPr="0074373D">
        <w:rPr>
          <w:rStyle w:val="ae"/>
          <w:rtl/>
        </w:rPr>
        <w:t>)</w:t>
      </w:r>
      <w:r w:rsidRPr="0074373D">
        <w:rPr>
          <w:rFonts w:hint="cs"/>
          <w:rtl/>
        </w:rPr>
        <w:t>.</w:t>
      </w:r>
    </w:p>
    <w:p w:rsidR="00361E6F" w:rsidRPr="0074373D" w:rsidRDefault="00361E6F" w:rsidP="002940D4">
      <w:pPr>
        <w:ind w:firstLine="0"/>
        <w:jc w:val="left"/>
        <w:rPr>
          <w:rtl/>
        </w:rPr>
      </w:pPr>
      <w:r w:rsidRPr="0074373D">
        <w:rPr>
          <w:rFonts w:hint="cs"/>
          <w:rtl/>
        </w:rPr>
        <w:t>وروي هذا القول عن</w:t>
      </w:r>
      <w:r w:rsidR="00FD3E5E" w:rsidRPr="0074373D">
        <w:rPr>
          <w:rFonts w:hint="cs"/>
          <w:rtl/>
        </w:rPr>
        <w:t xml:space="preserve"> </w:t>
      </w:r>
      <w:r w:rsidR="00FD3E5E" w:rsidRPr="0074373D">
        <w:rPr>
          <w:rtl/>
        </w:rPr>
        <w:t>عُمَرَ بْنَ الْخَطَّابِ</w:t>
      </w:r>
      <w:r w:rsidR="00FD3E5E" w:rsidRPr="0074373D">
        <w:rPr>
          <w:rFonts w:hint="cs"/>
          <w:rtl/>
        </w:rPr>
        <w:t xml:space="preserve"> ، و</w:t>
      </w:r>
      <w:r w:rsidR="00FD3E5E" w:rsidRPr="0074373D">
        <w:rPr>
          <w:rtl/>
        </w:rPr>
        <w:t>جَابِرَ بْنَ عَبْدِ اللهِ</w:t>
      </w:r>
      <w:r w:rsidR="00FD3E5E" w:rsidRPr="0074373D">
        <w:rPr>
          <w:rFonts w:hint="cs"/>
          <w:rtl/>
        </w:rPr>
        <w:t xml:space="preserve"> ، و</w:t>
      </w:r>
      <w:r w:rsidR="00FD3E5E" w:rsidRPr="0074373D">
        <w:rPr>
          <w:rtl/>
        </w:rPr>
        <w:t>عَمَّارِ بْنِ يَاسِرٍ</w:t>
      </w:r>
      <w:r w:rsidR="00FD3E5E" w:rsidRPr="0074373D">
        <w:rPr>
          <w:rFonts w:hint="cs"/>
          <w:rtl/>
        </w:rPr>
        <w:t>-رضي الله عنهم-</w:t>
      </w:r>
      <w:r w:rsidR="00FD3E5E" w:rsidRPr="0074373D">
        <w:rPr>
          <w:rtl/>
        </w:rPr>
        <w:t xml:space="preserve"> </w:t>
      </w:r>
      <w:r w:rsidR="00FD3E5E" w:rsidRPr="0074373D">
        <w:rPr>
          <w:rFonts w:hint="cs"/>
          <w:rtl/>
        </w:rPr>
        <w:t>، و</w:t>
      </w:r>
      <w:r w:rsidRPr="0074373D">
        <w:rPr>
          <w:rtl/>
        </w:rPr>
        <w:t xml:space="preserve">ابْنِ سِيرِينَ </w:t>
      </w:r>
      <w:r w:rsidRPr="0074373D">
        <w:rPr>
          <w:rFonts w:hint="cs"/>
          <w:rtl/>
        </w:rPr>
        <w:t xml:space="preserve">، </w:t>
      </w:r>
      <w:r w:rsidRPr="0074373D">
        <w:rPr>
          <w:rtl/>
        </w:rPr>
        <w:t xml:space="preserve">وَعُمَرَ بْنِ عَبْدِ الْعَزِيزِ </w:t>
      </w:r>
      <w:r w:rsidRPr="0074373D">
        <w:rPr>
          <w:rFonts w:hint="cs"/>
          <w:rtl/>
        </w:rPr>
        <w:t xml:space="preserve">، </w:t>
      </w:r>
      <w:r w:rsidRPr="0074373D">
        <w:rPr>
          <w:rtl/>
        </w:rPr>
        <w:t xml:space="preserve">وَعُرْوَةَ بْنِ الزُّبَيْرِ </w:t>
      </w:r>
      <w:r w:rsidRPr="0074373D">
        <w:rPr>
          <w:rFonts w:hint="cs"/>
          <w:rtl/>
        </w:rPr>
        <w:t xml:space="preserve">، </w:t>
      </w:r>
      <w:r w:rsidRPr="0074373D">
        <w:rPr>
          <w:rtl/>
        </w:rPr>
        <w:t>وَالْحَسَنِ الْبَصْرِيِّ</w:t>
      </w:r>
      <w:r w:rsidRPr="0074373D">
        <w:rPr>
          <w:rFonts w:hint="cs"/>
          <w:rtl/>
        </w:rPr>
        <w:t xml:space="preserve"> ، و</w:t>
      </w:r>
      <w:r w:rsidRPr="0074373D">
        <w:rPr>
          <w:rtl/>
        </w:rPr>
        <w:t>النَّخَعِيُّ</w:t>
      </w:r>
      <w:r w:rsidRPr="0074373D">
        <w:rPr>
          <w:rFonts w:hint="cs"/>
          <w:rtl/>
        </w:rPr>
        <w:t xml:space="preserve"> ، و</w:t>
      </w:r>
      <w:r w:rsidRPr="0074373D">
        <w:rPr>
          <w:rtl/>
        </w:rPr>
        <w:t>الزُّهْرِيُّ</w:t>
      </w:r>
      <w:r w:rsidR="002940D4" w:rsidRPr="0074373D">
        <w:rPr>
          <w:rFonts w:hint="cs"/>
          <w:rtl/>
        </w:rPr>
        <w:t xml:space="preserve"> </w:t>
      </w:r>
      <w:r w:rsidR="001F3361" w:rsidRPr="0074373D">
        <w:rPr>
          <w:rFonts w:hint="cs"/>
          <w:rtl/>
        </w:rPr>
        <w:t xml:space="preserve">، </w:t>
      </w:r>
      <w:r w:rsidR="002940D4" w:rsidRPr="0074373D">
        <w:rPr>
          <w:rFonts w:hint="cs"/>
          <w:rtl/>
        </w:rPr>
        <w:t>وعلى بن الحسين</w:t>
      </w:r>
      <w:r w:rsidR="002940D4" w:rsidRPr="0074373D">
        <w:rPr>
          <w:rStyle w:val="ae"/>
          <w:rtl/>
        </w:rPr>
        <w:t xml:space="preserve"> </w:t>
      </w:r>
      <w:r w:rsidRPr="0074373D">
        <w:rPr>
          <w:rStyle w:val="ae"/>
          <w:rtl/>
        </w:rPr>
        <w:t>(</w:t>
      </w:r>
      <w:r w:rsidRPr="0074373D">
        <w:rPr>
          <w:rStyle w:val="ae"/>
          <w:rtl/>
        </w:rPr>
        <w:footnoteReference w:id="45"/>
      </w:r>
      <w:r w:rsidRPr="0074373D">
        <w:rPr>
          <w:rStyle w:val="ae"/>
          <w:rtl/>
        </w:rPr>
        <w:t>)</w:t>
      </w:r>
      <w:r w:rsidR="002940D4" w:rsidRPr="0074373D">
        <w:rPr>
          <w:rFonts w:hint="cs"/>
          <w:rtl/>
        </w:rPr>
        <w:t>،</w:t>
      </w:r>
      <w:r w:rsidRPr="0074373D">
        <w:rPr>
          <w:rFonts w:hint="cs"/>
          <w:rtl/>
        </w:rPr>
        <w:t>-رحمهم الله.</w:t>
      </w:r>
    </w:p>
    <w:p w:rsidR="00B20F42" w:rsidRPr="0074373D" w:rsidRDefault="003531BB" w:rsidP="003531BB">
      <w:pPr>
        <w:ind w:firstLine="0"/>
        <w:jc w:val="left"/>
        <w:rPr>
          <w:rtl/>
        </w:rPr>
      </w:pPr>
      <w:r w:rsidRPr="0074373D">
        <w:rPr>
          <w:rFonts w:hint="cs"/>
          <w:rtl/>
        </w:rPr>
        <w:lastRenderedPageBreak/>
        <w:t>و</w:t>
      </w:r>
      <w:r w:rsidR="00E75FB7" w:rsidRPr="0074373D">
        <w:rPr>
          <w:rFonts w:hint="cs"/>
          <w:rtl/>
        </w:rPr>
        <w:t xml:space="preserve">مما </w:t>
      </w:r>
      <w:r w:rsidRPr="0074373D">
        <w:rPr>
          <w:rFonts w:hint="cs"/>
          <w:rtl/>
        </w:rPr>
        <w:t>قالوا في توجيه</w:t>
      </w:r>
      <w:r w:rsidR="00B20F42" w:rsidRPr="0074373D">
        <w:rPr>
          <w:rFonts w:hint="cs"/>
          <w:rtl/>
        </w:rPr>
        <w:t xml:space="preserve"> هذه الأحاديث :</w:t>
      </w:r>
    </w:p>
    <w:p w:rsidR="00B20F42" w:rsidRPr="0074373D" w:rsidRDefault="00B20F42" w:rsidP="00D33573">
      <w:pPr>
        <w:pStyle w:val="afd"/>
        <w:numPr>
          <w:ilvl w:val="0"/>
          <w:numId w:val="27"/>
        </w:numPr>
        <w:jc w:val="left"/>
      </w:pPr>
      <w:r w:rsidRPr="0074373D">
        <w:rPr>
          <w:rtl/>
        </w:rPr>
        <w:t xml:space="preserve">أَنَّ </w:t>
      </w:r>
      <w:r w:rsidR="00D33573" w:rsidRPr="0074373D">
        <w:rPr>
          <w:rFonts w:hint="cs"/>
          <w:rtl/>
        </w:rPr>
        <w:t>المقصود ب</w:t>
      </w:r>
      <w:r w:rsidRPr="0074373D">
        <w:rPr>
          <w:rtl/>
        </w:rPr>
        <w:t xml:space="preserve">النَّهْيَ </w:t>
      </w:r>
      <w:r w:rsidR="00D33573" w:rsidRPr="0074373D">
        <w:rPr>
          <w:rFonts w:hint="cs"/>
          <w:rtl/>
        </w:rPr>
        <w:t>ما يوجد عليها من شعر وليس الجلد ؛</w:t>
      </w:r>
      <w:r w:rsidRPr="0074373D">
        <w:rPr>
          <w:rtl/>
        </w:rPr>
        <w:t xml:space="preserve"> لِكَوْنِهَا لَا يُزَالُ عَنْهَا الشَّعْرُ فِي الْعَادَةِ لِأَنَّهَا إنَّمَا تُقْصَدُ لِلشَّعْرِ كَجُلُودِ الْفَهْدِ وَالنَّمِرِ فَإِذَا دُبِغَتْ بَقِيَ الشَّعْرُ نَجِسًا فَإِنَّهُ لَا يَطْهُرُ بِالدَّبْغِ عَلَى الْمَذْهَبِ الصَّحِيحِ فَلِهَذَا نُهِيَ عَنْهَا</w:t>
      </w:r>
      <w:r w:rsidR="00C94FD8" w:rsidRPr="0074373D">
        <w:rPr>
          <w:rStyle w:val="ae"/>
          <w:rtl/>
        </w:rPr>
        <w:t>(</w:t>
      </w:r>
      <w:r w:rsidR="00C94FD8" w:rsidRPr="0074373D">
        <w:rPr>
          <w:rStyle w:val="ae"/>
          <w:rtl/>
        </w:rPr>
        <w:footnoteReference w:id="46"/>
      </w:r>
      <w:r w:rsidR="00C94FD8" w:rsidRPr="0074373D">
        <w:rPr>
          <w:rStyle w:val="ae"/>
          <w:rtl/>
        </w:rPr>
        <w:t>)</w:t>
      </w:r>
      <w:r w:rsidR="00C94FD8" w:rsidRPr="0074373D">
        <w:rPr>
          <w:rFonts w:hint="cs"/>
          <w:rtl/>
        </w:rPr>
        <w:t>.</w:t>
      </w:r>
    </w:p>
    <w:p w:rsidR="00C94FD8" w:rsidRPr="0074373D" w:rsidRDefault="00B20F42" w:rsidP="00B20F42">
      <w:pPr>
        <w:pStyle w:val="afd"/>
        <w:numPr>
          <w:ilvl w:val="0"/>
          <w:numId w:val="27"/>
        </w:numPr>
        <w:jc w:val="left"/>
      </w:pPr>
      <w:r w:rsidRPr="0074373D">
        <w:rPr>
          <w:rtl/>
        </w:rPr>
        <w:t>أَنَّ النَّهْيَ مَحْمُولٌ عَلَى مَا قَبْلَ الدَّبْغ</w:t>
      </w:r>
      <w:r w:rsidR="00C94FD8" w:rsidRPr="0074373D">
        <w:rPr>
          <w:rtl/>
        </w:rPr>
        <w:t>ِ</w:t>
      </w:r>
      <w:r w:rsidR="00C94FD8" w:rsidRPr="0074373D">
        <w:rPr>
          <w:rStyle w:val="ae"/>
          <w:rtl/>
        </w:rPr>
        <w:t>(</w:t>
      </w:r>
      <w:r w:rsidR="00C94FD8" w:rsidRPr="0074373D">
        <w:rPr>
          <w:rStyle w:val="ae"/>
          <w:rtl/>
        </w:rPr>
        <w:footnoteReference w:id="47"/>
      </w:r>
      <w:r w:rsidR="00C94FD8" w:rsidRPr="0074373D">
        <w:rPr>
          <w:rStyle w:val="ae"/>
          <w:rtl/>
        </w:rPr>
        <w:t>)</w:t>
      </w:r>
      <w:r w:rsidR="00C94FD8" w:rsidRPr="0074373D">
        <w:rPr>
          <w:rFonts w:hint="cs"/>
          <w:rtl/>
        </w:rPr>
        <w:t>.</w:t>
      </w:r>
    </w:p>
    <w:p w:rsidR="00BF448F" w:rsidRPr="0074373D" w:rsidRDefault="003A2197" w:rsidP="003A2197">
      <w:pPr>
        <w:pStyle w:val="afd"/>
        <w:numPr>
          <w:ilvl w:val="0"/>
          <w:numId w:val="27"/>
        </w:numPr>
        <w:jc w:val="left"/>
      </w:pPr>
      <w:r w:rsidRPr="0074373D">
        <w:rPr>
          <w:rFonts w:hint="cs"/>
          <w:rtl/>
        </w:rPr>
        <w:t>أن النهي خاص</w:t>
      </w:r>
      <w:r w:rsidRPr="0074373D">
        <w:rPr>
          <w:rtl/>
        </w:rPr>
        <w:t xml:space="preserve"> </w:t>
      </w:r>
      <w:r w:rsidRPr="0074373D">
        <w:rPr>
          <w:rFonts w:hint="cs"/>
          <w:rtl/>
        </w:rPr>
        <w:t>ب</w:t>
      </w:r>
      <w:r w:rsidRPr="0074373D">
        <w:rPr>
          <w:rtl/>
        </w:rPr>
        <w:t xml:space="preserve">جِلْدُ النَّمِرِ لِوُرُودِ النَّهْيِ عَنْهُ </w:t>
      </w:r>
      <w:r w:rsidRPr="0074373D">
        <w:rPr>
          <w:rFonts w:hint="cs"/>
          <w:rtl/>
        </w:rPr>
        <w:t>ويلحق به</w:t>
      </w:r>
      <w:r w:rsidRPr="0074373D">
        <w:rPr>
          <w:rtl/>
        </w:rPr>
        <w:t xml:space="preserve"> الْفَهْدَ </w:t>
      </w:r>
      <w:r w:rsidRPr="0074373D">
        <w:rPr>
          <w:rFonts w:hint="cs"/>
          <w:rtl/>
        </w:rPr>
        <w:t>؛ ل</w:t>
      </w:r>
      <w:r w:rsidRPr="0074373D">
        <w:rPr>
          <w:rtl/>
        </w:rPr>
        <w:t>أَنَّهُمَا هُمَا اللَّذَانِ تُوجَدُ فِيهِمَا الْعِلَّةُ، وَهِيَ أَنَّ اسْتِعْمَالَ ذَلِكَ شَأْنُ الْمُتَكَبِّرِينَ لِظُهُورِ وَبَرِهِمَا وَتَمْيِيزِهِ</w:t>
      </w:r>
      <w:r w:rsidRPr="0074373D">
        <w:rPr>
          <w:rStyle w:val="ae"/>
          <w:rtl/>
        </w:rPr>
        <w:t>(</w:t>
      </w:r>
      <w:r w:rsidRPr="0074373D">
        <w:rPr>
          <w:rStyle w:val="ae"/>
          <w:rtl/>
        </w:rPr>
        <w:footnoteReference w:id="48"/>
      </w:r>
      <w:r w:rsidRPr="0074373D">
        <w:rPr>
          <w:rStyle w:val="ae"/>
          <w:rtl/>
        </w:rPr>
        <w:t>)</w:t>
      </w:r>
      <w:r w:rsidRPr="0074373D">
        <w:rPr>
          <w:rFonts w:hint="cs"/>
          <w:rtl/>
        </w:rPr>
        <w:t>.</w:t>
      </w:r>
    </w:p>
    <w:p w:rsidR="000A335C" w:rsidRPr="0074373D" w:rsidRDefault="000A335C" w:rsidP="00CA7150">
      <w:pPr>
        <w:pStyle w:val="afd"/>
        <w:numPr>
          <w:ilvl w:val="0"/>
          <w:numId w:val="27"/>
        </w:numPr>
      </w:pPr>
      <w:r w:rsidRPr="0074373D">
        <w:rPr>
          <w:rFonts w:hint="cs"/>
          <w:rtl/>
        </w:rPr>
        <w:t xml:space="preserve">أن النهي خاص بالركوب </w:t>
      </w:r>
      <w:r w:rsidR="001F37E7" w:rsidRPr="0074373D">
        <w:rPr>
          <w:rFonts w:hint="cs"/>
          <w:rtl/>
        </w:rPr>
        <w:t xml:space="preserve">والجلوس عليها </w:t>
      </w:r>
      <w:r w:rsidRPr="0074373D">
        <w:rPr>
          <w:rFonts w:hint="cs"/>
          <w:rtl/>
        </w:rPr>
        <w:t>دون سائر الاستعمالات</w:t>
      </w:r>
      <w:r w:rsidR="001F37E7" w:rsidRPr="0074373D">
        <w:rPr>
          <w:rFonts w:hint="cs"/>
          <w:rtl/>
        </w:rPr>
        <w:t xml:space="preserve"> كاللبس ونحوه</w:t>
      </w:r>
      <w:r w:rsidR="00CA7150" w:rsidRPr="0074373D">
        <w:rPr>
          <w:rStyle w:val="ae"/>
          <w:rtl/>
        </w:rPr>
        <w:t>(</w:t>
      </w:r>
      <w:r w:rsidR="00CA7150" w:rsidRPr="0074373D">
        <w:rPr>
          <w:rStyle w:val="ae"/>
          <w:rtl/>
        </w:rPr>
        <w:footnoteReference w:id="49"/>
      </w:r>
      <w:r w:rsidR="00CA7150" w:rsidRPr="0074373D">
        <w:rPr>
          <w:rStyle w:val="ae"/>
          <w:rtl/>
        </w:rPr>
        <w:t>)</w:t>
      </w:r>
      <w:r w:rsidR="00CA7150" w:rsidRPr="0074373D">
        <w:rPr>
          <w:rFonts w:hint="cs"/>
          <w:rtl/>
        </w:rPr>
        <w:t>.</w:t>
      </w:r>
      <w:r w:rsidRPr="0074373D">
        <w:rPr>
          <w:rFonts w:hint="cs"/>
          <w:rtl/>
        </w:rPr>
        <w:t xml:space="preserve"> </w:t>
      </w:r>
    </w:p>
    <w:p w:rsidR="003B156E" w:rsidRPr="0074373D" w:rsidRDefault="003B156E" w:rsidP="00636F1C">
      <w:pPr>
        <w:pStyle w:val="afd"/>
        <w:numPr>
          <w:ilvl w:val="0"/>
          <w:numId w:val="27"/>
        </w:numPr>
        <w:jc w:val="left"/>
        <w:rPr>
          <w:rtl/>
        </w:rPr>
      </w:pPr>
      <w:r w:rsidRPr="0074373D">
        <w:rPr>
          <w:rFonts w:hint="cs"/>
          <w:rtl/>
        </w:rPr>
        <w:lastRenderedPageBreak/>
        <w:t xml:space="preserve">أن </w:t>
      </w:r>
      <w:r w:rsidR="00636F1C" w:rsidRPr="0074373D">
        <w:rPr>
          <w:rFonts w:hint="cs"/>
          <w:rtl/>
        </w:rPr>
        <w:t>النهي محمول على ال</w:t>
      </w:r>
      <w:r w:rsidRPr="0074373D">
        <w:rPr>
          <w:rFonts w:hint="cs"/>
          <w:rtl/>
        </w:rPr>
        <w:t>كراهة</w:t>
      </w:r>
      <w:r w:rsidR="009E15D5" w:rsidRPr="0074373D">
        <w:rPr>
          <w:rFonts w:hint="cs"/>
          <w:rtl/>
        </w:rPr>
        <w:t xml:space="preserve"> والتنزيه</w:t>
      </w:r>
      <w:r w:rsidRPr="0074373D">
        <w:rPr>
          <w:rStyle w:val="ae"/>
          <w:rtl/>
        </w:rPr>
        <w:t>(</w:t>
      </w:r>
      <w:r w:rsidRPr="0074373D">
        <w:rPr>
          <w:rStyle w:val="ae"/>
          <w:rtl/>
        </w:rPr>
        <w:footnoteReference w:id="50"/>
      </w:r>
      <w:r w:rsidRPr="0074373D">
        <w:rPr>
          <w:rStyle w:val="ae"/>
          <w:rtl/>
        </w:rPr>
        <w:t>)</w:t>
      </w:r>
      <w:r w:rsidRPr="0074373D">
        <w:rPr>
          <w:rFonts w:hint="cs"/>
          <w:rtl/>
        </w:rPr>
        <w:t>.</w:t>
      </w:r>
    </w:p>
    <w:p w:rsidR="00D606CA" w:rsidRPr="0074373D" w:rsidRDefault="00311853" w:rsidP="00411BDE">
      <w:pPr>
        <w:ind w:firstLine="0"/>
        <w:jc w:val="left"/>
        <w:rPr>
          <w:rtl/>
        </w:rPr>
      </w:pPr>
      <w:r w:rsidRPr="0074373D">
        <w:rPr>
          <w:rFonts w:hint="cs"/>
          <w:rtl/>
        </w:rPr>
        <w:t>واستدل أصحاب هذا القول بما يلي :</w:t>
      </w:r>
    </w:p>
    <w:p w:rsidR="00D606CA" w:rsidRPr="0074373D" w:rsidRDefault="00D606CA" w:rsidP="00D606CA">
      <w:pPr>
        <w:widowControl/>
        <w:bidi w:val="0"/>
        <w:jc w:val="left"/>
        <w:rPr>
          <w:rFonts w:cs="Times New Roman"/>
          <w:color w:val="auto"/>
          <w:sz w:val="24"/>
          <w:szCs w:val="24"/>
          <w:lang w:eastAsia="en-US"/>
        </w:rPr>
      </w:pPr>
    </w:p>
    <w:p w:rsidR="00D606CA" w:rsidRPr="0074373D" w:rsidRDefault="00D606CA" w:rsidP="00311853">
      <w:pPr>
        <w:pStyle w:val="afd"/>
        <w:numPr>
          <w:ilvl w:val="0"/>
          <w:numId w:val="28"/>
        </w:numPr>
        <w:jc w:val="left"/>
      </w:pPr>
      <w:r w:rsidRPr="0074373D">
        <w:rPr>
          <w:rtl/>
        </w:rPr>
        <w:t>عَنِ ابْنِ عَبَّاسٍ، قَالَ: سَمِعْتُ النَّبِيَّ صَلَّى اللهُ عَلَيْهِ وَسَلَّمَ يَقُولُ: " أَيُّمَا إِهَابٍ دُبِغَ فَقَدْ طَهُرَ"</w:t>
      </w:r>
      <w:r w:rsidRPr="0074373D">
        <w:rPr>
          <w:rStyle w:val="ae"/>
          <w:rtl/>
        </w:rPr>
        <w:t>(</w:t>
      </w:r>
      <w:r w:rsidRPr="0074373D">
        <w:rPr>
          <w:rStyle w:val="ae"/>
          <w:rtl/>
        </w:rPr>
        <w:footnoteReference w:id="51"/>
      </w:r>
      <w:r w:rsidRPr="0074373D">
        <w:rPr>
          <w:rStyle w:val="ae"/>
          <w:rtl/>
        </w:rPr>
        <w:t>)</w:t>
      </w:r>
      <w:r w:rsidRPr="0074373D">
        <w:rPr>
          <w:rFonts w:hint="cs"/>
          <w:rtl/>
        </w:rPr>
        <w:t>.</w:t>
      </w:r>
    </w:p>
    <w:p w:rsidR="00D606CA" w:rsidRPr="0074373D" w:rsidRDefault="00D606CA" w:rsidP="00D606CA">
      <w:pPr>
        <w:ind w:left="454" w:firstLine="0"/>
        <w:jc w:val="left"/>
        <w:rPr>
          <w:rtl/>
        </w:rPr>
      </w:pPr>
      <w:r w:rsidRPr="0074373D">
        <w:rPr>
          <w:rFonts w:hint="cs"/>
          <w:rtl/>
        </w:rPr>
        <w:t>ووجه الدلالة :</w:t>
      </w:r>
    </w:p>
    <w:p w:rsidR="00D606CA" w:rsidRPr="0074373D" w:rsidRDefault="00D606CA" w:rsidP="00D606CA">
      <w:pPr>
        <w:ind w:left="454" w:firstLine="0"/>
        <w:jc w:val="left"/>
        <w:rPr>
          <w:rtl/>
        </w:rPr>
      </w:pPr>
      <w:r w:rsidRPr="0074373D">
        <w:rPr>
          <w:rFonts w:hint="cs"/>
          <w:rtl/>
        </w:rPr>
        <w:t xml:space="preserve">              أن قوله صلى الله عليه وسلم: ( أيما إهاب) </w:t>
      </w:r>
      <w:r w:rsidRPr="0074373D">
        <w:rPr>
          <w:rtl/>
        </w:rPr>
        <w:t>عَمَّ بِهِ الْأُهُبَ كُلَّهَا، وَدَخَلَ فِي ذَلِكَ جُلُودُ السِّبَاعِ، وَلَمْ يَجُزْ لِأَحَدٍ أَنْ يُخْرِجَ مِمَّا قَدْ عَمَّهُ رَسُولُ اللهِ صَلَّى اللَّهُ عَلَيْهِ وَسَلَّمَ بِذَلِكَ الْقَوْلِ إِلَّا بِمَا يُوجِبُ لَهُ إخْرَاجُهُ بِهِ، مِنْ آيَةٍ مَسْطُورَةٍ، وَمِنْ سُنَّةٍ مَأْثُورَةٍ، وَمِنْ إجْمَاعٍ مِنْ أَهْلِ الْعِلْمِ عَلَيْهِ</w:t>
      </w:r>
      <w:r w:rsidRPr="0074373D">
        <w:rPr>
          <w:rStyle w:val="ae"/>
          <w:rtl/>
        </w:rPr>
        <w:t>(</w:t>
      </w:r>
      <w:r w:rsidRPr="0074373D">
        <w:rPr>
          <w:rStyle w:val="ae"/>
          <w:rtl/>
        </w:rPr>
        <w:footnoteReference w:id="52"/>
      </w:r>
      <w:r w:rsidRPr="0074373D">
        <w:rPr>
          <w:rStyle w:val="ae"/>
          <w:rtl/>
        </w:rPr>
        <w:t>)</w:t>
      </w:r>
      <w:r w:rsidRPr="0074373D">
        <w:rPr>
          <w:rtl/>
        </w:rPr>
        <w:t xml:space="preserve">. </w:t>
      </w:r>
    </w:p>
    <w:p w:rsidR="00D606CA" w:rsidRPr="0074373D" w:rsidRDefault="00D606CA" w:rsidP="00D606CA">
      <w:pPr>
        <w:ind w:left="454" w:firstLine="0"/>
        <w:jc w:val="left"/>
        <w:rPr>
          <w:rtl/>
        </w:rPr>
      </w:pPr>
    </w:p>
    <w:p w:rsidR="00311853" w:rsidRPr="0074373D" w:rsidRDefault="00311853" w:rsidP="00D606CA">
      <w:pPr>
        <w:pStyle w:val="afd"/>
        <w:numPr>
          <w:ilvl w:val="0"/>
          <w:numId w:val="28"/>
        </w:numPr>
        <w:jc w:val="left"/>
      </w:pPr>
      <w:r w:rsidRPr="0074373D">
        <w:rPr>
          <w:rtl/>
        </w:rPr>
        <w:t>أَنَّ عُمَرَ بْنَ الْخَطَّابِ رَأَى رَجُلًا وَعَلَيْهِ قَلَنْسُوَةٌ</w:t>
      </w:r>
      <w:r w:rsidR="007B071A" w:rsidRPr="0074373D">
        <w:rPr>
          <w:rStyle w:val="ae"/>
          <w:rtl/>
        </w:rPr>
        <w:t>(</w:t>
      </w:r>
      <w:r w:rsidR="007B071A" w:rsidRPr="0074373D">
        <w:rPr>
          <w:rStyle w:val="ae"/>
          <w:rtl/>
        </w:rPr>
        <w:footnoteReference w:id="53"/>
      </w:r>
      <w:r w:rsidR="007B071A" w:rsidRPr="0074373D">
        <w:rPr>
          <w:rStyle w:val="ae"/>
          <w:rtl/>
        </w:rPr>
        <w:t>)</w:t>
      </w:r>
      <w:r w:rsidRPr="0074373D">
        <w:rPr>
          <w:rtl/>
        </w:rPr>
        <w:t xml:space="preserve"> بَطَائِنُهَا مِنْ جُلُودِ الثَّعَالِبِ فَأَلْقَاهُ عَنْ رَأْسِهِ , وَقَالَ: " مَا يُدْرِيكَ، لَعَلَّهُ لَيْسَ بِذَكِيٍّ "</w:t>
      </w:r>
      <w:r w:rsidRPr="0074373D">
        <w:rPr>
          <w:rStyle w:val="ae"/>
          <w:rtl/>
        </w:rPr>
        <w:t>(</w:t>
      </w:r>
      <w:r w:rsidRPr="0074373D">
        <w:rPr>
          <w:rStyle w:val="ae"/>
          <w:rtl/>
        </w:rPr>
        <w:footnoteReference w:id="54"/>
      </w:r>
      <w:r w:rsidRPr="0074373D">
        <w:rPr>
          <w:rStyle w:val="ae"/>
          <w:rtl/>
        </w:rPr>
        <w:t>)</w:t>
      </w:r>
      <w:r w:rsidRPr="0074373D">
        <w:rPr>
          <w:rtl/>
        </w:rPr>
        <w:t>.</w:t>
      </w:r>
    </w:p>
    <w:p w:rsidR="00311853" w:rsidRPr="0074373D" w:rsidRDefault="00311853" w:rsidP="00311853">
      <w:pPr>
        <w:ind w:firstLine="0"/>
        <w:jc w:val="left"/>
        <w:rPr>
          <w:rtl/>
        </w:rPr>
      </w:pPr>
      <w:r w:rsidRPr="0074373D">
        <w:rPr>
          <w:rFonts w:hint="cs"/>
          <w:rtl/>
        </w:rPr>
        <w:t xml:space="preserve">ووجه الدلالة:  </w:t>
      </w:r>
    </w:p>
    <w:p w:rsidR="008B5CD3" w:rsidRPr="0074373D" w:rsidRDefault="00311853" w:rsidP="008B5CD3">
      <w:pPr>
        <w:ind w:firstLine="0"/>
        <w:jc w:val="left"/>
      </w:pPr>
      <w:r w:rsidRPr="0074373D">
        <w:rPr>
          <w:rFonts w:hint="cs"/>
          <w:rtl/>
        </w:rPr>
        <w:t xml:space="preserve">                 </w:t>
      </w:r>
      <w:r w:rsidRPr="0074373D">
        <w:rPr>
          <w:rtl/>
        </w:rPr>
        <w:t>أَنَّهُ لَوْ عَلِمَ أَنَّهُ ذَكِيُّ لَمْ يُكْرَهْ لَهُ لُبْسُ مَا هُوَ فِيهِ</w:t>
      </w:r>
      <w:r w:rsidRPr="0074373D">
        <w:rPr>
          <w:rStyle w:val="ae"/>
          <w:rtl/>
        </w:rPr>
        <w:t>(</w:t>
      </w:r>
      <w:r w:rsidRPr="0074373D">
        <w:rPr>
          <w:rStyle w:val="ae"/>
          <w:rtl/>
        </w:rPr>
        <w:footnoteReference w:id="55"/>
      </w:r>
      <w:r w:rsidRPr="0074373D">
        <w:rPr>
          <w:rStyle w:val="ae"/>
          <w:rtl/>
        </w:rPr>
        <w:t>)</w:t>
      </w:r>
      <w:r w:rsidRPr="0074373D">
        <w:rPr>
          <w:rFonts w:hint="cs"/>
          <w:rtl/>
        </w:rPr>
        <w:t>.</w:t>
      </w:r>
    </w:p>
    <w:p w:rsidR="00311853" w:rsidRPr="0074373D" w:rsidRDefault="00311853" w:rsidP="008848FF">
      <w:pPr>
        <w:pStyle w:val="afd"/>
        <w:numPr>
          <w:ilvl w:val="0"/>
          <w:numId w:val="28"/>
        </w:numPr>
        <w:jc w:val="left"/>
      </w:pPr>
      <w:r w:rsidRPr="0074373D">
        <w:rPr>
          <w:rFonts w:hint="cs"/>
          <w:rtl/>
        </w:rPr>
        <w:t xml:space="preserve">عن </w:t>
      </w:r>
      <w:r w:rsidRPr="0074373D">
        <w:rPr>
          <w:rtl/>
        </w:rPr>
        <w:t>جَابِرَ بْنَ عَبْدِ اللهِ، يَقُولُ: «لَا بَأْسَ بِجُلُودِ السِّبَاعِ إِذَا دُبِغَتْ»</w:t>
      </w:r>
      <w:r w:rsidRPr="0074373D">
        <w:rPr>
          <w:rStyle w:val="ae"/>
          <w:rtl/>
        </w:rPr>
        <w:t>(</w:t>
      </w:r>
      <w:r w:rsidRPr="0074373D">
        <w:rPr>
          <w:rStyle w:val="ae"/>
          <w:rtl/>
        </w:rPr>
        <w:footnoteReference w:id="56"/>
      </w:r>
      <w:r w:rsidRPr="0074373D">
        <w:rPr>
          <w:rStyle w:val="ae"/>
          <w:rtl/>
        </w:rPr>
        <w:t>)</w:t>
      </w:r>
      <w:r w:rsidRPr="0074373D">
        <w:rPr>
          <w:rFonts w:hint="cs"/>
          <w:rtl/>
        </w:rPr>
        <w:t>.</w:t>
      </w:r>
    </w:p>
    <w:p w:rsidR="00302A42" w:rsidRPr="0074373D" w:rsidRDefault="00302A42" w:rsidP="008848FF">
      <w:pPr>
        <w:pStyle w:val="afd"/>
        <w:numPr>
          <w:ilvl w:val="0"/>
          <w:numId w:val="28"/>
        </w:numPr>
        <w:jc w:val="left"/>
        <w:rPr>
          <w:rtl/>
        </w:rPr>
      </w:pPr>
      <w:r w:rsidRPr="0074373D">
        <w:rPr>
          <w:rtl/>
        </w:rPr>
        <w:t>عَنْ مُطَرِّفِ بْنِ عَبْدِ اللهِ قَالَ: " دَخَلْتُ عَلَى عَمَّارِ بْنِ يَاسِرٍ رَضِيَ اللهُ عَنْهُ , وَإِذَا خَيَّاطٌ يَخِيطُ بُرْدًا لَهُ عَلَى قَطِيفَةِ ثَعَالِبَ "</w:t>
      </w:r>
      <w:r w:rsidRPr="0074373D">
        <w:rPr>
          <w:rStyle w:val="ae"/>
          <w:rtl/>
        </w:rPr>
        <w:t>(</w:t>
      </w:r>
      <w:r w:rsidRPr="0074373D">
        <w:rPr>
          <w:rStyle w:val="ae"/>
          <w:rtl/>
        </w:rPr>
        <w:footnoteReference w:id="57"/>
      </w:r>
      <w:r w:rsidRPr="0074373D">
        <w:rPr>
          <w:rStyle w:val="ae"/>
          <w:rtl/>
        </w:rPr>
        <w:t>)</w:t>
      </w:r>
      <w:r w:rsidRPr="0074373D">
        <w:rPr>
          <w:rFonts w:hint="cs"/>
          <w:rtl/>
        </w:rPr>
        <w:t>.</w:t>
      </w:r>
    </w:p>
    <w:p w:rsidR="00FA4E2C" w:rsidRPr="0074373D" w:rsidRDefault="00FA4E2C" w:rsidP="00FA4E2C">
      <w:pPr>
        <w:pStyle w:val="4"/>
        <w:bidi/>
      </w:pPr>
      <w:bookmarkStart w:id="8" w:name="_Toc373749350"/>
      <w:r w:rsidRPr="0074373D">
        <w:rPr>
          <w:rFonts w:hint="cs"/>
          <w:rtl/>
        </w:rPr>
        <w:t>الترجيح :</w:t>
      </w:r>
      <w:bookmarkEnd w:id="8"/>
      <w:r w:rsidRPr="0074373D">
        <w:rPr>
          <w:rFonts w:hint="cs"/>
          <w:rtl/>
        </w:rPr>
        <w:t xml:space="preserve"> </w:t>
      </w:r>
    </w:p>
    <w:p w:rsidR="00FA4E2C" w:rsidRPr="0074373D" w:rsidRDefault="00FA4E2C" w:rsidP="00FA4E2C">
      <w:pPr>
        <w:ind w:firstLine="0"/>
        <w:jc w:val="left"/>
        <w:rPr>
          <w:rtl/>
        </w:rPr>
      </w:pPr>
      <w:r w:rsidRPr="0074373D">
        <w:rPr>
          <w:rtl/>
        </w:rPr>
        <w:t xml:space="preserve">من خلال ما سبق يترجح – والله أعلم – ما ذهب إليه أصحاب القول الثاني القائلين: </w:t>
      </w:r>
      <w:r w:rsidRPr="0074373D">
        <w:rPr>
          <w:rFonts w:hint="cs"/>
          <w:rtl/>
        </w:rPr>
        <w:t>ب</w:t>
      </w:r>
      <w:r w:rsidRPr="0074373D">
        <w:rPr>
          <w:rtl/>
        </w:rPr>
        <w:t>أن</w:t>
      </w:r>
      <w:r w:rsidRPr="0074373D">
        <w:rPr>
          <w:rFonts w:hint="cs"/>
          <w:rtl/>
        </w:rPr>
        <w:t xml:space="preserve"> أحاديث النهي عن جلود السباع</w:t>
      </w:r>
      <w:r w:rsidRPr="0074373D">
        <w:rPr>
          <w:rtl/>
        </w:rPr>
        <w:t xml:space="preserve"> ليست على ظاهرها ، </w:t>
      </w:r>
      <w:r w:rsidRPr="0074373D">
        <w:rPr>
          <w:rFonts w:hint="cs"/>
          <w:rtl/>
        </w:rPr>
        <w:t>وأنه يجوز</w:t>
      </w:r>
      <w:r w:rsidRPr="0074373D">
        <w:rPr>
          <w:rtl/>
        </w:rPr>
        <w:t xml:space="preserve"> الانتفاع بجلود السباع في الجملة إذا طهرت ؛ لقوة أدلتهم , وضعف أدلة المخالفين، وورود المناقشات عليها . </w:t>
      </w:r>
    </w:p>
    <w:p w:rsidR="0016269B" w:rsidRPr="0074373D" w:rsidRDefault="00686BD6" w:rsidP="00176257">
      <w:pPr>
        <w:pStyle w:val="1"/>
        <w:pageBreakBefore/>
        <w:bidi/>
      </w:pPr>
      <w:bookmarkStart w:id="9" w:name="_Toc373749351"/>
      <w:r w:rsidRPr="0074373D">
        <w:rPr>
          <w:rFonts w:hint="cs"/>
          <w:rtl/>
        </w:rPr>
        <w:lastRenderedPageBreak/>
        <w:t xml:space="preserve">المبحث الثاني: </w:t>
      </w:r>
      <w:r w:rsidR="0016269B" w:rsidRPr="0074373D">
        <w:rPr>
          <w:rtl/>
        </w:rPr>
        <w:t xml:space="preserve"> أحكام </w:t>
      </w:r>
      <w:r w:rsidR="003C489E" w:rsidRPr="0074373D">
        <w:rPr>
          <w:rFonts w:hint="cs"/>
          <w:rtl/>
        </w:rPr>
        <w:t>جلود السباع من حيث الطهارة والنجاسة</w:t>
      </w:r>
      <w:bookmarkEnd w:id="9"/>
      <w:r w:rsidR="0016269B" w:rsidRPr="0074373D">
        <w:rPr>
          <w:rtl/>
        </w:rPr>
        <w:t xml:space="preserve"> </w:t>
      </w:r>
    </w:p>
    <w:p w:rsidR="008B5CD3" w:rsidRPr="0074373D" w:rsidRDefault="008B5CD3" w:rsidP="00FD441E">
      <w:pPr>
        <w:ind w:left="454" w:firstLine="0"/>
        <w:jc w:val="left"/>
        <w:rPr>
          <w:rtl/>
        </w:rPr>
      </w:pPr>
      <w:r w:rsidRPr="0074373D">
        <w:rPr>
          <w:rFonts w:hint="cs"/>
          <w:rtl/>
        </w:rPr>
        <w:t>وتحته ثلاث مسائل :</w:t>
      </w:r>
    </w:p>
    <w:p w:rsidR="005713A2" w:rsidRPr="0074373D" w:rsidRDefault="005713A2" w:rsidP="000E75D7">
      <w:pPr>
        <w:pStyle w:val="2"/>
        <w:bidi/>
        <w:rPr>
          <w:rFonts w:ascii="Traditional Arabic" w:hAnsi="Traditional Arabic" w:cs="Traditional Arabic"/>
          <w:i w:val="0"/>
          <w:iCs w:val="0"/>
          <w:sz w:val="36"/>
          <w:szCs w:val="36"/>
          <w:rtl/>
        </w:rPr>
      </w:pPr>
      <w:bookmarkStart w:id="10" w:name="_Toc373749352"/>
      <w:r w:rsidRPr="0074373D">
        <w:rPr>
          <w:rFonts w:ascii="Traditional Arabic" w:hAnsi="Traditional Arabic" w:cs="Traditional Arabic"/>
          <w:i w:val="0"/>
          <w:iCs w:val="0"/>
          <w:sz w:val="36"/>
          <w:szCs w:val="36"/>
          <w:rtl/>
        </w:rPr>
        <w:t xml:space="preserve">المسألة الأولى : </w:t>
      </w:r>
      <w:r w:rsidR="00FC3757" w:rsidRPr="0074373D">
        <w:rPr>
          <w:rFonts w:ascii="Traditional Arabic" w:hAnsi="Traditional Arabic" w:cs="Traditional Arabic"/>
          <w:i w:val="0"/>
          <w:iCs w:val="0"/>
          <w:sz w:val="36"/>
          <w:szCs w:val="36"/>
          <w:rtl/>
        </w:rPr>
        <w:t xml:space="preserve">جلود </w:t>
      </w:r>
      <w:r w:rsidRPr="0074373D">
        <w:rPr>
          <w:rFonts w:ascii="Traditional Arabic" w:hAnsi="Traditional Arabic" w:cs="Traditional Arabic"/>
          <w:i w:val="0"/>
          <w:iCs w:val="0"/>
          <w:sz w:val="36"/>
          <w:szCs w:val="36"/>
          <w:rtl/>
        </w:rPr>
        <w:t>ما مات حتف أنفه ولم يدبغ</w:t>
      </w:r>
      <w:bookmarkEnd w:id="10"/>
      <w:r w:rsidRPr="0074373D">
        <w:rPr>
          <w:rFonts w:ascii="Traditional Arabic" w:hAnsi="Traditional Arabic" w:cs="Traditional Arabic"/>
          <w:i w:val="0"/>
          <w:iCs w:val="0"/>
          <w:sz w:val="36"/>
          <w:szCs w:val="36"/>
          <w:rtl/>
        </w:rPr>
        <w:t xml:space="preserve"> </w:t>
      </w:r>
    </w:p>
    <w:p w:rsidR="00A27329" w:rsidRPr="0074373D" w:rsidRDefault="003C489E" w:rsidP="00FD441E">
      <w:pPr>
        <w:ind w:left="454" w:firstLine="0"/>
        <w:jc w:val="left"/>
        <w:rPr>
          <w:rtl/>
        </w:rPr>
      </w:pPr>
      <w:r w:rsidRPr="0074373D">
        <w:rPr>
          <w:rFonts w:hint="cs"/>
          <w:rtl/>
        </w:rPr>
        <w:t>لا خلاف بين ال</w:t>
      </w:r>
      <w:r w:rsidR="00FD441E" w:rsidRPr="0074373D">
        <w:rPr>
          <w:rFonts w:hint="cs"/>
          <w:rtl/>
        </w:rPr>
        <w:t xml:space="preserve">فقهاء </w:t>
      </w:r>
      <w:r w:rsidRPr="0074373D">
        <w:rPr>
          <w:rFonts w:hint="cs"/>
          <w:rtl/>
        </w:rPr>
        <w:t>في نجاسة جلود السباع إذا ماتت حتف أنفها ولم تدبغ</w:t>
      </w:r>
      <w:r w:rsidR="00713373" w:rsidRPr="0074373D">
        <w:rPr>
          <w:rStyle w:val="ae"/>
          <w:rtl/>
        </w:rPr>
        <w:t>(</w:t>
      </w:r>
      <w:r w:rsidR="00713373" w:rsidRPr="0074373D">
        <w:rPr>
          <w:rStyle w:val="ae"/>
          <w:rtl/>
        </w:rPr>
        <w:footnoteReference w:id="58"/>
      </w:r>
      <w:r w:rsidR="00713373" w:rsidRPr="0074373D">
        <w:rPr>
          <w:rStyle w:val="ae"/>
          <w:rtl/>
        </w:rPr>
        <w:t>)</w:t>
      </w:r>
      <w:r w:rsidRPr="0074373D">
        <w:rPr>
          <w:rFonts w:hint="cs"/>
          <w:rtl/>
        </w:rPr>
        <w:t xml:space="preserve"> ، </w:t>
      </w:r>
    </w:p>
    <w:p w:rsidR="00690519" w:rsidRPr="0074373D" w:rsidRDefault="005A7AA9" w:rsidP="00690519">
      <w:pPr>
        <w:ind w:left="454" w:firstLine="0"/>
        <w:jc w:val="left"/>
        <w:rPr>
          <w:rtl/>
        </w:rPr>
      </w:pPr>
      <w:r w:rsidRPr="0074373D">
        <w:rPr>
          <w:rFonts w:hint="cs"/>
          <w:rtl/>
        </w:rPr>
        <w:t>ودليلهم :</w:t>
      </w:r>
    </w:p>
    <w:p w:rsidR="005A7AA9" w:rsidRPr="0074373D" w:rsidRDefault="005A7AA9" w:rsidP="005A7AA9">
      <w:pPr>
        <w:pStyle w:val="afd"/>
        <w:numPr>
          <w:ilvl w:val="0"/>
          <w:numId w:val="32"/>
        </w:numPr>
        <w:jc w:val="left"/>
      </w:pPr>
      <w:r w:rsidRPr="0074373D">
        <w:rPr>
          <w:rtl/>
        </w:rPr>
        <w:t>عـن عبدالله بن عباس – رضـي الله عنهما - قال : سمـعت رسول الله – صلى الله عليه وسلم – يقول : (إذا دبغ الإهاب فقد طهر)</w:t>
      </w:r>
      <w:r w:rsidRPr="0074373D">
        <w:rPr>
          <w:rStyle w:val="ae"/>
          <w:rtl/>
        </w:rPr>
        <w:t>(</w:t>
      </w:r>
      <w:r w:rsidRPr="0074373D">
        <w:rPr>
          <w:rStyle w:val="ae"/>
          <w:rtl/>
        </w:rPr>
        <w:footnoteReference w:id="59"/>
      </w:r>
      <w:r w:rsidRPr="0074373D">
        <w:rPr>
          <w:rStyle w:val="ae"/>
          <w:rtl/>
        </w:rPr>
        <w:t>)</w:t>
      </w:r>
      <w:r w:rsidRPr="0074373D">
        <w:rPr>
          <w:rFonts w:hint="cs"/>
          <w:rtl/>
        </w:rPr>
        <w:t>.</w:t>
      </w:r>
    </w:p>
    <w:p w:rsidR="005A7AA9" w:rsidRPr="0074373D" w:rsidRDefault="005A7AA9" w:rsidP="005A7AA9">
      <w:pPr>
        <w:pStyle w:val="afd"/>
        <w:numPr>
          <w:ilvl w:val="0"/>
          <w:numId w:val="32"/>
        </w:numPr>
        <w:spacing w:line="228" w:lineRule="auto"/>
      </w:pPr>
      <w:r w:rsidRPr="0074373D">
        <w:rPr>
          <w:rtl/>
        </w:rPr>
        <w:t>عَنِ</w:t>
      </w:r>
      <w:r w:rsidR="00C959A4" w:rsidRPr="0074373D">
        <w:rPr>
          <w:rFonts w:hint="cs"/>
          <w:rtl/>
        </w:rPr>
        <w:t xml:space="preserve"> ابن عباس</w:t>
      </w:r>
      <w:r w:rsidRPr="0074373D">
        <w:rPr>
          <w:rFonts w:hint="cs"/>
          <w:rtl/>
        </w:rPr>
        <w:t xml:space="preserve"> أيضا </w:t>
      </w:r>
      <w:r w:rsidRPr="0074373D">
        <w:rPr>
          <w:rtl/>
        </w:rPr>
        <w:t>–</w:t>
      </w:r>
      <w:r w:rsidRPr="0074373D">
        <w:rPr>
          <w:rFonts w:hint="cs"/>
          <w:rtl/>
        </w:rPr>
        <w:t>رضي الله عنه</w:t>
      </w:r>
      <w:r w:rsidR="00C959A4" w:rsidRPr="0074373D">
        <w:rPr>
          <w:rFonts w:hint="cs"/>
          <w:rtl/>
        </w:rPr>
        <w:t>ما</w:t>
      </w:r>
      <w:r w:rsidRPr="0074373D">
        <w:rPr>
          <w:rFonts w:hint="cs"/>
          <w:rtl/>
        </w:rPr>
        <w:t>-</w:t>
      </w:r>
      <w:r w:rsidRPr="0074373D">
        <w:rPr>
          <w:rtl/>
        </w:rPr>
        <w:t xml:space="preserve"> قَالَ: سَمِعْتُ النَّبِيَّ صَلَّى اللهُ عَلَيْهِ وَسَلَّمَ يَقُولُ: " أَيُّمَا إِهَابٍ دُبِغَ فَقَدْ طَهُرَ "</w:t>
      </w:r>
      <w:r w:rsidRPr="0074373D">
        <w:rPr>
          <w:rStyle w:val="ae"/>
          <w:rtl/>
        </w:rPr>
        <w:t>(</w:t>
      </w:r>
      <w:r w:rsidRPr="0074373D">
        <w:rPr>
          <w:rStyle w:val="ae"/>
          <w:rtl/>
        </w:rPr>
        <w:footnoteReference w:id="60"/>
      </w:r>
      <w:r w:rsidRPr="0074373D">
        <w:rPr>
          <w:rStyle w:val="ae"/>
          <w:rtl/>
        </w:rPr>
        <w:t>)</w:t>
      </w:r>
      <w:r w:rsidRPr="0074373D">
        <w:rPr>
          <w:rtl/>
        </w:rPr>
        <w:t>.</w:t>
      </w:r>
    </w:p>
    <w:p w:rsidR="005A7AA9" w:rsidRPr="0074373D" w:rsidRDefault="005A7AA9" w:rsidP="005A7AA9">
      <w:pPr>
        <w:jc w:val="left"/>
        <w:rPr>
          <w:rtl/>
        </w:rPr>
      </w:pPr>
      <w:r w:rsidRPr="0074373D">
        <w:rPr>
          <w:rFonts w:hint="cs"/>
          <w:rtl/>
        </w:rPr>
        <w:t>ووجه الدلالة:</w:t>
      </w:r>
    </w:p>
    <w:p w:rsidR="005A7AA9" w:rsidRPr="0074373D" w:rsidRDefault="005A7AA9" w:rsidP="00C959A4">
      <w:pPr>
        <w:jc w:val="left"/>
        <w:rPr>
          <w:rtl/>
        </w:rPr>
      </w:pPr>
      <w:r w:rsidRPr="0074373D">
        <w:rPr>
          <w:rtl/>
        </w:rPr>
        <w:t xml:space="preserve">أن قوله (صلى الله عليه وسلم) : (إذا دبغ الإهاب) </w:t>
      </w:r>
      <w:r w:rsidR="00C959A4" w:rsidRPr="0074373D">
        <w:rPr>
          <w:rFonts w:hint="cs"/>
          <w:rtl/>
        </w:rPr>
        <w:t>يقصد به مالم</w:t>
      </w:r>
      <w:r w:rsidRPr="0074373D">
        <w:rPr>
          <w:rtl/>
        </w:rPr>
        <w:t xml:space="preserve"> يكن طاهرًا من الأهب كجلود الميتات ؛ لأن الطاهر لا يحتاج إلى الدباغ للتطهير، </w:t>
      </w:r>
      <w:r w:rsidRPr="0074373D">
        <w:rPr>
          <w:rFonts w:hint="cs"/>
          <w:rtl/>
        </w:rPr>
        <w:t xml:space="preserve"> إذ من ال</w:t>
      </w:r>
      <w:r w:rsidRPr="0074373D">
        <w:rPr>
          <w:rtl/>
        </w:rPr>
        <w:t>محال أن يقال فى الجلد الطاهر: إذا دبغ فقد طهر. وفى قوله (صلى الله عليه وسلم) : (فقد طهر) دليل منه أن كل إهاب لم يدبغ فليس بطاهر، وإذا لم يكن طاهرًا فهو نجس</w:t>
      </w:r>
      <w:r w:rsidRPr="0074373D">
        <w:rPr>
          <w:rStyle w:val="ae"/>
          <w:rtl/>
        </w:rPr>
        <w:t>(</w:t>
      </w:r>
      <w:r w:rsidRPr="0074373D">
        <w:rPr>
          <w:rStyle w:val="ae"/>
          <w:rtl/>
        </w:rPr>
        <w:footnoteReference w:id="61"/>
      </w:r>
      <w:r w:rsidRPr="0074373D">
        <w:rPr>
          <w:rStyle w:val="ae"/>
          <w:rtl/>
        </w:rPr>
        <w:t>)</w:t>
      </w:r>
      <w:r w:rsidRPr="0074373D">
        <w:rPr>
          <w:rFonts w:hint="cs"/>
          <w:rtl/>
        </w:rPr>
        <w:t>.</w:t>
      </w:r>
    </w:p>
    <w:p w:rsidR="005A7AA9" w:rsidRPr="0074373D" w:rsidRDefault="005A7AA9" w:rsidP="00690519">
      <w:pPr>
        <w:ind w:left="454" w:firstLine="0"/>
        <w:jc w:val="left"/>
        <w:rPr>
          <w:rtl/>
        </w:rPr>
      </w:pPr>
    </w:p>
    <w:p w:rsidR="008B5CD3" w:rsidRPr="0074373D" w:rsidRDefault="001A10D7" w:rsidP="000E75D7">
      <w:pPr>
        <w:pStyle w:val="2"/>
        <w:bidi/>
        <w:rPr>
          <w:rFonts w:ascii="Traditional Arabic" w:hAnsi="Traditional Arabic" w:cs="Traditional Arabic"/>
          <w:i w:val="0"/>
          <w:iCs w:val="0"/>
          <w:sz w:val="36"/>
          <w:szCs w:val="36"/>
          <w:rtl/>
        </w:rPr>
      </w:pPr>
      <w:bookmarkStart w:id="11" w:name="_Toc373749353"/>
      <w:r w:rsidRPr="0074373D">
        <w:rPr>
          <w:rFonts w:ascii="Traditional Arabic" w:hAnsi="Traditional Arabic" w:cs="Traditional Arabic"/>
          <w:i w:val="0"/>
          <w:iCs w:val="0"/>
          <w:sz w:val="36"/>
          <w:szCs w:val="36"/>
          <w:rtl/>
        </w:rPr>
        <w:lastRenderedPageBreak/>
        <w:t>المسألة ال</w:t>
      </w:r>
      <w:r w:rsidR="005713A2" w:rsidRPr="0074373D">
        <w:rPr>
          <w:rFonts w:ascii="Traditional Arabic" w:hAnsi="Traditional Arabic" w:cs="Traditional Arabic"/>
          <w:i w:val="0"/>
          <w:iCs w:val="0"/>
          <w:sz w:val="36"/>
          <w:szCs w:val="36"/>
          <w:rtl/>
        </w:rPr>
        <w:t>ثانية</w:t>
      </w:r>
      <w:r w:rsidRPr="0074373D">
        <w:rPr>
          <w:rFonts w:ascii="Traditional Arabic" w:hAnsi="Traditional Arabic" w:cs="Traditional Arabic"/>
          <w:i w:val="0"/>
          <w:iCs w:val="0"/>
          <w:sz w:val="36"/>
          <w:szCs w:val="36"/>
          <w:rtl/>
        </w:rPr>
        <w:t xml:space="preserve"> : </w:t>
      </w:r>
      <w:r w:rsidR="005713A2" w:rsidRPr="0074373D">
        <w:rPr>
          <w:rFonts w:ascii="Traditional Arabic" w:hAnsi="Traditional Arabic" w:cs="Traditional Arabic"/>
          <w:i w:val="0"/>
          <w:iCs w:val="0"/>
          <w:sz w:val="36"/>
          <w:szCs w:val="36"/>
          <w:rtl/>
        </w:rPr>
        <w:t xml:space="preserve"> ما</w:t>
      </w:r>
      <w:r w:rsidR="008B5CD3" w:rsidRPr="0074373D">
        <w:rPr>
          <w:rFonts w:ascii="Traditional Arabic" w:hAnsi="Traditional Arabic" w:cs="Traditional Arabic"/>
          <w:i w:val="0"/>
          <w:iCs w:val="0"/>
          <w:sz w:val="36"/>
          <w:szCs w:val="36"/>
          <w:rtl/>
        </w:rPr>
        <w:t xml:space="preserve"> </w:t>
      </w:r>
      <w:r w:rsidR="00FC3757" w:rsidRPr="0074373D">
        <w:rPr>
          <w:rFonts w:ascii="Traditional Arabic" w:hAnsi="Traditional Arabic" w:cs="Traditional Arabic"/>
          <w:i w:val="0"/>
          <w:iCs w:val="0"/>
          <w:sz w:val="36"/>
          <w:szCs w:val="36"/>
          <w:rtl/>
        </w:rPr>
        <w:t>دبغ من جلود</w:t>
      </w:r>
      <w:r w:rsidRPr="0074373D">
        <w:rPr>
          <w:rFonts w:ascii="Traditional Arabic" w:hAnsi="Traditional Arabic" w:cs="Traditional Arabic"/>
          <w:i w:val="0"/>
          <w:iCs w:val="0"/>
          <w:sz w:val="36"/>
          <w:szCs w:val="36"/>
          <w:rtl/>
        </w:rPr>
        <w:t xml:space="preserve"> ما مات حتف أنفه</w:t>
      </w:r>
      <w:bookmarkEnd w:id="11"/>
      <w:r w:rsidRPr="0074373D">
        <w:rPr>
          <w:rFonts w:ascii="Traditional Arabic" w:hAnsi="Traditional Arabic" w:cs="Traditional Arabic"/>
          <w:i w:val="0"/>
          <w:iCs w:val="0"/>
          <w:sz w:val="36"/>
          <w:szCs w:val="36"/>
          <w:rtl/>
        </w:rPr>
        <w:t xml:space="preserve"> </w:t>
      </w:r>
    </w:p>
    <w:p w:rsidR="001A10D7" w:rsidRPr="0074373D" w:rsidRDefault="001A10D7" w:rsidP="005713A2">
      <w:pPr>
        <w:ind w:firstLine="0"/>
      </w:pPr>
      <w:r w:rsidRPr="0074373D">
        <w:rPr>
          <w:rtl/>
        </w:rPr>
        <w:t>وقد اختلفوا فيها على أقوال هي :</w:t>
      </w:r>
    </w:p>
    <w:p w:rsidR="001A10D7" w:rsidRPr="0074373D" w:rsidRDefault="001A10D7" w:rsidP="008B5CD3">
      <w:pPr>
        <w:ind w:firstLine="0"/>
        <w:jc w:val="left"/>
        <w:rPr>
          <w:rtl/>
        </w:rPr>
      </w:pPr>
      <w:r w:rsidRPr="0074373D">
        <w:rPr>
          <w:rtl/>
        </w:rPr>
        <w:t>القول الأول : أنها تطهر بالدباغ مطلقا بما في ذلك جلد الكلب</w:t>
      </w:r>
    </w:p>
    <w:p w:rsidR="001A10D7" w:rsidRPr="0074373D" w:rsidRDefault="001A10D7" w:rsidP="001A10D7">
      <w:pPr>
        <w:ind w:firstLine="720"/>
        <w:rPr>
          <w:rtl/>
        </w:rPr>
      </w:pPr>
      <w:r w:rsidRPr="0074373D">
        <w:rPr>
          <w:rtl/>
        </w:rPr>
        <w:t>وإليه ذهب جمهور الفقهاء</w:t>
      </w:r>
      <w:r w:rsidRPr="0074373D">
        <w:rPr>
          <w:rStyle w:val="ae"/>
          <w:rtl/>
        </w:rPr>
        <w:t>(</w:t>
      </w:r>
      <w:r w:rsidRPr="0074373D">
        <w:rPr>
          <w:rStyle w:val="ae"/>
          <w:rtl/>
        </w:rPr>
        <w:footnoteReference w:id="62"/>
      </w:r>
      <w:r w:rsidRPr="0074373D">
        <w:rPr>
          <w:rStyle w:val="ae"/>
          <w:rtl/>
        </w:rPr>
        <w:t>)</w:t>
      </w:r>
      <w:r w:rsidRPr="0074373D">
        <w:rPr>
          <w:rtl/>
        </w:rPr>
        <w:t xml:space="preserve"> ؛ منهم الحنفية</w:t>
      </w:r>
      <w:r w:rsidRPr="0074373D">
        <w:rPr>
          <w:rStyle w:val="ae"/>
          <w:rtl/>
        </w:rPr>
        <w:t>(</w:t>
      </w:r>
      <w:r w:rsidRPr="0074373D">
        <w:rPr>
          <w:rStyle w:val="ae"/>
          <w:rtl/>
        </w:rPr>
        <w:footnoteReference w:id="63"/>
      </w:r>
      <w:r w:rsidRPr="0074373D">
        <w:rPr>
          <w:rStyle w:val="ae"/>
          <w:rtl/>
        </w:rPr>
        <w:t>)</w:t>
      </w:r>
      <w:r w:rsidRPr="0074373D">
        <w:rPr>
          <w:rtl/>
        </w:rPr>
        <w:t>، ورواية عن الإمام مالك وعليه</w:t>
      </w:r>
      <w:r w:rsidR="00D46698" w:rsidRPr="0074373D">
        <w:rPr>
          <w:rFonts w:hint="cs"/>
          <w:rtl/>
        </w:rPr>
        <w:t>ا</w:t>
      </w:r>
      <w:r w:rsidRPr="0074373D">
        <w:rPr>
          <w:rtl/>
        </w:rPr>
        <w:t xml:space="preserve"> أكثر أصحابه</w:t>
      </w:r>
      <w:r w:rsidRPr="0074373D">
        <w:rPr>
          <w:rStyle w:val="ae"/>
        </w:rPr>
        <w:t>(</w:t>
      </w:r>
      <w:r w:rsidRPr="0074373D">
        <w:rPr>
          <w:rStyle w:val="ae"/>
        </w:rPr>
        <w:footnoteReference w:id="64"/>
      </w:r>
      <w:r w:rsidRPr="0074373D">
        <w:rPr>
          <w:rStyle w:val="ae"/>
        </w:rPr>
        <w:t>)</w:t>
      </w:r>
      <w:r w:rsidRPr="0074373D">
        <w:rPr>
          <w:rtl/>
        </w:rPr>
        <w:t>، والظاهرية</w:t>
      </w:r>
      <w:r w:rsidRPr="0074373D">
        <w:rPr>
          <w:rStyle w:val="ae"/>
          <w:rtl/>
        </w:rPr>
        <w:t>(</w:t>
      </w:r>
      <w:r w:rsidRPr="0074373D">
        <w:rPr>
          <w:rStyle w:val="ae"/>
          <w:rtl/>
        </w:rPr>
        <w:footnoteReference w:id="65"/>
      </w:r>
      <w:r w:rsidRPr="0074373D">
        <w:rPr>
          <w:rStyle w:val="ae"/>
          <w:rtl/>
        </w:rPr>
        <w:t>)</w:t>
      </w:r>
      <w:r w:rsidRPr="0074373D">
        <w:rPr>
          <w:rtl/>
        </w:rPr>
        <w:t>.</w:t>
      </w:r>
    </w:p>
    <w:p w:rsidR="001A10D7" w:rsidRPr="0074373D" w:rsidRDefault="001A10D7" w:rsidP="001A10D7">
      <w:pPr>
        <w:ind w:firstLine="720"/>
        <w:rPr>
          <w:rtl/>
        </w:rPr>
      </w:pPr>
      <w:r w:rsidRPr="0074373D">
        <w:rPr>
          <w:rtl/>
        </w:rPr>
        <w:t>وروي ذلك عن جابر بن عبد الله-رضي الله عنه</w:t>
      </w:r>
      <w:r w:rsidRPr="0074373D">
        <w:rPr>
          <w:rStyle w:val="ae"/>
          <w:rtl/>
        </w:rPr>
        <w:t>(</w:t>
      </w:r>
      <w:r w:rsidRPr="0074373D">
        <w:rPr>
          <w:rStyle w:val="ae"/>
          <w:rtl/>
        </w:rPr>
        <w:footnoteReference w:id="66"/>
      </w:r>
      <w:r w:rsidRPr="0074373D">
        <w:rPr>
          <w:rStyle w:val="ae"/>
          <w:rtl/>
        </w:rPr>
        <w:t>)</w:t>
      </w:r>
      <w:r w:rsidRPr="0074373D">
        <w:rPr>
          <w:rtl/>
        </w:rPr>
        <w:t>.</w:t>
      </w:r>
    </w:p>
    <w:p w:rsidR="001A10D7" w:rsidRPr="0074373D" w:rsidRDefault="001A10D7" w:rsidP="001A10D7">
      <w:pPr>
        <w:ind w:left="814" w:firstLine="0"/>
        <w:jc w:val="left"/>
        <w:rPr>
          <w:b/>
          <w:bCs/>
          <w:rtl/>
        </w:rPr>
      </w:pPr>
      <w:r w:rsidRPr="0074373D">
        <w:rPr>
          <w:b/>
          <w:bCs/>
          <w:rtl/>
        </w:rPr>
        <w:t>واستدلوا بما يلي :</w:t>
      </w:r>
    </w:p>
    <w:p w:rsidR="001A10D7" w:rsidRPr="0074373D" w:rsidRDefault="001A10D7" w:rsidP="001A10D7">
      <w:pPr>
        <w:spacing w:line="228" w:lineRule="auto"/>
        <w:ind w:firstLine="720"/>
        <w:rPr>
          <w:rtl/>
        </w:rPr>
      </w:pPr>
      <w:r w:rsidRPr="0074373D">
        <w:rPr>
          <w:b/>
          <w:bCs/>
          <w:rtl/>
        </w:rPr>
        <w:t>1-</w:t>
      </w:r>
      <w:r w:rsidRPr="0074373D">
        <w:rPr>
          <w:rtl/>
        </w:rPr>
        <w:t xml:space="preserve"> عـن عبدالله بن عباس – رضـي الله عنهما - قال : سمـعت رسول الله – صلى الله عليه وسلم – يقول : (إذا دبغ الإهاب فقد طهر)</w:t>
      </w:r>
      <w:r w:rsidRPr="0074373D">
        <w:rPr>
          <w:rStyle w:val="ae"/>
          <w:rtl/>
        </w:rPr>
        <w:t>(</w:t>
      </w:r>
      <w:r w:rsidRPr="0074373D">
        <w:rPr>
          <w:rStyle w:val="ae"/>
          <w:rtl/>
        </w:rPr>
        <w:footnoteReference w:id="67"/>
      </w:r>
      <w:r w:rsidRPr="0074373D">
        <w:rPr>
          <w:rStyle w:val="ae"/>
          <w:rtl/>
        </w:rPr>
        <w:t>)</w:t>
      </w:r>
      <w:r w:rsidRPr="0074373D">
        <w:rPr>
          <w:rtl/>
        </w:rPr>
        <w:t>.</w:t>
      </w:r>
    </w:p>
    <w:p w:rsidR="001A10D7" w:rsidRPr="0074373D" w:rsidRDefault="001A10D7" w:rsidP="00C959A4">
      <w:pPr>
        <w:spacing w:line="228" w:lineRule="auto"/>
        <w:ind w:firstLine="720"/>
        <w:rPr>
          <w:rtl/>
        </w:rPr>
      </w:pPr>
      <w:r w:rsidRPr="0074373D">
        <w:rPr>
          <w:b/>
          <w:bCs/>
          <w:rtl/>
        </w:rPr>
        <w:t>2-</w:t>
      </w:r>
      <w:r w:rsidRPr="0074373D">
        <w:rPr>
          <w:rtl/>
        </w:rPr>
        <w:t xml:space="preserve"> عن سلمة بن المحبق الهذلي أن النبي– صلى الله عليه وسلم – قال : (</w:t>
      </w:r>
      <w:r w:rsidR="00C959A4" w:rsidRPr="0074373D">
        <w:rPr>
          <w:rtl/>
        </w:rPr>
        <w:t>دباغ الأديم ذكاته</w:t>
      </w:r>
      <w:r w:rsidR="00C959A4" w:rsidRPr="0074373D">
        <w:rPr>
          <w:rFonts w:hint="cs"/>
          <w:rtl/>
        </w:rPr>
        <w:t>)</w:t>
      </w:r>
      <w:r w:rsidR="00C959A4" w:rsidRPr="0074373D">
        <w:rPr>
          <w:rStyle w:val="ae"/>
          <w:rtl/>
        </w:rPr>
        <w:t>(</w:t>
      </w:r>
      <w:r w:rsidR="00C959A4" w:rsidRPr="0074373D">
        <w:rPr>
          <w:rStyle w:val="ae"/>
          <w:rtl/>
        </w:rPr>
        <w:footnoteReference w:id="68"/>
      </w:r>
      <w:r w:rsidR="00C959A4" w:rsidRPr="0074373D">
        <w:rPr>
          <w:rStyle w:val="ae"/>
          <w:rtl/>
        </w:rPr>
        <w:t>)</w:t>
      </w:r>
      <w:r w:rsidR="00C959A4" w:rsidRPr="0074373D">
        <w:rPr>
          <w:rFonts w:hint="cs"/>
          <w:rtl/>
        </w:rPr>
        <w:t>.</w:t>
      </w:r>
    </w:p>
    <w:p w:rsidR="001A10D7" w:rsidRPr="0074373D" w:rsidRDefault="001A10D7" w:rsidP="001A10D7">
      <w:pPr>
        <w:spacing w:line="228" w:lineRule="auto"/>
        <w:ind w:firstLine="720"/>
        <w:rPr>
          <w:rtl/>
        </w:rPr>
      </w:pPr>
      <w:r w:rsidRPr="0074373D">
        <w:rPr>
          <w:b/>
          <w:bCs/>
          <w:rtl/>
        </w:rPr>
        <w:lastRenderedPageBreak/>
        <w:t>3-</w:t>
      </w:r>
      <w:r w:rsidRPr="0074373D">
        <w:rPr>
          <w:rtl/>
        </w:rPr>
        <w:t xml:space="preserve"> عَنِ ابْنِ عَبَّاسٍ، قَالَ: سَمِعْتُ النَّبِيَّ صَلَّى اللهُ عَلَيْهِ وَسَلَّمَ يَقُولُ: " أَيُّمَا إِهَابٍ دُبِغَ فَقَدْ طَهُرَ "</w:t>
      </w:r>
      <w:r w:rsidRPr="0074373D">
        <w:rPr>
          <w:rStyle w:val="ae"/>
          <w:rtl/>
        </w:rPr>
        <w:t>(</w:t>
      </w:r>
      <w:r w:rsidRPr="0074373D">
        <w:rPr>
          <w:rStyle w:val="ae"/>
          <w:rtl/>
        </w:rPr>
        <w:footnoteReference w:id="69"/>
      </w:r>
      <w:r w:rsidRPr="0074373D">
        <w:rPr>
          <w:rStyle w:val="ae"/>
          <w:rtl/>
        </w:rPr>
        <w:t>)</w:t>
      </w:r>
      <w:r w:rsidRPr="0074373D">
        <w:rPr>
          <w:rtl/>
        </w:rPr>
        <w:t>.</w:t>
      </w:r>
    </w:p>
    <w:p w:rsidR="001A10D7" w:rsidRPr="0074373D" w:rsidRDefault="001A10D7" w:rsidP="001A10D7">
      <w:pPr>
        <w:spacing w:line="228" w:lineRule="auto"/>
        <w:ind w:firstLine="720"/>
        <w:rPr>
          <w:rtl/>
        </w:rPr>
      </w:pPr>
      <w:r w:rsidRPr="0074373D">
        <w:rPr>
          <w:rtl/>
        </w:rPr>
        <w:t>ووجه الدلالة:</w:t>
      </w:r>
    </w:p>
    <w:p w:rsidR="001A10D7" w:rsidRPr="0074373D" w:rsidRDefault="001A10D7" w:rsidP="00D77913">
      <w:pPr>
        <w:pStyle w:val="afd"/>
        <w:numPr>
          <w:ilvl w:val="0"/>
          <w:numId w:val="20"/>
        </w:numPr>
        <w:spacing w:line="228" w:lineRule="auto"/>
        <w:rPr>
          <w:rtl/>
        </w:rPr>
      </w:pPr>
      <w:r w:rsidRPr="0074373D">
        <w:rPr>
          <w:rtl/>
        </w:rPr>
        <w:t xml:space="preserve">أن لفظ </w:t>
      </w:r>
      <w:r w:rsidR="00980F5E" w:rsidRPr="0074373D">
        <w:rPr>
          <w:rFonts w:hint="cs"/>
          <w:rtl/>
        </w:rPr>
        <w:t>(</w:t>
      </w:r>
      <w:r w:rsidRPr="0074373D">
        <w:rPr>
          <w:rtl/>
        </w:rPr>
        <w:t>الإهاب</w:t>
      </w:r>
      <w:r w:rsidR="00980F5E" w:rsidRPr="0074373D">
        <w:rPr>
          <w:rFonts w:hint="cs"/>
          <w:rtl/>
        </w:rPr>
        <w:t>)</w:t>
      </w:r>
      <w:r w:rsidRPr="0074373D">
        <w:rPr>
          <w:rtl/>
        </w:rPr>
        <w:t xml:space="preserve"> و</w:t>
      </w:r>
      <w:r w:rsidR="00980F5E" w:rsidRPr="0074373D">
        <w:rPr>
          <w:rFonts w:hint="cs"/>
          <w:rtl/>
        </w:rPr>
        <w:t xml:space="preserve"> (</w:t>
      </w:r>
      <w:r w:rsidRPr="0074373D">
        <w:rPr>
          <w:rtl/>
        </w:rPr>
        <w:t>الأديم</w:t>
      </w:r>
      <w:r w:rsidR="00980F5E" w:rsidRPr="0074373D">
        <w:rPr>
          <w:rFonts w:hint="cs"/>
          <w:rtl/>
        </w:rPr>
        <w:t>) و (أيما إهاب)</w:t>
      </w:r>
      <w:r w:rsidRPr="0074373D">
        <w:rPr>
          <w:rtl/>
        </w:rPr>
        <w:t xml:space="preserve"> ألفاظ عامة </w:t>
      </w:r>
      <w:r w:rsidR="00980F5E" w:rsidRPr="0074373D">
        <w:rPr>
          <w:rtl/>
        </w:rPr>
        <w:t>ولم يخص شيئا م</w:t>
      </w:r>
      <w:r w:rsidR="00980F5E" w:rsidRPr="0074373D">
        <w:rPr>
          <w:rFonts w:hint="cs"/>
          <w:rtl/>
        </w:rPr>
        <w:t>ن</w:t>
      </w:r>
      <w:r w:rsidR="00980F5E" w:rsidRPr="0074373D">
        <w:rPr>
          <w:rtl/>
        </w:rPr>
        <w:t xml:space="preserve">ها </w:t>
      </w:r>
      <w:r w:rsidRPr="0074373D">
        <w:rPr>
          <w:rtl/>
        </w:rPr>
        <w:t xml:space="preserve">فتدخل فيها أهب وأدم السباع بما في ذلك الكلب ، إلا جلد الخنزير فإنه لا يدخل في </w:t>
      </w:r>
      <w:r w:rsidR="00D77913" w:rsidRPr="0074373D">
        <w:rPr>
          <w:rFonts w:hint="cs"/>
          <w:rtl/>
        </w:rPr>
        <w:t>هذا ال</w:t>
      </w:r>
      <w:r w:rsidRPr="0074373D">
        <w:rPr>
          <w:rtl/>
        </w:rPr>
        <w:t xml:space="preserve">عموم </w:t>
      </w:r>
      <w:r w:rsidR="00D77913" w:rsidRPr="0074373D">
        <w:rPr>
          <w:rFonts w:hint="cs"/>
          <w:rtl/>
        </w:rPr>
        <w:t xml:space="preserve">؛ </w:t>
      </w:r>
      <w:r w:rsidRPr="0074373D">
        <w:rPr>
          <w:rtl/>
        </w:rPr>
        <w:t>لأنه محرم العين حيا وميتا وجلده مثل لحمه فلما لم تعمل في لحمه ولا في جلده الذكاة لم يعمل الدباغ في إهابه شيئا</w:t>
      </w:r>
      <w:r w:rsidRPr="0074373D">
        <w:rPr>
          <w:rStyle w:val="ae"/>
          <w:rtl/>
        </w:rPr>
        <w:t>(</w:t>
      </w:r>
      <w:r w:rsidRPr="0074373D">
        <w:rPr>
          <w:rStyle w:val="ae"/>
          <w:rtl/>
        </w:rPr>
        <w:footnoteReference w:id="70"/>
      </w:r>
      <w:r w:rsidRPr="0074373D">
        <w:rPr>
          <w:rStyle w:val="ae"/>
          <w:rtl/>
        </w:rPr>
        <w:t>)</w:t>
      </w:r>
      <w:r w:rsidRPr="0074373D">
        <w:rPr>
          <w:rtl/>
        </w:rPr>
        <w:t xml:space="preserve">. </w:t>
      </w:r>
    </w:p>
    <w:p w:rsidR="00442F5D" w:rsidRPr="0074373D" w:rsidRDefault="009E6A6D" w:rsidP="00C959A4">
      <w:pPr>
        <w:spacing w:line="228" w:lineRule="auto"/>
        <w:rPr>
          <w:rtl/>
        </w:rPr>
      </w:pPr>
      <w:r w:rsidRPr="0074373D">
        <w:rPr>
          <w:rFonts w:hint="cs"/>
          <w:rtl/>
        </w:rPr>
        <w:t xml:space="preserve">قال ابن بطال-رحمه الله-: ( </w:t>
      </w:r>
      <w:r w:rsidRPr="0074373D">
        <w:rPr>
          <w:rtl/>
        </w:rPr>
        <w:t xml:space="preserve">وحجة القول الأول الذى عليه الجمهور أنه معلوم أن قوله (صلى الله عليه وسلم) : (إذا دبغ الإهاب) هو ما لم يكن طاهرًا من الأهب كجلود الميتات وما لم تعمل فيه الذكاة من الدواب والسباع؛ لأن الطاهر لا يحتاج إلى الدباغ للتطهير، ومحال أن يقال فى الجلد الطاهر: إذا دبغ فقد طهر. وفى قوله (صلى الله عليه وسلم) : (إذا دبغ الإهاب فقد طهر) نص ودليل، فالنص منه طهارة الإهاب بالدباغ </w:t>
      </w:r>
      <w:r w:rsidR="00D17F72" w:rsidRPr="0074373D">
        <w:rPr>
          <w:rFonts w:hint="cs"/>
          <w:rtl/>
        </w:rPr>
        <w:t xml:space="preserve">، </w:t>
      </w:r>
      <w:r w:rsidRPr="0074373D">
        <w:rPr>
          <w:rtl/>
        </w:rPr>
        <w:t>والدليل منه أن كل إهاب لم يدبغ فليس بطاهر، وإذا لم يكن طاهرًا فهو نجس، والنجس محرم، وإذا كان ذلك كذلك كان هذا الحديث مبينًا لحديث ابن عباس</w:t>
      </w:r>
      <w:r w:rsidR="00C22147" w:rsidRPr="0074373D">
        <w:rPr>
          <w:rStyle w:val="ae"/>
          <w:rtl/>
        </w:rPr>
        <w:t>(</w:t>
      </w:r>
      <w:r w:rsidR="00C22147" w:rsidRPr="0074373D">
        <w:rPr>
          <w:rStyle w:val="ae"/>
          <w:rtl/>
        </w:rPr>
        <w:footnoteReference w:id="71"/>
      </w:r>
      <w:r w:rsidR="00C22147" w:rsidRPr="0074373D">
        <w:rPr>
          <w:rStyle w:val="ae"/>
          <w:rtl/>
        </w:rPr>
        <w:t>)</w:t>
      </w:r>
      <w:r w:rsidRPr="0074373D">
        <w:rPr>
          <w:rtl/>
        </w:rPr>
        <w:t>، وبطل بنصه قول من قال: إن جل</w:t>
      </w:r>
      <w:r w:rsidR="00C22147" w:rsidRPr="0074373D">
        <w:rPr>
          <w:rtl/>
        </w:rPr>
        <w:t xml:space="preserve">د </w:t>
      </w:r>
      <w:r w:rsidR="00C22147" w:rsidRPr="0074373D">
        <w:rPr>
          <w:rtl/>
        </w:rPr>
        <w:lastRenderedPageBreak/>
        <w:t>الميتة لا ينتفع به بعد الدباغ</w:t>
      </w:r>
      <w:r w:rsidR="00C22147" w:rsidRPr="0074373D">
        <w:rPr>
          <w:rFonts w:hint="cs"/>
          <w:rtl/>
        </w:rPr>
        <w:t>)</w:t>
      </w:r>
      <w:r w:rsidR="00C22147" w:rsidRPr="0074373D">
        <w:rPr>
          <w:rStyle w:val="ae"/>
          <w:rtl/>
        </w:rPr>
        <w:t>(</w:t>
      </w:r>
      <w:r w:rsidR="00C22147" w:rsidRPr="0074373D">
        <w:rPr>
          <w:rStyle w:val="ae"/>
          <w:rtl/>
        </w:rPr>
        <w:footnoteReference w:id="72"/>
      </w:r>
      <w:r w:rsidR="00C22147" w:rsidRPr="0074373D">
        <w:rPr>
          <w:rStyle w:val="ae"/>
          <w:rtl/>
        </w:rPr>
        <w:t>)</w:t>
      </w:r>
      <w:r w:rsidR="00C22147" w:rsidRPr="0074373D">
        <w:rPr>
          <w:rFonts w:hint="cs"/>
          <w:rtl/>
        </w:rPr>
        <w:t>.</w:t>
      </w:r>
    </w:p>
    <w:p w:rsidR="001A10D7" w:rsidRPr="0074373D" w:rsidRDefault="001A10D7" w:rsidP="001A10D7">
      <w:pPr>
        <w:spacing w:line="228" w:lineRule="auto"/>
        <w:rPr>
          <w:rtl/>
        </w:rPr>
      </w:pPr>
      <w:r w:rsidRPr="0074373D">
        <w:rPr>
          <w:rtl/>
        </w:rPr>
        <w:t>ونوقش بما يلي :</w:t>
      </w:r>
    </w:p>
    <w:p w:rsidR="001A10D7" w:rsidRPr="0074373D" w:rsidRDefault="001A10D7" w:rsidP="001A10D7">
      <w:pPr>
        <w:pStyle w:val="afd"/>
        <w:numPr>
          <w:ilvl w:val="0"/>
          <w:numId w:val="12"/>
        </w:numPr>
        <w:spacing w:line="228" w:lineRule="auto"/>
        <w:rPr>
          <w:rtl/>
        </w:rPr>
      </w:pPr>
      <w:r w:rsidRPr="0074373D">
        <w:rPr>
          <w:rtl/>
        </w:rPr>
        <w:t>أن في قصة هذه الأحاديث دلالة على أنه في جلد ما يؤكل لحمه</w:t>
      </w:r>
      <w:r w:rsidRPr="0074373D">
        <w:rPr>
          <w:rStyle w:val="ae"/>
          <w:rtl/>
        </w:rPr>
        <w:t>(</w:t>
      </w:r>
      <w:r w:rsidRPr="0074373D">
        <w:rPr>
          <w:rStyle w:val="ae"/>
          <w:rtl/>
        </w:rPr>
        <w:footnoteReference w:id="73"/>
      </w:r>
      <w:r w:rsidRPr="0074373D">
        <w:rPr>
          <w:rStyle w:val="ae"/>
          <w:rtl/>
        </w:rPr>
        <w:t>)</w:t>
      </w:r>
      <w:r w:rsidRPr="0074373D">
        <w:rPr>
          <w:rtl/>
        </w:rPr>
        <w:t>.</w:t>
      </w:r>
    </w:p>
    <w:p w:rsidR="001A10D7" w:rsidRPr="0074373D" w:rsidRDefault="001A10D7" w:rsidP="001A10D7">
      <w:pPr>
        <w:tabs>
          <w:tab w:val="left" w:pos="2049"/>
        </w:tabs>
        <w:spacing w:line="228" w:lineRule="auto"/>
        <w:rPr>
          <w:rtl/>
        </w:rPr>
      </w:pPr>
      <w:r w:rsidRPr="0074373D">
        <w:rPr>
          <w:rtl/>
        </w:rPr>
        <w:t>ويمكن الإجابة عن ذلك : بأن العبرة بعموم اللفظ لا بخصوص السبب</w:t>
      </w:r>
      <w:r w:rsidRPr="0074373D">
        <w:rPr>
          <w:b/>
          <w:bCs/>
          <w:rtl/>
        </w:rPr>
        <w:tab/>
      </w:r>
    </w:p>
    <w:p w:rsidR="0078304E" w:rsidRPr="0074373D" w:rsidRDefault="0078304E" w:rsidP="0078304E">
      <w:pPr>
        <w:pStyle w:val="afd"/>
        <w:numPr>
          <w:ilvl w:val="0"/>
          <w:numId w:val="12"/>
        </w:numPr>
      </w:pPr>
      <w:r w:rsidRPr="0074373D">
        <w:rPr>
          <w:rtl/>
        </w:rPr>
        <w:t>لو سلمنا بالعموم ، فقد خصـص</w:t>
      </w:r>
      <w:r w:rsidRPr="0074373D">
        <w:rPr>
          <w:rFonts w:hint="cs"/>
          <w:rtl/>
        </w:rPr>
        <w:t xml:space="preserve"> بالأحاديث التالية :</w:t>
      </w:r>
      <w:r w:rsidR="001A10D7" w:rsidRPr="0074373D">
        <w:rPr>
          <w:rtl/>
        </w:rPr>
        <w:t xml:space="preserve"> </w:t>
      </w:r>
    </w:p>
    <w:p w:rsidR="0078304E" w:rsidRPr="0074373D" w:rsidRDefault="0078304E" w:rsidP="0078304E">
      <w:pPr>
        <w:pStyle w:val="afd"/>
        <w:numPr>
          <w:ilvl w:val="0"/>
          <w:numId w:val="3"/>
        </w:numPr>
      </w:pPr>
      <w:r w:rsidRPr="0074373D">
        <w:rPr>
          <w:rtl/>
        </w:rPr>
        <w:t>عَنْ أَبِي الْمَلِيحِ بْنِ أُسَامَةَ الهذلي ، عَنْ أَبِيهِ، «أَنَّ رَسُولَ اللَّهِ صَلَّى اللهُ عَلَيْهِ وَسَلَّمَ نَهَى عَنْ جُلُودِ السِّبَاعِ»</w:t>
      </w:r>
      <w:r w:rsidRPr="0074373D">
        <w:rPr>
          <w:rStyle w:val="ae"/>
          <w:rtl/>
        </w:rPr>
        <w:t>(</w:t>
      </w:r>
      <w:r w:rsidRPr="0074373D">
        <w:rPr>
          <w:rStyle w:val="ae"/>
          <w:rtl/>
        </w:rPr>
        <w:footnoteReference w:id="74"/>
      </w:r>
      <w:r w:rsidRPr="0074373D">
        <w:rPr>
          <w:rStyle w:val="ae"/>
          <w:rtl/>
        </w:rPr>
        <w:t>)</w:t>
      </w:r>
      <w:r w:rsidRPr="0074373D">
        <w:rPr>
          <w:rtl/>
        </w:rPr>
        <w:t xml:space="preserve">. </w:t>
      </w:r>
    </w:p>
    <w:p w:rsidR="0078304E" w:rsidRPr="0074373D" w:rsidRDefault="009A593D" w:rsidP="0078304E">
      <w:pPr>
        <w:pStyle w:val="afd"/>
        <w:numPr>
          <w:ilvl w:val="0"/>
          <w:numId w:val="3"/>
        </w:numPr>
        <w:rPr>
          <w:rtl/>
        </w:rPr>
      </w:pPr>
      <w:r>
        <w:rPr>
          <w:rtl/>
        </w:rPr>
        <w:t xml:space="preserve">وَفَد الْمِقْدَامُ بْنُ مَعْدِ يَكْرِبَ عَلَى مُعَاوِيَةَ، </w:t>
      </w:r>
      <w:r>
        <w:rPr>
          <w:rFonts w:hint="cs"/>
          <w:rtl/>
        </w:rPr>
        <w:t>ف</w:t>
      </w:r>
      <w:r>
        <w:rPr>
          <w:rtl/>
        </w:rPr>
        <w:t>قَالَ</w:t>
      </w:r>
      <w:r w:rsidRPr="0074373D">
        <w:rPr>
          <w:rtl/>
        </w:rPr>
        <w:t xml:space="preserve"> </w:t>
      </w:r>
      <w:r w:rsidR="0078304E" w:rsidRPr="0074373D">
        <w:rPr>
          <w:rtl/>
        </w:rPr>
        <w:t xml:space="preserve">لَهُ: أَنْشُدُكَ بِاللَّهِ، هَلْ تَعْلَمُ «أَنَّ </w:t>
      </w:r>
      <w:r w:rsidR="0078304E" w:rsidRPr="00394965">
        <w:rPr>
          <w:spacing w:val="-4"/>
          <w:rtl/>
        </w:rPr>
        <w:t>رَسُولَ اللَّهِ صَلَّى اللهُ عَلَيْهِ وَسَلَّمَ نَهَى عَنْ لُبُوسِ جُلُودِ السِّبَاعِ، وَالرُّكُوبِ عَلَيْهَا» قَالَ: نَعَمْ )</w:t>
      </w:r>
      <w:r w:rsidR="0078304E" w:rsidRPr="00394965">
        <w:rPr>
          <w:rStyle w:val="ae"/>
          <w:spacing w:val="-4"/>
          <w:rtl/>
        </w:rPr>
        <w:t>(</w:t>
      </w:r>
      <w:r w:rsidR="0078304E" w:rsidRPr="00394965">
        <w:rPr>
          <w:rStyle w:val="ae"/>
          <w:spacing w:val="-4"/>
          <w:rtl/>
        </w:rPr>
        <w:footnoteReference w:id="75"/>
      </w:r>
      <w:r w:rsidR="0078304E" w:rsidRPr="00394965">
        <w:rPr>
          <w:rStyle w:val="ae"/>
          <w:spacing w:val="-4"/>
          <w:rtl/>
        </w:rPr>
        <w:t>)</w:t>
      </w:r>
      <w:r w:rsidR="0078304E" w:rsidRPr="00394965">
        <w:rPr>
          <w:spacing w:val="-4"/>
          <w:rtl/>
        </w:rPr>
        <w:t>.</w:t>
      </w:r>
    </w:p>
    <w:p w:rsidR="0078304E" w:rsidRPr="00394965" w:rsidRDefault="0078304E" w:rsidP="0078304E">
      <w:pPr>
        <w:rPr>
          <w:spacing w:val="-4"/>
        </w:rPr>
      </w:pPr>
      <w:r w:rsidRPr="00394965">
        <w:rPr>
          <w:spacing w:val="-4"/>
          <w:rtl/>
        </w:rPr>
        <w:t>ووجه الدلالة من الحديثين : أن هذا النهي عام في ال</w:t>
      </w:r>
      <w:r w:rsidRPr="00394965">
        <w:rPr>
          <w:rFonts w:hint="cs"/>
          <w:spacing w:val="-4"/>
          <w:rtl/>
        </w:rPr>
        <w:t>مدبوغ</w:t>
      </w:r>
      <w:r w:rsidRPr="00394965">
        <w:rPr>
          <w:spacing w:val="-4"/>
          <w:rtl/>
        </w:rPr>
        <w:t xml:space="preserve"> </w:t>
      </w:r>
      <w:r w:rsidR="00C959A4" w:rsidRPr="00394965">
        <w:rPr>
          <w:rFonts w:hint="cs"/>
          <w:spacing w:val="-4"/>
          <w:rtl/>
        </w:rPr>
        <w:t xml:space="preserve">من جلود السباع </w:t>
      </w:r>
      <w:r w:rsidRPr="00394965">
        <w:rPr>
          <w:spacing w:val="-4"/>
          <w:rtl/>
        </w:rPr>
        <w:t>وغير</w:t>
      </w:r>
      <w:r w:rsidR="00C959A4" w:rsidRPr="00394965">
        <w:rPr>
          <w:rFonts w:hint="cs"/>
          <w:spacing w:val="-4"/>
          <w:rtl/>
        </w:rPr>
        <w:t xml:space="preserve"> المدبوغ</w:t>
      </w:r>
      <w:r w:rsidRPr="00394965">
        <w:rPr>
          <w:rStyle w:val="ae"/>
          <w:spacing w:val="-4"/>
          <w:rtl/>
        </w:rPr>
        <w:t>(</w:t>
      </w:r>
      <w:r w:rsidRPr="00394965">
        <w:rPr>
          <w:rStyle w:val="ae"/>
          <w:spacing w:val="-4"/>
          <w:rtl/>
        </w:rPr>
        <w:footnoteReference w:id="76"/>
      </w:r>
      <w:r w:rsidRPr="00394965">
        <w:rPr>
          <w:rStyle w:val="ae"/>
          <w:spacing w:val="-4"/>
          <w:rtl/>
        </w:rPr>
        <w:t>)</w:t>
      </w:r>
      <w:r w:rsidRPr="00394965">
        <w:rPr>
          <w:spacing w:val="-4"/>
          <w:rtl/>
        </w:rPr>
        <w:t xml:space="preserve">. </w:t>
      </w:r>
    </w:p>
    <w:p w:rsidR="001A10D7" w:rsidRPr="0074373D" w:rsidRDefault="00C72ECA" w:rsidP="00C72ECA">
      <w:pPr>
        <w:ind w:firstLine="0"/>
        <w:rPr>
          <w:rtl/>
        </w:rPr>
      </w:pPr>
      <w:r w:rsidRPr="0074373D">
        <w:rPr>
          <w:rFonts w:hint="cs"/>
          <w:rtl/>
        </w:rPr>
        <w:t xml:space="preserve"> </w:t>
      </w:r>
      <w:r w:rsidR="001A10D7" w:rsidRPr="0074373D">
        <w:rPr>
          <w:rtl/>
        </w:rPr>
        <w:t xml:space="preserve">وأجيب عن ذلك بأجوبة منها : </w:t>
      </w:r>
    </w:p>
    <w:p w:rsidR="001A10D7" w:rsidRPr="0074373D" w:rsidRDefault="001A10D7" w:rsidP="001A10D7">
      <w:pPr>
        <w:pStyle w:val="afd"/>
        <w:numPr>
          <w:ilvl w:val="0"/>
          <w:numId w:val="13"/>
        </w:numPr>
        <w:spacing w:line="228" w:lineRule="auto"/>
      </w:pPr>
      <w:r w:rsidRPr="0074373D">
        <w:rPr>
          <w:rtl/>
        </w:rPr>
        <w:t>بأن غَايَةَ مَا فِيهَا مُجَرَّدُ النَّهْيِ عَنْ الرُّكُوبِ عَلَيْهَا وَافْتِرَاشِهَا وَلَا مُلَازَمَةَ بَيْنَ ذَلِكَ وَبَيْنَ النَّجَاسَةِ كَمَا لَا مُلَازَمَةَ بَيْنَ النَّهْيِ عَنْ الذَّهَبِ وَالْحَرِيرِ وَنَجَاسَتِهِمَا</w:t>
      </w:r>
      <w:r w:rsidRPr="0074373D">
        <w:rPr>
          <w:rStyle w:val="ae"/>
          <w:rtl/>
        </w:rPr>
        <w:t>(</w:t>
      </w:r>
      <w:r w:rsidRPr="0074373D">
        <w:rPr>
          <w:rStyle w:val="ae"/>
          <w:rtl/>
        </w:rPr>
        <w:footnoteReference w:id="77"/>
      </w:r>
      <w:r w:rsidRPr="0074373D">
        <w:rPr>
          <w:rStyle w:val="ae"/>
          <w:rtl/>
        </w:rPr>
        <w:t>)</w:t>
      </w:r>
      <w:r w:rsidRPr="0074373D">
        <w:rPr>
          <w:rtl/>
        </w:rPr>
        <w:t>.</w:t>
      </w:r>
    </w:p>
    <w:p w:rsidR="008D4144" w:rsidRPr="0074373D" w:rsidRDefault="008D4144" w:rsidP="002909EA">
      <w:pPr>
        <w:rPr>
          <w:rtl/>
        </w:rPr>
      </w:pPr>
      <w:r w:rsidRPr="0074373D">
        <w:rPr>
          <w:rFonts w:hint="cs"/>
          <w:rtl/>
        </w:rPr>
        <w:t>قال في شرح مشكل الآثار : (</w:t>
      </w:r>
      <w:r w:rsidRPr="0074373D">
        <w:rPr>
          <w:rtl/>
        </w:rPr>
        <w:t xml:space="preserve">قَالَ أَبُو جَعْفَرٍ: وَكَانَ فِيمَا قَدْ رُوِّينَاهُ فِي الْبَابِ الَّذِي قَبْلَ هَذَا الْبَابِ عَنْ رَسُولِ اللهِ صَلَّى اللَّهُ عَلَيْهِ وَسَلَّمَ مِنْ قَوْلِهِ: " أَيُّمَا إِهَابٍ دُبِغَ فَقَدْ طَهُرَ " مَا قَدْ عَمَّ بِهِ الْأُهُبَ كُلَّهَا، وَدَخَلَ فِي ذَلِكَ جُلُودُ السِّبَاعِ، وَلَمْ يَجُزْ لِأَحَدٍ أَنْ يُخْرِجَ مِمَّا قَدْ عَمَّهُ رَسُولُ اللهِ صَلَّى اللَّهُ عَلَيْهِ وَسَلَّمَ بِذَلِكَ الْقَوْلِ إِلَّا بِمَا يُوجِبُ لَهُ إخْرَاجُهُ بِهِ، مِنْ آيَةٍ </w:t>
      </w:r>
      <w:r w:rsidRPr="0074373D">
        <w:rPr>
          <w:rtl/>
        </w:rPr>
        <w:lastRenderedPageBreak/>
        <w:t>مَسْطُورَةٍ، وَمِنْ سُنَّةٍ مَأْثُورَةٍ، وَمِنْ إجْمَاعٍ مِنْ أَهْلِ الْعِلْمِ عَلَيْهِ. وَإِذَا كَانَ ذَلِكَ كَذَلِكَ، وَجَبَ بِهِ دُخُولُ جُلُودِ السِّبَاعِ فِي الْأُهُبِ الَّتِي تَجِبُ طَهَارَتُهَا بِالدِّبَاغِ , وَإِذَا كَانَ ذَلِكَ كَذَلِكَ، عَقَلْنَا أَنَّ النَّهْيَ الَّذِي جَاءَ فِي الْآثَارِ الَّتِي رُوِّينَاهَا فِي هَذَا الْبَابِ عَنِ الرُّكُوبِ عَلَى جُلُودِ السِّبَاعِ لَمْ يَكُنْ لِأَنَّهَا غَيْرُ طَاهِرَةٍ بِالدِّبَاغِ الَّذِي فُعِلَ بِهَا، وَلَكِنْ لِمَعْنًى سِوَى ذَلِكَ , وَهُوَ رُكُوبُ الْعَجَمِ عَلَيْهَا، لَا مَا سِوَى ذَلِكَ. وَمِمَّا قَدْ دَلَّ عَلَى مَا ذَكَرْنَا مَا فِي حَدِيثِ عَلِيٍّ رَضِيَ اللهُ عَنْهُ مِمَّا حَكَاهُ عَنْ رَسُولِ اللهِ صَلَّى اللَّهُ عَلَيْهِ وَسَلَّمَ مِنْ نَهْيِهِ عَنِ الْخَزِّ، عَنْ رُكُوبٍ عَلَيْهِ، وَعَنْ جُلُوسٍ عَلَيْهِ</w:t>
      </w:r>
      <w:r w:rsidR="00D604D1" w:rsidRPr="0074373D">
        <w:rPr>
          <w:rStyle w:val="ae"/>
          <w:rtl/>
        </w:rPr>
        <w:t>(</w:t>
      </w:r>
      <w:r w:rsidR="00D604D1" w:rsidRPr="0074373D">
        <w:rPr>
          <w:rStyle w:val="ae"/>
          <w:rtl/>
        </w:rPr>
        <w:footnoteReference w:id="78"/>
      </w:r>
      <w:r w:rsidR="00D604D1" w:rsidRPr="0074373D">
        <w:rPr>
          <w:rStyle w:val="ae"/>
          <w:rtl/>
        </w:rPr>
        <w:t>)</w:t>
      </w:r>
      <w:r w:rsidRPr="0074373D">
        <w:rPr>
          <w:rtl/>
        </w:rPr>
        <w:t xml:space="preserve">، فَلَمْ يَكُنْ فِي ذَلِكَ نَهْيٌ مِنْهُ عَنْ لِبَاسِ الثِّيَابِ الْمَعْمُولَةِ مِنْهُ , وَكَيْفَ يَكُونُ ذَلِكَ كَذَلِكَ وَقَدْ لَبِسَ الْخَزَّ مِنْ أَصْحَابِ رَسُولِ اللهِ صَلَّى اللَّهُ عَلَيْهِ وَسَلَّمَ وَمِنْ تَابِعِيهِمْ مَنْ قَدْ لَبِسَهُ , وَجَرَى النَّاسُ عَلَى ذَلِكَ إلَى يَوْمِنَا هَذَا , وَإِذَا كَانَ لُبْسُهُ مُبَاحًا وَالرُّكُوبُ عَلَيْهِ مَكْرُوهًا دَلَّ ذَلِكَ عَلَى أَنَّ الْكَرَاهَةَ لِلرُّكُوبِ عَلَيْهِ إنَّمَا هُوَ لِلْمَعْنَى الَّذِي ذَكَرْنَا، لَا لِمَا سِوَاهُ. وَمِثْلُ ذَلِكَ نَهْيُ رَسُولِ اللهِ صَلَّى اللَّهُ عَلَيْهِ وَسَلَّمَ أَنْ يَجْعَلَ الرَّجُلُ أَسْفَلَ ثِيَابِهِ حَرِيرًا مِثْلَ الْأَعَاجِمِ، أَوْ يَجْعَلَ عَلَى مَنْكِبَيْهِ حَرِيرًا </w:t>
      </w:r>
      <w:r w:rsidR="00B830C5" w:rsidRPr="0074373D">
        <w:rPr>
          <w:rStyle w:val="ae"/>
          <w:rtl/>
        </w:rPr>
        <w:t>(</w:t>
      </w:r>
      <w:r w:rsidR="00B830C5" w:rsidRPr="0074373D">
        <w:rPr>
          <w:rStyle w:val="ae"/>
          <w:rtl/>
        </w:rPr>
        <w:footnoteReference w:id="79"/>
      </w:r>
      <w:r w:rsidR="00B830C5" w:rsidRPr="0074373D">
        <w:rPr>
          <w:rStyle w:val="ae"/>
          <w:rtl/>
        </w:rPr>
        <w:t>)</w:t>
      </w:r>
      <w:r w:rsidRPr="0074373D">
        <w:rPr>
          <w:rtl/>
        </w:rPr>
        <w:t>أَمْثَالَ الْأَعَاجِمِ، مَعَ إبَاحَتِهِ أَعْلَامَ الْحَرِيرِ فِي الثِّيَابِ الَّتِي مَقَادِيرُهَا أَكْثَرُ مِنْ مَقَادِيرِ الْحَرِيرِ الَّذِي فِي هَذَيْنِ الْمَعْنَيَيْنِ. وَإِذَا كَانَ ذَلِكَ كَذَلِكَ، عَقَلْنَا أَنَّ النَّهْيَ عَمَّا نَهَى عَنْهُ مِنْ ذَلِكَ لَيْسَ الْحَرِيرَ بِعَيْنِهِ، وَلَكِنْ لِلتَّشْبِيهِ بِالْعَجَمِ مِمَّا يَفْعَلُونَهُ فِيهِ، وَفِيمَا ي</w:t>
      </w:r>
      <w:r w:rsidR="002909EA" w:rsidRPr="0074373D">
        <w:rPr>
          <w:rtl/>
        </w:rPr>
        <w:t>َلْبَسُونَ ثِيَابَهُمْ عَلَيْهِ</w:t>
      </w:r>
      <w:r w:rsidRPr="0074373D">
        <w:rPr>
          <w:rFonts w:hint="cs"/>
          <w:rtl/>
        </w:rPr>
        <w:t>..</w:t>
      </w:r>
      <w:r w:rsidRPr="0074373D">
        <w:rPr>
          <w:rStyle w:val="ae"/>
          <w:rtl/>
        </w:rPr>
        <w:t>(</w:t>
      </w:r>
      <w:r w:rsidRPr="0074373D">
        <w:rPr>
          <w:rStyle w:val="ae"/>
          <w:rtl/>
        </w:rPr>
        <w:footnoteReference w:id="80"/>
      </w:r>
      <w:r w:rsidRPr="0074373D">
        <w:rPr>
          <w:rStyle w:val="ae"/>
          <w:rtl/>
        </w:rPr>
        <w:t>)</w:t>
      </w:r>
      <w:r w:rsidRPr="0074373D">
        <w:rPr>
          <w:rFonts w:hint="cs"/>
          <w:rtl/>
        </w:rPr>
        <w:t>)</w:t>
      </w:r>
      <w:r w:rsidRPr="0074373D">
        <w:rPr>
          <w:rtl/>
        </w:rPr>
        <w:t>.</w:t>
      </w:r>
    </w:p>
    <w:p w:rsidR="008D4144" w:rsidRPr="0074373D" w:rsidRDefault="008D4144" w:rsidP="008D4144">
      <w:pPr>
        <w:spacing w:line="228" w:lineRule="auto"/>
        <w:ind w:left="454" w:firstLine="0"/>
        <w:rPr>
          <w:rtl/>
        </w:rPr>
      </w:pPr>
    </w:p>
    <w:p w:rsidR="001A10D7" w:rsidRPr="0074373D" w:rsidRDefault="001A10D7" w:rsidP="001A10D7">
      <w:pPr>
        <w:pStyle w:val="afd"/>
        <w:numPr>
          <w:ilvl w:val="0"/>
          <w:numId w:val="13"/>
        </w:numPr>
        <w:spacing w:line="228" w:lineRule="auto"/>
        <w:rPr>
          <w:rtl/>
        </w:rPr>
      </w:pPr>
      <w:r w:rsidRPr="0074373D">
        <w:rPr>
          <w:rtl/>
        </w:rPr>
        <w:t xml:space="preserve">أن النهي عن افتراش جلود السباع إنما كان لكونها لا يزال عنها الشعر في العادة لأنها إنما تقصد للشعر كجلود الفهد والنمر فإذا دبغت بقي الشعر نجسا </w:t>
      </w:r>
      <w:r w:rsidRPr="0074373D">
        <w:rPr>
          <w:rtl/>
        </w:rPr>
        <w:lastRenderedPageBreak/>
        <w:t>فإنه لا يطهر بالدبغ على المذهب الصحيح فلهذا نهى عنها</w:t>
      </w:r>
      <w:r w:rsidRPr="0074373D">
        <w:rPr>
          <w:rStyle w:val="ae"/>
          <w:rtl/>
        </w:rPr>
        <w:t>(</w:t>
      </w:r>
      <w:r w:rsidRPr="0074373D">
        <w:rPr>
          <w:rStyle w:val="ae"/>
          <w:rtl/>
        </w:rPr>
        <w:footnoteReference w:id="81"/>
      </w:r>
      <w:r w:rsidRPr="0074373D">
        <w:rPr>
          <w:rStyle w:val="ae"/>
          <w:rtl/>
        </w:rPr>
        <w:t>)</w:t>
      </w:r>
      <w:r w:rsidRPr="0074373D">
        <w:rPr>
          <w:rtl/>
        </w:rPr>
        <w:t>.</w:t>
      </w:r>
    </w:p>
    <w:p w:rsidR="001A10D7" w:rsidRPr="0074373D" w:rsidRDefault="001A10D7" w:rsidP="001A10D7">
      <w:pPr>
        <w:pStyle w:val="afd"/>
        <w:numPr>
          <w:ilvl w:val="0"/>
          <w:numId w:val="13"/>
        </w:numPr>
        <w:spacing w:line="228" w:lineRule="auto"/>
        <w:rPr>
          <w:rtl/>
        </w:rPr>
      </w:pPr>
      <w:r w:rsidRPr="0074373D">
        <w:rPr>
          <w:rtl/>
        </w:rPr>
        <w:t>أن النهي محمول على ما قبل الدبغ</w:t>
      </w:r>
      <w:r w:rsidRPr="0074373D">
        <w:rPr>
          <w:rStyle w:val="ae"/>
          <w:rtl/>
        </w:rPr>
        <w:t>(</w:t>
      </w:r>
      <w:r w:rsidRPr="0074373D">
        <w:rPr>
          <w:rStyle w:val="ae"/>
          <w:rtl/>
        </w:rPr>
        <w:footnoteReference w:id="82"/>
      </w:r>
      <w:r w:rsidRPr="0074373D">
        <w:rPr>
          <w:rStyle w:val="ae"/>
          <w:rtl/>
        </w:rPr>
        <w:t>)</w:t>
      </w:r>
      <w:r w:rsidRPr="0074373D">
        <w:rPr>
          <w:rtl/>
        </w:rPr>
        <w:t>.</w:t>
      </w:r>
    </w:p>
    <w:p w:rsidR="001A10D7" w:rsidRPr="0074373D" w:rsidRDefault="001A10D7" w:rsidP="001A10D7">
      <w:pPr>
        <w:pStyle w:val="afd"/>
        <w:spacing w:line="228" w:lineRule="auto"/>
        <w:ind w:left="1258" w:firstLine="0"/>
        <w:rPr>
          <w:rtl/>
        </w:rPr>
      </w:pPr>
      <w:r w:rsidRPr="0074373D">
        <w:rPr>
          <w:rtl/>
        </w:rPr>
        <w:t xml:space="preserve">واعترض على هذا: بأنه ضعيف إذا لا معنى لتخصيص السباع حينئذ بل كل الجلود في ذلك سواء </w:t>
      </w:r>
      <w:r w:rsidRPr="0074373D">
        <w:rPr>
          <w:rStyle w:val="ae"/>
          <w:rtl/>
        </w:rPr>
        <w:t>(</w:t>
      </w:r>
      <w:r w:rsidRPr="0074373D">
        <w:rPr>
          <w:rStyle w:val="ae"/>
          <w:rtl/>
        </w:rPr>
        <w:footnoteReference w:id="83"/>
      </w:r>
      <w:r w:rsidRPr="0074373D">
        <w:rPr>
          <w:rStyle w:val="ae"/>
          <w:rtl/>
        </w:rPr>
        <w:t>)</w:t>
      </w:r>
      <w:r w:rsidRPr="0074373D">
        <w:rPr>
          <w:rtl/>
        </w:rPr>
        <w:t>.</w:t>
      </w:r>
    </w:p>
    <w:p w:rsidR="00B830C5" w:rsidRPr="0074373D" w:rsidRDefault="001A10D7" w:rsidP="00B830C5">
      <w:pPr>
        <w:pStyle w:val="afd"/>
        <w:spacing w:line="228" w:lineRule="auto"/>
        <w:ind w:left="1258" w:firstLine="0"/>
        <w:rPr>
          <w:rtl/>
        </w:rPr>
      </w:pPr>
      <w:r w:rsidRPr="0074373D">
        <w:rPr>
          <w:rtl/>
        </w:rPr>
        <w:t>وأجيب عن هذا الاعتراض: بأنها خصت بالذكر لأنها كانت تستعمل قبل الدبغ غالبا أو كثيرا</w:t>
      </w:r>
      <w:r w:rsidRPr="0074373D">
        <w:rPr>
          <w:rStyle w:val="ae"/>
          <w:rtl/>
        </w:rPr>
        <w:t>(</w:t>
      </w:r>
      <w:r w:rsidRPr="0074373D">
        <w:rPr>
          <w:rStyle w:val="ae"/>
          <w:rtl/>
        </w:rPr>
        <w:footnoteReference w:id="84"/>
      </w:r>
      <w:r w:rsidRPr="0074373D">
        <w:rPr>
          <w:rStyle w:val="ae"/>
          <w:rtl/>
        </w:rPr>
        <w:t>)</w:t>
      </w:r>
      <w:r w:rsidRPr="0074373D">
        <w:rPr>
          <w:rtl/>
        </w:rPr>
        <w:t>.</w:t>
      </w:r>
    </w:p>
    <w:p w:rsidR="001A10D7" w:rsidRPr="0074373D" w:rsidRDefault="001A10D7" w:rsidP="00B830C5">
      <w:pPr>
        <w:pStyle w:val="afd"/>
        <w:numPr>
          <w:ilvl w:val="0"/>
          <w:numId w:val="12"/>
        </w:numPr>
        <w:rPr>
          <w:rtl/>
        </w:rPr>
      </w:pPr>
      <w:r w:rsidRPr="0074373D">
        <w:rPr>
          <w:rtl/>
        </w:rPr>
        <w:t xml:space="preserve"> أن جلد ما لا يؤكل</w:t>
      </w:r>
      <w:r w:rsidR="00B830C5" w:rsidRPr="0074373D">
        <w:rPr>
          <w:rFonts w:hint="cs"/>
          <w:rtl/>
        </w:rPr>
        <w:t xml:space="preserve"> لحمه</w:t>
      </w:r>
      <w:r w:rsidRPr="0074373D">
        <w:rPr>
          <w:rtl/>
        </w:rPr>
        <w:t xml:space="preserve"> لا يسمى أهابا </w:t>
      </w:r>
      <w:r w:rsidRPr="0074373D">
        <w:rPr>
          <w:rStyle w:val="ae"/>
          <w:rtl/>
        </w:rPr>
        <w:t>(</w:t>
      </w:r>
      <w:r w:rsidRPr="0074373D">
        <w:rPr>
          <w:rStyle w:val="ae"/>
          <w:rtl/>
        </w:rPr>
        <w:footnoteReference w:id="85"/>
      </w:r>
      <w:r w:rsidRPr="0074373D">
        <w:rPr>
          <w:rStyle w:val="ae"/>
          <w:rtl/>
        </w:rPr>
        <w:t>)</w:t>
      </w:r>
      <w:r w:rsidRPr="0074373D">
        <w:rPr>
          <w:rtl/>
        </w:rPr>
        <w:t>.</w:t>
      </w:r>
    </w:p>
    <w:p w:rsidR="001A10D7" w:rsidRPr="0074373D" w:rsidRDefault="001A10D7" w:rsidP="001A10D7">
      <w:pPr>
        <w:spacing w:line="228" w:lineRule="auto"/>
        <w:rPr>
          <w:rtl/>
        </w:rPr>
      </w:pPr>
      <w:r w:rsidRPr="0074373D">
        <w:rPr>
          <w:rtl/>
        </w:rPr>
        <w:t>وأجيب عن ذلك:</w:t>
      </w:r>
    </w:p>
    <w:p w:rsidR="001A10D7" w:rsidRPr="0074373D" w:rsidRDefault="001A10D7" w:rsidP="001A10D7">
      <w:pPr>
        <w:spacing w:line="228" w:lineRule="auto"/>
        <w:rPr>
          <w:rtl/>
        </w:rPr>
      </w:pPr>
      <w:r w:rsidRPr="0074373D">
        <w:rPr>
          <w:rtl/>
        </w:rPr>
        <w:t xml:space="preserve">أن هذا خلاف لغة العرب؛ فقد جعلت العرب جلد الإنسان إهابا </w:t>
      </w:r>
      <w:r w:rsidRPr="0074373D">
        <w:rPr>
          <w:rStyle w:val="ae"/>
          <w:rtl/>
        </w:rPr>
        <w:t>(</w:t>
      </w:r>
      <w:r w:rsidRPr="0074373D">
        <w:rPr>
          <w:rStyle w:val="ae"/>
          <w:rtl/>
        </w:rPr>
        <w:footnoteReference w:id="86"/>
      </w:r>
      <w:r w:rsidRPr="0074373D">
        <w:rPr>
          <w:rStyle w:val="ae"/>
          <w:rtl/>
        </w:rPr>
        <w:t>)</w:t>
      </w:r>
      <w:r w:rsidRPr="0074373D">
        <w:rPr>
          <w:rtl/>
        </w:rPr>
        <w:t xml:space="preserve">. </w:t>
      </w:r>
    </w:p>
    <w:p w:rsidR="001A10D7" w:rsidRPr="0074373D" w:rsidRDefault="001A10D7" w:rsidP="001A10D7">
      <w:pPr>
        <w:pStyle w:val="afd"/>
        <w:numPr>
          <w:ilvl w:val="0"/>
          <w:numId w:val="12"/>
        </w:numPr>
        <w:jc w:val="left"/>
        <w:rPr>
          <w:b/>
          <w:bCs/>
          <w:rtl/>
        </w:rPr>
      </w:pPr>
      <w:r w:rsidRPr="0074373D">
        <w:rPr>
          <w:rtl/>
        </w:rPr>
        <w:t>أنه جلد حيوان طاهر فأشبه المأكول</w:t>
      </w:r>
      <w:r w:rsidRPr="0074373D">
        <w:rPr>
          <w:rStyle w:val="ae"/>
          <w:rtl/>
        </w:rPr>
        <w:t>(</w:t>
      </w:r>
      <w:r w:rsidRPr="0074373D">
        <w:rPr>
          <w:rStyle w:val="ae"/>
          <w:rtl/>
        </w:rPr>
        <w:footnoteReference w:id="87"/>
      </w:r>
      <w:r w:rsidRPr="0074373D">
        <w:rPr>
          <w:rStyle w:val="ae"/>
          <w:rtl/>
        </w:rPr>
        <w:t>)</w:t>
      </w:r>
      <w:r w:rsidRPr="0074373D">
        <w:rPr>
          <w:b/>
          <w:bCs/>
          <w:rtl/>
        </w:rPr>
        <w:t>.</w:t>
      </w:r>
    </w:p>
    <w:p w:rsidR="001A10D7" w:rsidRPr="0074373D" w:rsidRDefault="001A10D7" w:rsidP="001A10D7">
      <w:pPr>
        <w:jc w:val="left"/>
        <w:rPr>
          <w:rtl/>
        </w:rPr>
      </w:pPr>
      <w:r w:rsidRPr="0074373D">
        <w:rPr>
          <w:rtl/>
        </w:rPr>
        <w:t>ويمكن أن يناقش : بعدم التسليم بطهارة السباع.</w:t>
      </w:r>
    </w:p>
    <w:p w:rsidR="001A10D7" w:rsidRPr="0074373D" w:rsidRDefault="001A10D7" w:rsidP="001A10D7">
      <w:pPr>
        <w:ind w:left="814" w:firstLine="0"/>
        <w:jc w:val="left"/>
        <w:rPr>
          <w:rtl/>
        </w:rPr>
      </w:pPr>
    </w:p>
    <w:p w:rsidR="001A10D7" w:rsidRPr="0074373D" w:rsidRDefault="008B5CD3" w:rsidP="001A10D7">
      <w:pPr>
        <w:ind w:firstLine="0"/>
        <w:jc w:val="left"/>
        <w:rPr>
          <w:rtl/>
        </w:rPr>
      </w:pPr>
      <w:r w:rsidRPr="0074373D">
        <w:rPr>
          <w:rtl/>
        </w:rPr>
        <w:t xml:space="preserve">     </w:t>
      </w:r>
      <w:r w:rsidR="001A10D7" w:rsidRPr="0074373D">
        <w:rPr>
          <w:rtl/>
        </w:rPr>
        <w:t xml:space="preserve">القول الثاني </w:t>
      </w:r>
      <w:r w:rsidR="008426B2">
        <w:rPr>
          <w:rtl/>
        </w:rPr>
        <w:t>:أنها تطهر بالدباغ ما عدا الكلب</w:t>
      </w:r>
    </w:p>
    <w:p w:rsidR="001A10D7" w:rsidRPr="0074373D" w:rsidRDefault="001A10D7" w:rsidP="001A10D7">
      <w:pPr>
        <w:ind w:left="814" w:firstLine="0"/>
        <w:jc w:val="left"/>
        <w:rPr>
          <w:rtl/>
        </w:rPr>
      </w:pPr>
      <w:r w:rsidRPr="0074373D">
        <w:rPr>
          <w:rtl/>
        </w:rPr>
        <w:t>وهو رواية في مذهب الحنفية</w:t>
      </w:r>
      <w:r w:rsidRPr="0074373D">
        <w:rPr>
          <w:rStyle w:val="ae"/>
          <w:rtl/>
        </w:rPr>
        <w:t>(</w:t>
      </w:r>
      <w:r w:rsidRPr="0074373D">
        <w:rPr>
          <w:rStyle w:val="ae"/>
          <w:rtl/>
        </w:rPr>
        <w:footnoteReference w:id="88"/>
      </w:r>
      <w:r w:rsidRPr="0074373D">
        <w:rPr>
          <w:rStyle w:val="ae"/>
          <w:rtl/>
        </w:rPr>
        <w:t>)</w:t>
      </w:r>
      <w:r w:rsidRPr="0074373D">
        <w:rPr>
          <w:rtl/>
        </w:rPr>
        <w:t xml:space="preserve"> ، وإليه ذهب الشافعية</w:t>
      </w:r>
      <w:r w:rsidRPr="0074373D">
        <w:rPr>
          <w:rStyle w:val="ae"/>
          <w:rtl/>
        </w:rPr>
        <w:t>(</w:t>
      </w:r>
      <w:r w:rsidRPr="0074373D">
        <w:rPr>
          <w:rStyle w:val="ae"/>
          <w:rtl/>
        </w:rPr>
        <w:footnoteReference w:id="89"/>
      </w:r>
      <w:r w:rsidRPr="0074373D">
        <w:rPr>
          <w:rStyle w:val="ae"/>
          <w:rtl/>
        </w:rPr>
        <w:t>)</w:t>
      </w:r>
      <w:r w:rsidRPr="0074373D">
        <w:rPr>
          <w:rtl/>
        </w:rPr>
        <w:t xml:space="preserve">، وقول في مذهب </w:t>
      </w:r>
      <w:r w:rsidRPr="0074373D">
        <w:rPr>
          <w:rtl/>
        </w:rPr>
        <w:lastRenderedPageBreak/>
        <w:t>الحنابلة</w:t>
      </w:r>
      <w:r w:rsidRPr="0074373D">
        <w:rPr>
          <w:rStyle w:val="ae"/>
          <w:rtl/>
        </w:rPr>
        <w:t>(</w:t>
      </w:r>
      <w:r w:rsidRPr="0074373D">
        <w:rPr>
          <w:rStyle w:val="ae"/>
          <w:rtl/>
        </w:rPr>
        <w:footnoteReference w:id="90"/>
      </w:r>
      <w:r w:rsidRPr="0074373D">
        <w:rPr>
          <w:rStyle w:val="ae"/>
          <w:rtl/>
        </w:rPr>
        <w:t>)</w:t>
      </w:r>
      <w:r w:rsidRPr="0074373D">
        <w:rPr>
          <w:rtl/>
        </w:rPr>
        <w:t>.</w:t>
      </w:r>
    </w:p>
    <w:p w:rsidR="001A10D7" w:rsidRPr="0074373D" w:rsidRDefault="008B5CD3" w:rsidP="001A10D7">
      <w:pPr>
        <w:ind w:left="814" w:firstLine="0"/>
        <w:jc w:val="left"/>
        <w:rPr>
          <w:rtl/>
        </w:rPr>
      </w:pPr>
      <w:r w:rsidRPr="0074373D">
        <w:rPr>
          <w:rtl/>
        </w:rPr>
        <w:t>و</w:t>
      </w:r>
      <w:r w:rsidRPr="0074373D">
        <w:rPr>
          <w:rFonts w:hint="cs"/>
          <w:rtl/>
        </w:rPr>
        <w:t>استدلوا</w:t>
      </w:r>
      <w:r w:rsidR="001A10D7" w:rsidRPr="0074373D">
        <w:rPr>
          <w:rtl/>
        </w:rPr>
        <w:t xml:space="preserve"> </w:t>
      </w:r>
      <w:r w:rsidR="002909EA" w:rsidRPr="0074373D">
        <w:rPr>
          <w:rFonts w:hint="cs"/>
          <w:rtl/>
        </w:rPr>
        <w:t xml:space="preserve"> بنفس أدلة القول الأول ، وأخرجوا الكلب لما يلي</w:t>
      </w:r>
      <w:r w:rsidR="001A10D7" w:rsidRPr="0074373D">
        <w:rPr>
          <w:rtl/>
        </w:rPr>
        <w:t>:</w:t>
      </w:r>
    </w:p>
    <w:p w:rsidR="001A10D7" w:rsidRPr="0074373D" w:rsidRDefault="008B5CD3" w:rsidP="001A10D7">
      <w:pPr>
        <w:ind w:left="814" w:firstLine="0"/>
        <w:jc w:val="left"/>
        <w:rPr>
          <w:rtl/>
        </w:rPr>
      </w:pPr>
      <w:r w:rsidRPr="0074373D">
        <w:rPr>
          <w:rFonts w:hint="cs"/>
          <w:rtl/>
        </w:rPr>
        <w:t>ب</w:t>
      </w:r>
      <w:r w:rsidR="001A10D7" w:rsidRPr="0074373D">
        <w:rPr>
          <w:rtl/>
        </w:rPr>
        <w:t>نفس أدلة القول السابق غير أنهم أخرجوا الكلب واحتجوا بما يلي :</w:t>
      </w:r>
    </w:p>
    <w:p w:rsidR="001A10D7" w:rsidRPr="0074373D" w:rsidRDefault="001A10D7" w:rsidP="001A10D7">
      <w:pPr>
        <w:pStyle w:val="afd"/>
        <w:numPr>
          <w:ilvl w:val="0"/>
          <w:numId w:val="14"/>
        </w:numPr>
        <w:rPr>
          <w:rtl/>
        </w:rPr>
      </w:pPr>
      <w:r w:rsidRPr="0074373D">
        <w:rPr>
          <w:rtl/>
        </w:rPr>
        <w:t>أن الكلب نجس العين ؛ لما روى أبوهُرَيْرَةَ –رضي الله عنه- قَالَ: قَالَ رَسُولُ اللهِ صَلَّى اللهُ عَلَيْهِ وَسَلَّمَ: «طَهُورُ إِنَاءِ أَحَدِكُمْ إِذَا وَلَغَ فِيهِ الْكَلْبُ، أَنْ يَغْسِلَهُ سَبْعَ مَرَّاتٍ أُولَاهُنَّ بِالتُّرَابِ»</w:t>
      </w:r>
      <w:r w:rsidRPr="0074373D">
        <w:rPr>
          <w:rStyle w:val="ae"/>
          <w:rtl/>
        </w:rPr>
        <w:t>(</w:t>
      </w:r>
      <w:r w:rsidRPr="0074373D">
        <w:rPr>
          <w:rStyle w:val="ae"/>
          <w:rtl/>
        </w:rPr>
        <w:footnoteReference w:id="91"/>
      </w:r>
      <w:r w:rsidRPr="0074373D">
        <w:rPr>
          <w:rStyle w:val="ae"/>
          <w:rtl/>
        </w:rPr>
        <w:t>)</w:t>
      </w:r>
      <w:r w:rsidRPr="0074373D">
        <w:rPr>
          <w:rtl/>
        </w:rPr>
        <w:t xml:space="preserve">. </w:t>
      </w:r>
    </w:p>
    <w:p w:rsidR="001A10D7" w:rsidRPr="0074373D" w:rsidRDefault="001A10D7" w:rsidP="001A10D7">
      <w:pPr>
        <w:pStyle w:val="afd"/>
        <w:ind w:left="1534" w:firstLine="0"/>
        <w:jc w:val="left"/>
        <w:rPr>
          <w:rtl/>
        </w:rPr>
      </w:pPr>
      <w:r w:rsidRPr="0074373D">
        <w:rPr>
          <w:rtl/>
        </w:rPr>
        <w:t>وَجْهُ الدَّلَالَةِ:</w:t>
      </w:r>
    </w:p>
    <w:p w:rsidR="001A10D7" w:rsidRPr="0074373D" w:rsidRDefault="001A10D7" w:rsidP="001A10D7">
      <w:pPr>
        <w:pStyle w:val="afd"/>
        <w:ind w:left="1534" w:firstLine="0"/>
        <w:rPr>
          <w:rtl/>
        </w:rPr>
      </w:pPr>
      <w:r w:rsidRPr="0074373D">
        <w:rPr>
          <w:rtl/>
        </w:rPr>
        <w:t xml:space="preserve"> أَنَّ الْمَاءَ لَوْ لَمْ يَكُنْ نَجِسًا لَمَا أَمَرَ بِإِرَاقَتِهِ لِمَا فِيهَا مِنْ إتْلَافِ الْمَالِ الْمَنْهِيِّ عَنْ إضَاعَتِهِ وَأَنَّ الطَّهَارَةَ إمَّا عَنْ حَدَثٍ أَوْ نَجَسٍ وَلَا حَدَثَ عَلَى الْإِنَاءِ فَتَعَيَّنَتْ طَهَارَةُ النَّجَسِ فَثَبَتَ نَجَاسَةُ فَمِهِ وَهُوَ أَطْيَبُ أَجْزَائِهِ بَلْ هُوَ أَطْيَبُ الْحَيَوَانِ نَكْهَةً لِكَثْرَةِ مَا يَلْهَثُ فَبَقِيَّتُهَا أَوْلَى</w:t>
      </w:r>
      <w:r w:rsidRPr="0074373D">
        <w:rPr>
          <w:rStyle w:val="ae"/>
          <w:rtl/>
        </w:rPr>
        <w:t>(</w:t>
      </w:r>
      <w:r w:rsidRPr="0074373D">
        <w:rPr>
          <w:rStyle w:val="ae"/>
          <w:rtl/>
        </w:rPr>
        <w:footnoteReference w:id="92"/>
      </w:r>
      <w:r w:rsidRPr="0074373D">
        <w:rPr>
          <w:rStyle w:val="ae"/>
          <w:rtl/>
        </w:rPr>
        <w:t>)</w:t>
      </w:r>
      <w:r w:rsidRPr="0074373D">
        <w:rPr>
          <w:rtl/>
        </w:rPr>
        <w:t>.</w:t>
      </w:r>
    </w:p>
    <w:p w:rsidR="001A10D7" w:rsidRPr="0074373D" w:rsidRDefault="001A10D7" w:rsidP="001A10D7">
      <w:pPr>
        <w:jc w:val="left"/>
        <w:rPr>
          <w:rtl/>
        </w:rPr>
      </w:pPr>
      <w:r w:rsidRPr="0074373D">
        <w:rPr>
          <w:rtl/>
        </w:rPr>
        <w:t>ونوقش :</w:t>
      </w:r>
    </w:p>
    <w:p w:rsidR="001A10D7" w:rsidRPr="0074373D" w:rsidRDefault="001A10D7" w:rsidP="001A10D7">
      <w:pPr>
        <w:jc w:val="left"/>
        <w:rPr>
          <w:rtl/>
        </w:rPr>
      </w:pPr>
      <w:r w:rsidRPr="0074373D">
        <w:rPr>
          <w:rtl/>
        </w:rPr>
        <w:t xml:space="preserve">بأن الأمر بالغسل والإراقة ليس لعلة النجاسة وإنما لعلة تعبدية الله أعلم بها أو لغيرها </w:t>
      </w:r>
      <w:r w:rsidRPr="0074373D">
        <w:rPr>
          <w:rStyle w:val="ae"/>
          <w:rtl/>
        </w:rPr>
        <w:t>(</w:t>
      </w:r>
      <w:r w:rsidRPr="0074373D">
        <w:rPr>
          <w:rStyle w:val="ae"/>
          <w:rtl/>
        </w:rPr>
        <w:footnoteReference w:id="93"/>
      </w:r>
      <w:r w:rsidRPr="0074373D">
        <w:rPr>
          <w:rStyle w:val="ae"/>
          <w:rtl/>
        </w:rPr>
        <w:t>)</w:t>
      </w:r>
      <w:r w:rsidRPr="0074373D">
        <w:rPr>
          <w:rtl/>
        </w:rPr>
        <w:t>.</w:t>
      </w:r>
    </w:p>
    <w:p w:rsidR="001A10D7" w:rsidRPr="0074373D" w:rsidRDefault="001A10D7" w:rsidP="001A10D7">
      <w:pPr>
        <w:rPr>
          <w:rtl/>
        </w:rPr>
      </w:pPr>
      <w:r w:rsidRPr="0074373D">
        <w:rPr>
          <w:rtl/>
        </w:rPr>
        <w:t>قال في مواهب الجليل: ( وَاخْتَارَ ابْنُ رُشْدٍ كَوْنَ الْمَنْعِ مَخَافَةَ أَنْ يَكُونَ الْكَلْبُ كَلْبًا فَيَكُونَ قَدْ دَاخَلَ مِنْ لُعَابِهِ الْمَاءَ مَا يُشْبِهُ السُّمَّ قَالَ وَيَدُلُّ عَلَى صِحَّةِ هَذَا التَّأْوِيلِ تَحْدِيدُهُ بِالسَّبْعِ؛ لِأَنَّ السَّبْعَ مِنْ الْعَدَدِ مُسْتَحَبٌّ فِيمَا كَانَ طَرِيقُهُ التَّدَاوِي لَا سِيَّمَا فِيمَا يُتَوَقَّى مِنْهُ السُّمُّ، وَقَدْ قَالَ فِي مَرَضِهِ - صَلَّى اللَّهُ عَلَيْهِ وَسَلَّمَ -: «هَرِيقُوا عَلَيَّ مِنْ سَبْعِ قِرَبٍ لَمْ تُحْلَلْ أَوْكِيَتُهُنَّ»</w:t>
      </w:r>
      <w:r w:rsidR="00B70D2B" w:rsidRPr="00B70D2B">
        <w:rPr>
          <w:rStyle w:val="ae"/>
          <w:rtl/>
        </w:rPr>
        <w:t>(</w:t>
      </w:r>
      <w:r w:rsidR="00B70D2B">
        <w:rPr>
          <w:rStyle w:val="ae"/>
          <w:rtl/>
        </w:rPr>
        <w:footnoteReference w:id="94"/>
      </w:r>
      <w:r w:rsidR="00B70D2B" w:rsidRPr="00B70D2B">
        <w:rPr>
          <w:rStyle w:val="ae"/>
          <w:rtl/>
        </w:rPr>
        <w:t>)</w:t>
      </w:r>
      <w:r w:rsidRPr="0074373D">
        <w:rPr>
          <w:rtl/>
        </w:rPr>
        <w:t xml:space="preserve"> ، وَقَالَ: «مَنْ تَصَبَّحَ بِسَبْعِ تَمَرَاتٍ عَجْوَةٍ لَمْ يَضُرَّهُ ذَلِكَ الْيَوْمَ سُمٌّ، وَلَا </w:t>
      </w:r>
      <w:r w:rsidRPr="0074373D">
        <w:rPr>
          <w:rtl/>
        </w:rPr>
        <w:lastRenderedPageBreak/>
        <w:t>سِحْرٌ»</w:t>
      </w:r>
      <w:r w:rsidR="00B70D2B" w:rsidRPr="00B70D2B">
        <w:rPr>
          <w:rStyle w:val="ae"/>
          <w:rtl/>
        </w:rPr>
        <w:t>(</w:t>
      </w:r>
      <w:r w:rsidR="00B70D2B">
        <w:rPr>
          <w:rStyle w:val="ae"/>
          <w:rtl/>
        </w:rPr>
        <w:footnoteReference w:id="95"/>
      </w:r>
      <w:r w:rsidR="00B70D2B" w:rsidRPr="00B70D2B">
        <w:rPr>
          <w:rStyle w:val="ae"/>
          <w:rtl/>
        </w:rPr>
        <w:t>)</w:t>
      </w:r>
      <w:r w:rsidRPr="0074373D">
        <w:rPr>
          <w:rtl/>
        </w:rPr>
        <w:t xml:space="preserve"> ، قَالَ ابْنُ عَرَفَةَ: وَرُدَّ عَلَيْهِ بِنَقْلِ الْأَطِبَّاءِ أَنَّ الْكَلْبَ يَمْتَنِعُ مِنْ وُلُوغِ الْمَاءِ، وَأَجَابَ حَفِيدُهُ بِأَنَّهُ إنَّمَا يَمْتَنِعُ إذَا تَمَكَّنَ مِنْهُ الْكَلْبُ أَمَّا فِي أَوَائِلِهِ فَلَا )إهـ</w:t>
      </w:r>
      <w:r w:rsidRPr="0074373D">
        <w:rPr>
          <w:rStyle w:val="ae"/>
          <w:rtl/>
        </w:rPr>
        <w:t>(</w:t>
      </w:r>
      <w:r w:rsidRPr="0074373D">
        <w:rPr>
          <w:rStyle w:val="ae"/>
          <w:rtl/>
        </w:rPr>
        <w:footnoteReference w:id="96"/>
      </w:r>
      <w:r w:rsidRPr="0074373D">
        <w:rPr>
          <w:rStyle w:val="ae"/>
          <w:rtl/>
        </w:rPr>
        <w:t>)</w:t>
      </w:r>
      <w:r w:rsidRPr="0074373D">
        <w:rPr>
          <w:rtl/>
        </w:rPr>
        <w:t>.</w:t>
      </w:r>
    </w:p>
    <w:p w:rsidR="001A10D7" w:rsidRPr="0074373D" w:rsidRDefault="001A10D7" w:rsidP="001A10D7">
      <w:pPr>
        <w:ind w:firstLine="0"/>
        <w:jc w:val="left"/>
        <w:rPr>
          <w:rtl/>
        </w:rPr>
      </w:pPr>
      <w:r w:rsidRPr="0074373D">
        <w:rPr>
          <w:rtl/>
        </w:rPr>
        <w:t>قلت : وقد ذكر بعض المعاصرين أنه تم التوصل من خلال التحليلات المختبرية إلى ما يوافق هذا القول</w:t>
      </w:r>
      <w:r w:rsidRPr="0074373D">
        <w:rPr>
          <w:rStyle w:val="ae"/>
          <w:rtl/>
        </w:rPr>
        <w:t>(</w:t>
      </w:r>
      <w:r w:rsidRPr="0074373D">
        <w:rPr>
          <w:rStyle w:val="ae"/>
          <w:rtl/>
        </w:rPr>
        <w:footnoteReference w:id="97"/>
      </w:r>
      <w:r w:rsidRPr="0074373D">
        <w:rPr>
          <w:rStyle w:val="ae"/>
          <w:rtl/>
        </w:rPr>
        <w:t>)</w:t>
      </w:r>
      <w:r w:rsidRPr="0074373D">
        <w:rPr>
          <w:rtl/>
        </w:rPr>
        <w:t>.</w:t>
      </w:r>
    </w:p>
    <w:p w:rsidR="001A10D7" w:rsidRPr="0074373D" w:rsidRDefault="001A10D7" w:rsidP="001A10D7">
      <w:pPr>
        <w:pStyle w:val="afd"/>
        <w:numPr>
          <w:ilvl w:val="0"/>
          <w:numId w:val="14"/>
        </w:numPr>
        <w:jc w:val="left"/>
        <w:rPr>
          <w:rtl/>
        </w:rPr>
      </w:pPr>
      <w:r w:rsidRPr="0074373D">
        <w:rPr>
          <w:rtl/>
        </w:rPr>
        <w:t xml:space="preserve">أن نَجَاسَةُ الْكَلْبِ لَازِمَةٌ لَا طَارِئَةٌ فَلَا تطْهُرُ بِالْمُعَالَجَةِ كَالْعُذْرَةِ وَالدَّمِ </w:t>
      </w:r>
      <w:r w:rsidRPr="0074373D">
        <w:rPr>
          <w:rStyle w:val="ae"/>
          <w:rtl/>
        </w:rPr>
        <w:t>(</w:t>
      </w:r>
      <w:r w:rsidRPr="0074373D">
        <w:rPr>
          <w:rStyle w:val="ae"/>
          <w:rtl/>
        </w:rPr>
        <w:footnoteReference w:id="98"/>
      </w:r>
      <w:r w:rsidRPr="0074373D">
        <w:rPr>
          <w:rStyle w:val="ae"/>
          <w:rtl/>
        </w:rPr>
        <w:t>)</w:t>
      </w:r>
      <w:r w:rsidRPr="0074373D">
        <w:rPr>
          <w:rtl/>
        </w:rPr>
        <w:t>.</w:t>
      </w:r>
    </w:p>
    <w:p w:rsidR="001A10D7" w:rsidRPr="0074373D" w:rsidRDefault="001A10D7" w:rsidP="001A10D7">
      <w:pPr>
        <w:pStyle w:val="afd"/>
        <w:numPr>
          <w:ilvl w:val="0"/>
          <w:numId w:val="14"/>
        </w:numPr>
        <w:jc w:val="left"/>
        <w:rPr>
          <w:rtl/>
        </w:rPr>
      </w:pPr>
      <w:r w:rsidRPr="0074373D">
        <w:rPr>
          <w:rtl/>
        </w:rPr>
        <w:t>أَنَّ الْحَيَاةَ أقوى في التطهير من الدباغة لتطهيرها جَمِيعَ الْحَيَوَانِ حَيًّا وَاخْتِصَاصُ الدِّبَاغَةِ بِتَطْهِيرِ جِلْدِهَ منفردا ؛ فلما لم تؤثر الْحَيَاةُ فِي تَطْهِيرِ الْكَلْبِ فَالدِّبَاغَةُ أَوْلَى أَنْ لَا تُؤَثِّرَ فِي تَطْهِيرِ جِلْدِهِ</w:t>
      </w:r>
      <w:r w:rsidRPr="0074373D">
        <w:rPr>
          <w:rStyle w:val="ae"/>
          <w:rtl/>
        </w:rPr>
        <w:t>(</w:t>
      </w:r>
      <w:r w:rsidRPr="0074373D">
        <w:rPr>
          <w:rStyle w:val="ae"/>
          <w:rtl/>
        </w:rPr>
        <w:footnoteReference w:id="99"/>
      </w:r>
      <w:r w:rsidRPr="0074373D">
        <w:rPr>
          <w:rStyle w:val="ae"/>
          <w:rtl/>
        </w:rPr>
        <w:t>)</w:t>
      </w:r>
      <w:r w:rsidRPr="0074373D">
        <w:rPr>
          <w:rtl/>
        </w:rPr>
        <w:t>.</w:t>
      </w:r>
    </w:p>
    <w:p w:rsidR="001A10D7" w:rsidRPr="0074373D" w:rsidRDefault="001A10D7" w:rsidP="001A10D7">
      <w:pPr>
        <w:ind w:left="814" w:firstLine="0"/>
        <w:jc w:val="left"/>
        <w:rPr>
          <w:rtl/>
        </w:rPr>
      </w:pPr>
      <w:r w:rsidRPr="0074373D">
        <w:rPr>
          <w:rtl/>
        </w:rPr>
        <w:t>واعترض على هذه الأدلة بما يلي :</w:t>
      </w:r>
    </w:p>
    <w:p w:rsidR="001A10D7" w:rsidRPr="0074373D" w:rsidRDefault="001A10D7" w:rsidP="001A10D7">
      <w:pPr>
        <w:pStyle w:val="afd"/>
        <w:numPr>
          <w:ilvl w:val="0"/>
          <w:numId w:val="15"/>
        </w:numPr>
        <w:jc w:val="left"/>
        <w:rPr>
          <w:rtl/>
        </w:rPr>
      </w:pPr>
      <w:r w:rsidRPr="0074373D">
        <w:rPr>
          <w:rtl/>
        </w:rPr>
        <w:t xml:space="preserve"> بعدم التسليم بأن الكلب نجس </w:t>
      </w:r>
      <w:r w:rsidRPr="0074373D">
        <w:rPr>
          <w:rStyle w:val="ae"/>
          <w:rtl/>
        </w:rPr>
        <w:t>(</w:t>
      </w:r>
      <w:r w:rsidRPr="0074373D">
        <w:rPr>
          <w:rStyle w:val="ae"/>
          <w:rtl/>
        </w:rPr>
        <w:footnoteReference w:id="100"/>
      </w:r>
      <w:r w:rsidRPr="0074373D">
        <w:rPr>
          <w:rStyle w:val="ae"/>
          <w:rtl/>
        </w:rPr>
        <w:t>)</w:t>
      </w:r>
      <w:r w:rsidRPr="0074373D">
        <w:rPr>
          <w:rtl/>
        </w:rPr>
        <w:t>.</w:t>
      </w:r>
    </w:p>
    <w:p w:rsidR="001A10D7" w:rsidRPr="0074373D" w:rsidRDefault="001A10D7" w:rsidP="001A10D7">
      <w:pPr>
        <w:pStyle w:val="afd"/>
        <w:numPr>
          <w:ilvl w:val="0"/>
          <w:numId w:val="15"/>
        </w:numPr>
        <w:spacing w:line="228" w:lineRule="auto"/>
        <w:rPr>
          <w:rtl/>
        </w:rPr>
      </w:pPr>
      <w:r w:rsidRPr="0074373D">
        <w:rPr>
          <w:rtl/>
        </w:rPr>
        <w:lastRenderedPageBreak/>
        <w:t>قياس الكلب على البغل والحمار، فكما أنه يطهر جلدهما بالدباغ، فكذلك جلد الكلب</w:t>
      </w:r>
      <w:r w:rsidRPr="0074373D">
        <w:rPr>
          <w:rStyle w:val="ae"/>
          <w:rtl/>
        </w:rPr>
        <w:t>(</w:t>
      </w:r>
      <w:r w:rsidRPr="0074373D">
        <w:rPr>
          <w:rStyle w:val="ae"/>
          <w:rtl/>
        </w:rPr>
        <w:footnoteReference w:id="101"/>
      </w:r>
      <w:r w:rsidRPr="0074373D">
        <w:rPr>
          <w:rStyle w:val="ae"/>
          <w:rtl/>
        </w:rPr>
        <w:t>)</w:t>
      </w:r>
      <w:r w:rsidRPr="0074373D">
        <w:rPr>
          <w:rtl/>
        </w:rPr>
        <w:t>.</w:t>
      </w:r>
    </w:p>
    <w:p w:rsidR="001A10D7" w:rsidRPr="0074373D" w:rsidRDefault="001A10D7" w:rsidP="001A10D7">
      <w:pPr>
        <w:pStyle w:val="afd"/>
        <w:spacing w:line="228" w:lineRule="auto"/>
        <w:ind w:left="814" w:firstLine="0"/>
        <w:rPr>
          <w:rtl/>
        </w:rPr>
      </w:pPr>
      <w:r w:rsidRPr="0074373D">
        <w:rPr>
          <w:rtl/>
        </w:rPr>
        <w:t xml:space="preserve">ونوقش : </w:t>
      </w:r>
    </w:p>
    <w:p w:rsidR="001A10D7" w:rsidRPr="0074373D" w:rsidRDefault="001A10D7" w:rsidP="001A10D7">
      <w:pPr>
        <w:pStyle w:val="afd"/>
        <w:spacing w:line="228" w:lineRule="auto"/>
        <w:ind w:left="814" w:firstLine="0"/>
        <w:rPr>
          <w:rtl/>
        </w:rPr>
      </w:pPr>
      <w:r w:rsidRPr="0074373D">
        <w:rPr>
          <w:rtl/>
        </w:rPr>
        <w:t>القياس على البغل والحمار، قياس مع الفارق، فالبغل والحمار طاهران وهما حيان، بخلاف الكلب فهو نجس العين حتى في حال الحياة</w:t>
      </w:r>
      <w:r w:rsidRPr="0074373D">
        <w:rPr>
          <w:rStyle w:val="ae"/>
          <w:rtl/>
        </w:rPr>
        <w:t>(</w:t>
      </w:r>
      <w:r w:rsidRPr="0074373D">
        <w:rPr>
          <w:rStyle w:val="ae"/>
          <w:rtl/>
        </w:rPr>
        <w:footnoteReference w:id="102"/>
      </w:r>
      <w:r w:rsidRPr="0074373D">
        <w:rPr>
          <w:rStyle w:val="ae"/>
          <w:rtl/>
        </w:rPr>
        <w:t>)</w:t>
      </w:r>
      <w:r w:rsidRPr="0074373D">
        <w:rPr>
          <w:rtl/>
        </w:rPr>
        <w:t>.</w:t>
      </w:r>
    </w:p>
    <w:p w:rsidR="00B830C5" w:rsidRPr="0074373D" w:rsidRDefault="00B830C5" w:rsidP="00B830C5">
      <w:pPr>
        <w:spacing w:line="228" w:lineRule="auto"/>
        <w:rPr>
          <w:rtl/>
        </w:rPr>
      </w:pPr>
      <w:r w:rsidRPr="0074373D">
        <w:rPr>
          <w:rFonts w:hint="cs"/>
          <w:rtl/>
        </w:rPr>
        <w:t>و</w:t>
      </w:r>
      <w:r w:rsidR="0010444E" w:rsidRPr="0074373D">
        <w:rPr>
          <w:rFonts w:hint="cs"/>
          <w:rtl/>
        </w:rPr>
        <w:t>يمكن أن يجاب عن هذه المناقشة</w:t>
      </w:r>
      <w:r w:rsidRPr="0074373D">
        <w:rPr>
          <w:rFonts w:hint="cs"/>
          <w:rtl/>
        </w:rPr>
        <w:t>: بعدم التسليم بنجاسة الكلب ؛ لما مر من الأدلة.</w:t>
      </w:r>
    </w:p>
    <w:p w:rsidR="001A10D7" w:rsidRPr="0074373D" w:rsidRDefault="001A10D7" w:rsidP="001A10D7">
      <w:pPr>
        <w:pStyle w:val="afd"/>
        <w:numPr>
          <w:ilvl w:val="0"/>
          <w:numId w:val="15"/>
        </w:numPr>
        <w:spacing w:line="228" w:lineRule="auto"/>
        <w:rPr>
          <w:rtl/>
        </w:rPr>
      </w:pPr>
      <w:r w:rsidRPr="0074373D">
        <w:rPr>
          <w:rtl/>
        </w:rPr>
        <w:t>أن الانتفاع به مباح فلو كان</w:t>
      </w:r>
      <w:r w:rsidR="00B830C5" w:rsidRPr="0074373D">
        <w:rPr>
          <w:rFonts w:hint="cs"/>
          <w:rtl/>
        </w:rPr>
        <w:t>ت</w:t>
      </w:r>
      <w:r w:rsidRPr="0074373D">
        <w:rPr>
          <w:rtl/>
        </w:rPr>
        <w:t xml:space="preserve"> عينه نجسة لما أبيح الانتفاع به</w:t>
      </w:r>
      <w:r w:rsidRPr="0074373D">
        <w:rPr>
          <w:rStyle w:val="ae"/>
          <w:rtl/>
        </w:rPr>
        <w:t>(</w:t>
      </w:r>
      <w:r w:rsidRPr="0074373D">
        <w:rPr>
          <w:rStyle w:val="ae"/>
          <w:rtl/>
        </w:rPr>
        <w:footnoteReference w:id="103"/>
      </w:r>
      <w:r w:rsidRPr="0074373D">
        <w:rPr>
          <w:rStyle w:val="ae"/>
          <w:rtl/>
        </w:rPr>
        <w:t>)</w:t>
      </w:r>
      <w:r w:rsidRPr="0074373D">
        <w:rPr>
          <w:rtl/>
        </w:rPr>
        <w:t xml:space="preserve">.  </w:t>
      </w:r>
    </w:p>
    <w:p w:rsidR="008B5CD3" w:rsidRPr="0074373D" w:rsidRDefault="008B5CD3" w:rsidP="008B5CD3">
      <w:pPr>
        <w:widowControl/>
        <w:bidi w:val="0"/>
        <w:ind w:firstLine="0"/>
        <w:jc w:val="left"/>
        <w:rPr>
          <w:rtl/>
        </w:rPr>
      </w:pPr>
    </w:p>
    <w:p w:rsidR="001A10D7" w:rsidRPr="0074373D" w:rsidRDefault="001A10D7" w:rsidP="008B5CD3">
      <w:pPr>
        <w:widowControl/>
        <w:ind w:firstLine="0"/>
        <w:jc w:val="left"/>
        <w:rPr>
          <w:rFonts w:cs="Times New Roman"/>
          <w:color w:val="auto"/>
          <w:sz w:val="24"/>
          <w:szCs w:val="24"/>
          <w:lang w:eastAsia="en-US"/>
        </w:rPr>
      </w:pPr>
      <w:r w:rsidRPr="0074373D">
        <w:rPr>
          <w:rtl/>
        </w:rPr>
        <w:t>القول الثالث : أنها لا تطهر با</w:t>
      </w:r>
      <w:r w:rsidR="008426B2">
        <w:rPr>
          <w:rtl/>
        </w:rPr>
        <w:t xml:space="preserve">لدباغ مطلقا </w:t>
      </w:r>
    </w:p>
    <w:p w:rsidR="001A10D7" w:rsidRPr="0074373D" w:rsidRDefault="001A10D7" w:rsidP="001A10D7">
      <w:pPr>
        <w:ind w:left="814" w:firstLine="0"/>
        <w:jc w:val="left"/>
        <w:rPr>
          <w:rtl/>
        </w:rPr>
      </w:pPr>
      <w:r w:rsidRPr="0074373D">
        <w:rPr>
          <w:rtl/>
        </w:rPr>
        <w:t>وإليه ذهب بعض المالكية</w:t>
      </w:r>
      <w:r w:rsidRPr="0074373D">
        <w:rPr>
          <w:rStyle w:val="ae"/>
          <w:rtl/>
        </w:rPr>
        <w:t>(</w:t>
      </w:r>
      <w:r w:rsidRPr="0074373D">
        <w:rPr>
          <w:rStyle w:val="ae"/>
          <w:rtl/>
        </w:rPr>
        <w:footnoteReference w:id="104"/>
      </w:r>
      <w:r w:rsidRPr="0074373D">
        <w:rPr>
          <w:rStyle w:val="ae"/>
          <w:rtl/>
        </w:rPr>
        <w:t>)</w:t>
      </w:r>
      <w:r w:rsidRPr="0074373D">
        <w:rPr>
          <w:rtl/>
        </w:rPr>
        <w:t>، وهو المشهور من مذهب الحنابلة</w:t>
      </w:r>
      <w:r w:rsidRPr="0074373D">
        <w:rPr>
          <w:rStyle w:val="ae"/>
          <w:rtl/>
        </w:rPr>
        <w:t>(</w:t>
      </w:r>
      <w:r w:rsidRPr="0074373D">
        <w:rPr>
          <w:rStyle w:val="ae"/>
          <w:rtl/>
        </w:rPr>
        <w:footnoteReference w:id="105"/>
      </w:r>
      <w:r w:rsidRPr="0074373D">
        <w:rPr>
          <w:rStyle w:val="ae"/>
          <w:rtl/>
        </w:rPr>
        <w:t>)</w:t>
      </w:r>
      <w:r w:rsidRPr="0074373D">
        <w:rPr>
          <w:rtl/>
        </w:rPr>
        <w:t xml:space="preserve">. </w:t>
      </w:r>
    </w:p>
    <w:p w:rsidR="001A10D7" w:rsidRPr="0074373D" w:rsidRDefault="001A10D7" w:rsidP="001A10D7">
      <w:pPr>
        <w:jc w:val="left"/>
        <w:rPr>
          <w:rtl/>
        </w:rPr>
      </w:pPr>
      <w:r w:rsidRPr="0074373D">
        <w:rPr>
          <w:rtl/>
        </w:rPr>
        <w:t>وممن قال هذا القول الأوزاعي وابن المبارك وإسحق وأبو ثور ويزيد بن هرون</w:t>
      </w:r>
      <w:r w:rsidRPr="0074373D">
        <w:rPr>
          <w:rStyle w:val="ae"/>
          <w:rtl/>
        </w:rPr>
        <w:t>(</w:t>
      </w:r>
      <w:r w:rsidRPr="0074373D">
        <w:rPr>
          <w:rStyle w:val="ae"/>
          <w:rtl/>
        </w:rPr>
        <w:footnoteReference w:id="106"/>
      </w:r>
      <w:r w:rsidRPr="0074373D">
        <w:rPr>
          <w:rStyle w:val="ae"/>
          <w:rtl/>
        </w:rPr>
        <w:t>)</w:t>
      </w:r>
    </w:p>
    <w:p w:rsidR="001A10D7" w:rsidRPr="0074373D" w:rsidRDefault="001A10D7" w:rsidP="001A10D7">
      <w:pPr>
        <w:rPr>
          <w:b/>
          <w:bCs/>
          <w:rtl/>
        </w:rPr>
      </w:pPr>
      <w:r w:rsidRPr="0074373D">
        <w:rPr>
          <w:rtl/>
        </w:rPr>
        <w:t>وهذا القول مرويٌ عن عمر بن الخطاب، وابنه، وعائشة، وعمران بن حصين</w:t>
      </w:r>
      <w:r w:rsidRPr="0074373D">
        <w:rPr>
          <w:rStyle w:val="ae"/>
          <w:rtl/>
        </w:rPr>
        <w:t>(</w:t>
      </w:r>
      <w:r w:rsidRPr="0074373D">
        <w:rPr>
          <w:rStyle w:val="ae"/>
          <w:rtl/>
        </w:rPr>
        <w:footnoteReference w:id="107"/>
      </w:r>
      <w:r w:rsidRPr="0074373D">
        <w:rPr>
          <w:rStyle w:val="ae"/>
          <w:rtl/>
        </w:rPr>
        <w:t>)</w:t>
      </w:r>
      <w:r w:rsidRPr="0074373D">
        <w:rPr>
          <w:rtl/>
        </w:rPr>
        <w:t>.</w:t>
      </w:r>
    </w:p>
    <w:p w:rsidR="001A10D7" w:rsidRPr="0074373D" w:rsidRDefault="001A10D7" w:rsidP="001A10D7">
      <w:pPr>
        <w:ind w:firstLine="720"/>
        <w:rPr>
          <w:b/>
          <w:bCs/>
          <w:rtl/>
        </w:rPr>
      </w:pPr>
      <w:r w:rsidRPr="0074373D">
        <w:rPr>
          <w:rtl/>
        </w:rPr>
        <w:t>واستدلوا بما يلي :</w:t>
      </w:r>
    </w:p>
    <w:p w:rsidR="001A10D7" w:rsidRPr="0074373D" w:rsidRDefault="001A10D7" w:rsidP="001A10D7">
      <w:pPr>
        <w:ind w:firstLine="720"/>
        <w:rPr>
          <w:rtl/>
        </w:rPr>
      </w:pPr>
      <w:r w:rsidRPr="0074373D">
        <w:rPr>
          <w:b/>
          <w:bCs/>
          <w:rtl/>
        </w:rPr>
        <w:t>1-</w:t>
      </w:r>
      <w:r w:rsidRPr="0074373D">
        <w:rPr>
          <w:rtl/>
        </w:rPr>
        <w:t xml:space="preserve"> قوله تعالى :</w:t>
      </w:r>
      <w:r w:rsidRPr="0074373D">
        <w:rPr>
          <w:rFonts w:ascii="QCF_BSML" w:hAnsi="QCF_BSML"/>
          <w:rtl/>
        </w:rPr>
        <w:t>(</w:t>
      </w:r>
      <w:r w:rsidRPr="0074373D">
        <w:rPr>
          <w:rtl/>
        </w:rPr>
        <w:t xml:space="preserve"> </w:t>
      </w:r>
      <w:r w:rsidRPr="0074373D">
        <w:rPr>
          <w:rFonts w:ascii="QCF_BSML" w:hAnsi="QCF_BSML"/>
          <w:rtl/>
        </w:rPr>
        <w:t>حُرِّمَتْ عَلَيْكُمُ الْمَيْتَةُ )</w:t>
      </w:r>
      <w:r w:rsidRPr="0074373D">
        <w:rPr>
          <w:rStyle w:val="ae"/>
          <w:rFonts w:hint="cs"/>
          <w:rtl/>
        </w:rPr>
        <w:t>(</w:t>
      </w:r>
      <w:r w:rsidRPr="0074373D">
        <w:rPr>
          <w:rStyle w:val="ae"/>
          <w:rtl/>
        </w:rPr>
        <w:footnoteReference w:id="108"/>
      </w:r>
      <w:r w:rsidRPr="0074373D">
        <w:rPr>
          <w:rStyle w:val="ae"/>
          <w:rFonts w:hint="cs"/>
          <w:rtl/>
        </w:rPr>
        <w:t>)</w:t>
      </w:r>
      <w:r w:rsidRPr="0074373D">
        <w:rPr>
          <w:rtl/>
        </w:rPr>
        <w:t>.</w:t>
      </w:r>
    </w:p>
    <w:p w:rsidR="001A10D7" w:rsidRPr="0074373D" w:rsidRDefault="001A10D7" w:rsidP="001A10D7">
      <w:pPr>
        <w:ind w:firstLine="720"/>
        <w:rPr>
          <w:rtl/>
        </w:rPr>
      </w:pPr>
      <w:r w:rsidRPr="0074373D">
        <w:rPr>
          <w:rtl/>
        </w:rPr>
        <w:lastRenderedPageBreak/>
        <w:t>ووجه الدلالة :</w:t>
      </w:r>
    </w:p>
    <w:p w:rsidR="001A10D7" w:rsidRPr="0074373D" w:rsidRDefault="001A10D7" w:rsidP="001A10D7">
      <w:pPr>
        <w:ind w:firstLine="720"/>
        <w:rPr>
          <w:rtl/>
        </w:rPr>
      </w:pPr>
      <w:r w:rsidRPr="0074373D">
        <w:rPr>
          <w:rtl/>
        </w:rPr>
        <w:t>أن الآية عامة فتشمل جميع أجزاء الميتة من جلد وغيره</w:t>
      </w:r>
      <w:r w:rsidRPr="0074373D">
        <w:rPr>
          <w:rStyle w:val="ae"/>
          <w:rtl/>
        </w:rPr>
        <w:t>(</w:t>
      </w:r>
      <w:r w:rsidRPr="0074373D">
        <w:rPr>
          <w:rStyle w:val="ae"/>
          <w:rtl/>
        </w:rPr>
        <w:footnoteReference w:id="109"/>
      </w:r>
      <w:r w:rsidRPr="0074373D">
        <w:rPr>
          <w:rStyle w:val="ae"/>
          <w:rtl/>
        </w:rPr>
        <w:t>)</w:t>
      </w:r>
      <w:r w:rsidRPr="0074373D">
        <w:rPr>
          <w:rtl/>
        </w:rPr>
        <w:t>.</w:t>
      </w:r>
    </w:p>
    <w:p w:rsidR="001A10D7" w:rsidRPr="0074373D" w:rsidRDefault="001A10D7" w:rsidP="008A2855">
      <w:pPr>
        <w:ind w:firstLine="0"/>
        <w:rPr>
          <w:rtl/>
        </w:rPr>
      </w:pPr>
      <w:r w:rsidRPr="0074373D">
        <w:rPr>
          <w:rtl/>
        </w:rPr>
        <w:t xml:space="preserve">ونوقش : </w:t>
      </w:r>
    </w:p>
    <w:p w:rsidR="001A10D7" w:rsidRPr="0074373D" w:rsidRDefault="001A10D7" w:rsidP="001A10D7">
      <w:pPr>
        <w:ind w:firstLine="720"/>
        <w:rPr>
          <w:rtl/>
        </w:rPr>
      </w:pPr>
      <w:r w:rsidRPr="0074373D">
        <w:rPr>
          <w:rtl/>
        </w:rPr>
        <w:t xml:space="preserve">بأن العموم في الآية خصصته السنة بعدد من الأحاديث الصحيحة </w:t>
      </w:r>
      <w:r w:rsidRPr="0074373D">
        <w:rPr>
          <w:rStyle w:val="ae"/>
          <w:rtl/>
        </w:rPr>
        <w:t>(</w:t>
      </w:r>
      <w:r w:rsidRPr="0074373D">
        <w:rPr>
          <w:rStyle w:val="ae"/>
          <w:rtl/>
        </w:rPr>
        <w:footnoteReference w:id="110"/>
      </w:r>
      <w:r w:rsidRPr="0074373D">
        <w:rPr>
          <w:rStyle w:val="ae"/>
          <w:rtl/>
        </w:rPr>
        <w:t>)</w:t>
      </w:r>
      <w:r w:rsidRPr="0074373D">
        <w:rPr>
          <w:rtl/>
        </w:rPr>
        <w:t>؛ ذكرنا بعضها في أدلة القول الأول .</w:t>
      </w:r>
    </w:p>
    <w:p w:rsidR="001A10D7" w:rsidRPr="0074373D" w:rsidRDefault="001A10D7" w:rsidP="001A10D7">
      <w:pPr>
        <w:ind w:firstLine="720"/>
        <w:rPr>
          <w:rtl/>
        </w:rPr>
      </w:pPr>
      <w:r w:rsidRPr="0074373D">
        <w:rPr>
          <w:b/>
          <w:bCs/>
          <w:rtl/>
        </w:rPr>
        <w:t>2-</w:t>
      </w:r>
      <w:r w:rsidRPr="0074373D">
        <w:rPr>
          <w:rtl/>
        </w:rPr>
        <w:t xml:space="preserve"> حديث عبدالله بن عكيم : (أتانا كتاب رسول الله – صلى الله عليه وسلم – قبل موته بشهر, أن لا تنتفعوا من الميتة بإهاب ولا عصب)</w:t>
      </w:r>
      <w:r w:rsidRPr="0074373D">
        <w:rPr>
          <w:rStyle w:val="ae"/>
          <w:rtl/>
        </w:rPr>
        <w:t>(</w:t>
      </w:r>
      <w:r w:rsidRPr="0074373D">
        <w:rPr>
          <w:rStyle w:val="ae"/>
          <w:rtl/>
        </w:rPr>
        <w:footnoteReference w:id="111"/>
      </w:r>
      <w:r w:rsidRPr="0074373D">
        <w:rPr>
          <w:rStyle w:val="ae"/>
          <w:rtl/>
        </w:rPr>
        <w:t>)</w:t>
      </w:r>
      <w:r w:rsidRPr="0074373D">
        <w:rPr>
          <w:rtl/>
        </w:rPr>
        <w:t>.</w:t>
      </w:r>
    </w:p>
    <w:p w:rsidR="001A10D7" w:rsidRPr="0074373D" w:rsidRDefault="001A10D7" w:rsidP="001A10D7">
      <w:pPr>
        <w:ind w:firstLine="0"/>
        <w:rPr>
          <w:rtl/>
        </w:rPr>
      </w:pPr>
      <w:r w:rsidRPr="0074373D">
        <w:rPr>
          <w:rtl/>
        </w:rPr>
        <w:t>ووجه الدلالة :</w:t>
      </w:r>
    </w:p>
    <w:p w:rsidR="001A10D7" w:rsidRPr="0074373D" w:rsidRDefault="001A10D7" w:rsidP="001A10D7">
      <w:pPr>
        <w:ind w:firstLine="0"/>
        <w:rPr>
          <w:b/>
          <w:bCs/>
          <w:rtl/>
        </w:rPr>
      </w:pPr>
      <w:r w:rsidRPr="0074373D">
        <w:rPr>
          <w:rtl/>
        </w:rPr>
        <w:t>أن النهي عام فيشمل المدبوغ وغير المدبوغ مما يحل أكله ومما يحرم ، وهو آخر الأمرين عن النبي صلى الله عليه وسلم فيكون ناسخا لما قبله</w:t>
      </w:r>
      <w:r w:rsidRPr="0074373D">
        <w:rPr>
          <w:rStyle w:val="ae"/>
          <w:rtl/>
        </w:rPr>
        <w:t xml:space="preserve"> (</w:t>
      </w:r>
      <w:r w:rsidRPr="0074373D">
        <w:rPr>
          <w:rStyle w:val="ae"/>
          <w:rtl/>
        </w:rPr>
        <w:footnoteReference w:id="112"/>
      </w:r>
      <w:r w:rsidRPr="0074373D">
        <w:rPr>
          <w:rStyle w:val="ae"/>
          <w:rtl/>
        </w:rPr>
        <w:t>)</w:t>
      </w:r>
      <w:r w:rsidRPr="0074373D">
        <w:rPr>
          <w:rtl/>
        </w:rPr>
        <w:t>.</w:t>
      </w:r>
    </w:p>
    <w:p w:rsidR="001A10D7" w:rsidRPr="0074373D" w:rsidRDefault="001A10D7" w:rsidP="001A10D7">
      <w:pPr>
        <w:ind w:firstLine="0"/>
        <w:rPr>
          <w:rtl/>
        </w:rPr>
      </w:pPr>
      <w:r w:rsidRPr="0074373D">
        <w:rPr>
          <w:rtl/>
        </w:rPr>
        <w:t>ونوقش بما يلي :</w:t>
      </w:r>
    </w:p>
    <w:p w:rsidR="001A10D7" w:rsidRPr="0074373D" w:rsidRDefault="001A10D7" w:rsidP="001A10D7">
      <w:pPr>
        <w:ind w:firstLine="720"/>
        <w:rPr>
          <w:rtl/>
        </w:rPr>
      </w:pPr>
      <w:r w:rsidRPr="0074373D">
        <w:rPr>
          <w:b/>
          <w:bCs/>
          <w:rtl/>
        </w:rPr>
        <w:t>1)</w:t>
      </w:r>
      <w:r w:rsidRPr="0074373D">
        <w:rPr>
          <w:rtl/>
        </w:rPr>
        <w:t xml:space="preserve"> أن الحديث مضطرب الإسناد، وسبب الاضطراب : أنّه روي أن الكتاب أتاهم قبل موته بشهر، وفي رواية بشهرين، وفي أخرى بأربعين يوما !ً</w:t>
      </w:r>
      <w:r w:rsidRPr="0074373D">
        <w:rPr>
          <w:rStyle w:val="ae"/>
          <w:rtl/>
        </w:rPr>
        <w:t>(</w:t>
      </w:r>
      <w:r w:rsidRPr="0074373D">
        <w:rPr>
          <w:rStyle w:val="ae"/>
          <w:rtl/>
        </w:rPr>
        <w:footnoteReference w:id="113"/>
      </w:r>
      <w:r w:rsidRPr="0074373D">
        <w:rPr>
          <w:rStyle w:val="ae"/>
          <w:rtl/>
        </w:rPr>
        <w:t>)</w:t>
      </w:r>
      <w:r w:rsidRPr="0074373D">
        <w:rPr>
          <w:rtl/>
        </w:rPr>
        <w:t>.</w:t>
      </w:r>
    </w:p>
    <w:p w:rsidR="001A10D7" w:rsidRPr="0074373D" w:rsidRDefault="001A10D7" w:rsidP="001A10D7">
      <w:pPr>
        <w:ind w:firstLine="720"/>
        <w:rPr>
          <w:rtl/>
        </w:rPr>
      </w:pPr>
      <w:r w:rsidRPr="0074373D">
        <w:rPr>
          <w:rtl/>
        </w:rPr>
        <w:t xml:space="preserve">وأجيب: بأن الاضطراب مردود ؛ حيث سمع ابن عكيم الكتاب يقرأ ، وسمعه من مشايخ من جهينة عن النبي  صلى الله عليه وسلم  فلا اضطراب </w:t>
      </w:r>
      <w:r w:rsidRPr="0074373D">
        <w:rPr>
          <w:rStyle w:val="ae"/>
          <w:rtl/>
        </w:rPr>
        <w:t>(</w:t>
      </w:r>
      <w:r w:rsidRPr="0074373D">
        <w:rPr>
          <w:rStyle w:val="ae"/>
          <w:rtl/>
        </w:rPr>
        <w:footnoteReference w:id="114"/>
      </w:r>
      <w:r w:rsidRPr="0074373D">
        <w:rPr>
          <w:rStyle w:val="ae"/>
          <w:rtl/>
        </w:rPr>
        <w:t>)</w:t>
      </w:r>
      <w:r w:rsidRPr="0074373D">
        <w:rPr>
          <w:rtl/>
        </w:rPr>
        <w:t>.</w:t>
      </w:r>
    </w:p>
    <w:p w:rsidR="001A10D7" w:rsidRPr="0074373D" w:rsidRDefault="001A10D7" w:rsidP="001A10D7">
      <w:pPr>
        <w:ind w:firstLine="720"/>
        <w:rPr>
          <w:rtl/>
        </w:rPr>
      </w:pPr>
      <w:r w:rsidRPr="0074373D">
        <w:rPr>
          <w:b/>
          <w:bCs/>
          <w:rtl/>
        </w:rPr>
        <w:lastRenderedPageBreak/>
        <w:t>2)</w:t>
      </w:r>
      <w:r w:rsidRPr="0074373D">
        <w:rPr>
          <w:rtl/>
        </w:rPr>
        <w:t xml:space="preserve"> أن الحديث مرسل، فابن عكيم ليس بصحابي</w:t>
      </w:r>
      <w:r w:rsidRPr="0074373D">
        <w:rPr>
          <w:rStyle w:val="ae"/>
          <w:rtl/>
        </w:rPr>
        <w:t>(</w:t>
      </w:r>
      <w:r w:rsidRPr="0074373D">
        <w:rPr>
          <w:rStyle w:val="ae"/>
          <w:rtl/>
        </w:rPr>
        <w:footnoteReference w:id="115"/>
      </w:r>
      <w:r w:rsidRPr="0074373D">
        <w:rPr>
          <w:rStyle w:val="ae"/>
          <w:rtl/>
        </w:rPr>
        <w:t>)</w:t>
      </w:r>
      <w:r w:rsidRPr="0074373D">
        <w:rPr>
          <w:rtl/>
        </w:rPr>
        <w:t>.</w:t>
      </w:r>
    </w:p>
    <w:p w:rsidR="001A10D7" w:rsidRPr="0074373D" w:rsidRDefault="001A10D7" w:rsidP="001A10D7">
      <w:pPr>
        <w:ind w:firstLine="720"/>
        <w:rPr>
          <w:rtl/>
        </w:rPr>
      </w:pPr>
      <w:r w:rsidRPr="0074373D">
        <w:rPr>
          <w:rtl/>
        </w:rPr>
        <w:t>وأجيب : أن الحـديث صحيـح، والإرسال في هـذا لا يضـر؛ لأن كـتابه – صلى الله عليه وسلم – كلفظه</w:t>
      </w:r>
      <w:r w:rsidRPr="0074373D">
        <w:rPr>
          <w:rStyle w:val="ae"/>
          <w:rtl/>
        </w:rPr>
        <w:t>(</w:t>
      </w:r>
      <w:r w:rsidRPr="0074373D">
        <w:rPr>
          <w:rStyle w:val="ae"/>
          <w:rtl/>
        </w:rPr>
        <w:footnoteReference w:id="116"/>
      </w:r>
      <w:r w:rsidRPr="0074373D">
        <w:rPr>
          <w:rStyle w:val="ae"/>
          <w:rtl/>
        </w:rPr>
        <w:t>)</w:t>
      </w:r>
      <w:r w:rsidRPr="0074373D">
        <w:rPr>
          <w:rtl/>
        </w:rPr>
        <w:t>.</w:t>
      </w:r>
    </w:p>
    <w:p w:rsidR="001A10D7" w:rsidRPr="0074373D" w:rsidRDefault="001A10D7" w:rsidP="001A10D7">
      <w:pPr>
        <w:ind w:firstLine="720"/>
        <w:rPr>
          <w:rtl/>
        </w:rPr>
      </w:pPr>
      <w:r w:rsidRPr="0074373D">
        <w:rPr>
          <w:b/>
          <w:bCs/>
          <w:rtl/>
        </w:rPr>
        <w:t>3)</w:t>
      </w:r>
      <w:r w:rsidRPr="0074373D">
        <w:rPr>
          <w:rtl/>
        </w:rPr>
        <w:t xml:space="preserve"> أن الحديث روي عن مشيخة مجهولين، لم تثبت صحبتهم</w:t>
      </w:r>
      <w:r w:rsidRPr="0074373D">
        <w:rPr>
          <w:rStyle w:val="ae"/>
          <w:rtl/>
        </w:rPr>
        <w:t>(</w:t>
      </w:r>
      <w:r w:rsidRPr="0074373D">
        <w:rPr>
          <w:rStyle w:val="ae"/>
          <w:rtl/>
        </w:rPr>
        <w:footnoteReference w:id="117"/>
      </w:r>
      <w:r w:rsidRPr="0074373D">
        <w:rPr>
          <w:rStyle w:val="ae"/>
          <w:rtl/>
        </w:rPr>
        <w:t>)</w:t>
      </w:r>
      <w:r w:rsidRPr="0074373D">
        <w:rPr>
          <w:rtl/>
        </w:rPr>
        <w:t>.</w:t>
      </w:r>
    </w:p>
    <w:p w:rsidR="001A10D7" w:rsidRPr="0074373D" w:rsidRDefault="001A10D7" w:rsidP="001A10D7">
      <w:pPr>
        <w:ind w:firstLine="720"/>
        <w:rPr>
          <w:rtl/>
        </w:rPr>
      </w:pPr>
      <w:r w:rsidRPr="0074373D">
        <w:rPr>
          <w:rtl/>
        </w:rPr>
        <w:t>وأجيب : أن هؤلاء الأشياخ من الصحابة، وعليه فلا يضر الجهل بأسمائهم</w:t>
      </w:r>
      <w:r w:rsidRPr="0074373D">
        <w:rPr>
          <w:rStyle w:val="ae"/>
          <w:rtl/>
        </w:rPr>
        <w:t>(</w:t>
      </w:r>
      <w:r w:rsidRPr="0074373D">
        <w:rPr>
          <w:rStyle w:val="ae"/>
          <w:rtl/>
        </w:rPr>
        <w:footnoteReference w:id="118"/>
      </w:r>
      <w:r w:rsidRPr="0074373D">
        <w:rPr>
          <w:rStyle w:val="ae"/>
          <w:rtl/>
        </w:rPr>
        <w:t>)</w:t>
      </w:r>
      <w:r w:rsidRPr="0074373D">
        <w:rPr>
          <w:rtl/>
        </w:rPr>
        <w:t xml:space="preserve">. </w:t>
      </w:r>
    </w:p>
    <w:p w:rsidR="001A10D7" w:rsidRPr="0074373D" w:rsidRDefault="001A10D7" w:rsidP="001A10D7">
      <w:pPr>
        <w:ind w:firstLine="720"/>
        <w:rPr>
          <w:rtl/>
        </w:rPr>
      </w:pPr>
      <w:r w:rsidRPr="0074373D">
        <w:rPr>
          <w:b/>
          <w:bCs/>
          <w:rtl/>
        </w:rPr>
        <w:t>4)</w:t>
      </w:r>
      <w:r w:rsidRPr="0074373D">
        <w:rPr>
          <w:rtl/>
        </w:rPr>
        <w:t xml:space="preserve"> على التسليم بصحته فإن محمول على الجلد قبل الدباغ ؛ جمعا بينه وبين الأحاديث الصحيحة ؛ لأن الإهاب عند أهل اللغة يقصد به الجلد قبل الدباغ ، فإذا دبغ لا </w:t>
      </w:r>
      <w:r w:rsidRPr="0074373D">
        <w:rPr>
          <w:rtl/>
        </w:rPr>
        <w:lastRenderedPageBreak/>
        <w:t>يسمى إيهابا</w:t>
      </w:r>
      <w:r w:rsidRPr="0074373D">
        <w:rPr>
          <w:rStyle w:val="ae"/>
        </w:rPr>
        <w:t>(</w:t>
      </w:r>
      <w:r w:rsidRPr="0074373D">
        <w:rPr>
          <w:rStyle w:val="ae"/>
        </w:rPr>
        <w:footnoteReference w:id="119"/>
      </w:r>
      <w:r w:rsidRPr="0074373D">
        <w:rPr>
          <w:rStyle w:val="ae"/>
        </w:rPr>
        <w:t>)</w:t>
      </w:r>
      <w:r w:rsidRPr="0074373D">
        <w:rPr>
          <w:rtl/>
        </w:rPr>
        <w:t xml:space="preserve">. </w:t>
      </w:r>
    </w:p>
    <w:p w:rsidR="001A10D7" w:rsidRPr="0074373D" w:rsidRDefault="001A10D7" w:rsidP="001A10D7">
      <w:pPr>
        <w:rPr>
          <w:rtl/>
        </w:rPr>
      </w:pPr>
      <w:r w:rsidRPr="0074373D">
        <w:rPr>
          <w:rtl/>
        </w:rPr>
        <w:t>3- ما رواه سلمة بن المحبق الهذلي أَنَّ أن النبي– صلى الله عليه وسلم – قال : (دباغ الأديم ذكاته)</w:t>
      </w:r>
      <w:r w:rsidRPr="0074373D">
        <w:rPr>
          <w:rStyle w:val="ae"/>
          <w:rtl/>
        </w:rPr>
        <w:t>(</w:t>
      </w:r>
      <w:r w:rsidRPr="0074373D">
        <w:rPr>
          <w:rStyle w:val="ae"/>
          <w:rtl/>
        </w:rPr>
        <w:footnoteReference w:id="120"/>
      </w:r>
      <w:r w:rsidRPr="0074373D">
        <w:rPr>
          <w:rStyle w:val="ae"/>
          <w:rtl/>
        </w:rPr>
        <w:t>)</w:t>
      </w:r>
      <w:r w:rsidRPr="0074373D">
        <w:rPr>
          <w:rtl/>
        </w:rPr>
        <w:t>.</w:t>
      </w:r>
    </w:p>
    <w:p w:rsidR="001A10D7" w:rsidRPr="0074373D" w:rsidRDefault="001A10D7" w:rsidP="001A10D7">
      <w:pPr>
        <w:rPr>
          <w:rtl/>
        </w:rPr>
      </w:pPr>
      <w:r w:rsidRPr="0074373D">
        <w:rPr>
          <w:rtl/>
        </w:rPr>
        <w:t>ووجه الدلالة:</w:t>
      </w:r>
    </w:p>
    <w:p w:rsidR="001A10D7" w:rsidRPr="0074373D" w:rsidRDefault="001A10D7" w:rsidP="001A10D7">
      <w:pPr>
        <w:rPr>
          <w:rtl/>
        </w:rPr>
      </w:pPr>
      <w:r w:rsidRPr="0074373D">
        <w:rPr>
          <w:rtl/>
        </w:rPr>
        <w:t>قالوا: فشَبَّهَ الدَّبْغَ بِالذَّكَاةِ؛ وَالذَّكَاةُ إنَّمَا تُعْمَلُ فِي مَأْكُولِ اللَّحْمِ</w:t>
      </w:r>
      <w:r w:rsidRPr="0074373D">
        <w:rPr>
          <w:rStyle w:val="ae"/>
          <w:rtl/>
        </w:rPr>
        <w:t>(</w:t>
      </w:r>
      <w:r w:rsidRPr="0074373D">
        <w:rPr>
          <w:rStyle w:val="ae"/>
          <w:rtl/>
        </w:rPr>
        <w:footnoteReference w:id="121"/>
      </w:r>
      <w:r w:rsidRPr="0074373D">
        <w:rPr>
          <w:rStyle w:val="ae"/>
          <w:rtl/>
        </w:rPr>
        <w:t>)</w:t>
      </w:r>
      <w:r w:rsidRPr="0074373D">
        <w:rPr>
          <w:rtl/>
        </w:rPr>
        <w:t>.</w:t>
      </w:r>
    </w:p>
    <w:p w:rsidR="001A10D7" w:rsidRPr="0074373D" w:rsidRDefault="001A10D7" w:rsidP="008A2855">
      <w:pPr>
        <w:ind w:firstLine="0"/>
        <w:rPr>
          <w:rtl/>
        </w:rPr>
      </w:pPr>
      <w:r w:rsidRPr="0074373D">
        <w:rPr>
          <w:rtl/>
        </w:rPr>
        <w:t xml:space="preserve">ونوقش: </w:t>
      </w:r>
    </w:p>
    <w:p w:rsidR="001A10D7" w:rsidRPr="0074373D" w:rsidRDefault="001A10D7" w:rsidP="001A10D7">
      <w:pPr>
        <w:rPr>
          <w:rtl/>
        </w:rPr>
      </w:pPr>
      <w:r w:rsidRPr="0074373D">
        <w:rPr>
          <w:rtl/>
        </w:rPr>
        <w:lastRenderedPageBreak/>
        <w:t>بع</w:t>
      </w:r>
      <w:r w:rsidR="00C959A4" w:rsidRPr="0074373D">
        <w:rPr>
          <w:rFonts w:hint="cs"/>
          <w:rtl/>
        </w:rPr>
        <w:t>د</w:t>
      </w:r>
      <w:r w:rsidRPr="0074373D">
        <w:rPr>
          <w:rtl/>
        </w:rPr>
        <w:t>م التسليم بأن الذكاة لا تعمل فيها إلا في مأكول اللحم خاصة ، بل تعمل فيه وفي غيره ، ويستغنى فيها عن الدباغ</w:t>
      </w:r>
      <w:r w:rsidRPr="0074373D">
        <w:rPr>
          <w:rStyle w:val="ae"/>
          <w:rtl/>
        </w:rPr>
        <w:t>(</w:t>
      </w:r>
      <w:r w:rsidRPr="0074373D">
        <w:rPr>
          <w:rStyle w:val="ae"/>
          <w:rtl/>
        </w:rPr>
        <w:footnoteReference w:id="122"/>
      </w:r>
      <w:r w:rsidRPr="0074373D">
        <w:rPr>
          <w:rStyle w:val="ae"/>
          <w:rtl/>
        </w:rPr>
        <w:t>)</w:t>
      </w:r>
      <w:r w:rsidRPr="0074373D">
        <w:rPr>
          <w:rtl/>
        </w:rPr>
        <w:t>.</w:t>
      </w:r>
    </w:p>
    <w:p w:rsidR="008A2855" w:rsidRPr="0074373D" w:rsidRDefault="008A2855" w:rsidP="008A2855">
      <w:pPr>
        <w:ind w:firstLine="0"/>
        <w:rPr>
          <w:b/>
          <w:bCs/>
          <w:rtl/>
        </w:rPr>
      </w:pPr>
    </w:p>
    <w:p w:rsidR="001A10D7" w:rsidRPr="0074373D" w:rsidRDefault="001A10D7" w:rsidP="008A2855">
      <w:pPr>
        <w:ind w:firstLine="0"/>
        <w:rPr>
          <w:rtl/>
        </w:rPr>
      </w:pPr>
      <w:r w:rsidRPr="0074373D">
        <w:rPr>
          <w:rtl/>
        </w:rPr>
        <w:t>القول الرابع: أنها تطهر طهارة غير كاملة فينتفع بها إذا دبغت في الجلوس عليها والعمل والامتهان في الأشياء اليابسة كالغربلة وشبهها ولا تبا</w:t>
      </w:r>
      <w:r w:rsidR="008426B2">
        <w:rPr>
          <w:rtl/>
        </w:rPr>
        <w:t>ع ولا يتوضأ فيها ولا يصلى عليها</w:t>
      </w:r>
    </w:p>
    <w:p w:rsidR="001A10D7" w:rsidRPr="0074373D" w:rsidRDefault="001A10D7" w:rsidP="001A10D7">
      <w:pPr>
        <w:rPr>
          <w:rtl/>
        </w:rPr>
      </w:pPr>
      <w:r w:rsidRPr="0074373D">
        <w:rPr>
          <w:rtl/>
        </w:rPr>
        <w:t>وهذا قول للإمام مالك</w:t>
      </w:r>
      <w:r w:rsidR="008A2855" w:rsidRPr="0074373D">
        <w:rPr>
          <w:rFonts w:hint="cs"/>
          <w:rtl/>
        </w:rPr>
        <w:t>-رحمه الله-</w:t>
      </w:r>
      <w:r w:rsidRPr="0074373D">
        <w:rPr>
          <w:rtl/>
        </w:rPr>
        <w:t xml:space="preserve"> وعليه بعض أصحابه</w:t>
      </w:r>
      <w:r w:rsidRPr="0074373D">
        <w:rPr>
          <w:rStyle w:val="ae"/>
          <w:rtl/>
        </w:rPr>
        <w:t>(</w:t>
      </w:r>
      <w:r w:rsidRPr="0074373D">
        <w:rPr>
          <w:rStyle w:val="ae"/>
          <w:rtl/>
        </w:rPr>
        <w:footnoteReference w:id="123"/>
      </w:r>
      <w:r w:rsidRPr="0074373D">
        <w:rPr>
          <w:rStyle w:val="ae"/>
          <w:rtl/>
        </w:rPr>
        <w:t>)</w:t>
      </w:r>
    </w:p>
    <w:p w:rsidR="001A10D7" w:rsidRPr="0074373D" w:rsidRDefault="001A10D7" w:rsidP="001A10D7">
      <w:pPr>
        <w:rPr>
          <w:rtl/>
        </w:rPr>
      </w:pPr>
      <w:r w:rsidRPr="0074373D">
        <w:rPr>
          <w:rtl/>
        </w:rPr>
        <w:t>وحجتهم في عدم جواز الوضوء فيها والصلاة عليها وبيعها:</w:t>
      </w:r>
    </w:p>
    <w:p w:rsidR="001A10D7" w:rsidRPr="0074373D" w:rsidRDefault="001A10D7" w:rsidP="008A2855">
      <w:pPr>
        <w:pStyle w:val="afd"/>
        <w:widowControl/>
        <w:numPr>
          <w:ilvl w:val="0"/>
          <w:numId w:val="16"/>
        </w:numPr>
        <w:jc w:val="left"/>
        <w:rPr>
          <w:rFonts w:cs="Times New Roman"/>
          <w:color w:val="auto"/>
          <w:sz w:val="24"/>
          <w:szCs w:val="24"/>
          <w:rtl/>
          <w:lang w:eastAsia="en-US"/>
        </w:rPr>
      </w:pPr>
      <w:r w:rsidRPr="0074373D">
        <w:rPr>
          <w:rtl/>
        </w:rPr>
        <w:t>ما سبق من حديث عبدالله بن عكيم : (أتانا كتاب رسول الله – صلى الله عليه وسلم – قبل موته بشهر, أن لا تنتفعوا من الميتة بإهاب ولا عصب)</w:t>
      </w:r>
      <w:r w:rsidRPr="0074373D">
        <w:rPr>
          <w:rStyle w:val="ae"/>
          <w:rtl/>
        </w:rPr>
        <w:t>(</w:t>
      </w:r>
      <w:r w:rsidRPr="0074373D">
        <w:rPr>
          <w:rStyle w:val="ae"/>
          <w:rtl/>
        </w:rPr>
        <w:footnoteReference w:id="124"/>
      </w:r>
      <w:r w:rsidRPr="0074373D">
        <w:rPr>
          <w:rStyle w:val="ae"/>
          <w:rtl/>
        </w:rPr>
        <w:t>)</w:t>
      </w:r>
      <w:r w:rsidRPr="0074373D">
        <w:rPr>
          <w:rFonts w:cs="Times New Roman" w:hint="cs"/>
          <w:color w:val="auto"/>
          <w:sz w:val="24"/>
          <w:szCs w:val="24"/>
          <w:rtl/>
          <w:lang w:eastAsia="en-US"/>
        </w:rPr>
        <w:t>.</w:t>
      </w:r>
    </w:p>
    <w:p w:rsidR="001A10D7" w:rsidRPr="0074373D" w:rsidRDefault="001A10D7" w:rsidP="001A10D7">
      <w:pPr>
        <w:pStyle w:val="afd"/>
        <w:numPr>
          <w:ilvl w:val="0"/>
          <w:numId w:val="16"/>
        </w:numPr>
      </w:pPr>
      <w:r w:rsidRPr="0074373D">
        <w:rPr>
          <w:rtl/>
        </w:rPr>
        <w:t>ماروي عن القاسم بن محمد أنه قال لعائشة-رضي الله عنها- ألا نجعل لك فروا تلبسينه قالت:(إني لأكره جلود الميتة) ، قال: (إنا لا نجعله الا ذكيا) ، (فجعلناه فكانت تلبسه)</w:t>
      </w:r>
      <w:r w:rsidRPr="0074373D">
        <w:rPr>
          <w:rStyle w:val="ae"/>
          <w:rtl/>
        </w:rPr>
        <w:t xml:space="preserve"> (</w:t>
      </w:r>
      <w:r w:rsidRPr="0074373D">
        <w:rPr>
          <w:rStyle w:val="ae"/>
          <w:rtl/>
        </w:rPr>
        <w:footnoteReference w:id="125"/>
      </w:r>
      <w:r w:rsidRPr="0074373D">
        <w:rPr>
          <w:rStyle w:val="ae"/>
          <w:rtl/>
        </w:rPr>
        <w:t>)</w:t>
      </w:r>
      <w:r w:rsidRPr="0074373D">
        <w:rPr>
          <w:rtl/>
        </w:rPr>
        <w:t>.</w:t>
      </w:r>
    </w:p>
    <w:p w:rsidR="001A10D7" w:rsidRPr="0074373D" w:rsidRDefault="001A10D7" w:rsidP="001A10D7">
      <w:pPr>
        <w:pStyle w:val="afd"/>
        <w:numPr>
          <w:ilvl w:val="0"/>
          <w:numId w:val="16"/>
        </w:numPr>
        <w:rPr>
          <w:rtl/>
        </w:rPr>
      </w:pPr>
      <w:r w:rsidRPr="0074373D">
        <w:rPr>
          <w:rtl/>
        </w:rPr>
        <w:t>ما روي عن ابن عمر (أنه كان لا يلبس الا ذكيا)</w:t>
      </w:r>
      <w:r w:rsidRPr="0074373D">
        <w:rPr>
          <w:rStyle w:val="ae"/>
          <w:rtl/>
        </w:rPr>
        <w:t>(</w:t>
      </w:r>
      <w:r w:rsidRPr="0074373D">
        <w:rPr>
          <w:rStyle w:val="ae"/>
          <w:rtl/>
        </w:rPr>
        <w:footnoteReference w:id="126"/>
      </w:r>
      <w:r w:rsidRPr="0074373D">
        <w:rPr>
          <w:rStyle w:val="ae"/>
          <w:rtl/>
        </w:rPr>
        <w:t>)</w:t>
      </w:r>
      <w:r w:rsidRPr="0074373D">
        <w:rPr>
          <w:rtl/>
        </w:rPr>
        <w:t>.</w:t>
      </w:r>
    </w:p>
    <w:p w:rsidR="001A10D7" w:rsidRPr="0074373D" w:rsidRDefault="001A10D7" w:rsidP="001A10D7">
      <w:pPr>
        <w:rPr>
          <w:rtl/>
        </w:rPr>
      </w:pPr>
    </w:p>
    <w:p w:rsidR="001A10D7" w:rsidRPr="0074373D" w:rsidRDefault="001A10D7" w:rsidP="001A10D7">
      <w:pPr>
        <w:rPr>
          <w:rtl/>
        </w:rPr>
      </w:pPr>
      <w:r w:rsidRPr="0074373D">
        <w:rPr>
          <w:rtl/>
        </w:rPr>
        <w:t>واعترض على هذا بما سبق من قوله  صلى الله عليه وسلم (أيما إهاب دبغ فقد طهر).</w:t>
      </w:r>
    </w:p>
    <w:p w:rsidR="001A10D7" w:rsidRPr="0074373D" w:rsidRDefault="001A10D7" w:rsidP="000F70C0">
      <w:pPr>
        <w:rPr>
          <w:rtl/>
        </w:rPr>
      </w:pPr>
      <w:r w:rsidRPr="0074373D">
        <w:rPr>
          <w:rtl/>
        </w:rPr>
        <w:t>ورد هذا الاعتراض :</w:t>
      </w:r>
    </w:p>
    <w:p w:rsidR="001A10D7" w:rsidRPr="0074373D" w:rsidRDefault="001A10D7" w:rsidP="001A10D7">
      <w:pPr>
        <w:rPr>
          <w:rtl/>
        </w:rPr>
      </w:pPr>
      <w:r w:rsidRPr="0074373D">
        <w:rPr>
          <w:rtl/>
        </w:rPr>
        <w:lastRenderedPageBreak/>
        <w:t>بحمل الطهارة في الحديث على الطهارة اللغوية وهي النظافة لا الطهارة الحقيقية</w:t>
      </w:r>
      <w:r w:rsidRPr="0074373D">
        <w:rPr>
          <w:rStyle w:val="ae"/>
          <w:rtl/>
        </w:rPr>
        <w:t>(</w:t>
      </w:r>
      <w:r w:rsidRPr="0074373D">
        <w:rPr>
          <w:rStyle w:val="ae"/>
          <w:rtl/>
        </w:rPr>
        <w:footnoteReference w:id="127"/>
      </w:r>
      <w:r w:rsidRPr="0074373D">
        <w:rPr>
          <w:rStyle w:val="ae"/>
          <w:rtl/>
        </w:rPr>
        <w:t>)</w:t>
      </w:r>
      <w:r w:rsidRPr="0074373D">
        <w:rPr>
          <w:rtl/>
        </w:rPr>
        <w:t>.</w:t>
      </w:r>
    </w:p>
    <w:p w:rsidR="001A10D7" w:rsidRPr="0074373D" w:rsidRDefault="001A10D7" w:rsidP="001A10D7">
      <w:pPr>
        <w:rPr>
          <w:rtl/>
        </w:rPr>
      </w:pPr>
    </w:p>
    <w:p w:rsidR="001A10D7" w:rsidRPr="0074373D" w:rsidRDefault="009B5B27" w:rsidP="0010444E">
      <w:pPr>
        <w:rPr>
          <w:rtl/>
        </w:rPr>
      </w:pPr>
      <w:r w:rsidRPr="0074373D">
        <w:rPr>
          <w:rFonts w:hint="cs"/>
          <w:rtl/>
        </w:rPr>
        <w:t>-</w:t>
      </w:r>
      <w:r w:rsidR="001A10D7" w:rsidRPr="0074373D">
        <w:rPr>
          <w:rtl/>
        </w:rPr>
        <w:t>وحجتهم في تجويز الانتفاع بها فى بعض الأشياء :</w:t>
      </w:r>
    </w:p>
    <w:p w:rsidR="0010444E" w:rsidRPr="0074373D" w:rsidRDefault="001A10D7" w:rsidP="001A10D7">
      <w:pPr>
        <w:rPr>
          <w:rtl/>
        </w:rPr>
      </w:pPr>
      <w:r w:rsidRPr="0074373D">
        <w:rPr>
          <w:rtl/>
        </w:rPr>
        <w:t xml:space="preserve"> أن النبى (صلى الله عليه وسلم) أهدى حلة من حرير لعمر، وقال: (لم أعطكها لتلبسها، ولكن لتبيعها أو تكسوها)</w:t>
      </w:r>
      <w:r w:rsidR="0010444E" w:rsidRPr="0074373D">
        <w:rPr>
          <w:rFonts w:hint="cs"/>
          <w:rtl/>
        </w:rPr>
        <w:t>متفق عليه</w:t>
      </w:r>
      <w:r w:rsidR="0010444E" w:rsidRPr="0074373D">
        <w:rPr>
          <w:rStyle w:val="ae"/>
          <w:rtl/>
        </w:rPr>
        <w:t>(</w:t>
      </w:r>
      <w:r w:rsidR="0010444E" w:rsidRPr="0074373D">
        <w:rPr>
          <w:rStyle w:val="ae"/>
          <w:rtl/>
        </w:rPr>
        <w:footnoteReference w:id="128"/>
      </w:r>
      <w:r w:rsidR="0010444E" w:rsidRPr="0074373D">
        <w:rPr>
          <w:rStyle w:val="ae"/>
          <w:rtl/>
        </w:rPr>
        <w:t>)</w:t>
      </w:r>
      <w:r w:rsidR="0010444E" w:rsidRPr="0074373D">
        <w:rPr>
          <w:rFonts w:hint="cs"/>
          <w:rtl/>
        </w:rPr>
        <w:t>.</w:t>
      </w:r>
    </w:p>
    <w:p w:rsidR="001A10D7" w:rsidRPr="0074373D" w:rsidRDefault="0010444E" w:rsidP="001A10D7">
      <w:pPr>
        <w:rPr>
          <w:rtl/>
        </w:rPr>
      </w:pPr>
      <w:r w:rsidRPr="0074373D">
        <w:rPr>
          <w:rFonts w:hint="cs"/>
          <w:rtl/>
        </w:rPr>
        <w:t>ووجه الدلالة: قالوا :</w:t>
      </w:r>
      <w:r w:rsidRPr="0074373D">
        <w:rPr>
          <w:rtl/>
        </w:rPr>
        <w:t xml:space="preserve"> </w:t>
      </w:r>
      <w:r w:rsidR="001A10D7" w:rsidRPr="0074373D">
        <w:rPr>
          <w:rtl/>
        </w:rPr>
        <w:t>أباح له (صلى الله عليه وسلم) التصرف فى الحلة فى بعض الوجوه، فكذلك جلد الميتة يجوز الانتفاع به فى بعض الوجوه دون بعض</w:t>
      </w:r>
      <w:r w:rsidR="001A10D7" w:rsidRPr="0074373D">
        <w:rPr>
          <w:rStyle w:val="ae"/>
          <w:rtl/>
        </w:rPr>
        <w:t>(</w:t>
      </w:r>
      <w:r w:rsidR="001A10D7" w:rsidRPr="0074373D">
        <w:rPr>
          <w:rStyle w:val="ae"/>
          <w:rtl/>
        </w:rPr>
        <w:footnoteReference w:id="129"/>
      </w:r>
      <w:r w:rsidR="001A10D7" w:rsidRPr="0074373D">
        <w:rPr>
          <w:rStyle w:val="ae"/>
          <w:rtl/>
        </w:rPr>
        <w:t>)</w:t>
      </w:r>
      <w:r w:rsidR="001A10D7" w:rsidRPr="0074373D">
        <w:rPr>
          <w:rtl/>
        </w:rPr>
        <w:t>.</w:t>
      </w:r>
    </w:p>
    <w:p w:rsidR="0010444E" w:rsidRPr="0074373D" w:rsidRDefault="0010444E" w:rsidP="0010444E">
      <w:pPr>
        <w:ind w:firstLine="0"/>
        <w:jc w:val="left"/>
        <w:rPr>
          <w:rtl/>
        </w:rPr>
      </w:pPr>
    </w:p>
    <w:p w:rsidR="0010444E" w:rsidRPr="0074373D" w:rsidRDefault="0010444E" w:rsidP="000215DA">
      <w:pPr>
        <w:pStyle w:val="4"/>
        <w:bidi/>
        <w:rPr>
          <w:rtl/>
        </w:rPr>
      </w:pPr>
      <w:bookmarkStart w:id="12" w:name="_Toc373749354"/>
      <w:r w:rsidRPr="0074373D">
        <w:rPr>
          <w:rFonts w:hint="cs"/>
          <w:rtl/>
        </w:rPr>
        <w:t>الترجيح:</w:t>
      </w:r>
      <w:bookmarkEnd w:id="12"/>
    </w:p>
    <w:p w:rsidR="0010444E" w:rsidRPr="0074373D" w:rsidRDefault="0010444E" w:rsidP="00451FF1">
      <w:pPr>
        <w:ind w:firstLine="0"/>
        <w:rPr>
          <w:rtl/>
        </w:rPr>
      </w:pPr>
      <w:r w:rsidRPr="0074373D">
        <w:rPr>
          <w:rFonts w:hint="cs"/>
          <w:rtl/>
        </w:rPr>
        <w:t xml:space="preserve">الراجح- والله أعلم- القول الأول القائل بطهارة جلود السباع </w:t>
      </w:r>
      <w:r w:rsidRPr="0074373D">
        <w:rPr>
          <w:rtl/>
        </w:rPr>
        <w:t>بالدباغ مطلقا بما في ذلك جلد الكلب</w:t>
      </w:r>
      <w:r w:rsidRPr="0074373D">
        <w:rPr>
          <w:rFonts w:hint="cs"/>
          <w:rtl/>
        </w:rPr>
        <w:t xml:space="preserve"> لقوة أدلته وور</w:t>
      </w:r>
      <w:r w:rsidR="00451FF1" w:rsidRPr="0074373D">
        <w:rPr>
          <w:rFonts w:hint="cs"/>
          <w:rtl/>
        </w:rPr>
        <w:t>ود المناقشة على أدلة المخالفين ؛ ولأن جلد الميتة يخرج</w:t>
      </w:r>
      <w:r w:rsidR="00451FF1" w:rsidRPr="0074373D">
        <w:rPr>
          <w:rtl/>
        </w:rPr>
        <w:t xml:space="preserve"> عَنْ حُكْمِ الْمَيْتَةِ بَعْدَ الدِّبَاغِ</w:t>
      </w:r>
      <w:r w:rsidR="00451FF1" w:rsidRPr="0074373D">
        <w:rPr>
          <w:rFonts w:hint="cs"/>
          <w:rtl/>
        </w:rPr>
        <w:t xml:space="preserve"> لخروجه </w:t>
      </w:r>
      <w:r w:rsidR="00451FF1" w:rsidRPr="0074373D">
        <w:rPr>
          <w:rtl/>
        </w:rPr>
        <w:t xml:space="preserve">عَنْ حَدِّ الْأَكْلِ </w:t>
      </w:r>
      <w:r w:rsidR="00451FF1" w:rsidRPr="0074373D">
        <w:rPr>
          <w:rFonts w:hint="cs"/>
          <w:rtl/>
        </w:rPr>
        <w:t>ويصير</w:t>
      </w:r>
      <w:r w:rsidR="00451FF1" w:rsidRPr="0074373D">
        <w:rPr>
          <w:rtl/>
        </w:rPr>
        <w:t xml:space="preserve"> بِمَنْزِلَةِ الثَّوْبِ وَالْخَشَبِ</w:t>
      </w:r>
      <w:r w:rsidR="00451FF1" w:rsidRPr="0074373D">
        <w:rPr>
          <w:rStyle w:val="ae"/>
          <w:rtl/>
        </w:rPr>
        <w:t>(</w:t>
      </w:r>
      <w:r w:rsidR="00451FF1" w:rsidRPr="0074373D">
        <w:rPr>
          <w:rStyle w:val="ae"/>
          <w:rtl/>
        </w:rPr>
        <w:footnoteReference w:id="130"/>
      </w:r>
      <w:r w:rsidR="00451FF1" w:rsidRPr="0074373D">
        <w:rPr>
          <w:rStyle w:val="ae"/>
          <w:rtl/>
        </w:rPr>
        <w:t>)</w:t>
      </w:r>
      <w:r w:rsidR="00451FF1" w:rsidRPr="0074373D">
        <w:rPr>
          <w:rFonts w:hint="cs"/>
          <w:rtl/>
        </w:rPr>
        <w:t xml:space="preserve"> فيخرج من </w:t>
      </w:r>
      <w:r w:rsidR="00451FF1" w:rsidRPr="0074373D">
        <w:rPr>
          <w:rtl/>
        </w:rPr>
        <w:t>التَّحْرِيمَ</w:t>
      </w:r>
      <w:r w:rsidR="00451FF1" w:rsidRPr="0074373D">
        <w:rPr>
          <w:rFonts w:hint="cs"/>
          <w:rtl/>
        </w:rPr>
        <w:t xml:space="preserve"> الوارد بشأن الميتة .</w:t>
      </w:r>
    </w:p>
    <w:p w:rsidR="0010444E" w:rsidRPr="0074373D" w:rsidRDefault="0010444E" w:rsidP="00FC3757">
      <w:pPr>
        <w:ind w:firstLine="0"/>
        <w:jc w:val="left"/>
        <w:rPr>
          <w:rtl/>
        </w:rPr>
      </w:pPr>
    </w:p>
    <w:p w:rsidR="00690519" w:rsidRPr="0074373D" w:rsidRDefault="00690519" w:rsidP="000E75D7">
      <w:pPr>
        <w:pStyle w:val="2"/>
        <w:bidi/>
        <w:rPr>
          <w:rFonts w:ascii="Traditional Arabic" w:hAnsi="Traditional Arabic" w:cs="Traditional Arabic"/>
          <w:i w:val="0"/>
          <w:iCs w:val="0"/>
          <w:sz w:val="36"/>
          <w:szCs w:val="36"/>
          <w:rtl/>
        </w:rPr>
      </w:pPr>
      <w:bookmarkStart w:id="13" w:name="_Toc373749355"/>
      <w:r w:rsidRPr="0074373D">
        <w:rPr>
          <w:rFonts w:ascii="Traditional Arabic" w:hAnsi="Traditional Arabic" w:cs="Traditional Arabic"/>
          <w:i w:val="0"/>
          <w:iCs w:val="0"/>
          <w:sz w:val="36"/>
          <w:szCs w:val="36"/>
          <w:rtl/>
        </w:rPr>
        <w:t>المسألة الثالثة</w:t>
      </w:r>
      <w:r w:rsidR="00A27329" w:rsidRPr="0074373D">
        <w:rPr>
          <w:rFonts w:ascii="Traditional Arabic" w:hAnsi="Traditional Arabic" w:cs="Traditional Arabic"/>
          <w:i w:val="0"/>
          <w:iCs w:val="0"/>
          <w:sz w:val="36"/>
          <w:szCs w:val="36"/>
          <w:rtl/>
        </w:rPr>
        <w:t xml:space="preserve"> : </w:t>
      </w:r>
      <w:r w:rsidR="003C489E" w:rsidRPr="0074373D">
        <w:rPr>
          <w:rFonts w:ascii="Traditional Arabic" w:hAnsi="Traditional Arabic" w:cs="Traditional Arabic"/>
          <w:i w:val="0"/>
          <w:iCs w:val="0"/>
          <w:sz w:val="36"/>
          <w:szCs w:val="36"/>
          <w:rtl/>
        </w:rPr>
        <w:t xml:space="preserve">جلود ما ذكي منها </w:t>
      </w:r>
      <w:r w:rsidR="00F03123" w:rsidRPr="0074373D">
        <w:rPr>
          <w:rFonts w:ascii="Traditional Arabic" w:hAnsi="Traditional Arabic" w:cs="Traditional Arabic"/>
          <w:i w:val="0"/>
          <w:iCs w:val="0"/>
          <w:sz w:val="36"/>
          <w:szCs w:val="36"/>
          <w:rtl/>
        </w:rPr>
        <w:t>ولم يدبغ</w:t>
      </w:r>
      <w:bookmarkEnd w:id="13"/>
      <w:r w:rsidR="00F03123" w:rsidRPr="0074373D">
        <w:rPr>
          <w:rFonts w:ascii="Traditional Arabic" w:hAnsi="Traditional Arabic" w:cs="Traditional Arabic"/>
          <w:i w:val="0"/>
          <w:iCs w:val="0"/>
          <w:sz w:val="36"/>
          <w:szCs w:val="36"/>
          <w:rtl/>
        </w:rPr>
        <w:t xml:space="preserve"> </w:t>
      </w:r>
    </w:p>
    <w:p w:rsidR="003C489E" w:rsidRPr="0074373D" w:rsidRDefault="00734903" w:rsidP="00690519">
      <w:pPr>
        <w:ind w:left="454" w:firstLine="0"/>
        <w:jc w:val="left"/>
        <w:rPr>
          <w:rtl/>
        </w:rPr>
      </w:pPr>
      <w:r w:rsidRPr="0074373D">
        <w:rPr>
          <w:rFonts w:hint="cs"/>
          <w:rtl/>
        </w:rPr>
        <w:t xml:space="preserve">وقد اختلفوا فيها </w:t>
      </w:r>
      <w:r w:rsidR="00690519" w:rsidRPr="0074373D">
        <w:rPr>
          <w:rFonts w:hint="cs"/>
          <w:rtl/>
        </w:rPr>
        <w:t>على قولين</w:t>
      </w:r>
      <w:r w:rsidR="003C489E" w:rsidRPr="0074373D">
        <w:rPr>
          <w:rFonts w:hint="cs"/>
          <w:rtl/>
        </w:rPr>
        <w:t xml:space="preserve"> هي :</w:t>
      </w:r>
    </w:p>
    <w:p w:rsidR="005849DD" w:rsidRPr="0074373D" w:rsidRDefault="003C489E" w:rsidP="005849DD">
      <w:pPr>
        <w:ind w:left="814" w:firstLine="0"/>
        <w:jc w:val="left"/>
        <w:rPr>
          <w:rtl/>
        </w:rPr>
      </w:pPr>
      <w:r w:rsidRPr="0074373D">
        <w:rPr>
          <w:rFonts w:hint="cs"/>
          <w:rtl/>
        </w:rPr>
        <w:t xml:space="preserve">القول الأول : </w:t>
      </w:r>
      <w:r w:rsidR="005849DD" w:rsidRPr="0074373D">
        <w:rPr>
          <w:rFonts w:hint="cs"/>
          <w:rtl/>
        </w:rPr>
        <w:t>أنها تطه</w:t>
      </w:r>
      <w:r w:rsidR="008426B2">
        <w:rPr>
          <w:rFonts w:hint="cs"/>
          <w:rtl/>
        </w:rPr>
        <w:t>ر بالذكاة</w:t>
      </w:r>
    </w:p>
    <w:p w:rsidR="005849DD" w:rsidRPr="0074373D" w:rsidRDefault="005849DD" w:rsidP="005849DD">
      <w:pPr>
        <w:ind w:left="814" w:firstLine="0"/>
        <w:jc w:val="left"/>
        <w:rPr>
          <w:rtl/>
        </w:rPr>
      </w:pPr>
      <w:r w:rsidRPr="0074373D">
        <w:rPr>
          <w:rFonts w:hint="cs"/>
          <w:rtl/>
        </w:rPr>
        <w:lastRenderedPageBreak/>
        <w:t>وإليه ذهب أبوحنيفة</w:t>
      </w:r>
      <w:r w:rsidRPr="0074373D">
        <w:rPr>
          <w:rStyle w:val="ae"/>
          <w:rtl/>
        </w:rPr>
        <w:t>(</w:t>
      </w:r>
      <w:r w:rsidRPr="0074373D">
        <w:rPr>
          <w:rStyle w:val="ae"/>
          <w:rtl/>
        </w:rPr>
        <w:footnoteReference w:id="131"/>
      </w:r>
      <w:r w:rsidRPr="0074373D">
        <w:rPr>
          <w:rStyle w:val="ae"/>
          <w:rtl/>
        </w:rPr>
        <w:t>)</w:t>
      </w:r>
      <w:r w:rsidRPr="0074373D">
        <w:rPr>
          <w:rFonts w:hint="cs"/>
          <w:rtl/>
        </w:rPr>
        <w:t xml:space="preserve"> ومالك</w:t>
      </w:r>
      <w:r w:rsidRPr="0074373D">
        <w:rPr>
          <w:rStyle w:val="ae"/>
          <w:rtl/>
        </w:rPr>
        <w:t>(</w:t>
      </w:r>
      <w:r w:rsidRPr="0074373D">
        <w:rPr>
          <w:rStyle w:val="ae"/>
          <w:rtl/>
        </w:rPr>
        <w:footnoteReference w:id="132"/>
      </w:r>
      <w:r w:rsidRPr="0074373D">
        <w:rPr>
          <w:rStyle w:val="ae"/>
          <w:rtl/>
        </w:rPr>
        <w:t>)</w:t>
      </w:r>
      <w:r w:rsidRPr="0074373D">
        <w:rPr>
          <w:rFonts w:hint="cs"/>
          <w:rtl/>
        </w:rPr>
        <w:t xml:space="preserve"> </w:t>
      </w:r>
      <w:r w:rsidRPr="0074373D">
        <w:rPr>
          <w:rtl/>
        </w:rPr>
        <w:t>–</w:t>
      </w:r>
      <w:r w:rsidRPr="0074373D">
        <w:rPr>
          <w:rFonts w:hint="cs"/>
          <w:rtl/>
        </w:rPr>
        <w:t>رحمهما الله.</w:t>
      </w:r>
    </w:p>
    <w:p w:rsidR="00EB2974" w:rsidRPr="0074373D" w:rsidRDefault="00F03123" w:rsidP="00EB2974">
      <w:pPr>
        <w:ind w:firstLine="720"/>
        <w:rPr>
          <w:b/>
          <w:bCs/>
          <w:rtl/>
        </w:rPr>
      </w:pPr>
      <w:r w:rsidRPr="0074373D">
        <w:rPr>
          <w:rFonts w:hint="cs"/>
          <w:rtl/>
        </w:rPr>
        <w:t>واستدلوا بما يلي</w:t>
      </w:r>
      <w:r w:rsidR="00EB2974" w:rsidRPr="0074373D">
        <w:rPr>
          <w:rtl/>
        </w:rPr>
        <w:t xml:space="preserve"> :</w:t>
      </w:r>
    </w:p>
    <w:p w:rsidR="00EB2974" w:rsidRPr="0074373D" w:rsidRDefault="00EB2974" w:rsidP="006E66A3">
      <w:pPr>
        <w:ind w:firstLine="720"/>
        <w:rPr>
          <w:rtl/>
        </w:rPr>
      </w:pPr>
      <w:r w:rsidRPr="0074373D">
        <w:rPr>
          <w:b/>
          <w:bCs/>
          <w:rtl/>
        </w:rPr>
        <w:t>1-</w:t>
      </w:r>
      <w:r w:rsidRPr="0074373D">
        <w:rPr>
          <w:rtl/>
        </w:rPr>
        <w:t xml:space="preserve"> </w:t>
      </w:r>
      <w:r w:rsidR="005A46A0" w:rsidRPr="0074373D">
        <w:rPr>
          <w:rFonts w:hint="cs"/>
          <w:rtl/>
        </w:rPr>
        <w:t>ما رواه</w:t>
      </w:r>
      <w:r w:rsidRPr="0074373D">
        <w:rPr>
          <w:rtl/>
        </w:rPr>
        <w:t xml:space="preserve"> سلمة بن المحبق الهذلي</w:t>
      </w:r>
      <w:r w:rsidR="006E66A3" w:rsidRPr="0074373D">
        <w:rPr>
          <w:rFonts w:hint="cs"/>
          <w:rtl/>
        </w:rPr>
        <w:t xml:space="preserve"> </w:t>
      </w:r>
      <w:r w:rsidR="006E66A3" w:rsidRPr="0074373D">
        <w:rPr>
          <w:rtl/>
        </w:rPr>
        <w:t>أَنَّ نَبِيَّ اللَّهِ صَلَّى اللهُ عَلَيْهِ وَسَلَّمَ دَعَا فِي غَزْوَةِ تَبُوكَ بِمَاءٍ مِنْ عِنْدِ امْرَأَةٍ , فَقَالَتْ: مَا عِنْدِي مَاءٌ إِلَّا فِي قِرْبَةٍ لِي مَيْتَةٍ , فَقَالَ: «أَلَيْسَ قَدْ دَبَغَتْهَا؟» , قَالَتْ: بَلَى , قَالَ: «فَإِنَّ ذَكَاتَهَا دِبَاغُهَا»</w:t>
      </w:r>
      <w:r w:rsidR="006E66A3" w:rsidRPr="0074373D">
        <w:rPr>
          <w:rStyle w:val="ae"/>
          <w:rtl/>
        </w:rPr>
        <w:t>(</w:t>
      </w:r>
      <w:r w:rsidR="006E66A3" w:rsidRPr="0074373D">
        <w:rPr>
          <w:rStyle w:val="ae"/>
          <w:rtl/>
        </w:rPr>
        <w:footnoteReference w:id="133"/>
      </w:r>
      <w:r w:rsidR="006E66A3" w:rsidRPr="0074373D">
        <w:rPr>
          <w:rStyle w:val="ae"/>
          <w:rtl/>
        </w:rPr>
        <w:t>)</w:t>
      </w:r>
      <w:r w:rsidRPr="0074373D">
        <w:rPr>
          <w:rtl/>
        </w:rPr>
        <w:t xml:space="preserve"> </w:t>
      </w:r>
      <w:r w:rsidR="006E66A3" w:rsidRPr="0074373D">
        <w:rPr>
          <w:rFonts w:hint="cs"/>
          <w:rtl/>
        </w:rPr>
        <w:t xml:space="preserve">، وفي رواية </w:t>
      </w:r>
      <w:r w:rsidRPr="0074373D">
        <w:rPr>
          <w:rtl/>
        </w:rPr>
        <w:t>أن النبي– صلى الله عليه وسلم – قال : (دباغ الأديم ذكاته)</w:t>
      </w:r>
      <w:r w:rsidR="004E122D" w:rsidRPr="0074373D">
        <w:rPr>
          <w:rStyle w:val="ae"/>
          <w:rtl/>
        </w:rPr>
        <w:t>(</w:t>
      </w:r>
      <w:r w:rsidR="004E122D" w:rsidRPr="0074373D">
        <w:rPr>
          <w:rStyle w:val="ae"/>
          <w:rtl/>
        </w:rPr>
        <w:footnoteReference w:id="134"/>
      </w:r>
      <w:r w:rsidR="004E122D" w:rsidRPr="0074373D">
        <w:rPr>
          <w:rStyle w:val="ae"/>
          <w:rtl/>
        </w:rPr>
        <w:t>)</w:t>
      </w:r>
      <w:r w:rsidRPr="0074373D">
        <w:rPr>
          <w:rtl/>
        </w:rPr>
        <w:t xml:space="preserve"> .</w:t>
      </w:r>
    </w:p>
    <w:p w:rsidR="00EB2974" w:rsidRPr="0074373D" w:rsidRDefault="00EB2974" w:rsidP="008A2855">
      <w:pPr>
        <w:ind w:firstLine="0"/>
        <w:rPr>
          <w:rtl/>
        </w:rPr>
      </w:pPr>
      <w:r w:rsidRPr="0074373D">
        <w:rPr>
          <w:rtl/>
        </w:rPr>
        <w:t xml:space="preserve">وجه الدلالة : </w:t>
      </w:r>
    </w:p>
    <w:p w:rsidR="00EB2974" w:rsidRPr="0074373D" w:rsidRDefault="009F5B00" w:rsidP="00D56A0F">
      <w:pPr>
        <w:rPr>
          <w:rtl/>
        </w:rPr>
      </w:pPr>
      <w:r w:rsidRPr="0074373D">
        <w:rPr>
          <w:rFonts w:hint="cs"/>
          <w:rtl/>
        </w:rPr>
        <w:t xml:space="preserve">قالوا : </w:t>
      </w:r>
      <w:r w:rsidRPr="0074373D">
        <w:rPr>
          <w:rtl/>
        </w:rPr>
        <w:t>شبه الدب</w:t>
      </w:r>
      <w:r w:rsidR="00F03123" w:rsidRPr="0074373D">
        <w:rPr>
          <w:rFonts w:hint="cs"/>
          <w:rtl/>
        </w:rPr>
        <w:t>ا</w:t>
      </w:r>
      <w:r w:rsidRPr="0074373D">
        <w:rPr>
          <w:rtl/>
        </w:rPr>
        <w:t xml:space="preserve">غ بالذكاة والمشبه به أقوى من المشبه </w:t>
      </w:r>
      <w:r w:rsidRPr="0074373D">
        <w:rPr>
          <w:rFonts w:hint="cs"/>
          <w:rtl/>
        </w:rPr>
        <w:t xml:space="preserve">؛ </w:t>
      </w:r>
      <w:r w:rsidRPr="0074373D">
        <w:rPr>
          <w:rtl/>
        </w:rPr>
        <w:t xml:space="preserve">فإذا </w:t>
      </w:r>
      <w:r w:rsidRPr="0074373D">
        <w:rPr>
          <w:rFonts w:hint="cs"/>
          <w:rtl/>
        </w:rPr>
        <w:t>ط</w:t>
      </w:r>
      <w:r w:rsidRPr="0074373D">
        <w:rPr>
          <w:rtl/>
        </w:rPr>
        <w:t>هر الدب</w:t>
      </w:r>
      <w:r w:rsidR="00F03123" w:rsidRPr="0074373D">
        <w:rPr>
          <w:rFonts w:hint="cs"/>
          <w:rtl/>
        </w:rPr>
        <w:t>ا</w:t>
      </w:r>
      <w:r w:rsidRPr="0074373D">
        <w:rPr>
          <w:rtl/>
        </w:rPr>
        <w:t xml:space="preserve">غ مع ضعفه فالذكاة أولى </w:t>
      </w:r>
      <w:r w:rsidR="00D56A0F" w:rsidRPr="0074373D">
        <w:rPr>
          <w:rFonts w:hint="cs"/>
          <w:rtl/>
        </w:rPr>
        <w:t xml:space="preserve">؛ </w:t>
      </w:r>
      <w:r w:rsidRPr="0074373D">
        <w:rPr>
          <w:rtl/>
        </w:rPr>
        <w:t>ولأن الدب</w:t>
      </w:r>
      <w:r w:rsidR="00F03123" w:rsidRPr="0074373D">
        <w:rPr>
          <w:rFonts w:hint="cs"/>
          <w:rtl/>
        </w:rPr>
        <w:t>ا</w:t>
      </w:r>
      <w:r w:rsidRPr="0074373D">
        <w:rPr>
          <w:rtl/>
        </w:rPr>
        <w:t>غ يرفع العلة بعد وجودها والذكاة تمنعها والمنع أقوى من الرفع</w:t>
      </w:r>
      <w:r w:rsidR="005A46A0" w:rsidRPr="0074373D">
        <w:rPr>
          <w:rStyle w:val="ae"/>
          <w:rtl/>
        </w:rPr>
        <w:t>(</w:t>
      </w:r>
      <w:r w:rsidR="005A46A0" w:rsidRPr="0074373D">
        <w:rPr>
          <w:rStyle w:val="ae"/>
          <w:rtl/>
        </w:rPr>
        <w:footnoteReference w:id="135"/>
      </w:r>
      <w:r w:rsidR="005A46A0" w:rsidRPr="0074373D">
        <w:rPr>
          <w:rStyle w:val="ae"/>
          <w:rtl/>
        </w:rPr>
        <w:t>)</w:t>
      </w:r>
      <w:r w:rsidR="00EB2974" w:rsidRPr="0074373D">
        <w:rPr>
          <w:rtl/>
        </w:rPr>
        <w:t>.</w:t>
      </w:r>
    </w:p>
    <w:p w:rsidR="004D284E" w:rsidRPr="0074373D" w:rsidRDefault="00EB2974" w:rsidP="004D284E">
      <w:pPr>
        <w:ind w:firstLine="720"/>
        <w:rPr>
          <w:b/>
          <w:bCs/>
          <w:rtl/>
        </w:rPr>
      </w:pPr>
      <w:r w:rsidRPr="0074373D">
        <w:rPr>
          <w:rtl/>
        </w:rPr>
        <w:t>نوقش</w:t>
      </w:r>
      <w:r w:rsidRPr="0074373D">
        <w:rPr>
          <w:b/>
          <w:bCs/>
          <w:rtl/>
        </w:rPr>
        <w:t xml:space="preserve"> </w:t>
      </w:r>
      <w:r w:rsidR="00F03123" w:rsidRPr="0074373D">
        <w:rPr>
          <w:rFonts w:hint="cs"/>
          <w:rtl/>
        </w:rPr>
        <w:t>بما يلي</w:t>
      </w:r>
      <w:r w:rsidR="004D284E" w:rsidRPr="0074373D">
        <w:rPr>
          <w:rFonts w:hint="cs"/>
          <w:rtl/>
        </w:rPr>
        <w:t>:</w:t>
      </w:r>
    </w:p>
    <w:p w:rsidR="004D284E" w:rsidRPr="0074373D" w:rsidRDefault="00D56A0F" w:rsidP="00F03123">
      <w:pPr>
        <w:pStyle w:val="afd"/>
        <w:numPr>
          <w:ilvl w:val="0"/>
          <w:numId w:val="33"/>
        </w:numPr>
        <w:rPr>
          <w:rtl/>
        </w:rPr>
      </w:pPr>
      <w:r w:rsidRPr="0074373D">
        <w:rPr>
          <w:rtl/>
        </w:rPr>
        <w:lastRenderedPageBreak/>
        <w:t>يحتمل أنه أراد بالذكاة</w:t>
      </w:r>
      <w:r w:rsidR="00F03123" w:rsidRPr="0074373D">
        <w:rPr>
          <w:rFonts w:hint="cs"/>
          <w:rtl/>
        </w:rPr>
        <w:t xml:space="preserve"> </w:t>
      </w:r>
      <w:r w:rsidR="00A4164E" w:rsidRPr="0074373D">
        <w:rPr>
          <w:rFonts w:hint="cs"/>
          <w:rtl/>
        </w:rPr>
        <w:t>:</w:t>
      </w:r>
      <w:r w:rsidRPr="0074373D">
        <w:rPr>
          <w:rtl/>
        </w:rPr>
        <w:t xml:space="preserve"> التطييب من قولهم</w:t>
      </w:r>
      <w:r w:rsidRPr="0074373D">
        <w:rPr>
          <w:rFonts w:hint="cs"/>
          <w:rtl/>
        </w:rPr>
        <w:t>:</w:t>
      </w:r>
      <w:r w:rsidRPr="0074373D">
        <w:rPr>
          <w:rtl/>
        </w:rPr>
        <w:t xml:space="preserve"> رائحة ذكية</w:t>
      </w:r>
      <w:r w:rsidRPr="0074373D">
        <w:rPr>
          <w:rFonts w:hint="cs"/>
          <w:rtl/>
        </w:rPr>
        <w:t xml:space="preserve"> ؛</w:t>
      </w:r>
      <w:r w:rsidRPr="0074373D">
        <w:rPr>
          <w:rtl/>
        </w:rPr>
        <w:t xml:space="preserve"> أي طيبة </w:t>
      </w:r>
      <w:r w:rsidRPr="0074373D">
        <w:rPr>
          <w:rFonts w:hint="cs"/>
          <w:rtl/>
        </w:rPr>
        <w:t xml:space="preserve">، </w:t>
      </w:r>
      <w:r w:rsidRPr="0074373D">
        <w:rPr>
          <w:rtl/>
        </w:rPr>
        <w:t xml:space="preserve">وهذا يطيب الجميع ويدل على هذا أنه أضاف الذكاة إلى الجلد خاصة والذي يختص به الجلد هو تطييبه وطهارته </w:t>
      </w:r>
      <w:r w:rsidR="00F03123" w:rsidRPr="0074373D">
        <w:rPr>
          <w:rFonts w:hint="cs"/>
          <w:rtl/>
        </w:rPr>
        <w:t xml:space="preserve">، </w:t>
      </w:r>
      <w:r w:rsidRPr="0074373D">
        <w:rPr>
          <w:rtl/>
        </w:rPr>
        <w:t>أما الذكاة التي هي الذبح فلا تضاف إلا إلى الحيوان كله</w:t>
      </w:r>
      <w:r w:rsidR="004D284E" w:rsidRPr="0074373D">
        <w:rPr>
          <w:rFonts w:hint="cs"/>
          <w:rtl/>
        </w:rPr>
        <w:t>.</w:t>
      </w:r>
    </w:p>
    <w:p w:rsidR="00F03123" w:rsidRPr="0074373D" w:rsidRDefault="00F03123" w:rsidP="00F03123">
      <w:pPr>
        <w:pStyle w:val="afd"/>
        <w:numPr>
          <w:ilvl w:val="0"/>
          <w:numId w:val="33"/>
        </w:numPr>
      </w:pPr>
      <w:r w:rsidRPr="0074373D">
        <w:rPr>
          <w:rFonts w:hint="cs"/>
          <w:rtl/>
        </w:rPr>
        <w:t>أن</w:t>
      </w:r>
      <w:r w:rsidRPr="0074373D">
        <w:rPr>
          <w:rtl/>
        </w:rPr>
        <w:t xml:space="preserve"> </w:t>
      </w:r>
      <w:r w:rsidRPr="0074373D">
        <w:rPr>
          <w:rFonts w:hint="cs"/>
          <w:rtl/>
        </w:rPr>
        <w:t xml:space="preserve">في </w:t>
      </w:r>
      <w:r w:rsidRPr="0074373D">
        <w:rPr>
          <w:rtl/>
        </w:rPr>
        <w:t>طُرُقِ</w:t>
      </w:r>
      <w:r w:rsidRPr="0074373D">
        <w:rPr>
          <w:rFonts w:hint="cs"/>
          <w:rtl/>
        </w:rPr>
        <w:t xml:space="preserve"> الحديث</w:t>
      </w:r>
      <w:r w:rsidRPr="0074373D">
        <w:rPr>
          <w:rtl/>
        </w:rPr>
        <w:t xml:space="preserve"> دَلَالَةٌ عَلَى أَنَّ الْمُرَادَ بِالذَّكَاةِ طَهَارَتُهُ</w:t>
      </w:r>
      <w:r w:rsidRPr="0074373D">
        <w:rPr>
          <w:rStyle w:val="ae"/>
          <w:rtl/>
        </w:rPr>
        <w:t>(</w:t>
      </w:r>
      <w:r w:rsidRPr="0074373D">
        <w:rPr>
          <w:rStyle w:val="ae"/>
          <w:rtl/>
        </w:rPr>
        <w:footnoteReference w:id="136"/>
      </w:r>
      <w:r w:rsidRPr="0074373D">
        <w:rPr>
          <w:rStyle w:val="ae"/>
          <w:rtl/>
        </w:rPr>
        <w:t>)</w:t>
      </w:r>
      <w:r w:rsidRPr="0074373D">
        <w:rPr>
          <w:rFonts w:hint="cs"/>
          <w:rtl/>
        </w:rPr>
        <w:t xml:space="preserve">؛ </w:t>
      </w:r>
      <w:r w:rsidR="00D56A0F" w:rsidRPr="0074373D">
        <w:rPr>
          <w:rtl/>
        </w:rPr>
        <w:t>فسمى الطهارة ذكاة فيكون اللفظ عاما ف</w:t>
      </w:r>
      <w:r w:rsidR="008B23C0" w:rsidRPr="0074373D">
        <w:rPr>
          <w:rtl/>
        </w:rPr>
        <w:t>ي كل جلد فيتناول ما اختلفنا فيه</w:t>
      </w:r>
      <w:r w:rsidR="008B23C0" w:rsidRPr="0074373D">
        <w:rPr>
          <w:rFonts w:hint="cs"/>
          <w:rtl/>
        </w:rPr>
        <w:t xml:space="preserve"> ، </w:t>
      </w:r>
    </w:p>
    <w:p w:rsidR="00D56A0F" w:rsidRPr="0074373D" w:rsidRDefault="00F03123" w:rsidP="00F03123">
      <w:pPr>
        <w:pStyle w:val="afd"/>
        <w:numPr>
          <w:ilvl w:val="0"/>
          <w:numId w:val="33"/>
        </w:numPr>
        <w:rPr>
          <w:rtl/>
        </w:rPr>
      </w:pPr>
      <w:r w:rsidRPr="0074373D">
        <w:rPr>
          <w:rFonts w:hint="cs"/>
          <w:rtl/>
        </w:rPr>
        <w:t xml:space="preserve">أن </w:t>
      </w:r>
      <w:r w:rsidR="008B23C0" w:rsidRPr="0074373D">
        <w:rPr>
          <w:rtl/>
        </w:rPr>
        <w:t>في قصة الحـديث دلا</w:t>
      </w:r>
      <w:r w:rsidRPr="0074373D">
        <w:rPr>
          <w:rtl/>
        </w:rPr>
        <w:t>لة على أنه في جـلد ما يؤكل لحمه</w:t>
      </w:r>
      <w:r w:rsidRPr="0074373D">
        <w:rPr>
          <w:rStyle w:val="ae"/>
          <w:rtl/>
        </w:rPr>
        <w:t>(</w:t>
      </w:r>
      <w:r w:rsidRPr="0074373D">
        <w:rPr>
          <w:rStyle w:val="ae"/>
          <w:rtl/>
        </w:rPr>
        <w:footnoteReference w:id="137"/>
      </w:r>
      <w:r w:rsidRPr="0074373D">
        <w:rPr>
          <w:rStyle w:val="ae"/>
          <w:rtl/>
        </w:rPr>
        <w:t>)</w:t>
      </w:r>
      <w:r w:rsidR="008B23C0" w:rsidRPr="0074373D">
        <w:rPr>
          <w:rtl/>
        </w:rPr>
        <w:t>.</w:t>
      </w:r>
    </w:p>
    <w:p w:rsidR="008B23C0" w:rsidRPr="0074373D" w:rsidRDefault="00F03123" w:rsidP="00F03123">
      <w:pPr>
        <w:pStyle w:val="afd"/>
        <w:numPr>
          <w:ilvl w:val="0"/>
          <w:numId w:val="33"/>
        </w:numPr>
        <w:rPr>
          <w:rtl/>
        </w:rPr>
      </w:pPr>
      <w:r w:rsidRPr="0074373D">
        <w:rPr>
          <w:rFonts w:hint="cs"/>
          <w:rtl/>
        </w:rPr>
        <w:t xml:space="preserve">أن </w:t>
      </w:r>
      <w:r w:rsidR="00D56A0F" w:rsidRPr="0074373D">
        <w:rPr>
          <w:rFonts w:hint="cs"/>
          <w:rtl/>
        </w:rPr>
        <w:t xml:space="preserve">القول بأن </w:t>
      </w:r>
      <w:r w:rsidR="00D56A0F" w:rsidRPr="0074373D">
        <w:rPr>
          <w:rtl/>
        </w:rPr>
        <w:t xml:space="preserve">المشبه به أقوى من المشبه غير لازم فإن الله تعالى قال في صفة الحور </w:t>
      </w:r>
      <w:r w:rsidR="00D56A0F" w:rsidRPr="0074373D">
        <w:rPr>
          <w:rFonts w:hint="cs"/>
          <w:rtl/>
        </w:rPr>
        <w:t>(</w:t>
      </w:r>
      <w:r w:rsidR="00D56A0F" w:rsidRPr="0074373D">
        <w:rPr>
          <w:rtl/>
        </w:rPr>
        <w:t xml:space="preserve"> كأنهن بيض مكنون</w:t>
      </w:r>
      <w:r w:rsidR="00D56A0F" w:rsidRPr="0074373D">
        <w:rPr>
          <w:rFonts w:hint="cs"/>
          <w:rtl/>
        </w:rPr>
        <w:t>)</w:t>
      </w:r>
      <w:r w:rsidR="00D56A0F" w:rsidRPr="0074373D">
        <w:rPr>
          <w:rStyle w:val="ae"/>
          <w:rtl/>
        </w:rPr>
        <w:t>(</w:t>
      </w:r>
      <w:r w:rsidR="00D56A0F" w:rsidRPr="0074373D">
        <w:rPr>
          <w:rStyle w:val="ae"/>
          <w:rtl/>
        </w:rPr>
        <w:footnoteReference w:id="138"/>
      </w:r>
      <w:r w:rsidR="00D56A0F" w:rsidRPr="0074373D">
        <w:rPr>
          <w:rStyle w:val="ae"/>
          <w:rtl/>
        </w:rPr>
        <w:t>)</w:t>
      </w:r>
      <w:r w:rsidR="00D56A0F" w:rsidRPr="0074373D">
        <w:rPr>
          <w:rtl/>
        </w:rPr>
        <w:t xml:space="preserve"> </w:t>
      </w:r>
      <w:r w:rsidR="008B23C0" w:rsidRPr="0074373D">
        <w:rPr>
          <w:rtl/>
        </w:rPr>
        <w:t>و</w:t>
      </w:r>
      <w:r w:rsidR="004F235D" w:rsidRPr="0074373D">
        <w:rPr>
          <w:rFonts w:hint="cs"/>
          <w:rtl/>
        </w:rPr>
        <w:t>هنَ</w:t>
      </w:r>
      <w:r w:rsidR="008B23C0" w:rsidRPr="0074373D">
        <w:rPr>
          <w:rtl/>
        </w:rPr>
        <w:t xml:space="preserve"> أحسن من البيض</w:t>
      </w:r>
      <w:r w:rsidR="008B23C0" w:rsidRPr="0074373D">
        <w:rPr>
          <w:rFonts w:hint="cs"/>
          <w:rtl/>
        </w:rPr>
        <w:t xml:space="preserve">، </w:t>
      </w:r>
      <w:r w:rsidR="00D56A0F" w:rsidRPr="0074373D">
        <w:rPr>
          <w:rtl/>
        </w:rPr>
        <w:t>والمرأة الحسناء تشبه بالظبية وبقرة الوحش وهي أحسن منهما</w:t>
      </w:r>
      <w:r w:rsidR="0017477A" w:rsidRPr="0074373D">
        <w:rPr>
          <w:rtl/>
        </w:rPr>
        <w:t xml:space="preserve"> </w:t>
      </w:r>
      <w:r w:rsidR="0017477A" w:rsidRPr="0074373D">
        <w:rPr>
          <w:rFonts w:hint="cs"/>
          <w:rtl/>
        </w:rPr>
        <w:t xml:space="preserve">، ثم </w:t>
      </w:r>
      <w:r w:rsidR="0017477A" w:rsidRPr="0074373D">
        <w:rPr>
          <w:rtl/>
        </w:rPr>
        <w:t xml:space="preserve">إن الدبغ إنما يؤثر في مأكول اللحم فكذلك ما شبه به </w:t>
      </w:r>
      <w:r w:rsidR="008B23C0" w:rsidRPr="0074373D">
        <w:rPr>
          <w:rStyle w:val="ae"/>
          <w:rtl/>
        </w:rPr>
        <w:t>(</w:t>
      </w:r>
      <w:r w:rsidR="008B23C0" w:rsidRPr="0074373D">
        <w:rPr>
          <w:rStyle w:val="ae"/>
          <w:rtl/>
        </w:rPr>
        <w:footnoteReference w:id="139"/>
      </w:r>
      <w:r w:rsidR="008B23C0" w:rsidRPr="0074373D">
        <w:rPr>
          <w:rStyle w:val="ae"/>
          <w:rtl/>
        </w:rPr>
        <w:t>)</w:t>
      </w:r>
      <w:r w:rsidR="008B23C0" w:rsidRPr="0074373D">
        <w:rPr>
          <w:rFonts w:hint="cs"/>
          <w:rtl/>
        </w:rPr>
        <w:t>.</w:t>
      </w:r>
    </w:p>
    <w:p w:rsidR="0017477A" w:rsidRPr="0074373D" w:rsidRDefault="0017477A" w:rsidP="0017477A">
      <w:pPr>
        <w:ind w:firstLine="0"/>
        <w:rPr>
          <w:rFonts w:cs="Times New Roman"/>
          <w:color w:val="auto"/>
          <w:sz w:val="24"/>
          <w:szCs w:val="24"/>
          <w:lang w:eastAsia="en-US"/>
        </w:rPr>
      </w:pPr>
      <w:r w:rsidRPr="0074373D">
        <w:rPr>
          <w:rFonts w:hint="cs"/>
          <w:rtl/>
        </w:rPr>
        <w:t xml:space="preserve">2- القياس على الدباغ ؛ فكما أن </w:t>
      </w:r>
      <w:r w:rsidRPr="0074373D">
        <w:rPr>
          <w:rtl/>
        </w:rPr>
        <w:t>الذكاة تشارك الدباغ في إزالة الدماء السائلة والرطوبات النجسة ف</w:t>
      </w:r>
      <w:r w:rsidRPr="0074373D">
        <w:rPr>
          <w:rFonts w:hint="cs"/>
          <w:rtl/>
        </w:rPr>
        <w:t xml:space="preserve">يجب أن </w:t>
      </w:r>
      <w:r w:rsidRPr="0074373D">
        <w:rPr>
          <w:rtl/>
        </w:rPr>
        <w:t>تشاركه في إفادة الطهارة</w:t>
      </w:r>
      <w:r w:rsidRPr="0074373D">
        <w:rPr>
          <w:rStyle w:val="ae"/>
          <w:rtl/>
        </w:rPr>
        <w:t>(</w:t>
      </w:r>
      <w:r w:rsidRPr="0074373D">
        <w:rPr>
          <w:rStyle w:val="ae"/>
          <w:rtl/>
        </w:rPr>
        <w:footnoteReference w:id="140"/>
      </w:r>
      <w:r w:rsidRPr="0074373D">
        <w:rPr>
          <w:rStyle w:val="ae"/>
          <w:rtl/>
        </w:rPr>
        <w:t>)</w:t>
      </w:r>
      <w:r w:rsidRPr="0074373D">
        <w:rPr>
          <w:rtl/>
        </w:rPr>
        <w:t>.</w:t>
      </w:r>
      <w:r w:rsidRPr="0074373D">
        <w:rPr>
          <w:rFonts w:cs="Times New Roman"/>
          <w:color w:val="auto"/>
          <w:sz w:val="24"/>
          <w:szCs w:val="24"/>
          <w:rtl/>
          <w:lang w:eastAsia="en-US"/>
        </w:rPr>
        <w:t xml:space="preserve"> </w:t>
      </w:r>
    </w:p>
    <w:p w:rsidR="00D56A0F" w:rsidRPr="0074373D" w:rsidRDefault="00AA0570" w:rsidP="00D56A0F">
      <w:pPr>
        <w:rPr>
          <w:rtl/>
        </w:rPr>
      </w:pPr>
      <w:r w:rsidRPr="0074373D">
        <w:rPr>
          <w:rFonts w:hint="cs"/>
          <w:rtl/>
        </w:rPr>
        <w:t xml:space="preserve">ونوقش : </w:t>
      </w:r>
    </w:p>
    <w:p w:rsidR="00AA0570" w:rsidRPr="0074373D" w:rsidRDefault="00AA0570" w:rsidP="00AA0570">
      <w:pPr>
        <w:ind w:firstLine="0"/>
        <w:rPr>
          <w:rtl/>
        </w:rPr>
      </w:pPr>
      <w:r w:rsidRPr="0074373D">
        <w:rPr>
          <w:rFonts w:hint="cs"/>
          <w:rtl/>
        </w:rPr>
        <w:t>بعدم صحة القياس لوجود الفارق ؛</w:t>
      </w:r>
      <w:r w:rsidRPr="0074373D">
        <w:rPr>
          <w:rtl/>
        </w:rPr>
        <w:t xml:space="preserve"> لكون الدبغ مزيلا للخبث والرطوبات كلها مطيبا للجلد على وجه يتهيأ به للبقاء على وجه لا يتغير والذكاة لا يحصل بها ذلك فلا يستغني بها عن الدبغ</w:t>
      </w:r>
      <w:r w:rsidR="0051131E" w:rsidRPr="0074373D">
        <w:rPr>
          <w:rStyle w:val="ae"/>
          <w:rtl/>
        </w:rPr>
        <w:t>(</w:t>
      </w:r>
      <w:r w:rsidR="0051131E" w:rsidRPr="0074373D">
        <w:rPr>
          <w:rStyle w:val="ae"/>
          <w:rtl/>
        </w:rPr>
        <w:footnoteReference w:id="141"/>
      </w:r>
      <w:r w:rsidR="0051131E" w:rsidRPr="0074373D">
        <w:rPr>
          <w:rStyle w:val="ae"/>
          <w:rtl/>
        </w:rPr>
        <w:t>)</w:t>
      </w:r>
      <w:r w:rsidRPr="0074373D">
        <w:rPr>
          <w:rFonts w:hint="cs"/>
          <w:rtl/>
        </w:rPr>
        <w:t>.</w:t>
      </w:r>
    </w:p>
    <w:p w:rsidR="00AA0570" w:rsidRPr="0074373D" w:rsidRDefault="00AA0570" w:rsidP="00D56A0F">
      <w:pPr>
        <w:rPr>
          <w:rtl/>
        </w:rPr>
      </w:pPr>
    </w:p>
    <w:p w:rsidR="008A2855" w:rsidRPr="0074373D" w:rsidRDefault="008A2855" w:rsidP="008A2855">
      <w:pPr>
        <w:ind w:firstLine="0"/>
        <w:jc w:val="left"/>
        <w:rPr>
          <w:b/>
          <w:bCs/>
          <w:rtl/>
        </w:rPr>
      </w:pPr>
    </w:p>
    <w:p w:rsidR="005849DD" w:rsidRPr="0074373D" w:rsidRDefault="00A27329" w:rsidP="008A2855">
      <w:pPr>
        <w:ind w:firstLine="0"/>
        <w:jc w:val="left"/>
        <w:rPr>
          <w:rtl/>
        </w:rPr>
      </w:pPr>
      <w:r w:rsidRPr="0074373D">
        <w:rPr>
          <w:rtl/>
        </w:rPr>
        <w:t xml:space="preserve">القول الثاني : </w:t>
      </w:r>
      <w:r w:rsidR="005849DD" w:rsidRPr="0074373D">
        <w:rPr>
          <w:rFonts w:hint="cs"/>
          <w:rtl/>
        </w:rPr>
        <w:t>أنها لا</w:t>
      </w:r>
      <w:r w:rsidR="00690519" w:rsidRPr="0074373D">
        <w:rPr>
          <w:rFonts w:hint="cs"/>
          <w:rtl/>
        </w:rPr>
        <w:t xml:space="preserve"> </w:t>
      </w:r>
      <w:r w:rsidR="008426B2">
        <w:rPr>
          <w:rFonts w:hint="cs"/>
          <w:rtl/>
        </w:rPr>
        <w:t xml:space="preserve">تطهر بالذكاة </w:t>
      </w:r>
    </w:p>
    <w:p w:rsidR="005849DD" w:rsidRPr="0074373D" w:rsidRDefault="005849DD" w:rsidP="00585FC6">
      <w:pPr>
        <w:ind w:firstLine="720"/>
      </w:pPr>
      <w:r w:rsidRPr="0074373D">
        <w:rPr>
          <w:rFonts w:hint="cs"/>
          <w:rtl/>
        </w:rPr>
        <w:lastRenderedPageBreak/>
        <w:t xml:space="preserve">وإلى هذا القول </w:t>
      </w:r>
      <w:r w:rsidRPr="0074373D">
        <w:rPr>
          <w:rtl/>
        </w:rPr>
        <w:t xml:space="preserve">ذهب </w:t>
      </w:r>
      <w:r w:rsidRPr="0074373D">
        <w:rPr>
          <w:rFonts w:hint="cs"/>
          <w:rtl/>
        </w:rPr>
        <w:t>جمهور</w:t>
      </w:r>
      <w:r w:rsidRPr="0074373D">
        <w:rPr>
          <w:rtl/>
        </w:rPr>
        <w:t xml:space="preserve"> الفقهاء، وأهل الحديث</w:t>
      </w:r>
      <w:r w:rsidRPr="0074373D">
        <w:rPr>
          <w:rFonts w:hint="cs"/>
          <w:rtl/>
        </w:rPr>
        <w:t xml:space="preserve">؛ منهم الإمام </w:t>
      </w:r>
      <w:r w:rsidRPr="0074373D">
        <w:rPr>
          <w:rtl/>
        </w:rPr>
        <w:t>مالك</w:t>
      </w:r>
      <w:r w:rsidR="00F03123" w:rsidRPr="0074373D">
        <w:rPr>
          <w:rFonts w:hint="cs"/>
          <w:rtl/>
        </w:rPr>
        <w:t>-رحمهم الله-</w:t>
      </w:r>
      <w:r w:rsidRPr="0074373D">
        <w:rPr>
          <w:rtl/>
        </w:rPr>
        <w:t xml:space="preserve"> في قول له وبعض أصحابه</w:t>
      </w:r>
      <w:r w:rsidR="00D927B8" w:rsidRPr="0074373D">
        <w:rPr>
          <w:rStyle w:val="ae"/>
          <w:rtl/>
        </w:rPr>
        <w:t>(</w:t>
      </w:r>
      <w:r w:rsidR="00D927B8" w:rsidRPr="0074373D">
        <w:rPr>
          <w:rStyle w:val="ae"/>
          <w:rtl/>
        </w:rPr>
        <w:footnoteReference w:id="142"/>
      </w:r>
      <w:r w:rsidR="00D927B8" w:rsidRPr="0074373D">
        <w:rPr>
          <w:rStyle w:val="ae"/>
          <w:rtl/>
        </w:rPr>
        <w:t>)</w:t>
      </w:r>
      <w:r w:rsidRPr="0074373D">
        <w:rPr>
          <w:rtl/>
        </w:rPr>
        <w:t>، والشافعية</w:t>
      </w:r>
      <w:r w:rsidR="00F56BEF" w:rsidRPr="0074373D">
        <w:rPr>
          <w:rStyle w:val="ae"/>
          <w:rtl/>
        </w:rPr>
        <w:t>(</w:t>
      </w:r>
      <w:r w:rsidR="00F56BEF" w:rsidRPr="0074373D">
        <w:rPr>
          <w:rStyle w:val="ae"/>
          <w:rtl/>
        </w:rPr>
        <w:footnoteReference w:id="143"/>
      </w:r>
      <w:r w:rsidR="00F56BEF" w:rsidRPr="0074373D">
        <w:rPr>
          <w:rStyle w:val="ae"/>
          <w:rtl/>
        </w:rPr>
        <w:t>)</w:t>
      </w:r>
      <w:r w:rsidRPr="0074373D">
        <w:rPr>
          <w:rtl/>
        </w:rPr>
        <w:t>، والحنابلة</w:t>
      </w:r>
      <w:r w:rsidR="00585FC6" w:rsidRPr="0074373D">
        <w:rPr>
          <w:rStyle w:val="ae"/>
          <w:rtl/>
        </w:rPr>
        <w:t>(</w:t>
      </w:r>
      <w:r w:rsidR="00585FC6" w:rsidRPr="0074373D">
        <w:rPr>
          <w:rStyle w:val="ae"/>
          <w:rtl/>
        </w:rPr>
        <w:footnoteReference w:id="144"/>
      </w:r>
      <w:r w:rsidR="00585FC6" w:rsidRPr="0074373D">
        <w:rPr>
          <w:rStyle w:val="ae"/>
          <w:rtl/>
        </w:rPr>
        <w:t>)</w:t>
      </w:r>
      <w:r w:rsidRPr="0074373D">
        <w:rPr>
          <w:rtl/>
        </w:rPr>
        <w:t>.</w:t>
      </w:r>
    </w:p>
    <w:p w:rsidR="00EB2974" w:rsidRPr="0074373D" w:rsidRDefault="005849DD" w:rsidP="00352706">
      <w:pPr>
        <w:tabs>
          <w:tab w:val="left" w:pos="3040"/>
        </w:tabs>
        <w:ind w:firstLine="720"/>
        <w:rPr>
          <w:b/>
          <w:bCs/>
          <w:rtl/>
        </w:rPr>
      </w:pPr>
      <w:r w:rsidRPr="0074373D">
        <w:rPr>
          <w:vertAlign w:val="superscript"/>
          <w:rtl/>
        </w:rPr>
        <w:t xml:space="preserve"> </w:t>
      </w:r>
      <w:r w:rsidR="00EB2974" w:rsidRPr="0074373D">
        <w:rPr>
          <w:rtl/>
        </w:rPr>
        <w:t xml:space="preserve"> </w:t>
      </w:r>
      <w:r w:rsidR="00352706" w:rsidRPr="0074373D">
        <w:rPr>
          <w:rFonts w:hint="cs"/>
          <w:rtl/>
        </w:rPr>
        <w:t>واستدلوا بما يلي</w:t>
      </w:r>
      <w:r w:rsidR="00EB2974" w:rsidRPr="0074373D">
        <w:rPr>
          <w:rtl/>
        </w:rPr>
        <w:t xml:space="preserve"> :</w:t>
      </w:r>
    </w:p>
    <w:p w:rsidR="0078304E" w:rsidRPr="0074373D" w:rsidRDefault="0078304E" w:rsidP="00460793">
      <w:pPr>
        <w:pStyle w:val="afd"/>
        <w:numPr>
          <w:ilvl w:val="0"/>
          <w:numId w:val="17"/>
        </w:numPr>
        <w:ind w:left="708"/>
      </w:pPr>
      <w:r w:rsidRPr="0074373D">
        <w:rPr>
          <w:rtl/>
        </w:rPr>
        <w:t>عَنْ أَبِي الْمَلِيحِ بْنِ أُسَامَةَ الهذلي ، عَنْ أَبِيهِ، «أَنَّ رَسُولَ اللَّهِ صَلَّى اللهُ عَلَيْهِ وَسَلَّمَ نَهَى عَنْ جُلُودِ السِّبَاعِ»</w:t>
      </w:r>
      <w:r w:rsidRPr="0074373D">
        <w:rPr>
          <w:rStyle w:val="ae"/>
          <w:rtl/>
        </w:rPr>
        <w:t>(</w:t>
      </w:r>
      <w:r w:rsidRPr="0074373D">
        <w:rPr>
          <w:rStyle w:val="ae"/>
          <w:rtl/>
        </w:rPr>
        <w:footnoteReference w:id="145"/>
      </w:r>
      <w:r w:rsidRPr="0074373D">
        <w:rPr>
          <w:rStyle w:val="ae"/>
          <w:rtl/>
        </w:rPr>
        <w:t>)</w:t>
      </w:r>
      <w:r w:rsidRPr="0074373D">
        <w:rPr>
          <w:rtl/>
        </w:rPr>
        <w:t xml:space="preserve">. </w:t>
      </w:r>
    </w:p>
    <w:p w:rsidR="0078304E" w:rsidRPr="0074373D" w:rsidRDefault="0078304E" w:rsidP="00460793">
      <w:pPr>
        <w:pStyle w:val="afd"/>
        <w:numPr>
          <w:ilvl w:val="0"/>
          <w:numId w:val="17"/>
        </w:numPr>
        <w:ind w:left="708"/>
        <w:rPr>
          <w:rtl/>
        </w:rPr>
      </w:pPr>
      <w:r w:rsidRPr="0074373D">
        <w:rPr>
          <w:rtl/>
        </w:rPr>
        <w:t>عَنْ خَالِدٍ بن معدان قَالَ: وَفَدَ الْمِقْدَامُ بْنُ مَعْدِيكَرِبَ عَلَى مُعَاوِيَةَ فَقَالَ لَهُ: أَنْشُدُكَ بِاللَّهِ، هَلْ تَعْلَمُ «أَنَّ رَسُولَ اللَّهِ صَلَّى اللهُ عَلَيْهِ وَسَلَّمَ نَهَى عَنْ لُبُوسِ جُلُودِ السِّبَاعِ، وَالرُّكُوبِ عَلَيْهَا» قَالَ: نَعَمْ )</w:t>
      </w:r>
      <w:r w:rsidRPr="0074373D">
        <w:rPr>
          <w:rStyle w:val="ae"/>
          <w:rtl/>
        </w:rPr>
        <w:t>(</w:t>
      </w:r>
      <w:r w:rsidRPr="0074373D">
        <w:rPr>
          <w:rStyle w:val="ae"/>
          <w:rtl/>
        </w:rPr>
        <w:footnoteReference w:id="146"/>
      </w:r>
      <w:r w:rsidRPr="0074373D">
        <w:rPr>
          <w:rStyle w:val="ae"/>
          <w:rtl/>
        </w:rPr>
        <w:t>)</w:t>
      </w:r>
      <w:r w:rsidRPr="0074373D">
        <w:rPr>
          <w:rtl/>
        </w:rPr>
        <w:t>.</w:t>
      </w:r>
    </w:p>
    <w:p w:rsidR="0051131E" w:rsidRPr="0074373D" w:rsidRDefault="00C643F0" w:rsidP="00C643F0">
      <w:pPr>
        <w:ind w:left="360" w:firstLine="0"/>
        <w:rPr>
          <w:rtl/>
        </w:rPr>
      </w:pPr>
      <w:r w:rsidRPr="0074373D">
        <w:rPr>
          <w:rFonts w:hint="cs"/>
          <w:rtl/>
        </w:rPr>
        <w:t>ووجه الدلالة من الحديثين : أن هذا النهي</w:t>
      </w:r>
      <w:r w:rsidR="0051131E" w:rsidRPr="0074373D">
        <w:rPr>
          <w:rtl/>
        </w:rPr>
        <w:t xml:space="preserve"> عام في المذكي وغيره</w:t>
      </w:r>
      <w:r w:rsidR="0051131E" w:rsidRPr="0074373D">
        <w:rPr>
          <w:rStyle w:val="ae"/>
          <w:rtl/>
        </w:rPr>
        <w:t>(</w:t>
      </w:r>
      <w:r w:rsidR="0051131E" w:rsidRPr="0074373D">
        <w:rPr>
          <w:rStyle w:val="ae"/>
          <w:rtl/>
        </w:rPr>
        <w:footnoteReference w:id="147"/>
      </w:r>
      <w:r w:rsidR="0051131E" w:rsidRPr="0074373D">
        <w:rPr>
          <w:rStyle w:val="ae"/>
          <w:rtl/>
        </w:rPr>
        <w:t>)</w:t>
      </w:r>
      <w:r w:rsidR="0051131E" w:rsidRPr="0074373D">
        <w:rPr>
          <w:rFonts w:hint="cs"/>
          <w:rtl/>
        </w:rPr>
        <w:t>.</w:t>
      </w:r>
      <w:r w:rsidR="0051131E" w:rsidRPr="0074373D">
        <w:rPr>
          <w:rtl/>
        </w:rPr>
        <w:t xml:space="preserve"> </w:t>
      </w:r>
    </w:p>
    <w:p w:rsidR="00A8433B" w:rsidRPr="0074373D" w:rsidRDefault="00A8433B" w:rsidP="00F03123">
      <w:pPr>
        <w:pStyle w:val="afd"/>
        <w:numPr>
          <w:ilvl w:val="0"/>
          <w:numId w:val="33"/>
        </w:numPr>
      </w:pPr>
      <w:r w:rsidRPr="0074373D">
        <w:rPr>
          <w:rFonts w:hint="cs"/>
          <w:rtl/>
        </w:rPr>
        <w:t xml:space="preserve">ونوقش: </w:t>
      </w:r>
    </w:p>
    <w:p w:rsidR="00C8383A" w:rsidRPr="0074373D" w:rsidRDefault="00C8383A" w:rsidP="00C8383A">
      <w:pPr>
        <w:pStyle w:val="afd"/>
        <w:ind w:left="814" w:firstLine="0"/>
        <w:rPr>
          <w:rtl/>
        </w:rPr>
      </w:pPr>
      <w:r w:rsidRPr="0074373D">
        <w:rPr>
          <w:rFonts w:hint="cs"/>
          <w:rtl/>
        </w:rPr>
        <w:t xml:space="preserve">بأن </w:t>
      </w:r>
      <w:r w:rsidRPr="0074373D">
        <w:rPr>
          <w:rtl/>
        </w:rPr>
        <w:t>غَايَةَ مَا فِيهَا مُجَرَّدُ النَّهْيِ عَنْ الرُّكُوبِ عَلَيْهَا وَافْتِرَاشِهَا وَلَا مُلَازَمَةَ بَيْنَ ذَلِكَ وَبَيْنَ النَّجَاسَةِ كَمَا لَا مُلَازَمَةَ بَيْنَ النَّهْيِ عَنْ الذَّهَبِ وَالْحَرِيرِ وَنَجَاسَتِهِمَا</w:t>
      </w:r>
      <w:r w:rsidRPr="0074373D">
        <w:rPr>
          <w:rStyle w:val="ae"/>
          <w:rtl/>
        </w:rPr>
        <w:t>(</w:t>
      </w:r>
      <w:r w:rsidRPr="0074373D">
        <w:rPr>
          <w:rStyle w:val="ae"/>
          <w:rtl/>
        </w:rPr>
        <w:footnoteReference w:id="148"/>
      </w:r>
      <w:r w:rsidRPr="0074373D">
        <w:rPr>
          <w:rStyle w:val="ae"/>
          <w:rtl/>
        </w:rPr>
        <w:t>)</w:t>
      </w:r>
      <w:r w:rsidRPr="0074373D">
        <w:rPr>
          <w:rFonts w:hint="cs"/>
          <w:rtl/>
        </w:rPr>
        <w:t>.</w:t>
      </w:r>
    </w:p>
    <w:p w:rsidR="00BB76FA" w:rsidRPr="0074373D" w:rsidRDefault="00BB76FA" w:rsidP="00460793">
      <w:pPr>
        <w:pStyle w:val="afd"/>
        <w:numPr>
          <w:ilvl w:val="0"/>
          <w:numId w:val="6"/>
        </w:numPr>
        <w:ind w:left="567" w:hanging="567"/>
        <w:rPr>
          <w:rtl/>
        </w:rPr>
      </w:pPr>
      <w:r w:rsidRPr="0074373D">
        <w:rPr>
          <w:rFonts w:hint="cs"/>
          <w:rtl/>
        </w:rPr>
        <w:t xml:space="preserve">عن </w:t>
      </w:r>
      <w:r w:rsidRPr="0074373D">
        <w:rPr>
          <w:rtl/>
        </w:rPr>
        <w:t>عبـدالله بن عباس</w:t>
      </w:r>
      <w:r w:rsidR="00980F5E" w:rsidRPr="0074373D">
        <w:rPr>
          <w:rFonts w:hint="cs"/>
          <w:rtl/>
        </w:rPr>
        <w:t>-رضي الله عنهما-</w:t>
      </w:r>
      <w:r w:rsidRPr="0074373D">
        <w:rPr>
          <w:rtl/>
        </w:rPr>
        <w:t xml:space="preserve"> قـال : سمـعت رسول الله – صلى الله علـيه وسلم – يقول : (إذا دبغ الإهاب</w:t>
      </w:r>
      <w:r w:rsidR="00460793" w:rsidRPr="0074373D">
        <w:rPr>
          <w:vertAlign w:val="superscript"/>
          <w:rtl/>
        </w:rPr>
        <w:t>(</w:t>
      </w:r>
      <w:r w:rsidR="00460793" w:rsidRPr="0074373D">
        <w:rPr>
          <w:vertAlign w:val="superscript"/>
          <w:rtl/>
        </w:rPr>
        <w:footnoteReference w:id="149"/>
      </w:r>
      <w:r w:rsidR="00460793" w:rsidRPr="0074373D">
        <w:rPr>
          <w:vertAlign w:val="superscript"/>
          <w:rtl/>
        </w:rPr>
        <w:t>)</w:t>
      </w:r>
      <w:r w:rsidRPr="0074373D">
        <w:rPr>
          <w:rtl/>
        </w:rPr>
        <w:t xml:space="preserve"> فقد طهر)</w:t>
      </w:r>
      <w:r w:rsidRPr="0074373D">
        <w:rPr>
          <w:vertAlign w:val="superscript"/>
          <w:rtl/>
        </w:rPr>
        <w:t>(</w:t>
      </w:r>
      <w:r w:rsidRPr="0074373D">
        <w:rPr>
          <w:vertAlign w:val="superscript"/>
          <w:rtl/>
        </w:rPr>
        <w:footnoteReference w:id="150"/>
      </w:r>
      <w:r w:rsidRPr="0074373D">
        <w:rPr>
          <w:vertAlign w:val="superscript"/>
          <w:rtl/>
        </w:rPr>
        <w:t>)</w:t>
      </w:r>
      <w:r w:rsidRPr="0074373D">
        <w:rPr>
          <w:rtl/>
        </w:rPr>
        <w:t xml:space="preserve"> .</w:t>
      </w:r>
    </w:p>
    <w:p w:rsidR="00BB76FA" w:rsidRPr="0074373D" w:rsidRDefault="00BB76FA" w:rsidP="00BB76FA">
      <w:pPr>
        <w:ind w:firstLine="0"/>
        <w:rPr>
          <w:rtl/>
        </w:rPr>
      </w:pPr>
      <w:r w:rsidRPr="0074373D">
        <w:rPr>
          <w:rFonts w:hint="cs"/>
          <w:rtl/>
        </w:rPr>
        <w:lastRenderedPageBreak/>
        <w:t>ووجه الدلالة :</w:t>
      </w:r>
    </w:p>
    <w:p w:rsidR="00BB76FA" w:rsidRPr="0074373D" w:rsidRDefault="00BB76FA" w:rsidP="00FC3757">
      <w:pPr>
        <w:ind w:firstLine="0"/>
        <w:rPr>
          <w:rtl/>
        </w:rPr>
      </w:pPr>
      <w:r w:rsidRPr="0074373D">
        <w:rPr>
          <w:rFonts w:hint="cs"/>
          <w:rtl/>
        </w:rPr>
        <w:t xml:space="preserve">أن قوله </w:t>
      </w:r>
      <w:r w:rsidRPr="0074373D">
        <w:rPr>
          <w:rtl/>
        </w:rPr>
        <w:t>: " إِذا دبغ الإهاب فقد طهر " خرج مخرج الشَّرْط وَالْجَزَاء فَقَوله</w:t>
      </w:r>
      <w:r w:rsidRPr="0074373D">
        <w:rPr>
          <w:rFonts w:hint="cs"/>
          <w:rtl/>
        </w:rPr>
        <w:t>:(</w:t>
      </w:r>
      <w:r w:rsidRPr="0074373D">
        <w:rPr>
          <w:rtl/>
        </w:rPr>
        <w:t>إِذا دبغ</w:t>
      </w:r>
      <w:r w:rsidRPr="0074373D">
        <w:rPr>
          <w:rFonts w:hint="cs"/>
          <w:rtl/>
        </w:rPr>
        <w:t>)</w:t>
      </w:r>
      <w:r w:rsidRPr="0074373D">
        <w:rPr>
          <w:rtl/>
        </w:rPr>
        <w:t xml:space="preserve"> شَرط </w:t>
      </w:r>
      <w:r w:rsidRPr="0074373D">
        <w:rPr>
          <w:rFonts w:hint="cs"/>
          <w:rtl/>
        </w:rPr>
        <w:t xml:space="preserve">، </w:t>
      </w:r>
      <w:r w:rsidRPr="0074373D">
        <w:rPr>
          <w:rtl/>
        </w:rPr>
        <w:t>وَقَوله</w:t>
      </w:r>
      <w:r w:rsidRPr="0074373D">
        <w:rPr>
          <w:rFonts w:hint="cs"/>
          <w:rtl/>
        </w:rPr>
        <w:t>:(</w:t>
      </w:r>
      <w:r w:rsidRPr="0074373D">
        <w:rPr>
          <w:rtl/>
        </w:rPr>
        <w:t>فقد طهر</w:t>
      </w:r>
      <w:r w:rsidRPr="0074373D">
        <w:rPr>
          <w:rFonts w:hint="cs"/>
          <w:rtl/>
        </w:rPr>
        <w:t>)</w:t>
      </w:r>
      <w:r w:rsidRPr="0074373D">
        <w:rPr>
          <w:rtl/>
        </w:rPr>
        <w:t xml:space="preserve"> جَزَاء </w:t>
      </w:r>
      <w:r w:rsidRPr="0074373D">
        <w:rPr>
          <w:rFonts w:hint="cs"/>
          <w:rtl/>
        </w:rPr>
        <w:t xml:space="preserve">، </w:t>
      </w:r>
      <w:r w:rsidRPr="0074373D">
        <w:rPr>
          <w:rtl/>
        </w:rPr>
        <w:t xml:space="preserve">وَالْجَزَاء لَا يسْبق الشَّرْط </w:t>
      </w:r>
      <w:r w:rsidRPr="0074373D">
        <w:rPr>
          <w:rFonts w:hint="cs"/>
          <w:rtl/>
        </w:rPr>
        <w:t>؛</w:t>
      </w:r>
      <w:r w:rsidRPr="0074373D">
        <w:rPr>
          <w:rtl/>
        </w:rPr>
        <w:t>كَمَا يُقَال: إِذا دخلت الدَّار فَأَنت حر، فَمَا لم يدْخل لَا يعْتق</w:t>
      </w:r>
      <w:r w:rsidR="00460793" w:rsidRPr="0074373D">
        <w:rPr>
          <w:rStyle w:val="ae"/>
          <w:rtl/>
        </w:rPr>
        <w:t>(</w:t>
      </w:r>
      <w:r w:rsidR="00460793" w:rsidRPr="0074373D">
        <w:rPr>
          <w:rStyle w:val="ae"/>
          <w:rtl/>
        </w:rPr>
        <w:footnoteReference w:id="151"/>
      </w:r>
      <w:r w:rsidR="00460793" w:rsidRPr="0074373D">
        <w:rPr>
          <w:rStyle w:val="ae"/>
          <w:rtl/>
        </w:rPr>
        <w:t>)</w:t>
      </w:r>
      <w:r w:rsidR="00460793" w:rsidRPr="0074373D">
        <w:rPr>
          <w:rFonts w:hint="cs"/>
          <w:rtl/>
        </w:rPr>
        <w:t>،</w:t>
      </w:r>
      <w:r w:rsidRPr="0074373D">
        <w:rPr>
          <w:rtl/>
        </w:rPr>
        <w:t xml:space="preserve"> وهو عام يشمل كل إهاب، سواءً كان مأكول اللحم أو غير مأكول، لكن خرج مأكول اللحم إذا ذكي </w:t>
      </w:r>
      <w:r w:rsidR="00460793" w:rsidRPr="0074373D">
        <w:rPr>
          <w:rFonts w:hint="cs"/>
          <w:rtl/>
        </w:rPr>
        <w:t xml:space="preserve">بالإجماع على طهارته </w:t>
      </w:r>
      <w:r w:rsidRPr="0074373D">
        <w:rPr>
          <w:rtl/>
        </w:rPr>
        <w:t xml:space="preserve">. </w:t>
      </w:r>
    </w:p>
    <w:p w:rsidR="0051131E" w:rsidRPr="0074373D" w:rsidRDefault="0051131E" w:rsidP="002D0317">
      <w:pPr>
        <w:pStyle w:val="afd"/>
        <w:numPr>
          <w:ilvl w:val="0"/>
          <w:numId w:val="6"/>
        </w:numPr>
        <w:ind w:left="567" w:hanging="567"/>
        <w:rPr>
          <w:rtl/>
        </w:rPr>
      </w:pPr>
      <w:r w:rsidRPr="0074373D">
        <w:rPr>
          <w:rtl/>
        </w:rPr>
        <w:t>أنه</w:t>
      </w:r>
      <w:r w:rsidRPr="0074373D">
        <w:rPr>
          <w:rFonts w:hint="cs"/>
          <w:rtl/>
        </w:rPr>
        <w:t xml:space="preserve"> </w:t>
      </w:r>
      <w:r w:rsidRPr="0074373D">
        <w:rPr>
          <w:rtl/>
        </w:rPr>
        <w:t xml:space="preserve">ذبح لا يطهر اللحم </w:t>
      </w:r>
      <w:r w:rsidR="00B858B0" w:rsidRPr="0074373D">
        <w:rPr>
          <w:rFonts w:hint="cs"/>
          <w:rtl/>
        </w:rPr>
        <w:t xml:space="preserve">وهو المقصود الأصلي من الذبح ، </w:t>
      </w:r>
      <w:r w:rsidRPr="0074373D">
        <w:rPr>
          <w:rtl/>
        </w:rPr>
        <w:t xml:space="preserve">فلم يطهر الجلد </w:t>
      </w:r>
      <w:r w:rsidR="00B858B0" w:rsidRPr="0074373D">
        <w:rPr>
          <w:rFonts w:hint="cs"/>
          <w:rtl/>
        </w:rPr>
        <w:t xml:space="preserve">من باب أولى </w:t>
      </w:r>
      <w:r w:rsidRPr="0074373D">
        <w:rPr>
          <w:rtl/>
        </w:rPr>
        <w:t xml:space="preserve">كذبح المجوسي أو </w:t>
      </w:r>
      <w:r w:rsidR="002D0317" w:rsidRPr="0074373D">
        <w:rPr>
          <w:rFonts w:hint="cs"/>
          <w:rtl/>
        </w:rPr>
        <w:t>ال</w:t>
      </w:r>
      <w:r w:rsidRPr="0074373D">
        <w:rPr>
          <w:rtl/>
        </w:rPr>
        <w:t xml:space="preserve">ذبح غير مشروع </w:t>
      </w:r>
      <w:r w:rsidR="00B858B0" w:rsidRPr="0074373D">
        <w:rPr>
          <w:rtl/>
        </w:rPr>
        <w:t>كذبح المحرم الصيد</w:t>
      </w:r>
      <w:r w:rsidR="00B858B0" w:rsidRPr="0074373D">
        <w:rPr>
          <w:rStyle w:val="ae"/>
          <w:rtl/>
        </w:rPr>
        <w:t>(</w:t>
      </w:r>
      <w:r w:rsidR="00B858B0" w:rsidRPr="0074373D">
        <w:rPr>
          <w:rStyle w:val="ae"/>
          <w:rtl/>
        </w:rPr>
        <w:footnoteReference w:id="152"/>
      </w:r>
      <w:r w:rsidR="00B858B0" w:rsidRPr="0074373D">
        <w:rPr>
          <w:rStyle w:val="ae"/>
          <w:rtl/>
        </w:rPr>
        <w:t>)</w:t>
      </w:r>
      <w:r w:rsidR="00B858B0" w:rsidRPr="0074373D">
        <w:rPr>
          <w:rFonts w:hint="cs"/>
          <w:rtl/>
        </w:rPr>
        <w:t>.</w:t>
      </w:r>
    </w:p>
    <w:p w:rsidR="002D0317" w:rsidRPr="0074373D" w:rsidRDefault="002D0317" w:rsidP="002D0317">
      <w:pPr>
        <w:ind w:firstLine="0"/>
        <w:rPr>
          <w:b/>
          <w:bCs/>
          <w:rtl/>
        </w:rPr>
      </w:pPr>
    </w:p>
    <w:p w:rsidR="00EB2974" w:rsidRPr="0074373D" w:rsidRDefault="00EB2974" w:rsidP="000215DA">
      <w:pPr>
        <w:pStyle w:val="4"/>
        <w:bidi/>
      </w:pPr>
      <w:bookmarkStart w:id="14" w:name="_Toc373749356"/>
      <w:r w:rsidRPr="0074373D">
        <w:rPr>
          <w:rtl/>
        </w:rPr>
        <w:t>الترجيح :</w:t>
      </w:r>
      <w:bookmarkEnd w:id="14"/>
      <w:r w:rsidRPr="0074373D">
        <w:rPr>
          <w:rtl/>
        </w:rPr>
        <w:t xml:space="preserve"> </w:t>
      </w:r>
    </w:p>
    <w:p w:rsidR="00EB2974" w:rsidRPr="0074373D" w:rsidRDefault="002D0317" w:rsidP="002D0317">
      <w:pPr>
        <w:ind w:firstLine="0"/>
        <w:rPr>
          <w:rtl/>
        </w:rPr>
      </w:pPr>
      <w:r w:rsidRPr="0074373D">
        <w:rPr>
          <w:rFonts w:hint="cs"/>
          <w:rtl/>
        </w:rPr>
        <w:t xml:space="preserve">من خلال ما سبق يترجح </w:t>
      </w:r>
      <w:r w:rsidR="00EB2974" w:rsidRPr="0074373D">
        <w:rPr>
          <w:rtl/>
        </w:rPr>
        <w:t>– والله أعلم – ما ذهب إل</w:t>
      </w:r>
      <w:r w:rsidRPr="0074373D">
        <w:rPr>
          <w:rtl/>
        </w:rPr>
        <w:t>يه أصحاب القول الثاني من أن جل</w:t>
      </w:r>
      <w:r w:rsidRPr="0074373D">
        <w:rPr>
          <w:rFonts w:hint="cs"/>
          <w:rtl/>
        </w:rPr>
        <w:t xml:space="preserve">ود السباع </w:t>
      </w:r>
      <w:r w:rsidRPr="0074373D">
        <w:rPr>
          <w:rtl/>
        </w:rPr>
        <w:t xml:space="preserve">لا </w:t>
      </w:r>
      <w:r w:rsidRPr="0074373D">
        <w:rPr>
          <w:rFonts w:hint="cs"/>
          <w:rtl/>
        </w:rPr>
        <w:t>ت</w:t>
      </w:r>
      <w:r w:rsidR="00EB2974" w:rsidRPr="0074373D">
        <w:rPr>
          <w:rtl/>
        </w:rPr>
        <w:t>طهر بالذكاة</w:t>
      </w:r>
      <w:r w:rsidRPr="0074373D">
        <w:rPr>
          <w:rFonts w:hint="cs"/>
          <w:rtl/>
        </w:rPr>
        <w:t xml:space="preserve"> </w:t>
      </w:r>
      <w:r w:rsidR="00EB2974" w:rsidRPr="0074373D">
        <w:rPr>
          <w:rtl/>
        </w:rPr>
        <w:t>؛ لقوة أدلتهم</w:t>
      </w:r>
      <w:r w:rsidRPr="0074373D">
        <w:rPr>
          <w:rFonts w:hint="cs"/>
          <w:rtl/>
        </w:rPr>
        <w:t xml:space="preserve"> </w:t>
      </w:r>
      <w:r w:rsidRPr="0074373D">
        <w:rPr>
          <w:rtl/>
        </w:rPr>
        <w:t xml:space="preserve">, </w:t>
      </w:r>
      <w:r w:rsidRPr="0074373D">
        <w:rPr>
          <w:rFonts w:hint="cs"/>
          <w:rtl/>
        </w:rPr>
        <w:t>و</w:t>
      </w:r>
      <w:r w:rsidR="00EB2974" w:rsidRPr="0074373D">
        <w:rPr>
          <w:rtl/>
        </w:rPr>
        <w:t xml:space="preserve">ضعف أدلة المخالفين، وورود المناقشات عليها . </w:t>
      </w:r>
    </w:p>
    <w:p w:rsidR="00EB2974" w:rsidRPr="0074373D" w:rsidRDefault="00EB2974" w:rsidP="00EB2974">
      <w:pPr>
        <w:ind w:firstLine="720"/>
        <w:rPr>
          <w:rtl/>
        </w:rPr>
      </w:pPr>
    </w:p>
    <w:p w:rsidR="00FF727D" w:rsidRPr="0074373D" w:rsidRDefault="00FF727D" w:rsidP="00EB2974">
      <w:pPr>
        <w:ind w:firstLine="720"/>
        <w:rPr>
          <w:rtl/>
        </w:rPr>
      </w:pPr>
    </w:p>
    <w:p w:rsidR="000F70C0" w:rsidRPr="0074373D" w:rsidRDefault="000F70C0" w:rsidP="00EB2974">
      <w:pPr>
        <w:ind w:firstLine="720"/>
        <w:rPr>
          <w:rtl/>
        </w:rPr>
      </w:pPr>
    </w:p>
    <w:p w:rsidR="000F70C0" w:rsidRPr="0074373D" w:rsidRDefault="000F70C0" w:rsidP="00EB2974">
      <w:pPr>
        <w:ind w:firstLine="720"/>
        <w:rPr>
          <w:rtl/>
        </w:rPr>
      </w:pPr>
    </w:p>
    <w:p w:rsidR="000F70C0" w:rsidRPr="0074373D" w:rsidRDefault="000F70C0" w:rsidP="00EB2974">
      <w:pPr>
        <w:ind w:firstLine="720"/>
        <w:rPr>
          <w:rtl/>
        </w:rPr>
      </w:pPr>
    </w:p>
    <w:p w:rsidR="000F70C0" w:rsidRPr="0074373D" w:rsidRDefault="000F70C0" w:rsidP="00EB2974">
      <w:pPr>
        <w:ind w:firstLine="720"/>
        <w:rPr>
          <w:rtl/>
        </w:rPr>
      </w:pPr>
    </w:p>
    <w:p w:rsidR="000F70C0" w:rsidRPr="0074373D" w:rsidRDefault="000F70C0" w:rsidP="00EB2974">
      <w:pPr>
        <w:ind w:firstLine="720"/>
        <w:rPr>
          <w:rtl/>
        </w:rPr>
      </w:pPr>
    </w:p>
    <w:p w:rsidR="000F70C0" w:rsidRPr="0074373D" w:rsidRDefault="000F70C0" w:rsidP="00EB2974">
      <w:pPr>
        <w:ind w:firstLine="720"/>
        <w:rPr>
          <w:rtl/>
        </w:rPr>
      </w:pPr>
    </w:p>
    <w:p w:rsidR="00EB3AF1" w:rsidRPr="0074373D" w:rsidRDefault="00EB3AF1" w:rsidP="00EB2974">
      <w:pPr>
        <w:ind w:firstLine="720"/>
        <w:rPr>
          <w:rtl/>
        </w:rPr>
      </w:pPr>
    </w:p>
    <w:p w:rsidR="001C2680" w:rsidRPr="0074373D" w:rsidRDefault="001C2680" w:rsidP="00EB2974">
      <w:pPr>
        <w:ind w:firstLine="720"/>
        <w:rPr>
          <w:rtl/>
        </w:rPr>
      </w:pPr>
    </w:p>
    <w:p w:rsidR="00095ACD" w:rsidRPr="0074373D" w:rsidRDefault="00686BD6" w:rsidP="00A23719">
      <w:pPr>
        <w:pStyle w:val="1"/>
        <w:pageBreakBefore/>
        <w:bidi/>
        <w:rPr>
          <w:rtl/>
        </w:rPr>
      </w:pPr>
      <w:bookmarkStart w:id="15" w:name="_Toc373749357"/>
      <w:r w:rsidRPr="0074373D">
        <w:rPr>
          <w:rtl/>
        </w:rPr>
        <w:lastRenderedPageBreak/>
        <w:t>المبحث الثا</w:t>
      </w:r>
      <w:r w:rsidRPr="0074373D">
        <w:rPr>
          <w:rFonts w:hint="cs"/>
          <w:rtl/>
        </w:rPr>
        <w:t>لث</w:t>
      </w:r>
      <w:r w:rsidR="00521B7C" w:rsidRPr="0074373D">
        <w:rPr>
          <w:rtl/>
        </w:rPr>
        <w:t xml:space="preserve"> : </w:t>
      </w:r>
      <w:r w:rsidR="004679A1" w:rsidRPr="0074373D">
        <w:rPr>
          <w:rFonts w:hint="cs"/>
          <w:rtl/>
        </w:rPr>
        <w:t>حكم</w:t>
      </w:r>
      <w:r w:rsidR="00521B7C" w:rsidRPr="0074373D">
        <w:rPr>
          <w:rtl/>
        </w:rPr>
        <w:t xml:space="preserve"> الانتفاع بجلود السباع </w:t>
      </w:r>
      <w:r w:rsidR="00FC3757" w:rsidRPr="0074373D">
        <w:rPr>
          <w:rFonts w:hint="cs"/>
          <w:rtl/>
        </w:rPr>
        <w:t xml:space="preserve">في </w:t>
      </w:r>
      <w:r w:rsidR="004679A1" w:rsidRPr="0074373D">
        <w:rPr>
          <w:rFonts w:hint="cs"/>
          <w:rtl/>
        </w:rPr>
        <w:t>وسائل الحياة المعاصرة</w:t>
      </w:r>
      <w:bookmarkEnd w:id="15"/>
    </w:p>
    <w:p w:rsidR="004679A1" w:rsidRPr="0074373D" w:rsidRDefault="004679A1" w:rsidP="004679A1">
      <w:pPr>
        <w:ind w:firstLine="0"/>
      </w:pPr>
      <w:r w:rsidRPr="0074373D">
        <w:rPr>
          <w:rtl/>
        </w:rPr>
        <w:t>تمهيد:</w:t>
      </w:r>
    </w:p>
    <w:p w:rsidR="004679A1" w:rsidRPr="0074373D" w:rsidRDefault="004679A1" w:rsidP="007131AD">
      <w:pPr>
        <w:ind w:firstLine="0"/>
        <w:rPr>
          <w:rtl/>
        </w:rPr>
      </w:pPr>
      <w:r w:rsidRPr="0074373D">
        <w:rPr>
          <w:rtl/>
        </w:rPr>
        <w:t xml:space="preserve">لقد توسع الناس في هذا الزمن في استخدام جلود السباع وأدخلوها في صناعات ومتخذات شتى عديدة </w:t>
      </w:r>
      <w:r w:rsidR="00EC1BE6" w:rsidRPr="0074373D">
        <w:rPr>
          <w:rFonts w:hint="cs"/>
          <w:rtl/>
        </w:rPr>
        <w:t xml:space="preserve">؛ في الملبوسات ، والمفروشات ، والأواني ، ووسائل الزينة وغيرها مما </w:t>
      </w:r>
      <w:r w:rsidRPr="0074373D">
        <w:rPr>
          <w:rtl/>
        </w:rPr>
        <w:t xml:space="preserve">يصعب وربما يتعذر حصرها ؛ لكثرتها وتجددها ، الأمر الذي يتعذر معه ذكر حكم كل مصنوع أو متخذ بعينه </w:t>
      </w:r>
      <w:r w:rsidRPr="0074373D">
        <w:rPr>
          <w:rFonts w:hint="cs"/>
          <w:rtl/>
        </w:rPr>
        <w:t xml:space="preserve">، </w:t>
      </w:r>
      <w:r w:rsidRPr="0074373D">
        <w:rPr>
          <w:rtl/>
        </w:rPr>
        <w:t>وحيث يختلف الحكم</w:t>
      </w:r>
      <w:r w:rsidR="00342FDC" w:rsidRPr="0074373D">
        <w:rPr>
          <w:rFonts w:hint="cs"/>
          <w:rtl/>
        </w:rPr>
        <w:t xml:space="preserve"> باختلاف نوع الجلد</w:t>
      </w:r>
      <w:r w:rsidRPr="0074373D">
        <w:rPr>
          <w:rtl/>
        </w:rPr>
        <w:t xml:space="preserve"> </w:t>
      </w:r>
      <w:r w:rsidR="00342FDC" w:rsidRPr="0074373D">
        <w:rPr>
          <w:rFonts w:hint="cs"/>
          <w:rtl/>
        </w:rPr>
        <w:t xml:space="preserve">الذي صنع أو اتخذ </w:t>
      </w:r>
      <w:r w:rsidRPr="0074373D">
        <w:rPr>
          <w:rtl/>
        </w:rPr>
        <w:t xml:space="preserve"> من</w:t>
      </w:r>
      <w:r w:rsidR="00342FDC" w:rsidRPr="0074373D">
        <w:rPr>
          <w:rFonts w:hint="cs"/>
          <w:rtl/>
        </w:rPr>
        <w:t>ه</w:t>
      </w:r>
      <w:r w:rsidRPr="0074373D">
        <w:rPr>
          <w:rtl/>
        </w:rPr>
        <w:t>..،</w:t>
      </w:r>
      <w:r w:rsidR="007131AD" w:rsidRPr="0074373D">
        <w:rPr>
          <w:rFonts w:hint="cs"/>
          <w:rtl/>
        </w:rPr>
        <w:t>فقد قسمت</w:t>
      </w:r>
      <w:r w:rsidRPr="0074373D">
        <w:rPr>
          <w:rtl/>
        </w:rPr>
        <w:t xml:space="preserve"> </w:t>
      </w:r>
      <w:r w:rsidR="00342FDC" w:rsidRPr="0074373D">
        <w:rPr>
          <w:rFonts w:hint="cs"/>
          <w:rtl/>
        </w:rPr>
        <w:t xml:space="preserve">هذا المبحث </w:t>
      </w:r>
      <w:r w:rsidR="007131AD" w:rsidRPr="0074373D">
        <w:rPr>
          <w:rFonts w:hint="cs"/>
          <w:rtl/>
        </w:rPr>
        <w:t xml:space="preserve">إلى ثلاث مسائل </w:t>
      </w:r>
      <w:r w:rsidR="00342FDC" w:rsidRPr="0074373D">
        <w:rPr>
          <w:rFonts w:hint="cs"/>
          <w:rtl/>
        </w:rPr>
        <w:t xml:space="preserve">بحسب </w:t>
      </w:r>
      <w:r w:rsidR="007131AD" w:rsidRPr="0074373D">
        <w:rPr>
          <w:rFonts w:hint="cs"/>
          <w:rtl/>
        </w:rPr>
        <w:t>أ</w:t>
      </w:r>
      <w:r w:rsidR="00342FDC" w:rsidRPr="0074373D">
        <w:rPr>
          <w:rFonts w:hint="cs"/>
          <w:rtl/>
        </w:rPr>
        <w:t>نو</w:t>
      </w:r>
      <w:r w:rsidR="007131AD" w:rsidRPr="0074373D">
        <w:rPr>
          <w:rFonts w:hint="cs"/>
          <w:rtl/>
        </w:rPr>
        <w:t>ا</w:t>
      </w:r>
      <w:r w:rsidR="00342FDC" w:rsidRPr="0074373D">
        <w:rPr>
          <w:rFonts w:hint="cs"/>
          <w:rtl/>
        </w:rPr>
        <w:t xml:space="preserve">ع هذه الجلود </w:t>
      </w:r>
      <w:r w:rsidRPr="0074373D">
        <w:rPr>
          <w:rtl/>
        </w:rPr>
        <w:t xml:space="preserve">مما ييسر بأذن الله معرفة حكم كل مصنوع أو متخذ بحسب نوع الجلد الذي صنع أو اتخذ منه </w:t>
      </w:r>
      <w:r w:rsidR="00342FDC" w:rsidRPr="0074373D">
        <w:rPr>
          <w:rFonts w:hint="cs"/>
          <w:rtl/>
        </w:rPr>
        <w:t xml:space="preserve">؛ </w:t>
      </w:r>
      <w:r w:rsidR="007131AD" w:rsidRPr="0074373D">
        <w:rPr>
          <w:rFonts w:hint="cs"/>
          <w:rtl/>
        </w:rPr>
        <w:t>وهذه المسائل هي :</w:t>
      </w:r>
    </w:p>
    <w:p w:rsidR="007131AD" w:rsidRPr="0074373D" w:rsidRDefault="00032135" w:rsidP="00EC1BE6">
      <w:pPr>
        <w:ind w:firstLine="0"/>
        <w:rPr>
          <w:rtl/>
        </w:rPr>
      </w:pPr>
      <w:r>
        <w:rPr>
          <w:rtl/>
        </w:rPr>
        <w:t>المسألة الأولى</w:t>
      </w:r>
      <w:r>
        <w:rPr>
          <w:rFonts w:hint="cs"/>
          <w:rtl/>
        </w:rPr>
        <w:t xml:space="preserve"> </w:t>
      </w:r>
      <w:r w:rsidR="007131AD" w:rsidRPr="0074373D">
        <w:rPr>
          <w:rtl/>
        </w:rPr>
        <w:t xml:space="preserve">: </w:t>
      </w:r>
      <w:r w:rsidR="00130868">
        <w:rPr>
          <w:rFonts w:hint="cs"/>
          <w:rtl/>
        </w:rPr>
        <w:t xml:space="preserve">حكم الانتفاع بما اتخذ أو صنع من </w:t>
      </w:r>
      <w:r w:rsidR="00EC1BE6" w:rsidRPr="0074373D">
        <w:rPr>
          <w:rFonts w:hint="cs"/>
          <w:rtl/>
        </w:rPr>
        <w:t>الجل</w:t>
      </w:r>
      <w:r w:rsidR="00130868">
        <w:rPr>
          <w:rFonts w:hint="cs"/>
          <w:rtl/>
        </w:rPr>
        <w:t>و</w:t>
      </w:r>
      <w:r w:rsidR="00EC1BE6" w:rsidRPr="0074373D">
        <w:rPr>
          <w:rFonts w:hint="cs"/>
          <w:rtl/>
        </w:rPr>
        <w:t>د غير المدبوغ</w:t>
      </w:r>
      <w:r w:rsidR="00ED08A4">
        <w:rPr>
          <w:rFonts w:hint="cs"/>
          <w:rtl/>
        </w:rPr>
        <w:t>ة</w:t>
      </w:r>
      <w:r w:rsidR="00EC1BE6" w:rsidRPr="0074373D">
        <w:rPr>
          <w:rFonts w:hint="cs"/>
          <w:rtl/>
        </w:rPr>
        <w:t xml:space="preserve"> م</w:t>
      </w:r>
      <w:r w:rsidR="007131AD" w:rsidRPr="0074373D">
        <w:rPr>
          <w:rtl/>
        </w:rPr>
        <w:t>ما مات حتف أنفه.</w:t>
      </w:r>
    </w:p>
    <w:p w:rsidR="007131AD" w:rsidRPr="0074373D" w:rsidRDefault="007131AD" w:rsidP="00ED08A4">
      <w:pPr>
        <w:ind w:firstLine="0"/>
        <w:rPr>
          <w:rtl/>
        </w:rPr>
      </w:pPr>
      <w:r w:rsidRPr="0074373D">
        <w:rPr>
          <w:rtl/>
        </w:rPr>
        <w:t xml:space="preserve">المسألة الثانية : </w:t>
      </w:r>
      <w:r w:rsidR="00ED08A4">
        <w:rPr>
          <w:rtl/>
        </w:rPr>
        <w:t xml:space="preserve">حكم الانتفاع بما اتخذ أو صنع من الجلود </w:t>
      </w:r>
      <w:r w:rsidR="00ED08A4" w:rsidRPr="0074373D">
        <w:rPr>
          <w:rFonts w:hint="cs"/>
          <w:rtl/>
        </w:rPr>
        <w:t>غير المدبوغ</w:t>
      </w:r>
      <w:r w:rsidR="00ED08A4">
        <w:rPr>
          <w:rFonts w:hint="cs"/>
          <w:rtl/>
        </w:rPr>
        <w:t>ة</w:t>
      </w:r>
      <w:r w:rsidR="00ED08A4" w:rsidRPr="0074373D">
        <w:rPr>
          <w:rFonts w:hint="cs"/>
          <w:rtl/>
        </w:rPr>
        <w:t xml:space="preserve"> م</w:t>
      </w:r>
      <w:r w:rsidR="00ED08A4" w:rsidRPr="0074373D">
        <w:rPr>
          <w:rtl/>
        </w:rPr>
        <w:t>ما ذكي</w:t>
      </w:r>
      <w:r w:rsidR="00ED08A4" w:rsidRPr="0074373D">
        <w:rPr>
          <w:rFonts w:hint="cs"/>
          <w:rtl/>
        </w:rPr>
        <w:t xml:space="preserve"> </w:t>
      </w:r>
      <w:r w:rsidR="00ED08A4" w:rsidRPr="0074373D">
        <w:rPr>
          <w:rtl/>
        </w:rPr>
        <w:t>.</w:t>
      </w:r>
    </w:p>
    <w:p w:rsidR="007131AD" w:rsidRPr="0074373D" w:rsidRDefault="007131AD" w:rsidP="00ED08A4">
      <w:pPr>
        <w:ind w:firstLine="0"/>
        <w:rPr>
          <w:rtl/>
        </w:rPr>
      </w:pPr>
      <w:r w:rsidRPr="0074373D">
        <w:rPr>
          <w:rtl/>
        </w:rPr>
        <w:t>المسألة الثالثة</w:t>
      </w:r>
      <w:r w:rsidR="00032135">
        <w:rPr>
          <w:rFonts w:hint="cs"/>
          <w:rtl/>
        </w:rPr>
        <w:t xml:space="preserve"> </w:t>
      </w:r>
      <w:r w:rsidRPr="0074373D">
        <w:rPr>
          <w:rtl/>
        </w:rPr>
        <w:t xml:space="preserve">: </w:t>
      </w:r>
      <w:r w:rsidR="00ED08A4">
        <w:rPr>
          <w:rtl/>
        </w:rPr>
        <w:t xml:space="preserve">حكم الانتفاع بما اتخذ أو صنع من الجلود </w:t>
      </w:r>
      <w:r w:rsidR="00ED08A4" w:rsidRPr="0074373D">
        <w:rPr>
          <w:rFonts w:hint="cs"/>
          <w:rtl/>
        </w:rPr>
        <w:t>المدبوغ</w:t>
      </w:r>
      <w:r w:rsidR="00ED08A4">
        <w:rPr>
          <w:rFonts w:hint="cs"/>
          <w:rtl/>
        </w:rPr>
        <w:t>ة</w:t>
      </w:r>
      <w:r w:rsidR="00ED08A4" w:rsidRPr="0074373D">
        <w:rPr>
          <w:rFonts w:hint="cs"/>
          <w:rtl/>
        </w:rPr>
        <w:t xml:space="preserve"> </w:t>
      </w:r>
      <w:r w:rsidR="00ED08A4" w:rsidRPr="0074373D">
        <w:rPr>
          <w:rtl/>
        </w:rPr>
        <w:t xml:space="preserve"> مما مات حتف أنفه.</w:t>
      </w:r>
    </w:p>
    <w:p w:rsidR="00342FDC" w:rsidRPr="0074373D" w:rsidRDefault="007131AD" w:rsidP="008E5D5A">
      <w:pPr>
        <w:ind w:firstLine="0"/>
        <w:jc w:val="left"/>
        <w:rPr>
          <w:rtl/>
        </w:rPr>
      </w:pPr>
      <w:r w:rsidRPr="0074373D">
        <w:rPr>
          <w:rFonts w:hint="cs"/>
          <w:rtl/>
        </w:rPr>
        <w:t>وفيما يلي تفاصيلها :</w:t>
      </w:r>
    </w:p>
    <w:p w:rsidR="005C3231" w:rsidRPr="00DE21F0" w:rsidRDefault="005C3231" w:rsidP="00DE21F0">
      <w:pPr>
        <w:pStyle w:val="3"/>
        <w:bidi/>
        <w:rPr>
          <w:rFonts w:ascii="Traditional Arabic" w:hAnsi="Traditional Arabic" w:cs="Traditional Arabic"/>
          <w:sz w:val="36"/>
          <w:szCs w:val="36"/>
          <w:rtl/>
        </w:rPr>
      </w:pPr>
      <w:bookmarkStart w:id="16" w:name="_Toc373749358"/>
      <w:r w:rsidRPr="00DE21F0">
        <w:rPr>
          <w:rFonts w:ascii="Traditional Arabic" w:hAnsi="Traditional Arabic" w:cs="Traditional Arabic"/>
          <w:sz w:val="36"/>
          <w:szCs w:val="36"/>
          <w:rtl/>
        </w:rPr>
        <w:t>المسألة الأولى : حكم الانتفاع بما اتخذ أو صنع من الجلود غير المدبوغة مما مات حتف أنفه.</w:t>
      </w:r>
      <w:bookmarkEnd w:id="16"/>
    </w:p>
    <w:p w:rsidR="00D14EE2" w:rsidRPr="0074373D" w:rsidRDefault="00D14EE2" w:rsidP="00EB3AF1">
      <w:pPr>
        <w:ind w:firstLine="0"/>
        <w:rPr>
          <w:rtl/>
        </w:rPr>
      </w:pPr>
      <w:r w:rsidRPr="0074373D">
        <w:rPr>
          <w:rtl/>
        </w:rPr>
        <w:t xml:space="preserve">لا خلاف بين </w:t>
      </w:r>
      <w:r w:rsidR="00606D9E" w:rsidRPr="0074373D">
        <w:rPr>
          <w:rtl/>
        </w:rPr>
        <w:t xml:space="preserve">العلماء في عدم جواز الانتفاع </w:t>
      </w:r>
      <w:r w:rsidR="00EB3AF1" w:rsidRPr="0074373D">
        <w:rPr>
          <w:rFonts w:hint="cs"/>
          <w:rtl/>
        </w:rPr>
        <w:t>ب</w:t>
      </w:r>
      <w:r w:rsidR="00EB3AF1" w:rsidRPr="0074373D">
        <w:rPr>
          <w:rtl/>
        </w:rPr>
        <w:t>الجلد غير المدبوغ مما مات حتف أنفه</w:t>
      </w:r>
      <w:r w:rsidR="00EB3AF1" w:rsidRPr="0074373D">
        <w:rPr>
          <w:rFonts w:hint="cs"/>
          <w:rtl/>
        </w:rPr>
        <w:t xml:space="preserve"> </w:t>
      </w:r>
      <w:r w:rsidR="00606D9E" w:rsidRPr="0074373D">
        <w:rPr>
          <w:rFonts w:hint="cs"/>
          <w:rtl/>
        </w:rPr>
        <w:t>من السباع وغيرها</w:t>
      </w:r>
      <w:r w:rsidRPr="0074373D">
        <w:rPr>
          <w:rtl/>
        </w:rPr>
        <w:t xml:space="preserve"> فيما تجب له الطهارة ، وكذا في الأشياء التي يترتب عليه توسيع دائرة النجاسة كالأشياء الرطبة ؛ قال ابن المنذر-رحمه الله-: (وَيَثْبُتُ تَحْرِيمُ الِانْتِفَاعِ بِجَلْدِ الْمَيْتَةِ قَبْلَ الدِّبَاغِ بِاتِّفَاقِ أَهْلِ الْعِلْمِ إِذْ لَا نَعْلَمُ أَحَدًا أَرْخَصَ فِي ذَلِكَ إِلَّا مَا اخْتَلَفَ فِيهِ عَنِ الزُّهْرِيِّ)</w:t>
      </w:r>
      <w:r w:rsidRPr="0074373D">
        <w:rPr>
          <w:rStyle w:val="ae"/>
          <w:rtl/>
        </w:rPr>
        <w:t>(</w:t>
      </w:r>
      <w:r w:rsidRPr="0074373D">
        <w:rPr>
          <w:rStyle w:val="ae"/>
          <w:rtl/>
        </w:rPr>
        <w:footnoteReference w:id="153"/>
      </w:r>
      <w:r w:rsidRPr="0074373D">
        <w:rPr>
          <w:rStyle w:val="ae"/>
          <w:rtl/>
        </w:rPr>
        <w:t>)</w:t>
      </w:r>
      <w:r w:rsidRPr="0074373D">
        <w:rPr>
          <w:rtl/>
        </w:rPr>
        <w:t>، وقال في موضع آخر: ( لَا يَعْلَمُ بَيْنَ أَهْلِ الْعِلْمِ اخْتِلَافًا فِي تَحْرِيمِ الِانْتِفَاعِ بِجُلُودِ السِّبَاعِ قَبْلَ الدِّبَاغِ، وَأَنَّهَا نَجَسَةٌ)</w:t>
      </w:r>
      <w:r w:rsidRPr="0074373D">
        <w:rPr>
          <w:rStyle w:val="ae"/>
          <w:rtl/>
        </w:rPr>
        <w:t>(</w:t>
      </w:r>
      <w:r w:rsidRPr="0074373D">
        <w:rPr>
          <w:rStyle w:val="ae"/>
          <w:rtl/>
        </w:rPr>
        <w:footnoteReference w:id="154"/>
      </w:r>
      <w:r w:rsidRPr="0074373D">
        <w:rPr>
          <w:rStyle w:val="ae"/>
          <w:rtl/>
        </w:rPr>
        <w:t>)</w:t>
      </w:r>
      <w:r w:rsidRPr="0074373D">
        <w:rPr>
          <w:rtl/>
        </w:rPr>
        <w:t xml:space="preserve">. </w:t>
      </w:r>
    </w:p>
    <w:p w:rsidR="00D14EE2" w:rsidRPr="0074373D" w:rsidRDefault="00606D9E" w:rsidP="00D14EE2">
      <w:pPr>
        <w:ind w:firstLine="0"/>
        <w:jc w:val="left"/>
        <w:rPr>
          <w:b/>
          <w:bCs/>
          <w:rtl/>
        </w:rPr>
      </w:pPr>
      <w:r w:rsidRPr="0074373D">
        <w:rPr>
          <w:b/>
          <w:bCs/>
          <w:rtl/>
        </w:rPr>
        <w:t>واختلفوا في حكم الانتفاع به</w:t>
      </w:r>
      <w:r w:rsidR="000F70C0" w:rsidRPr="0074373D">
        <w:rPr>
          <w:b/>
          <w:bCs/>
          <w:rtl/>
        </w:rPr>
        <w:t xml:space="preserve"> في اليابسات </w:t>
      </w:r>
      <w:r w:rsidR="000F70C0" w:rsidRPr="0074373D">
        <w:rPr>
          <w:rFonts w:hint="cs"/>
          <w:b/>
          <w:bCs/>
          <w:rtl/>
        </w:rPr>
        <w:t>في</w:t>
      </w:r>
      <w:r w:rsidR="00D14EE2" w:rsidRPr="0074373D">
        <w:rPr>
          <w:b/>
          <w:bCs/>
          <w:rtl/>
        </w:rPr>
        <w:t>ما لا تجب له الطهارة على قولين :</w:t>
      </w:r>
    </w:p>
    <w:p w:rsidR="00D14EE2" w:rsidRPr="0074373D" w:rsidRDefault="00D14EE2" w:rsidP="00D14EE2">
      <w:pPr>
        <w:ind w:firstLine="0"/>
        <w:jc w:val="left"/>
        <w:rPr>
          <w:rtl/>
        </w:rPr>
      </w:pPr>
      <w:r w:rsidRPr="0074373D">
        <w:rPr>
          <w:rtl/>
        </w:rPr>
        <w:t>القول الأ</w:t>
      </w:r>
      <w:r w:rsidR="008426B2">
        <w:rPr>
          <w:rtl/>
        </w:rPr>
        <w:t xml:space="preserve">ول : لا يجوز الانتفاع به مطلقا </w:t>
      </w:r>
    </w:p>
    <w:p w:rsidR="00D14EE2" w:rsidRPr="0074373D" w:rsidRDefault="00D14EE2" w:rsidP="00D14EE2">
      <w:pPr>
        <w:ind w:firstLine="0"/>
        <w:jc w:val="left"/>
        <w:rPr>
          <w:rtl/>
        </w:rPr>
      </w:pPr>
      <w:r w:rsidRPr="0074373D">
        <w:rPr>
          <w:rtl/>
        </w:rPr>
        <w:lastRenderedPageBreak/>
        <w:t>وإليه ذهب جمهور العلماء من الحنفية</w:t>
      </w:r>
      <w:r w:rsidRPr="0074373D">
        <w:rPr>
          <w:rStyle w:val="ae"/>
          <w:rtl/>
        </w:rPr>
        <w:t>(</w:t>
      </w:r>
      <w:r w:rsidRPr="0074373D">
        <w:rPr>
          <w:rStyle w:val="ae"/>
          <w:rtl/>
        </w:rPr>
        <w:footnoteReference w:id="155"/>
      </w:r>
      <w:r w:rsidRPr="0074373D">
        <w:rPr>
          <w:rStyle w:val="ae"/>
          <w:rtl/>
        </w:rPr>
        <w:t>)</w:t>
      </w:r>
      <w:r w:rsidRPr="0074373D">
        <w:rPr>
          <w:rtl/>
        </w:rPr>
        <w:t>، والمالكية</w:t>
      </w:r>
      <w:r w:rsidRPr="0074373D">
        <w:rPr>
          <w:rStyle w:val="ae"/>
          <w:rtl/>
        </w:rPr>
        <w:t>(</w:t>
      </w:r>
      <w:r w:rsidRPr="0074373D">
        <w:rPr>
          <w:rStyle w:val="ae"/>
          <w:rtl/>
        </w:rPr>
        <w:footnoteReference w:id="156"/>
      </w:r>
      <w:r w:rsidRPr="0074373D">
        <w:rPr>
          <w:rStyle w:val="ae"/>
          <w:rtl/>
        </w:rPr>
        <w:t>)</w:t>
      </w:r>
      <w:r w:rsidRPr="0074373D">
        <w:rPr>
          <w:rtl/>
        </w:rPr>
        <w:t xml:space="preserve"> ، والحنابلة</w:t>
      </w:r>
      <w:r w:rsidRPr="0074373D">
        <w:rPr>
          <w:rStyle w:val="ae"/>
          <w:rtl/>
        </w:rPr>
        <w:t>(</w:t>
      </w:r>
      <w:r w:rsidRPr="0074373D">
        <w:rPr>
          <w:rStyle w:val="ae"/>
          <w:rtl/>
        </w:rPr>
        <w:footnoteReference w:id="157"/>
      </w:r>
      <w:r w:rsidRPr="0074373D">
        <w:rPr>
          <w:rStyle w:val="ae"/>
          <w:rtl/>
        </w:rPr>
        <w:t>)</w:t>
      </w:r>
      <w:r w:rsidRPr="0074373D">
        <w:rPr>
          <w:rtl/>
        </w:rPr>
        <w:t>.</w:t>
      </w:r>
    </w:p>
    <w:p w:rsidR="009906C5" w:rsidRPr="0074373D" w:rsidRDefault="009906C5" w:rsidP="009906C5">
      <w:pPr>
        <w:ind w:firstLine="0"/>
        <w:jc w:val="left"/>
        <w:rPr>
          <w:rtl/>
        </w:rPr>
      </w:pPr>
      <w:r w:rsidRPr="0074373D">
        <w:rPr>
          <w:rFonts w:hint="cs"/>
          <w:rtl/>
        </w:rPr>
        <w:t>وروي هذا</w:t>
      </w:r>
      <w:r w:rsidRPr="0074373D">
        <w:rPr>
          <w:rtl/>
        </w:rPr>
        <w:t xml:space="preserve"> </w:t>
      </w:r>
      <w:r w:rsidR="00002FE3" w:rsidRPr="0074373D">
        <w:rPr>
          <w:rFonts w:hint="cs"/>
          <w:rtl/>
        </w:rPr>
        <w:t xml:space="preserve">عن </w:t>
      </w:r>
      <w:r w:rsidRPr="0074373D">
        <w:rPr>
          <w:rtl/>
        </w:rPr>
        <w:t>الأوزاعي وابن المبارك وإسحق وأبو ثور ويزيد بن هرون</w:t>
      </w:r>
      <w:r w:rsidRPr="0074373D">
        <w:rPr>
          <w:rStyle w:val="ae"/>
          <w:rtl/>
        </w:rPr>
        <w:t>(</w:t>
      </w:r>
      <w:r w:rsidRPr="0074373D">
        <w:rPr>
          <w:rStyle w:val="ae"/>
          <w:rtl/>
        </w:rPr>
        <w:footnoteReference w:id="158"/>
      </w:r>
      <w:r w:rsidRPr="0074373D">
        <w:rPr>
          <w:rStyle w:val="ae"/>
          <w:rtl/>
        </w:rPr>
        <w:t>)</w:t>
      </w:r>
      <w:r w:rsidRPr="0074373D">
        <w:rPr>
          <w:rFonts w:hint="cs"/>
          <w:rtl/>
        </w:rPr>
        <w:t>-رحمهم الله.</w:t>
      </w:r>
    </w:p>
    <w:p w:rsidR="00D14EE2" w:rsidRPr="0074373D" w:rsidRDefault="00D14EE2" w:rsidP="00D14EE2">
      <w:pPr>
        <w:ind w:firstLine="0"/>
        <w:jc w:val="left"/>
        <w:rPr>
          <w:rtl/>
        </w:rPr>
      </w:pPr>
      <w:r w:rsidRPr="0074373D">
        <w:rPr>
          <w:rtl/>
        </w:rPr>
        <w:t>واحتجوا بما يلي:</w:t>
      </w:r>
    </w:p>
    <w:p w:rsidR="00E36205" w:rsidRPr="0074373D" w:rsidRDefault="00E36205" w:rsidP="00D14EE2">
      <w:pPr>
        <w:pStyle w:val="afd"/>
        <w:numPr>
          <w:ilvl w:val="0"/>
          <w:numId w:val="23"/>
        </w:numPr>
      </w:pPr>
      <w:r w:rsidRPr="0074373D">
        <w:rPr>
          <w:rFonts w:hint="cs"/>
          <w:rtl/>
        </w:rPr>
        <w:t xml:space="preserve"> </w:t>
      </w:r>
      <w:r w:rsidRPr="0074373D">
        <w:rPr>
          <w:rtl/>
        </w:rPr>
        <w:t xml:space="preserve">قَوْلِهِ تَعَالَى: </w:t>
      </w:r>
      <w:r w:rsidRPr="0074373D">
        <w:rPr>
          <w:rFonts w:hint="cs"/>
          <w:rtl/>
        </w:rPr>
        <w:t>(</w:t>
      </w:r>
      <w:r w:rsidRPr="0074373D">
        <w:rPr>
          <w:rtl/>
        </w:rPr>
        <w:t>حُرِّمَتْ عَلَيْكُمُ الْمَيْتَةُ</w:t>
      </w:r>
      <w:r w:rsidRPr="0074373D">
        <w:rPr>
          <w:rFonts w:hint="cs"/>
          <w:rtl/>
        </w:rPr>
        <w:t>)</w:t>
      </w:r>
      <w:r w:rsidR="00477D41" w:rsidRPr="00477D41">
        <w:rPr>
          <w:rStyle w:val="ae"/>
          <w:rtl/>
        </w:rPr>
        <w:t>(</w:t>
      </w:r>
      <w:r w:rsidR="00477D41">
        <w:rPr>
          <w:rStyle w:val="ae"/>
          <w:rtl/>
        </w:rPr>
        <w:footnoteReference w:id="159"/>
      </w:r>
      <w:r w:rsidR="00477D41" w:rsidRPr="00477D41">
        <w:rPr>
          <w:rStyle w:val="ae"/>
          <w:rtl/>
        </w:rPr>
        <w:t>)</w:t>
      </w:r>
      <w:r w:rsidRPr="0074373D">
        <w:rPr>
          <w:rFonts w:hint="cs"/>
          <w:rtl/>
        </w:rPr>
        <w:t>.</w:t>
      </w:r>
    </w:p>
    <w:p w:rsidR="00E36205" w:rsidRPr="0074373D" w:rsidRDefault="00E36205" w:rsidP="00E36205">
      <w:pPr>
        <w:ind w:left="454" w:firstLine="0"/>
        <w:rPr>
          <w:rtl/>
        </w:rPr>
      </w:pPr>
      <w:r w:rsidRPr="0074373D">
        <w:rPr>
          <w:rFonts w:hint="cs"/>
          <w:rtl/>
        </w:rPr>
        <w:t>ووجه الدلالة : بأن الجلد جزء من الميتة فكان محرما</w:t>
      </w:r>
      <w:r w:rsidRPr="0074373D">
        <w:rPr>
          <w:rStyle w:val="ae"/>
          <w:rtl/>
        </w:rPr>
        <w:t>(</w:t>
      </w:r>
      <w:r w:rsidRPr="0074373D">
        <w:rPr>
          <w:rStyle w:val="ae"/>
          <w:rtl/>
        </w:rPr>
        <w:footnoteReference w:id="160"/>
      </w:r>
      <w:r w:rsidRPr="0074373D">
        <w:rPr>
          <w:rStyle w:val="ae"/>
          <w:rtl/>
        </w:rPr>
        <w:t>)</w:t>
      </w:r>
      <w:r w:rsidRPr="0074373D">
        <w:rPr>
          <w:rFonts w:hint="cs"/>
          <w:rtl/>
        </w:rPr>
        <w:t>.</w:t>
      </w:r>
    </w:p>
    <w:p w:rsidR="00E36205" w:rsidRPr="0074373D" w:rsidRDefault="00E36205" w:rsidP="00E36205">
      <w:pPr>
        <w:ind w:left="454" w:firstLine="0"/>
      </w:pPr>
      <w:r w:rsidRPr="0074373D">
        <w:rPr>
          <w:rFonts w:hint="cs"/>
          <w:rtl/>
        </w:rPr>
        <w:t xml:space="preserve">ونوقش </w:t>
      </w:r>
      <w:r w:rsidR="00B16638" w:rsidRPr="0074373D">
        <w:rPr>
          <w:rFonts w:hint="cs"/>
          <w:rtl/>
        </w:rPr>
        <w:t>هذا الاستدلال</w:t>
      </w:r>
      <w:r w:rsidRPr="0074373D">
        <w:rPr>
          <w:rFonts w:hint="cs"/>
          <w:rtl/>
        </w:rPr>
        <w:t xml:space="preserve">: بأن </w:t>
      </w:r>
      <w:r w:rsidR="00B16638" w:rsidRPr="0074373D">
        <w:rPr>
          <w:rtl/>
        </w:rPr>
        <w:t>الْآيَةُ</w:t>
      </w:r>
      <w:r w:rsidR="00B16638" w:rsidRPr="0074373D">
        <w:rPr>
          <w:rFonts w:hint="cs"/>
          <w:rtl/>
        </w:rPr>
        <w:t xml:space="preserve"> ليست على عمومها بل</w:t>
      </w:r>
      <w:r w:rsidR="00B16638" w:rsidRPr="0074373D">
        <w:rPr>
          <w:rtl/>
        </w:rPr>
        <w:t xml:space="preserve"> </w:t>
      </w:r>
      <w:r w:rsidR="00B16638" w:rsidRPr="0074373D">
        <w:rPr>
          <w:rFonts w:hint="cs"/>
          <w:rtl/>
        </w:rPr>
        <w:t xml:space="preserve">هي </w:t>
      </w:r>
      <w:r w:rsidR="00B16638" w:rsidRPr="0074373D">
        <w:rPr>
          <w:rtl/>
        </w:rPr>
        <w:t>مَخْصُوصَةٌ</w:t>
      </w:r>
      <w:r w:rsidR="00B16638" w:rsidRPr="0074373D">
        <w:rPr>
          <w:rFonts w:hint="cs"/>
          <w:rtl/>
        </w:rPr>
        <w:t xml:space="preserve"> بما سيأتي من الأحاديث الصحيحة</w:t>
      </w:r>
      <w:r w:rsidR="00B16638" w:rsidRPr="0074373D">
        <w:rPr>
          <w:rStyle w:val="ae"/>
          <w:rtl/>
        </w:rPr>
        <w:t>(</w:t>
      </w:r>
      <w:r w:rsidR="00B16638" w:rsidRPr="0074373D">
        <w:rPr>
          <w:rStyle w:val="ae"/>
          <w:rtl/>
        </w:rPr>
        <w:footnoteReference w:id="161"/>
      </w:r>
      <w:r w:rsidR="00B16638" w:rsidRPr="0074373D">
        <w:rPr>
          <w:rStyle w:val="ae"/>
          <w:rtl/>
        </w:rPr>
        <w:t>)</w:t>
      </w:r>
      <w:r w:rsidR="00B16638" w:rsidRPr="0074373D">
        <w:rPr>
          <w:rFonts w:hint="cs"/>
          <w:rtl/>
        </w:rPr>
        <w:t>.</w:t>
      </w:r>
    </w:p>
    <w:p w:rsidR="00D14EE2" w:rsidRPr="0074373D" w:rsidRDefault="00D14EE2" w:rsidP="00D14EE2">
      <w:pPr>
        <w:pStyle w:val="afd"/>
        <w:numPr>
          <w:ilvl w:val="0"/>
          <w:numId w:val="23"/>
        </w:numPr>
        <w:rPr>
          <w:rtl/>
        </w:rPr>
      </w:pPr>
      <w:r w:rsidRPr="0074373D">
        <w:rPr>
          <w:rtl/>
        </w:rPr>
        <w:t>حديث عبدالله بن عكيم : (أتانا كتاب رسول الله – صلى الله عليه وسلم – قبل موته بشهر, أن لا تنتفعوا من الميتة بإهاب ولا عصب)</w:t>
      </w:r>
      <w:r w:rsidRPr="0074373D">
        <w:rPr>
          <w:rStyle w:val="ae"/>
        </w:rPr>
        <w:t>(</w:t>
      </w:r>
      <w:r w:rsidRPr="0074373D">
        <w:rPr>
          <w:rStyle w:val="ae"/>
        </w:rPr>
        <w:footnoteReference w:id="162"/>
      </w:r>
      <w:r w:rsidRPr="0074373D">
        <w:rPr>
          <w:rStyle w:val="ae"/>
        </w:rPr>
        <w:t>)</w:t>
      </w:r>
      <w:r w:rsidRPr="0074373D">
        <w:rPr>
          <w:rtl/>
        </w:rPr>
        <w:t>.</w:t>
      </w:r>
    </w:p>
    <w:p w:rsidR="00D14EE2" w:rsidRPr="0074373D" w:rsidRDefault="00D14EE2" w:rsidP="00D14EE2">
      <w:pPr>
        <w:pStyle w:val="afd"/>
        <w:numPr>
          <w:ilvl w:val="0"/>
          <w:numId w:val="24"/>
        </w:numPr>
        <w:rPr>
          <w:rtl/>
        </w:rPr>
      </w:pPr>
      <w:r w:rsidRPr="0074373D">
        <w:rPr>
          <w:rtl/>
        </w:rPr>
        <w:t>ووجه الدلالة :</w:t>
      </w:r>
    </w:p>
    <w:p w:rsidR="002C429A" w:rsidRPr="0074373D" w:rsidRDefault="00002FE3" w:rsidP="002C429A">
      <w:pPr>
        <w:ind w:firstLine="0"/>
        <w:jc w:val="left"/>
        <w:rPr>
          <w:rtl/>
        </w:rPr>
      </w:pPr>
      <w:r w:rsidRPr="0074373D">
        <w:rPr>
          <w:rtl/>
        </w:rPr>
        <w:t xml:space="preserve">    </w:t>
      </w:r>
      <w:r w:rsidR="00D14EE2" w:rsidRPr="0074373D">
        <w:rPr>
          <w:rtl/>
        </w:rPr>
        <w:t xml:space="preserve"> أن</w:t>
      </w:r>
      <w:r w:rsidRPr="0074373D">
        <w:rPr>
          <w:rFonts w:hint="cs"/>
          <w:rtl/>
        </w:rPr>
        <w:t xml:space="preserve"> هذا نص صريح في تحريم الانتفاع ب</w:t>
      </w:r>
      <w:r w:rsidR="00D14EE2" w:rsidRPr="0074373D">
        <w:rPr>
          <w:rtl/>
        </w:rPr>
        <w:t>الإهاب</w:t>
      </w:r>
      <w:r w:rsidRPr="0074373D">
        <w:rPr>
          <w:rFonts w:hint="cs"/>
          <w:rtl/>
        </w:rPr>
        <w:t xml:space="preserve"> ؛ والإهاب</w:t>
      </w:r>
      <w:r w:rsidR="00D14EE2" w:rsidRPr="0074373D">
        <w:rPr>
          <w:rtl/>
        </w:rPr>
        <w:t xml:space="preserve"> اسم </w:t>
      </w:r>
      <w:r w:rsidRPr="0074373D">
        <w:rPr>
          <w:rFonts w:hint="cs"/>
          <w:rtl/>
        </w:rPr>
        <w:t>للجلد مالم يدبغ.</w:t>
      </w:r>
      <w:r w:rsidR="002C429A" w:rsidRPr="0074373D">
        <w:rPr>
          <w:rFonts w:hint="cs"/>
          <w:rtl/>
        </w:rPr>
        <w:t xml:space="preserve"> </w:t>
      </w:r>
    </w:p>
    <w:p w:rsidR="002C429A" w:rsidRPr="0074373D" w:rsidRDefault="002C429A" w:rsidP="002C429A">
      <w:pPr>
        <w:ind w:firstLine="0"/>
        <w:jc w:val="left"/>
        <w:rPr>
          <w:rtl/>
        </w:rPr>
      </w:pPr>
      <w:r w:rsidRPr="0074373D">
        <w:rPr>
          <w:rFonts w:hint="cs"/>
          <w:rtl/>
        </w:rPr>
        <w:t>ويمكن مناقشة هذه الدليل</w:t>
      </w:r>
      <w:r w:rsidRPr="0074373D">
        <w:rPr>
          <w:rtl/>
        </w:rPr>
        <w:t xml:space="preserve">: </w:t>
      </w:r>
    </w:p>
    <w:p w:rsidR="00D14EE2" w:rsidRPr="0074373D" w:rsidRDefault="002C429A" w:rsidP="002C429A">
      <w:pPr>
        <w:ind w:left="454" w:firstLine="0"/>
        <w:jc w:val="left"/>
        <w:rPr>
          <w:rtl/>
        </w:rPr>
      </w:pPr>
      <w:r w:rsidRPr="0074373D">
        <w:rPr>
          <w:rtl/>
        </w:rPr>
        <w:t>بأن</w:t>
      </w:r>
      <w:r w:rsidRPr="0074373D">
        <w:rPr>
          <w:rFonts w:hint="cs"/>
          <w:rtl/>
        </w:rPr>
        <w:t xml:space="preserve"> النهي محمول على الانتفاع به فيما تشترط له الطهارة جمعا بين هذه الدليل وأدلة القول الآخر .</w:t>
      </w:r>
    </w:p>
    <w:p w:rsidR="00025D46" w:rsidRPr="0074373D" w:rsidRDefault="00025D46" w:rsidP="00025D46">
      <w:pPr>
        <w:pStyle w:val="afd"/>
        <w:numPr>
          <w:ilvl w:val="0"/>
          <w:numId w:val="23"/>
        </w:numPr>
        <w:jc w:val="left"/>
      </w:pPr>
      <w:r w:rsidRPr="0074373D">
        <w:rPr>
          <w:rtl/>
        </w:rPr>
        <w:t>عَنْ جَابِرِ بْنِ عَبْدِ اللهِ، قَالَ: بَيْنَا أَنَا عِنْدَ، رَسُولِ اللهِ صَلَّى اللَّهُ عَلَيْهِ وَسَلَّمَ إِذْ جَاءَهُ نَاسٌ , فَقَالُوا: يَا رَسُولَ اللهِ، إِنَّ سَفِينَةً لَنَا انْكَسَرَتْ , وَإِنَّا وَجَدْنَا فَاقَةً سَمِينَةً مَيْتَةً , فَأَرَدْنَا أَنَّ نَدْهُنَ بِهَا سَفِينَتَنَا , وَإِنَّمَا هِيَ عُودٌ , وَهِيَ عَلَى الْمَاءِ</w:t>
      </w:r>
      <w:r w:rsidRPr="0074373D">
        <w:rPr>
          <w:rFonts w:hint="cs"/>
          <w:rtl/>
        </w:rPr>
        <w:t xml:space="preserve"> ، </w:t>
      </w:r>
      <w:r w:rsidRPr="0074373D">
        <w:rPr>
          <w:rtl/>
        </w:rPr>
        <w:t>فَقَالَ رَسُولُ اللهِ صَلَّى اللَّهُ عَلَيْهِ وَسَلَّمَ: «لَا تَنْتَفِعُوا بِشَيْءٍ مِنَ الْمَيْتَةِ»</w:t>
      </w:r>
      <w:r w:rsidRPr="0074373D">
        <w:rPr>
          <w:rStyle w:val="ae"/>
          <w:rtl/>
        </w:rPr>
        <w:t>(</w:t>
      </w:r>
      <w:r w:rsidRPr="0074373D">
        <w:rPr>
          <w:rStyle w:val="ae"/>
          <w:rtl/>
        </w:rPr>
        <w:footnoteReference w:id="163"/>
      </w:r>
      <w:r w:rsidRPr="0074373D">
        <w:rPr>
          <w:rStyle w:val="ae"/>
          <w:rtl/>
        </w:rPr>
        <w:t>)</w:t>
      </w:r>
      <w:r w:rsidRPr="0074373D">
        <w:rPr>
          <w:rFonts w:hint="cs"/>
          <w:rtl/>
        </w:rPr>
        <w:t>.</w:t>
      </w:r>
    </w:p>
    <w:p w:rsidR="00E36205" w:rsidRPr="0074373D" w:rsidRDefault="00E36205" w:rsidP="00E36205">
      <w:pPr>
        <w:ind w:left="454" w:firstLine="0"/>
        <w:jc w:val="left"/>
        <w:rPr>
          <w:rtl/>
        </w:rPr>
      </w:pPr>
      <w:r w:rsidRPr="0074373D">
        <w:rPr>
          <w:rFonts w:hint="cs"/>
          <w:rtl/>
        </w:rPr>
        <w:t>ونوقش الاستدلال به : بأن الحديث ضعيف</w:t>
      </w:r>
      <w:r w:rsidRPr="0074373D">
        <w:rPr>
          <w:rStyle w:val="ae"/>
          <w:rtl/>
        </w:rPr>
        <w:t>(</w:t>
      </w:r>
      <w:r w:rsidRPr="0074373D">
        <w:rPr>
          <w:rStyle w:val="ae"/>
          <w:rtl/>
        </w:rPr>
        <w:footnoteReference w:id="164"/>
      </w:r>
      <w:r w:rsidRPr="0074373D">
        <w:rPr>
          <w:rStyle w:val="ae"/>
          <w:rtl/>
        </w:rPr>
        <w:t>)</w:t>
      </w:r>
      <w:r w:rsidRPr="0074373D">
        <w:rPr>
          <w:rFonts w:hint="cs"/>
          <w:rtl/>
        </w:rPr>
        <w:t xml:space="preserve"> .</w:t>
      </w:r>
    </w:p>
    <w:p w:rsidR="00D14EE2" w:rsidRPr="0074373D" w:rsidRDefault="00D14EE2" w:rsidP="00D14EE2">
      <w:pPr>
        <w:pStyle w:val="afd"/>
        <w:numPr>
          <w:ilvl w:val="0"/>
          <w:numId w:val="23"/>
        </w:numPr>
        <w:jc w:val="left"/>
        <w:rPr>
          <w:rtl/>
        </w:rPr>
      </w:pPr>
      <w:r w:rsidRPr="0074373D">
        <w:rPr>
          <w:rtl/>
        </w:rPr>
        <w:t>أن نجاسته من الرطوبات المتصلة به بأصل الخلقة فصار كلحم الميتة</w:t>
      </w:r>
      <w:r w:rsidRPr="0074373D">
        <w:rPr>
          <w:rStyle w:val="ae"/>
          <w:rtl/>
        </w:rPr>
        <w:t>(</w:t>
      </w:r>
      <w:r w:rsidRPr="0074373D">
        <w:rPr>
          <w:rStyle w:val="ae"/>
          <w:rtl/>
        </w:rPr>
        <w:footnoteReference w:id="165"/>
      </w:r>
      <w:r w:rsidRPr="0074373D">
        <w:rPr>
          <w:rStyle w:val="ae"/>
          <w:rtl/>
        </w:rPr>
        <w:t>)</w:t>
      </w:r>
    </w:p>
    <w:p w:rsidR="002C429A" w:rsidRPr="0074373D" w:rsidRDefault="002C429A" w:rsidP="00D14EE2">
      <w:pPr>
        <w:ind w:firstLine="0"/>
        <w:jc w:val="left"/>
        <w:rPr>
          <w:rtl/>
        </w:rPr>
      </w:pPr>
      <w:r w:rsidRPr="0074373D">
        <w:rPr>
          <w:rFonts w:hint="cs"/>
          <w:rtl/>
        </w:rPr>
        <w:t>ويمكن أن يناقش:</w:t>
      </w:r>
    </w:p>
    <w:p w:rsidR="00D14EE2" w:rsidRPr="0074373D" w:rsidRDefault="002C429A" w:rsidP="000F70C0">
      <w:pPr>
        <w:ind w:firstLine="0"/>
        <w:jc w:val="left"/>
        <w:rPr>
          <w:rtl/>
        </w:rPr>
      </w:pPr>
      <w:r w:rsidRPr="0074373D">
        <w:rPr>
          <w:rFonts w:hint="cs"/>
          <w:rtl/>
        </w:rPr>
        <w:t xml:space="preserve">بأنه قياس مع الفارق ؛ لأن اللحم لا يحل </w:t>
      </w:r>
      <w:r w:rsidR="000F70C0" w:rsidRPr="0074373D">
        <w:rPr>
          <w:rFonts w:hint="cs"/>
          <w:rtl/>
        </w:rPr>
        <w:t>الانتفاع به أبدا</w:t>
      </w:r>
      <w:r w:rsidRPr="0074373D">
        <w:rPr>
          <w:rFonts w:hint="cs"/>
          <w:rtl/>
        </w:rPr>
        <w:t xml:space="preserve"> بينما الجلد إذا دبغ حل الانتفاع به فعلم أن العلة خشية النجاسة ، فإذا استعمل على وجه لا تتعدى نجاسته زالت العلة فزال الحكم .</w:t>
      </w:r>
    </w:p>
    <w:p w:rsidR="00D14EE2" w:rsidRPr="0074373D" w:rsidRDefault="00D14EE2" w:rsidP="00D14EE2">
      <w:pPr>
        <w:ind w:firstLine="0"/>
        <w:jc w:val="left"/>
        <w:rPr>
          <w:rtl/>
        </w:rPr>
      </w:pPr>
    </w:p>
    <w:p w:rsidR="00D14EE2" w:rsidRPr="0074373D" w:rsidRDefault="00D14EE2" w:rsidP="00D14EE2">
      <w:pPr>
        <w:ind w:firstLine="0"/>
        <w:jc w:val="left"/>
        <w:rPr>
          <w:rtl/>
        </w:rPr>
      </w:pPr>
      <w:r w:rsidRPr="0074373D">
        <w:rPr>
          <w:rtl/>
        </w:rPr>
        <w:t>القول الثاني: يجوز الانتفاع به في</w:t>
      </w:r>
      <w:r w:rsidR="006938B5" w:rsidRPr="0074373D">
        <w:rPr>
          <w:rFonts w:hint="cs"/>
          <w:rtl/>
        </w:rPr>
        <w:t>ما لا تجب له الطهارة من</w:t>
      </w:r>
      <w:r w:rsidRPr="0074373D">
        <w:rPr>
          <w:rtl/>
        </w:rPr>
        <w:t xml:space="preserve"> اليابسات فقط</w:t>
      </w:r>
    </w:p>
    <w:p w:rsidR="00D14EE2" w:rsidRPr="0074373D" w:rsidRDefault="00D14EE2" w:rsidP="00D14EE2">
      <w:pPr>
        <w:ind w:firstLine="0"/>
        <w:jc w:val="left"/>
        <w:rPr>
          <w:rtl/>
        </w:rPr>
      </w:pPr>
      <w:r w:rsidRPr="0074373D">
        <w:rPr>
          <w:rtl/>
        </w:rPr>
        <w:t>وإليه ذهب الشافعية</w:t>
      </w:r>
      <w:r w:rsidRPr="0074373D">
        <w:rPr>
          <w:rStyle w:val="ae"/>
          <w:rtl/>
        </w:rPr>
        <w:t>(</w:t>
      </w:r>
      <w:r w:rsidRPr="0074373D">
        <w:rPr>
          <w:rStyle w:val="ae"/>
          <w:rtl/>
        </w:rPr>
        <w:footnoteReference w:id="166"/>
      </w:r>
      <w:r w:rsidRPr="0074373D">
        <w:rPr>
          <w:rStyle w:val="ae"/>
          <w:rtl/>
        </w:rPr>
        <w:t>)</w:t>
      </w:r>
      <w:r w:rsidRPr="0074373D">
        <w:rPr>
          <w:rtl/>
        </w:rPr>
        <w:t>، وبعض الحنابلة</w:t>
      </w:r>
      <w:r w:rsidRPr="0074373D">
        <w:rPr>
          <w:rStyle w:val="ae"/>
          <w:rtl/>
        </w:rPr>
        <w:t>(</w:t>
      </w:r>
      <w:r w:rsidRPr="0074373D">
        <w:rPr>
          <w:rStyle w:val="ae"/>
          <w:rtl/>
        </w:rPr>
        <w:footnoteReference w:id="167"/>
      </w:r>
      <w:r w:rsidRPr="0074373D">
        <w:rPr>
          <w:rStyle w:val="ae"/>
          <w:rtl/>
        </w:rPr>
        <w:t>)</w:t>
      </w:r>
      <w:r w:rsidRPr="0074373D">
        <w:rPr>
          <w:rtl/>
        </w:rPr>
        <w:t xml:space="preserve"> ؛ غير أن الشافعية استثنوا من اليابسات الملوبسات الآدمية وما في حكمها ، كما استثنوا الكلب من بين سائر السباع</w:t>
      </w:r>
      <w:r w:rsidRPr="0074373D">
        <w:rPr>
          <w:rStyle w:val="ae"/>
          <w:rtl/>
        </w:rPr>
        <w:t>(</w:t>
      </w:r>
      <w:r w:rsidRPr="0074373D">
        <w:rPr>
          <w:rStyle w:val="ae"/>
          <w:rtl/>
        </w:rPr>
        <w:footnoteReference w:id="168"/>
      </w:r>
      <w:r w:rsidRPr="0074373D">
        <w:rPr>
          <w:rStyle w:val="ae"/>
          <w:rtl/>
        </w:rPr>
        <w:t>)</w:t>
      </w:r>
      <w:r w:rsidRPr="0074373D">
        <w:rPr>
          <w:rtl/>
        </w:rPr>
        <w:t>.</w:t>
      </w:r>
    </w:p>
    <w:p w:rsidR="00D14EE2" w:rsidRPr="0074373D" w:rsidRDefault="00D14EE2" w:rsidP="00D14EE2">
      <w:pPr>
        <w:ind w:firstLine="0"/>
        <w:jc w:val="left"/>
        <w:rPr>
          <w:rtl/>
        </w:rPr>
      </w:pPr>
      <w:r w:rsidRPr="0074373D">
        <w:rPr>
          <w:rtl/>
        </w:rPr>
        <w:t>وروي هذا القول عن الزهري</w:t>
      </w:r>
      <w:r w:rsidRPr="0074373D">
        <w:rPr>
          <w:rStyle w:val="ae"/>
          <w:rtl/>
        </w:rPr>
        <w:t>(</w:t>
      </w:r>
      <w:r w:rsidRPr="0074373D">
        <w:rPr>
          <w:rStyle w:val="ae"/>
          <w:rtl/>
        </w:rPr>
        <w:footnoteReference w:id="169"/>
      </w:r>
      <w:r w:rsidRPr="0074373D">
        <w:rPr>
          <w:rStyle w:val="ae"/>
          <w:rtl/>
        </w:rPr>
        <w:t>)</w:t>
      </w:r>
      <w:r w:rsidRPr="0074373D">
        <w:rPr>
          <w:rtl/>
        </w:rPr>
        <w:t xml:space="preserve">-رحمه الله. </w:t>
      </w:r>
    </w:p>
    <w:p w:rsidR="00D14EE2" w:rsidRPr="0074373D" w:rsidRDefault="00D14EE2" w:rsidP="00D14EE2">
      <w:pPr>
        <w:ind w:firstLine="0"/>
        <w:jc w:val="left"/>
        <w:rPr>
          <w:rtl/>
        </w:rPr>
      </w:pPr>
      <w:r w:rsidRPr="0074373D">
        <w:rPr>
          <w:rtl/>
        </w:rPr>
        <w:t>واحتجوا بما يلي :</w:t>
      </w:r>
    </w:p>
    <w:p w:rsidR="00D14EE2" w:rsidRPr="0074373D" w:rsidRDefault="00D14EE2" w:rsidP="00D14EE2">
      <w:pPr>
        <w:pStyle w:val="afd"/>
        <w:numPr>
          <w:ilvl w:val="0"/>
          <w:numId w:val="25"/>
        </w:numPr>
        <w:tabs>
          <w:tab w:val="left" w:pos="850"/>
        </w:tabs>
        <w:rPr>
          <w:rtl/>
        </w:rPr>
      </w:pPr>
      <w:r w:rsidRPr="0074373D">
        <w:rPr>
          <w:rtl/>
        </w:rPr>
        <w:t>حديث ابْنِ عَبَّاسٍ، قَالَ: تُصُدِّقَ عَلَى مَوْلَاةٍ لِمَيْمُونَةَ بِشَاةٍ فَمَاتَتْ فَمَرَّ بِهَا رَسُولُ اللهِ صَلَّى اللهُ عَلَيْهِ وَسَلَّمَ فَقَالَ: «هَلَّا أَخَذْتُمْ إِهَابَهَا فَدَبَغْتُمُوهُ فَانْتَفَعْتُمْ بِهِ؟» فَقَالُوا: إِنَّهَا مَيْتَةٌ فَقَالَ: «إِنَّمَا حَرُمَ أَكْلُهَا»متفق عليه</w:t>
      </w:r>
      <w:r w:rsidRPr="0074373D">
        <w:rPr>
          <w:rStyle w:val="ae"/>
          <w:rtl/>
        </w:rPr>
        <w:t>(</w:t>
      </w:r>
      <w:r w:rsidRPr="0074373D">
        <w:rPr>
          <w:rStyle w:val="ae"/>
          <w:rtl/>
        </w:rPr>
        <w:footnoteReference w:id="170"/>
      </w:r>
      <w:r w:rsidRPr="0074373D">
        <w:rPr>
          <w:rStyle w:val="ae"/>
          <w:rtl/>
        </w:rPr>
        <w:t>)</w:t>
      </w:r>
      <w:r w:rsidRPr="0074373D">
        <w:rPr>
          <w:rtl/>
        </w:rPr>
        <w:t>.</w:t>
      </w:r>
    </w:p>
    <w:p w:rsidR="00D14EE2" w:rsidRPr="0074373D" w:rsidRDefault="00D14EE2" w:rsidP="00D14EE2">
      <w:pPr>
        <w:ind w:firstLine="0"/>
        <w:rPr>
          <w:rtl/>
        </w:rPr>
      </w:pPr>
      <w:r w:rsidRPr="0074373D">
        <w:rPr>
          <w:rtl/>
        </w:rPr>
        <w:t>ووجه الدلالة : قالوا بأن المحرم الأكل أما الجلد فلم يحرم وما لم يحرم فمعفو عنه بدليل قوله تعالى:(يَا أَيُّهَا الَّذِينَ آمَنُوا لَا تَسْأَلُوا عَنْ أَشْيَاءَ إِنْ تُبْدَ لَكُمْ تَسُؤْكُمْ وَإِنْ تَسْأَلُوا عَنْهَا حِينَ يُنَزَّلُ الْقُرْآنُ تُبْدَ لَكُمْ عَفَا اللَّهُ عَنْهَا وَاللَّهُ غَفُورٌ حَلِيمٌ)</w:t>
      </w:r>
      <w:r w:rsidRPr="0074373D">
        <w:rPr>
          <w:rStyle w:val="ae"/>
          <w:rtl/>
        </w:rPr>
        <w:t>(</w:t>
      </w:r>
      <w:r w:rsidRPr="0074373D">
        <w:rPr>
          <w:rStyle w:val="ae"/>
          <w:rtl/>
        </w:rPr>
        <w:footnoteReference w:id="171"/>
      </w:r>
      <w:r w:rsidRPr="0074373D">
        <w:rPr>
          <w:rStyle w:val="ae"/>
          <w:rtl/>
        </w:rPr>
        <w:t>)</w:t>
      </w:r>
      <w:r w:rsidRPr="0074373D">
        <w:rPr>
          <w:rtl/>
        </w:rPr>
        <w:t xml:space="preserve"> ؛ فمن حظر ومنع من الانتفاع بجلود الميتة في غير باب الأكل فقد حظر ما هو مباح</w:t>
      </w:r>
      <w:r w:rsidRPr="0074373D">
        <w:rPr>
          <w:rStyle w:val="ae"/>
          <w:rtl/>
        </w:rPr>
        <w:t>(</w:t>
      </w:r>
      <w:r w:rsidRPr="0074373D">
        <w:rPr>
          <w:rStyle w:val="ae"/>
          <w:rtl/>
        </w:rPr>
        <w:footnoteReference w:id="172"/>
      </w:r>
      <w:r w:rsidRPr="0074373D">
        <w:rPr>
          <w:rStyle w:val="ae"/>
          <w:rtl/>
        </w:rPr>
        <w:t>)</w:t>
      </w:r>
      <w:r w:rsidRPr="0074373D">
        <w:rPr>
          <w:rtl/>
        </w:rPr>
        <w:t>.</w:t>
      </w:r>
    </w:p>
    <w:p w:rsidR="00D14EE2" w:rsidRPr="0074373D" w:rsidRDefault="00D14EE2" w:rsidP="00D14EE2">
      <w:pPr>
        <w:ind w:firstLine="0"/>
        <w:jc w:val="left"/>
        <w:rPr>
          <w:rtl/>
        </w:rPr>
      </w:pPr>
      <w:r w:rsidRPr="0074373D">
        <w:rPr>
          <w:rtl/>
        </w:rPr>
        <w:t>واعترض عليه : بحديث عَبْدِ اللَّهِ بْنِ عَبَّاسٍ أَنَّ رَسُولَ اللَّهِ صَلَّى اللهُ عَلَيْهِ وَسَلَّمَ قَالَ: «إِذَا دُبِغَ الْإِهَابُ فَقَدْ طَهَرَ»</w:t>
      </w:r>
      <w:r w:rsidRPr="0074373D">
        <w:rPr>
          <w:rStyle w:val="ae"/>
        </w:rPr>
        <w:t>(</w:t>
      </w:r>
      <w:r w:rsidRPr="0074373D">
        <w:rPr>
          <w:rStyle w:val="ae"/>
        </w:rPr>
        <w:footnoteReference w:id="173"/>
      </w:r>
      <w:r w:rsidRPr="0074373D">
        <w:rPr>
          <w:rStyle w:val="ae"/>
        </w:rPr>
        <w:t>)</w:t>
      </w:r>
      <w:r w:rsidRPr="0074373D">
        <w:rPr>
          <w:rtl/>
        </w:rPr>
        <w:t>.</w:t>
      </w:r>
    </w:p>
    <w:p w:rsidR="00D14EE2" w:rsidRPr="0074373D" w:rsidRDefault="00D14EE2" w:rsidP="00D14EE2">
      <w:pPr>
        <w:ind w:firstLine="0"/>
        <w:jc w:val="left"/>
        <w:rPr>
          <w:rtl/>
        </w:rPr>
      </w:pPr>
      <w:r w:rsidRPr="0074373D">
        <w:rPr>
          <w:rtl/>
        </w:rPr>
        <w:t xml:space="preserve">ووجه ذلك: </w:t>
      </w:r>
    </w:p>
    <w:p w:rsidR="00D14EE2" w:rsidRPr="0074373D" w:rsidRDefault="00D14EE2" w:rsidP="00D14EE2">
      <w:pPr>
        <w:ind w:firstLine="0"/>
        <w:rPr>
          <w:rtl/>
        </w:rPr>
      </w:pPr>
      <w:r w:rsidRPr="0074373D">
        <w:rPr>
          <w:rtl/>
        </w:rPr>
        <w:t>أن هذا الحديث دليل على أَنَّ إِهَابَ كُلِّ مَيْتَةٌ إِنْ لَمْ يُدْبَغْ فَلَيْسَ بِطَاهِرٍ وَإِذَا لَمْ يَكُنْ طَاهِرًا فَهُوَ نَجِسٌ وَالنَّجِسُ رِجْسٌ مُحَرَّمٌ</w:t>
      </w:r>
      <w:r w:rsidRPr="0074373D">
        <w:rPr>
          <w:rStyle w:val="ae"/>
          <w:rtl/>
        </w:rPr>
        <w:t>(</w:t>
      </w:r>
      <w:r w:rsidRPr="0074373D">
        <w:rPr>
          <w:rStyle w:val="ae"/>
          <w:rtl/>
        </w:rPr>
        <w:footnoteReference w:id="174"/>
      </w:r>
      <w:r w:rsidRPr="0074373D">
        <w:rPr>
          <w:rStyle w:val="ae"/>
          <w:rtl/>
        </w:rPr>
        <w:t>)</w:t>
      </w:r>
      <w:r w:rsidRPr="0074373D">
        <w:rPr>
          <w:rtl/>
        </w:rPr>
        <w:t>.</w:t>
      </w:r>
    </w:p>
    <w:p w:rsidR="00D14EE2" w:rsidRPr="0074373D" w:rsidRDefault="00D14EE2" w:rsidP="00D14EE2">
      <w:pPr>
        <w:ind w:firstLine="0"/>
        <w:rPr>
          <w:rtl/>
        </w:rPr>
      </w:pPr>
      <w:r w:rsidRPr="0074373D">
        <w:rPr>
          <w:rtl/>
        </w:rPr>
        <w:t>وبأننا لو أخذنا بظَاهِرِ هذا الحديث (إِنَّمَا حُرِّمَ أَكْلُهَا ) لَجَازَ بَيْعُ جِلْدِ الشَّاةِ قَبْلَ أَنْ يُدْبَغَ، أَوْ جَازَتْ هِبَتُهُ، فَلَمَّا مُنِعَ الْجَمِيعُ مِنْ ذَلِكَ دَلَّ عَلَى أَنَّ الحديث إِنَّمَا رُوِيَ عَلَى الِاخْتِصَارِ، والأحاديث الأخرى فِي هَذَا الْبَابِ مُفَسِّرَةٌ لهذا الحديث وَمُبَيِّنَةٌ مَعْنَاهُ</w:t>
      </w:r>
      <w:r w:rsidRPr="0074373D">
        <w:rPr>
          <w:rStyle w:val="ae"/>
          <w:rtl/>
        </w:rPr>
        <w:t>(</w:t>
      </w:r>
      <w:r w:rsidRPr="0074373D">
        <w:rPr>
          <w:rStyle w:val="ae"/>
          <w:rtl/>
        </w:rPr>
        <w:footnoteReference w:id="175"/>
      </w:r>
      <w:r w:rsidRPr="0074373D">
        <w:rPr>
          <w:rStyle w:val="ae"/>
          <w:rtl/>
        </w:rPr>
        <w:t>)</w:t>
      </w:r>
      <w:r w:rsidRPr="0074373D">
        <w:rPr>
          <w:rtl/>
        </w:rPr>
        <w:t>.</w:t>
      </w:r>
    </w:p>
    <w:p w:rsidR="00D14EE2" w:rsidRPr="0074373D" w:rsidRDefault="00D14EE2" w:rsidP="00D14EE2">
      <w:pPr>
        <w:pStyle w:val="afd"/>
        <w:numPr>
          <w:ilvl w:val="0"/>
          <w:numId w:val="25"/>
        </w:numPr>
        <w:rPr>
          <w:rtl/>
        </w:rPr>
      </w:pPr>
      <w:r w:rsidRPr="0074373D">
        <w:rPr>
          <w:rtl/>
        </w:rPr>
        <w:t>حديث جابر رضي الله عنه أن النبيَّ صلّى الله عليه وسلّم قال حين فتح مكَّة: «إِن الله حرَّم بيع الخمر، والميتة، والخنزير، والأصنام» ، قالوا: يا رسول الله؛ أرأيت شُحوم الميتة، فإِنَّها تُطلى بها السُّفن، وتُدهن بها الجلود، ويَستصبح بها النَّاس؟ ، فقال: «لا، هو حرام»متفق عليه</w:t>
      </w:r>
      <w:r w:rsidRPr="0074373D">
        <w:rPr>
          <w:rStyle w:val="ae"/>
          <w:rtl/>
        </w:rPr>
        <w:t>(</w:t>
      </w:r>
      <w:r w:rsidRPr="0074373D">
        <w:rPr>
          <w:rStyle w:val="ae"/>
          <w:rtl/>
        </w:rPr>
        <w:footnoteReference w:id="176"/>
      </w:r>
      <w:r w:rsidRPr="0074373D">
        <w:rPr>
          <w:rStyle w:val="ae"/>
          <w:rtl/>
        </w:rPr>
        <w:t>)</w:t>
      </w:r>
      <w:r w:rsidRPr="0074373D">
        <w:rPr>
          <w:rtl/>
        </w:rPr>
        <w:t xml:space="preserve"> . </w:t>
      </w:r>
    </w:p>
    <w:p w:rsidR="00D14EE2" w:rsidRPr="0074373D" w:rsidRDefault="00D14EE2" w:rsidP="00D14EE2">
      <w:pPr>
        <w:ind w:left="454" w:firstLine="0"/>
        <w:jc w:val="left"/>
        <w:rPr>
          <w:rtl/>
        </w:rPr>
      </w:pPr>
      <w:r w:rsidRPr="0074373D">
        <w:rPr>
          <w:rtl/>
        </w:rPr>
        <w:t>ووجه الدلالة :</w:t>
      </w:r>
    </w:p>
    <w:p w:rsidR="00D14EE2" w:rsidRPr="0074373D" w:rsidRDefault="00D14EE2" w:rsidP="00D14EE2">
      <w:pPr>
        <w:ind w:left="454" w:firstLine="0"/>
        <w:rPr>
          <w:rtl/>
        </w:rPr>
      </w:pPr>
      <w:r w:rsidRPr="0074373D">
        <w:rPr>
          <w:rtl/>
        </w:rPr>
        <w:t>أن النبيُّ صلّى الله عليه وسلّم لم ينكر عليهم قولهم عن شحوم الميتة (تُطلى بها السُّفن، وتُدهن بها الجلود، ويَستصبح بها النَّاس ) مع أنَّ شحوم الميتة نجسة بل أقرهم على ذلك؛ حيث لا يجوز تأخير البيان عن وقت الحاجة ، فدلَّ ذلك على أن الانتفاع بالشيء النَّجس إذا كان على وجه لا يتعدَّى لا بأس به</w:t>
      </w:r>
      <w:r w:rsidRPr="0074373D">
        <w:rPr>
          <w:rStyle w:val="ae"/>
          <w:rtl/>
        </w:rPr>
        <w:t>(</w:t>
      </w:r>
      <w:r w:rsidRPr="0074373D">
        <w:rPr>
          <w:rStyle w:val="ae"/>
          <w:rtl/>
        </w:rPr>
        <w:footnoteReference w:id="177"/>
      </w:r>
      <w:r w:rsidRPr="0074373D">
        <w:rPr>
          <w:rStyle w:val="ae"/>
          <w:rtl/>
        </w:rPr>
        <w:t>)</w:t>
      </w:r>
      <w:r w:rsidRPr="0074373D">
        <w:rPr>
          <w:rtl/>
        </w:rPr>
        <w:t>.</w:t>
      </w:r>
    </w:p>
    <w:p w:rsidR="007120EC" w:rsidRPr="0074373D" w:rsidRDefault="007120EC" w:rsidP="00025D46">
      <w:pPr>
        <w:ind w:firstLine="0"/>
        <w:rPr>
          <w:rtl/>
        </w:rPr>
      </w:pPr>
    </w:p>
    <w:p w:rsidR="00D14EE2" w:rsidRPr="0074373D" w:rsidRDefault="00D14EE2" w:rsidP="00D14EE2">
      <w:pPr>
        <w:pStyle w:val="afd"/>
        <w:numPr>
          <w:ilvl w:val="0"/>
          <w:numId w:val="25"/>
        </w:numPr>
        <w:tabs>
          <w:tab w:val="left" w:pos="850"/>
        </w:tabs>
        <w:rPr>
          <w:rtl/>
        </w:rPr>
      </w:pPr>
      <w:r w:rsidRPr="0074373D">
        <w:rPr>
          <w:rtl/>
        </w:rPr>
        <w:t xml:space="preserve"> أن العلماء مجمعون على جواز الانتفاع بالثوب النجس ، وَفِي إِجَازَتِهِمْ دَلِيلٌ عَلَى إِبَاحَةِ الِانْتِفَاعِ بِالْأُهُبِ النَّجِسَةِ</w:t>
      </w:r>
      <w:r w:rsidRPr="0074373D">
        <w:rPr>
          <w:rStyle w:val="ae"/>
          <w:rtl/>
        </w:rPr>
        <w:t xml:space="preserve"> (</w:t>
      </w:r>
      <w:r w:rsidRPr="0074373D">
        <w:rPr>
          <w:rStyle w:val="ae"/>
          <w:rtl/>
        </w:rPr>
        <w:footnoteReference w:id="178"/>
      </w:r>
      <w:r w:rsidRPr="0074373D">
        <w:rPr>
          <w:rStyle w:val="ae"/>
          <w:rtl/>
        </w:rPr>
        <w:t>)</w:t>
      </w:r>
      <w:r w:rsidRPr="0074373D">
        <w:rPr>
          <w:rtl/>
        </w:rPr>
        <w:t>.</w:t>
      </w:r>
    </w:p>
    <w:p w:rsidR="00D14EE2" w:rsidRPr="0074373D" w:rsidRDefault="00D14EE2" w:rsidP="00D14EE2">
      <w:pPr>
        <w:pStyle w:val="afd"/>
        <w:numPr>
          <w:ilvl w:val="0"/>
          <w:numId w:val="24"/>
        </w:numPr>
        <w:jc w:val="left"/>
        <w:rPr>
          <w:rtl/>
        </w:rPr>
      </w:pPr>
      <w:r w:rsidRPr="0074373D">
        <w:rPr>
          <w:rtl/>
        </w:rPr>
        <w:t xml:space="preserve">واحتج الشافعية لاستثناء الملوبسات الآدمية وما في حكمها: </w:t>
      </w:r>
    </w:p>
    <w:p w:rsidR="00D14EE2" w:rsidRPr="0074373D" w:rsidRDefault="00D14EE2" w:rsidP="00D14EE2">
      <w:pPr>
        <w:pStyle w:val="afd"/>
        <w:ind w:left="814" w:firstLine="0"/>
        <w:jc w:val="left"/>
        <w:rPr>
          <w:rtl/>
        </w:rPr>
      </w:pPr>
      <w:r w:rsidRPr="0074373D">
        <w:rPr>
          <w:rFonts w:ascii="Tahoma" w:hAnsi="Tahoma"/>
          <w:rtl/>
        </w:rPr>
        <w:t>بأن الآدمي متعبد في اجتناب النجاسة لإقامة العبادة</w:t>
      </w:r>
      <w:r w:rsidRPr="0074373D">
        <w:rPr>
          <w:rStyle w:val="ae"/>
          <w:rFonts w:hint="cs"/>
          <w:rtl/>
        </w:rPr>
        <w:t>(</w:t>
      </w:r>
      <w:r w:rsidRPr="0074373D">
        <w:rPr>
          <w:rStyle w:val="ae"/>
          <w:rtl/>
        </w:rPr>
        <w:footnoteReference w:id="179"/>
      </w:r>
      <w:r w:rsidRPr="0074373D">
        <w:rPr>
          <w:rStyle w:val="ae"/>
          <w:rFonts w:hint="cs"/>
          <w:rtl/>
        </w:rPr>
        <w:t>)</w:t>
      </w:r>
      <w:r w:rsidRPr="0074373D">
        <w:rPr>
          <w:rFonts w:ascii="Tahoma" w:hAnsi="Tahoma"/>
          <w:rtl/>
        </w:rPr>
        <w:t>.</w:t>
      </w:r>
    </w:p>
    <w:p w:rsidR="00D14EE2" w:rsidRPr="0074373D" w:rsidRDefault="00D14EE2" w:rsidP="00D14EE2">
      <w:pPr>
        <w:jc w:val="left"/>
        <w:rPr>
          <w:rtl/>
        </w:rPr>
      </w:pPr>
      <w:r w:rsidRPr="0074373D">
        <w:rPr>
          <w:rtl/>
        </w:rPr>
        <w:t>و</w:t>
      </w:r>
      <w:r w:rsidR="00EB3AF1" w:rsidRPr="0074373D">
        <w:rPr>
          <w:rFonts w:hint="cs"/>
          <w:rtl/>
        </w:rPr>
        <w:t xml:space="preserve">يمكن أن </w:t>
      </w:r>
      <w:r w:rsidRPr="0074373D">
        <w:rPr>
          <w:rtl/>
        </w:rPr>
        <w:t xml:space="preserve">يجاب عن هذا: </w:t>
      </w:r>
    </w:p>
    <w:p w:rsidR="00D14EE2" w:rsidRPr="0074373D" w:rsidRDefault="00D14EE2" w:rsidP="00D14EE2">
      <w:pPr>
        <w:jc w:val="left"/>
        <w:rPr>
          <w:rtl/>
        </w:rPr>
      </w:pPr>
      <w:r w:rsidRPr="0074373D">
        <w:rPr>
          <w:rtl/>
        </w:rPr>
        <w:t>بأنا نوافقكم على وجوب اجتناب ذلك حال العبادات التي يشترط لها طهارة الثياب ، وما سوى ذلك يجب أن يبقى على أصل الإباحة .</w:t>
      </w:r>
    </w:p>
    <w:p w:rsidR="00D14EE2" w:rsidRPr="0074373D" w:rsidRDefault="00D14EE2" w:rsidP="00D14EE2">
      <w:pPr>
        <w:pStyle w:val="afd"/>
        <w:numPr>
          <w:ilvl w:val="0"/>
          <w:numId w:val="24"/>
        </w:numPr>
        <w:jc w:val="left"/>
        <w:rPr>
          <w:rtl/>
        </w:rPr>
      </w:pPr>
      <w:r w:rsidRPr="0074373D">
        <w:rPr>
          <w:rtl/>
        </w:rPr>
        <w:t xml:space="preserve">كما احتجوا لاستثناء جلد الكلب من بين سائر السباع : </w:t>
      </w:r>
    </w:p>
    <w:p w:rsidR="00D14EE2" w:rsidRPr="0074373D" w:rsidRDefault="00D14EE2" w:rsidP="00D14EE2">
      <w:pPr>
        <w:pStyle w:val="afd"/>
        <w:ind w:left="814" w:firstLine="0"/>
        <w:rPr>
          <w:rtl/>
        </w:rPr>
      </w:pPr>
      <w:r w:rsidRPr="0074373D">
        <w:rPr>
          <w:rtl/>
        </w:rPr>
        <w:t>بأن الكلب لا يجوز الانتفاع به في حياته إلا لمقاصد مخصوصة فبعد موته أولى</w:t>
      </w:r>
      <w:r w:rsidRPr="0074373D">
        <w:rPr>
          <w:rStyle w:val="ae"/>
          <w:rtl/>
        </w:rPr>
        <w:t>(</w:t>
      </w:r>
      <w:r w:rsidRPr="0074373D">
        <w:rPr>
          <w:rStyle w:val="ae"/>
          <w:rtl/>
        </w:rPr>
        <w:footnoteReference w:id="180"/>
      </w:r>
      <w:r w:rsidRPr="0074373D">
        <w:rPr>
          <w:rStyle w:val="ae"/>
          <w:rtl/>
        </w:rPr>
        <w:t>)</w:t>
      </w:r>
      <w:r w:rsidRPr="0074373D">
        <w:rPr>
          <w:rtl/>
        </w:rPr>
        <w:t>.</w:t>
      </w:r>
    </w:p>
    <w:p w:rsidR="00D14EE2" w:rsidRPr="0074373D" w:rsidRDefault="00D14EE2" w:rsidP="00D14EE2">
      <w:pPr>
        <w:rPr>
          <w:rtl/>
        </w:rPr>
      </w:pPr>
      <w:r w:rsidRPr="0074373D">
        <w:rPr>
          <w:rtl/>
        </w:rPr>
        <w:t>ويم</w:t>
      </w:r>
      <w:r w:rsidR="00EB3AF1" w:rsidRPr="0074373D">
        <w:rPr>
          <w:rFonts w:hint="cs"/>
          <w:rtl/>
        </w:rPr>
        <w:t>ك</w:t>
      </w:r>
      <w:r w:rsidRPr="0074373D">
        <w:rPr>
          <w:rtl/>
        </w:rPr>
        <w:t>ن أن يجاب عن هذا :</w:t>
      </w:r>
    </w:p>
    <w:p w:rsidR="00AF5355" w:rsidRPr="0074373D" w:rsidRDefault="00D14EE2" w:rsidP="00AD3706">
      <w:pPr>
        <w:ind w:firstLine="0"/>
        <w:rPr>
          <w:rtl/>
        </w:rPr>
      </w:pPr>
      <w:r w:rsidRPr="0074373D">
        <w:rPr>
          <w:rtl/>
        </w:rPr>
        <w:t>بأن المنع من الان</w:t>
      </w:r>
      <w:r w:rsidR="00EB3AF1" w:rsidRPr="0074373D">
        <w:rPr>
          <w:rtl/>
        </w:rPr>
        <w:t>تفاع به حال الحياة إنما كان لع</w:t>
      </w:r>
      <w:r w:rsidR="00EB3AF1" w:rsidRPr="0074373D">
        <w:rPr>
          <w:rFonts w:hint="cs"/>
          <w:rtl/>
        </w:rPr>
        <w:t>لة</w:t>
      </w:r>
      <w:r w:rsidRPr="0074373D">
        <w:rPr>
          <w:rtl/>
        </w:rPr>
        <w:t xml:space="preserve"> لا يسلم  بتحققها في جلده بعد موته ؛  </w:t>
      </w:r>
    </w:p>
    <w:p w:rsidR="00AD3706" w:rsidRPr="0074373D" w:rsidRDefault="00AD3706" w:rsidP="00AD3706">
      <w:pPr>
        <w:ind w:firstLine="0"/>
        <w:rPr>
          <w:rtl/>
        </w:rPr>
      </w:pPr>
    </w:p>
    <w:p w:rsidR="00AD3706" w:rsidRPr="0074373D" w:rsidRDefault="00AD3706" w:rsidP="000215DA">
      <w:pPr>
        <w:pStyle w:val="4"/>
        <w:bidi/>
      </w:pPr>
      <w:bookmarkStart w:id="17" w:name="_Toc373749359"/>
      <w:r w:rsidRPr="0074373D">
        <w:rPr>
          <w:rtl/>
        </w:rPr>
        <w:t>الترجيح :</w:t>
      </w:r>
      <w:bookmarkEnd w:id="17"/>
      <w:r w:rsidRPr="0074373D">
        <w:rPr>
          <w:rtl/>
        </w:rPr>
        <w:t xml:space="preserve"> </w:t>
      </w:r>
    </w:p>
    <w:p w:rsidR="00AD3706" w:rsidRPr="0074373D" w:rsidRDefault="00AD3706" w:rsidP="00AD3706">
      <w:pPr>
        <w:ind w:firstLine="0"/>
      </w:pPr>
      <w:r w:rsidRPr="0074373D">
        <w:rPr>
          <w:rtl/>
        </w:rPr>
        <w:t xml:space="preserve">من خلال ما سبق يترجح – والله أعلم – ما ذهب إليه أصحاب القول الثاني </w:t>
      </w:r>
      <w:r w:rsidRPr="0074373D">
        <w:rPr>
          <w:rFonts w:hint="cs"/>
          <w:rtl/>
        </w:rPr>
        <w:t xml:space="preserve">القائلين بأنه </w:t>
      </w:r>
      <w:r w:rsidR="00FE2241" w:rsidRPr="0074373D">
        <w:rPr>
          <w:rtl/>
        </w:rPr>
        <w:t>يجوز الانتفاع ب</w:t>
      </w:r>
      <w:r w:rsidR="00FE2241" w:rsidRPr="0074373D">
        <w:rPr>
          <w:rFonts w:hint="cs"/>
          <w:rtl/>
        </w:rPr>
        <w:t>المصنوع والمتخذ من جلود السباع</w:t>
      </w:r>
      <w:r w:rsidRPr="0074373D">
        <w:rPr>
          <w:rtl/>
        </w:rPr>
        <w:t xml:space="preserve"> </w:t>
      </w:r>
      <w:r w:rsidRPr="0074373D">
        <w:rPr>
          <w:rFonts w:hint="cs"/>
          <w:rtl/>
        </w:rPr>
        <w:t>مطلقا</w:t>
      </w:r>
      <w:r w:rsidR="00133FBE" w:rsidRPr="0074373D">
        <w:rPr>
          <w:rFonts w:hint="cs"/>
          <w:rtl/>
        </w:rPr>
        <w:t xml:space="preserve"> بما في ذلك جلد الكلب ولكن</w:t>
      </w:r>
      <w:r w:rsidRPr="0074373D">
        <w:rPr>
          <w:rFonts w:hint="cs"/>
          <w:rtl/>
        </w:rPr>
        <w:t xml:space="preserve"> </w:t>
      </w:r>
      <w:r w:rsidRPr="0074373D">
        <w:rPr>
          <w:rtl/>
        </w:rPr>
        <w:t xml:space="preserve">فيما لا تجب له الطهارة من اليابسات فقط ؛ لقوة أدلتهم , وضعف أدلة المخالفين، وورود المناقشات عليها . </w:t>
      </w:r>
    </w:p>
    <w:p w:rsidR="005C3231" w:rsidRDefault="005C3231" w:rsidP="00130868">
      <w:pPr>
        <w:ind w:firstLine="0"/>
        <w:rPr>
          <w:rtl/>
        </w:rPr>
      </w:pPr>
    </w:p>
    <w:p w:rsidR="005C3231" w:rsidRPr="00DE21F0" w:rsidRDefault="005C3231" w:rsidP="00DE21F0">
      <w:pPr>
        <w:pStyle w:val="3"/>
        <w:bidi/>
        <w:rPr>
          <w:rFonts w:ascii="Traditional Arabic" w:hAnsi="Traditional Arabic" w:cs="Traditional Arabic"/>
          <w:sz w:val="36"/>
          <w:szCs w:val="36"/>
          <w:rtl/>
        </w:rPr>
      </w:pPr>
      <w:bookmarkStart w:id="18" w:name="_Toc373749360"/>
      <w:r w:rsidRPr="00DE21F0">
        <w:rPr>
          <w:rFonts w:ascii="Traditional Arabic" w:hAnsi="Traditional Arabic" w:cs="Traditional Arabic"/>
          <w:sz w:val="36"/>
          <w:szCs w:val="36"/>
          <w:rtl/>
        </w:rPr>
        <w:t>المسألة الثانية:حكم الانتفاع بما اتخذ أو صنع من الجلود غير المدبوغة مما ذكي.</w:t>
      </w:r>
      <w:bookmarkEnd w:id="18"/>
    </w:p>
    <w:p w:rsidR="00130868" w:rsidRDefault="00130868" w:rsidP="005C3231">
      <w:pPr>
        <w:ind w:firstLine="0"/>
        <w:jc w:val="left"/>
        <w:rPr>
          <w:rtl/>
        </w:rPr>
      </w:pPr>
      <w:r>
        <w:rPr>
          <w:rtl/>
        </w:rPr>
        <w:t xml:space="preserve">اختلف العلماء في حكم الانتفاع بالمتخذ والمصنوع من الجلد غير المدبوغ مما ذكي من السباع على ثلاثة أقوال: </w:t>
      </w:r>
    </w:p>
    <w:p w:rsidR="00130868" w:rsidRDefault="00130868" w:rsidP="00130868">
      <w:pPr>
        <w:ind w:firstLine="0"/>
        <w:rPr>
          <w:rtl/>
        </w:rPr>
      </w:pPr>
      <w:r>
        <w:rPr>
          <w:rtl/>
        </w:rPr>
        <w:t xml:space="preserve">القول الأول: يجوز الانتفاع بها مطلقا حتى فيما تجب له الطهارة </w:t>
      </w:r>
    </w:p>
    <w:p w:rsidR="00130868" w:rsidRDefault="00130868" w:rsidP="00130868">
      <w:pPr>
        <w:ind w:firstLine="0"/>
        <w:rPr>
          <w:rtl/>
        </w:rPr>
      </w:pPr>
      <w:r>
        <w:rPr>
          <w:rtl/>
        </w:rPr>
        <w:t xml:space="preserve"> وإليه ذهب الحنفية</w:t>
      </w:r>
      <w:r>
        <w:rPr>
          <w:rStyle w:val="ae"/>
          <w:rtl/>
        </w:rPr>
        <w:t>(</w:t>
      </w:r>
      <w:r>
        <w:rPr>
          <w:rStyle w:val="ae"/>
          <w:rtl/>
        </w:rPr>
        <w:footnoteReference w:id="181"/>
      </w:r>
      <w:r>
        <w:rPr>
          <w:rStyle w:val="ae"/>
          <w:rtl/>
        </w:rPr>
        <w:t>)</w:t>
      </w:r>
      <w:r>
        <w:rPr>
          <w:rtl/>
        </w:rPr>
        <w:t>، والمالكية</w:t>
      </w:r>
      <w:r>
        <w:rPr>
          <w:rStyle w:val="ae"/>
          <w:rtl/>
        </w:rPr>
        <w:t>(</w:t>
      </w:r>
      <w:r>
        <w:rPr>
          <w:rStyle w:val="ae"/>
          <w:rtl/>
        </w:rPr>
        <w:footnoteReference w:id="182"/>
      </w:r>
      <w:r>
        <w:rPr>
          <w:rStyle w:val="ae"/>
          <w:rtl/>
        </w:rPr>
        <w:t>)</w:t>
      </w:r>
    </w:p>
    <w:p w:rsidR="00130868" w:rsidRDefault="00130868" w:rsidP="00130868">
      <w:pPr>
        <w:ind w:firstLine="0"/>
        <w:rPr>
          <w:rtl/>
        </w:rPr>
      </w:pPr>
      <w:r>
        <w:rPr>
          <w:rtl/>
        </w:rPr>
        <w:t>وحجتهم : أنها طاهرة كسائر الطاهرات ؛ لأن جلود السباع تطهر عندهم بالذكاة ، وقد مرت أدلتهم فيما سبق .</w:t>
      </w:r>
    </w:p>
    <w:p w:rsidR="00130868" w:rsidRDefault="00130868" w:rsidP="00130868">
      <w:pPr>
        <w:ind w:firstLine="0"/>
        <w:rPr>
          <w:rtl/>
        </w:rPr>
      </w:pPr>
      <w:r>
        <w:rPr>
          <w:rtl/>
        </w:rPr>
        <w:t>القول الثاني: أنه يجوز الانتفاع بها فيما لا تجب له الطهارة من اليابسات فقط.</w:t>
      </w:r>
    </w:p>
    <w:p w:rsidR="00130868" w:rsidRDefault="00130868" w:rsidP="00130868">
      <w:pPr>
        <w:ind w:firstLine="0"/>
        <w:jc w:val="left"/>
        <w:rPr>
          <w:rtl/>
        </w:rPr>
      </w:pPr>
      <w:r>
        <w:rPr>
          <w:rtl/>
        </w:rPr>
        <w:t>وإليه ذهب الشافعية</w:t>
      </w:r>
      <w:r>
        <w:rPr>
          <w:rStyle w:val="ae"/>
          <w:rtl/>
        </w:rPr>
        <w:t>(</w:t>
      </w:r>
      <w:r>
        <w:rPr>
          <w:rStyle w:val="ae"/>
          <w:rtl/>
        </w:rPr>
        <w:footnoteReference w:id="183"/>
      </w:r>
      <w:r>
        <w:rPr>
          <w:rStyle w:val="ae"/>
          <w:rtl/>
        </w:rPr>
        <w:t>)</w:t>
      </w:r>
      <w:r>
        <w:rPr>
          <w:rtl/>
        </w:rPr>
        <w:t>، وبعض الحنابلة</w:t>
      </w:r>
      <w:r>
        <w:rPr>
          <w:rStyle w:val="ae"/>
          <w:rtl/>
        </w:rPr>
        <w:t>(</w:t>
      </w:r>
      <w:r>
        <w:rPr>
          <w:rStyle w:val="ae"/>
          <w:rtl/>
        </w:rPr>
        <w:footnoteReference w:id="184"/>
      </w:r>
      <w:r>
        <w:rPr>
          <w:rStyle w:val="ae"/>
          <w:rtl/>
        </w:rPr>
        <w:t>)</w:t>
      </w:r>
      <w:r>
        <w:rPr>
          <w:rtl/>
        </w:rPr>
        <w:t xml:space="preserve"> ؛ غير أن الشافعية استثنوا من اليابسات الملوبسات الآدمية وما في حكمها ، كما استثنوا الكلب من بين سائر السباع</w:t>
      </w:r>
      <w:r>
        <w:rPr>
          <w:rStyle w:val="ae"/>
          <w:rtl/>
        </w:rPr>
        <w:t>(</w:t>
      </w:r>
      <w:r>
        <w:rPr>
          <w:rStyle w:val="ae"/>
          <w:rtl/>
        </w:rPr>
        <w:footnoteReference w:id="185"/>
      </w:r>
      <w:r>
        <w:rPr>
          <w:rStyle w:val="ae"/>
          <w:rtl/>
        </w:rPr>
        <w:t>)</w:t>
      </w:r>
      <w:r>
        <w:rPr>
          <w:rtl/>
        </w:rPr>
        <w:t>.</w:t>
      </w:r>
    </w:p>
    <w:p w:rsidR="00130868" w:rsidRDefault="00130868" w:rsidP="00130868">
      <w:pPr>
        <w:ind w:firstLine="0"/>
        <w:jc w:val="left"/>
        <w:rPr>
          <w:rtl/>
        </w:rPr>
      </w:pPr>
      <w:r>
        <w:rPr>
          <w:rtl/>
        </w:rPr>
        <w:t>وروي هذا القول عن الزهري</w:t>
      </w:r>
      <w:r>
        <w:rPr>
          <w:rStyle w:val="ae"/>
          <w:rtl/>
        </w:rPr>
        <w:t>(</w:t>
      </w:r>
      <w:r>
        <w:rPr>
          <w:rStyle w:val="ae"/>
          <w:rtl/>
        </w:rPr>
        <w:footnoteReference w:id="186"/>
      </w:r>
      <w:r>
        <w:rPr>
          <w:rStyle w:val="ae"/>
          <w:rtl/>
        </w:rPr>
        <w:t>)</w:t>
      </w:r>
      <w:r>
        <w:rPr>
          <w:rtl/>
        </w:rPr>
        <w:t xml:space="preserve">-رحمه الله. </w:t>
      </w:r>
    </w:p>
    <w:p w:rsidR="00130868" w:rsidRDefault="00130868" w:rsidP="00130868">
      <w:pPr>
        <w:ind w:firstLine="0"/>
        <w:rPr>
          <w:rtl/>
        </w:rPr>
      </w:pPr>
      <w:r>
        <w:rPr>
          <w:rtl/>
        </w:rPr>
        <w:t xml:space="preserve">وحجتهم: </w:t>
      </w:r>
      <w:r>
        <w:rPr>
          <w:rFonts w:ascii="Tahoma" w:hAnsi="Tahoma"/>
          <w:rtl/>
        </w:rPr>
        <w:t>أنها باقية على نجاستها</w:t>
      </w:r>
      <w:r>
        <w:rPr>
          <w:rtl/>
        </w:rPr>
        <w:t xml:space="preserve"> ؛ لأن الدباغ لا يطهر الجلد</w:t>
      </w:r>
      <w:r>
        <w:rPr>
          <w:rStyle w:val="ae"/>
          <w:rtl/>
        </w:rPr>
        <w:t>(</w:t>
      </w:r>
      <w:r>
        <w:rPr>
          <w:rStyle w:val="ae"/>
          <w:rtl/>
        </w:rPr>
        <w:footnoteReference w:id="187"/>
      </w:r>
      <w:r>
        <w:rPr>
          <w:rStyle w:val="ae"/>
          <w:rtl/>
        </w:rPr>
        <w:t>)</w:t>
      </w:r>
      <w:r>
        <w:rPr>
          <w:rtl/>
        </w:rPr>
        <w:t xml:space="preserve">، والنجس يجوز الانتفاع به فيما لا تجب له الطهارة من اليابسات. </w:t>
      </w:r>
    </w:p>
    <w:p w:rsidR="00130868" w:rsidRDefault="00130868" w:rsidP="00130868">
      <w:pPr>
        <w:ind w:firstLine="0"/>
        <w:rPr>
          <w:rtl/>
        </w:rPr>
      </w:pPr>
    </w:p>
    <w:p w:rsidR="00130868" w:rsidRDefault="00130868" w:rsidP="00130868">
      <w:pPr>
        <w:ind w:firstLine="0"/>
        <w:rPr>
          <w:rtl/>
        </w:rPr>
      </w:pPr>
      <w:r>
        <w:rPr>
          <w:rtl/>
        </w:rPr>
        <w:t>القول الثالث: لا يجوز الانتفاع بها مطلقا</w:t>
      </w:r>
    </w:p>
    <w:p w:rsidR="00130868" w:rsidRPr="005C3231" w:rsidRDefault="00130868" w:rsidP="00130868">
      <w:pPr>
        <w:ind w:firstLine="0"/>
        <w:rPr>
          <w:spacing w:val="-12"/>
          <w:rtl/>
        </w:rPr>
      </w:pPr>
      <w:r w:rsidRPr="005C3231">
        <w:rPr>
          <w:spacing w:val="-12"/>
          <w:rtl/>
        </w:rPr>
        <w:t>وإليه ذهب الحنابلة</w:t>
      </w:r>
      <w:r w:rsidRPr="005C3231">
        <w:rPr>
          <w:rStyle w:val="ae"/>
          <w:spacing w:val="-12"/>
          <w:rtl/>
        </w:rPr>
        <w:t>(</w:t>
      </w:r>
      <w:r w:rsidRPr="005C3231">
        <w:rPr>
          <w:rStyle w:val="ae"/>
          <w:spacing w:val="-12"/>
          <w:rtl/>
        </w:rPr>
        <w:footnoteReference w:id="188"/>
      </w:r>
      <w:r w:rsidRPr="005C3231">
        <w:rPr>
          <w:rStyle w:val="ae"/>
          <w:spacing w:val="-12"/>
          <w:rtl/>
        </w:rPr>
        <w:t>)</w:t>
      </w:r>
      <w:r w:rsidRPr="005C3231">
        <w:rPr>
          <w:spacing w:val="-12"/>
          <w:rtl/>
        </w:rPr>
        <w:t xml:space="preserve"> ، وروي هذا الأوزاعي وابن المبارك وإسحق وأبو ثور ويزيد بن هرون</w:t>
      </w:r>
      <w:r w:rsidRPr="005C3231">
        <w:rPr>
          <w:rStyle w:val="ae"/>
          <w:spacing w:val="-12"/>
          <w:rtl/>
        </w:rPr>
        <w:t>(</w:t>
      </w:r>
      <w:r w:rsidRPr="005C3231">
        <w:rPr>
          <w:rStyle w:val="ae"/>
          <w:spacing w:val="-12"/>
          <w:rtl/>
        </w:rPr>
        <w:footnoteReference w:id="189"/>
      </w:r>
      <w:r w:rsidRPr="005C3231">
        <w:rPr>
          <w:rStyle w:val="ae"/>
          <w:spacing w:val="-12"/>
          <w:rtl/>
        </w:rPr>
        <w:t>)</w:t>
      </w:r>
      <w:r w:rsidRPr="005C3231">
        <w:rPr>
          <w:spacing w:val="-12"/>
          <w:rtl/>
        </w:rPr>
        <w:t>-رحمهم الله.</w:t>
      </w:r>
    </w:p>
    <w:p w:rsidR="00130868" w:rsidRDefault="00130868" w:rsidP="00130868">
      <w:pPr>
        <w:ind w:firstLine="0"/>
        <w:rPr>
          <w:rtl/>
        </w:rPr>
      </w:pPr>
      <w:r>
        <w:rPr>
          <w:rtl/>
        </w:rPr>
        <w:t>وحجتهم : أنها نجسة وجزء من الميتة فيحرم الانتفاع بها، ولما ورد من النهي عن جلود السباع ، وقد تقدمت أدلتهم والرد عليها.</w:t>
      </w:r>
    </w:p>
    <w:p w:rsidR="00130868" w:rsidRDefault="00130868" w:rsidP="00130868">
      <w:pPr>
        <w:ind w:firstLine="0"/>
        <w:jc w:val="left"/>
        <w:rPr>
          <w:b/>
          <w:bCs/>
          <w:rtl/>
        </w:rPr>
      </w:pPr>
    </w:p>
    <w:p w:rsidR="00130868" w:rsidRDefault="00130868" w:rsidP="00130868">
      <w:pPr>
        <w:pStyle w:val="4"/>
        <w:bidi/>
        <w:rPr>
          <w:rtl/>
        </w:rPr>
      </w:pPr>
      <w:bookmarkStart w:id="19" w:name="_Toc373749361"/>
      <w:r>
        <w:rPr>
          <w:rFonts w:hint="cs"/>
          <w:rtl/>
        </w:rPr>
        <w:t>الترجيح :</w:t>
      </w:r>
      <w:bookmarkEnd w:id="19"/>
      <w:r>
        <w:rPr>
          <w:rFonts w:hint="cs"/>
          <w:rtl/>
        </w:rPr>
        <w:t xml:space="preserve"> </w:t>
      </w:r>
    </w:p>
    <w:p w:rsidR="00130868" w:rsidRDefault="00130868" w:rsidP="00130868">
      <w:pPr>
        <w:ind w:firstLine="0"/>
        <w:rPr>
          <w:rtl/>
        </w:rPr>
      </w:pPr>
      <w:r>
        <w:rPr>
          <w:rtl/>
        </w:rPr>
        <w:t xml:space="preserve">من خلال ما سبق يترجح – والله أعلم – ما ذهب إليه أصحاب القول الثاني القائلين بجواز الانتفاع بالمتخذ والمصنوع من الجلد غير المدبوغ مما ذكي من السباع مطلقا حتى جلود الكلاب ولكن فيما لا تجب له الطهارة من اليابسات فقط ؛ لقوة أدلتهم , وضعف أدلة المخالفين، وورود المناقشات عليها . </w:t>
      </w:r>
    </w:p>
    <w:p w:rsidR="005C3231" w:rsidRDefault="005C3231" w:rsidP="0076791E">
      <w:pPr>
        <w:ind w:firstLine="0"/>
        <w:rPr>
          <w:rtl/>
        </w:rPr>
      </w:pPr>
    </w:p>
    <w:p w:rsidR="005C3231" w:rsidRPr="00DE21F0" w:rsidRDefault="005C3231" w:rsidP="00DE21F0">
      <w:pPr>
        <w:pStyle w:val="3"/>
        <w:bidi/>
        <w:rPr>
          <w:rFonts w:ascii="Traditional Arabic" w:hAnsi="Traditional Arabic" w:cs="Traditional Arabic"/>
          <w:sz w:val="36"/>
          <w:szCs w:val="36"/>
          <w:rtl/>
        </w:rPr>
      </w:pPr>
      <w:bookmarkStart w:id="20" w:name="_Toc373749362"/>
      <w:r w:rsidRPr="00DE21F0">
        <w:rPr>
          <w:rFonts w:ascii="Traditional Arabic" w:hAnsi="Traditional Arabic" w:cs="Traditional Arabic"/>
          <w:sz w:val="36"/>
          <w:szCs w:val="36"/>
          <w:rtl/>
        </w:rPr>
        <w:t>المسألة الثالثة:حكم الانتفاع بما اتخذ أو صنع من الجلود المدبوغة مما مات حتف أنفه</w:t>
      </w:r>
      <w:bookmarkEnd w:id="20"/>
    </w:p>
    <w:p w:rsidR="005C3231" w:rsidRDefault="005C3231" w:rsidP="005C3231">
      <w:pPr>
        <w:ind w:firstLine="0"/>
        <w:jc w:val="left"/>
        <w:rPr>
          <w:rtl/>
        </w:rPr>
      </w:pPr>
    </w:p>
    <w:p w:rsidR="00E015AA" w:rsidRPr="0074373D" w:rsidRDefault="00E015AA" w:rsidP="005C3231">
      <w:pPr>
        <w:ind w:firstLine="0"/>
        <w:jc w:val="left"/>
        <w:rPr>
          <w:rtl/>
        </w:rPr>
      </w:pPr>
      <w:r w:rsidRPr="0074373D">
        <w:rPr>
          <w:rFonts w:hint="cs"/>
          <w:rtl/>
        </w:rPr>
        <w:t>اخ</w:t>
      </w:r>
      <w:r w:rsidR="00133FBE" w:rsidRPr="0074373D">
        <w:rPr>
          <w:rFonts w:hint="cs"/>
          <w:rtl/>
        </w:rPr>
        <w:t>تلف العلماء في حكم الانتفاع بالمتخذ والمصنوع من الجلد المدبوغ مما مات حتف أنفه من السباع</w:t>
      </w:r>
      <w:r w:rsidRPr="0074373D">
        <w:rPr>
          <w:rFonts w:hint="cs"/>
          <w:rtl/>
        </w:rPr>
        <w:t xml:space="preserve"> على </w:t>
      </w:r>
      <w:r w:rsidR="0076791E" w:rsidRPr="0074373D">
        <w:rPr>
          <w:rFonts w:hint="cs"/>
          <w:rtl/>
        </w:rPr>
        <w:t>أربعة</w:t>
      </w:r>
      <w:r w:rsidRPr="0074373D">
        <w:rPr>
          <w:rFonts w:hint="cs"/>
          <w:rtl/>
        </w:rPr>
        <w:t xml:space="preserve"> أقوال: </w:t>
      </w:r>
    </w:p>
    <w:p w:rsidR="00E015AA" w:rsidRPr="0074373D" w:rsidRDefault="00E015AA" w:rsidP="00962F65">
      <w:pPr>
        <w:ind w:firstLine="0"/>
        <w:rPr>
          <w:rtl/>
        </w:rPr>
      </w:pPr>
      <w:r w:rsidRPr="0074373D">
        <w:rPr>
          <w:rFonts w:hint="cs"/>
          <w:rtl/>
        </w:rPr>
        <w:t>القول الأول: يجوز الانتفاع بها</w:t>
      </w:r>
      <w:r w:rsidR="008426B2">
        <w:rPr>
          <w:rFonts w:hint="cs"/>
          <w:rtl/>
        </w:rPr>
        <w:t xml:space="preserve"> مطلقا حتى فيما تجب له الطهارة </w:t>
      </w:r>
    </w:p>
    <w:p w:rsidR="00380001" w:rsidRPr="0074373D" w:rsidRDefault="00F266B3" w:rsidP="001C2680">
      <w:pPr>
        <w:ind w:firstLine="0"/>
        <w:rPr>
          <w:rtl/>
        </w:rPr>
      </w:pPr>
      <w:r w:rsidRPr="0074373D">
        <w:rPr>
          <w:rFonts w:hint="cs"/>
          <w:rtl/>
        </w:rPr>
        <w:t xml:space="preserve"> </w:t>
      </w:r>
      <w:r w:rsidR="00E015AA" w:rsidRPr="0074373D">
        <w:rPr>
          <w:rFonts w:hint="cs"/>
          <w:rtl/>
        </w:rPr>
        <w:t xml:space="preserve">وإليه ذهب </w:t>
      </w:r>
      <w:r w:rsidRPr="0074373D">
        <w:rPr>
          <w:rFonts w:hint="cs"/>
          <w:rtl/>
        </w:rPr>
        <w:t>الحنفية</w:t>
      </w:r>
      <w:r w:rsidRPr="0074373D">
        <w:rPr>
          <w:rStyle w:val="ae"/>
          <w:rtl/>
        </w:rPr>
        <w:t>(</w:t>
      </w:r>
      <w:r w:rsidRPr="0074373D">
        <w:rPr>
          <w:rStyle w:val="ae"/>
          <w:rtl/>
        </w:rPr>
        <w:footnoteReference w:id="190"/>
      </w:r>
      <w:r w:rsidRPr="0074373D">
        <w:rPr>
          <w:rStyle w:val="ae"/>
          <w:rtl/>
        </w:rPr>
        <w:t>)</w:t>
      </w:r>
      <w:r w:rsidRPr="0074373D">
        <w:rPr>
          <w:rFonts w:hint="cs"/>
          <w:rtl/>
        </w:rPr>
        <w:t xml:space="preserve"> ،</w:t>
      </w:r>
      <w:r w:rsidRPr="0074373D">
        <w:rPr>
          <w:rtl/>
        </w:rPr>
        <w:t>والظاهرية</w:t>
      </w:r>
      <w:r w:rsidRPr="0074373D">
        <w:rPr>
          <w:rStyle w:val="ae"/>
          <w:rtl/>
        </w:rPr>
        <w:t>(</w:t>
      </w:r>
      <w:r w:rsidRPr="0074373D">
        <w:rPr>
          <w:rStyle w:val="ae"/>
          <w:rtl/>
        </w:rPr>
        <w:footnoteReference w:id="191"/>
      </w:r>
      <w:r w:rsidRPr="0074373D">
        <w:rPr>
          <w:rStyle w:val="ae"/>
          <w:rtl/>
        </w:rPr>
        <w:t>)</w:t>
      </w:r>
      <w:r w:rsidRPr="0074373D">
        <w:rPr>
          <w:rFonts w:hint="cs"/>
          <w:rtl/>
        </w:rPr>
        <w:t xml:space="preserve">، </w:t>
      </w:r>
    </w:p>
    <w:p w:rsidR="00F266B3" w:rsidRPr="0074373D" w:rsidRDefault="00F266B3" w:rsidP="00E015AA">
      <w:pPr>
        <w:ind w:firstLine="0"/>
        <w:rPr>
          <w:rtl/>
        </w:rPr>
      </w:pPr>
      <w:r w:rsidRPr="0074373D">
        <w:rPr>
          <w:rFonts w:hint="cs"/>
          <w:rtl/>
        </w:rPr>
        <w:t xml:space="preserve">وحجتهم : </w:t>
      </w:r>
      <w:r w:rsidRPr="0074373D">
        <w:rPr>
          <w:rtl/>
        </w:rPr>
        <w:t xml:space="preserve">أنها طاهرة كسائر الطاهرات ؛ لأن </w:t>
      </w:r>
      <w:r w:rsidRPr="0074373D">
        <w:rPr>
          <w:rFonts w:hint="cs"/>
          <w:rtl/>
        </w:rPr>
        <w:t xml:space="preserve">جلود </w:t>
      </w:r>
      <w:r w:rsidRPr="0074373D">
        <w:rPr>
          <w:rtl/>
        </w:rPr>
        <w:t xml:space="preserve">السباع </w:t>
      </w:r>
      <w:r w:rsidRPr="0074373D">
        <w:rPr>
          <w:rFonts w:hint="cs"/>
          <w:rtl/>
        </w:rPr>
        <w:t xml:space="preserve">تطهر </w:t>
      </w:r>
      <w:r w:rsidRPr="0074373D">
        <w:rPr>
          <w:rtl/>
        </w:rPr>
        <w:t xml:space="preserve">عندهم </w:t>
      </w:r>
      <w:r w:rsidRPr="0074373D">
        <w:rPr>
          <w:rFonts w:hint="cs"/>
          <w:rtl/>
        </w:rPr>
        <w:t>بالدباغ</w:t>
      </w:r>
      <w:r w:rsidRPr="0074373D">
        <w:rPr>
          <w:rtl/>
        </w:rPr>
        <w:t xml:space="preserve"> ، وقد مرت أدلتهم فيما سبق </w:t>
      </w:r>
      <w:r w:rsidR="00E015AA" w:rsidRPr="0074373D">
        <w:rPr>
          <w:rFonts w:hint="cs"/>
          <w:rtl/>
        </w:rPr>
        <w:t>.</w:t>
      </w:r>
    </w:p>
    <w:p w:rsidR="00AF5355" w:rsidRPr="0074373D" w:rsidRDefault="00AF5355" w:rsidP="00962F65">
      <w:pPr>
        <w:ind w:firstLine="0"/>
        <w:rPr>
          <w:rtl/>
        </w:rPr>
      </w:pPr>
    </w:p>
    <w:p w:rsidR="00E015AA" w:rsidRPr="0074373D" w:rsidRDefault="00E015AA" w:rsidP="00962F65">
      <w:pPr>
        <w:ind w:firstLine="0"/>
        <w:rPr>
          <w:rtl/>
        </w:rPr>
      </w:pPr>
      <w:r w:rsidRPr="0074373D">
        <w:rPr>
          <w:rFonts w:hint="cs"/>
          <w:rtl/>
        </w:rPr>
        <w:t xml:space="preserve">القول الثاني: </w:t>
      </w:r>
      <w:r w:rsidRPr="0074373D">
        <w:rPr>
          <w:rtl/>
        </w:rPr>
        <w:t xml:space="preserve">يجوز الانتفاع بها مطلقا حتى فيما تجب له الطهارة </w:t>
      </w:r>
      <w:r w:rsidR="008426B2">
        <w:rPr>
          <w:rFonts w:hint="cs"/>
          <w:rtl/>
        </w:rPr>
        <w:t>ما عدا جلد الكلب</w:t>
      </w:r>
    </w:p>
    <w:p w:rsidR="00E015AA" w:rsidRPr="0074373D" w:rsidRDefault="00E015AA" w:rsidP="00FA05EA">
      <w:pPr>
        <w:ind w:firstLine="0"/>
        <w:rPr>
          <w:rtl/>
        </w:rPr>
      </w:pPr>
      <w:r w:rsidRPr="0074373D">
        <w:rPr>
          <w:rFonts w:hint="cs"/>
          <w:rtl/>
        </w:rPr>
        <w:t xml:space="preserve">وإليه ذهب </w:t>
      </w:r>
      <w:r w:rsidRPr="0074373D">
        <w:rPr>
          <w:rtl/>
        </w:rPr>
        <w:t>الشافعية</w:t>
      </w:r>
      <w:r w:rsidRPr="0074373D">
        <w:rPr>
          <w:rStyle w:val="ae"/>
          <w:rtl/>
        </w:rPr>
        <w:t>(</w:t>
      </w:r>
      <w:r w:rsidRPr="0074373D">
        <w:rPr>
          <w:rStyle w:val="ae"/>
          <w:rtl/>
        </w:rPr>
        <w:footnoteReference w:id="192"/>
      </w:r>
      <w:r w:rsidRPr="0074373D">
        <w:rPr>
          <w:rStyle w:val="ae"/>
          <w:rtl/>
        </w:rPr>
        <w:t>)</w:t>
      </w:r>
      <w:r w:rsidRPr="0074373D">
        <w:rPr>
          <w:rFonts w:hint="cs"/>
          <w:rtl/>
        </w:rPr>
        <w:t xml:space="preserve">، </w:t>
      </w:r>
      <w:r w:rsidRPr="0074373D">
        <w:rPr>
          <w:rtl/>
        </w:rPr>
        <w:t>و</w:t>
      </w:r>
      <w:r w:rsidRPr="0074373D">
        <w:rPr>
          <w:rFonts w:hint="cs"/>
          <w:rtl/>
        </w:rPr>
        <w:t xml:space="preserve">هو </w:t>
      </w:r>
      <w:r w:rsidRPr="0074373D">
        <w:rPr>
          <w:rtl/>
        </w:rPr>
        <w:t>قول في مذهب الحنابلة</w:t>
      </w:r>
      <w:r w:rsidRPr="0074373D">
        <w:rPr>
          <w:rFonts w:hint="cs"/>
          <w:rtl/>
        </w:rPr>
        <w:t xml:space="preserve"> </w:t>
      </w:r>
      <w:r w:rsidRPr="0074373D">
        <w:rPr>
          <w:rStyle w:val="ae"/>
          <w:rtl/>
        </w:rPr>
        <w:t>(</w:t>
      </w:r>
      <w:r w:rsidRPr="0074373D">
        <w:rPr>
          <w:rStyle w:val="ae"/>
          <w:rtl/>
        </w:rPr>
        <w:footnoteReference w:id="193"/>
      </w:r>
      <w:r w:rsidRPr="0074373D">
        <w:rPr>
          <w:rStyle w:val="ae"/>
          <w:rtl/>
        </w:rPr>
        <w:t>)</w:t>
      </w:r>
    </w:p>
    <w:p w:rsidR="00FA05EA" w:rsidRPr="0074373D" w:rsidRDefault="00962F65" w:rsidP="00FA05EA">
      <w:pPr>
        <w:ind w:firstLine="0"/>
        <w:rPr>
          <w:rtl/>
        </w:rPr>
      </w:pPr>
      <w:r w:rsidRPr="0074373D">
        <w:rPr>
          <w:rFonts w:hint="cs"/>
          <w:rtl/>
        </w:rPr>
        <w:t>واستدلوا بما استدل به أصحاب القول الأول وأخرجوا الكلب بحجة أنه نجس العين</w:t>
      </w:r>
    </w:p>
    <w:p w:rsidR="00962F65" w:rsidRPr="0074373D" w:rsidRDefault="00962F65" w:rsidP="00FA05EA">
      <w:pPr>
        <w:ind w:firstLine="0"/>
        <w:rPr>
          <w:rtl/>
        </w:rPr>
      </w:pPr>
    </w:p>
    <w:p w:rsidR="00FA05EA" w:rsidRPr="0074373D" w:rsidRDefault="00FA05EA" w:rsidP="00962F65">
      <w:pPr>
        <w:ind w:firstLine="0"/>
        <w:rPr>
          <w:rtl/>
        </w:rPr>
      </w:pPr>
      <w:r w:rsidRPr="0074373D">
        <w:rPr>
          <w:rFonts w:hint="cs"/>
          <w:rtl/>
        </w:rPr>
        <w:t>القول الثالث: أنه يجوز الانتفاع بها</w:t>
      </w:r>
      <w:r w:rsidR="00962F65" w:rsidRPr="0074373D">
        <w:rPr>
          <w:rFonts w:hint="cs"/>
          <w:rtl/>
        </w:rPr>
        <w:t xml:space="preserve"> فيما لا تجب له الطهارة من </w:t>
      </w:r>
      <w:r w:rsidRPr="0074373D">
        <w:rPr>
          <w:rFonts w:hint="cs"/>
          <w:rtl/>
        </w:rPr>
        <w:t xml:space="preserve">اليابسات </w:t>
      </w:r>
      <w:r w:rsidR="00962F65" w:rsidRPr="0074373D">
        <w:rPr>
          <w:rFonts w:hint="cs"/>
          <w:rtl/>
        </w:rPr>
        <w:t>فقط</w:t>
      </w:r>
    </w:p>
    <w:p w:rsidR="00FA05EA" w:rsidRPr="0074373D" w:rsidRDefault="00FA05EA" w:rsidP="00FA05EA">
      <w:pPr>
        <w:ind w:firstLine="0"/>
        <w:rPr>
          <w:rtl/>
        </w:rPr>
      </w:pPr>
      <w:r w:rsidRPr="0074373D">
        <w:rPr>
          <w:rFonts w:hint="cs"/>
          <w:rtl/>
        </w:rPr>
        <w:t xml:space="preserve">وإليه ذهب المالكية </w:t>
      </w:r>
      <w:r w:rsidRPr="0074373D">
        <w:rPr>
          <w:rStyle w:val="ae"/>
          <w:rtl/>
        </w:rPr>
        <w:t>(</w:t>
      </w:r>
      <w:r w:rsidRPr="0074373D">
        <w:rPr>
          <w:rStyle w:val="ae"/>
          <w:rtl/>
        </w:rPr>
        <w:footnoteReference w:id="194"/>
      </w:r>
      <w:r w:rsidRPr="0074373D">
        <w:rPr>
          <w:rStyle w:val="ae"/>
          <w:rtl/>
        </w:rPr>
        <w:t>)</w:t>
      </w:r>
      <w:r w:rsidR="008147F9" w:rsidRPr="0074373D">
        <w:rPr>
          <w:rFonts w:hint="cs"/>
          <w:rtl/>
        </w:rPr>
        <w:t>، وهو قول في مذهب الحنابلة</w:t>
      </w:r>
      <w:r w:rsidR="008147F9" w:rsidRPr="0074373D">
        <w:rPr>
          <w:rStyle w:val="ae"/>
          <w:rtl/>
        </w:rPr>
        <w:t>(</w:t>
      </w:r>
      <w:r w:rsidR="008147F9" w:rsidRPr="0074373D">
        <w:rPr>
          <w:rStyle w:val="ae"/>
          <w:rtl/>
        </w:rPr>
        <w:footnoteReference w:id="195"/>
      </w:r>
      <w:r w:rsidR="008147F9" w:rsidRPr="0074373D">
        <w:rPr>
          <w:rStyle w:val="ae"/>
          <w:rtl/>
        </w:rPr>
        <w:t>)</w:t>
      </w:r>
      <w:r w:rsidR="008147F9" w:rsidRPr="0074373D">
        <w:rPr>
          <w:rFonts w:hint="cs"/>
          <w:rtl/>
        </w:rPr>
        <w:t>.</w:t>
      </w:r>
    </w:p>
    <w:p w:rsidR="00E015AA" w:rsidRPr="0074373D" w:rsidRDefault="00FA05EA" w:rsidP="00FA05EA">
      <w:pPr>
        <w:ind w:firstLine="0"/>
        <w:rPr>
          <w:rtl/>
        </w:rPr>
      </w:pPr>
      <w:r w:rsidRPr="0074373D">
        <w:rPr>
          <w:rFonts w:hint="cs"/>
          <w:rtl/>
        </w:rPr>
        <w:t xml:space="preserve">وحجتهم: </w:t>
      </w:r>
      <w:r w:rsidRPr="0074373D">
        <w:rPr>
          <w:rFonts w:ascii="Tahoma" w:hAnsi="Tahoma" w:hint="cs"/>
          <w:rtl/>
        </w:rPr>
        <w:t>أنه</w:t>
      </w:r>
      <w:r w:rsidR="00962F65" w:rsidRPr="0074373D">
        <w:rPr>
          <w:rFonts w:ascii="Tahoma" w:hAnsi="Tahoma" w:hint="cs"/>
          <w:rtl/>
        </w:rPr>
        <w:t>ا</w:t>
      </w:r>
      <w:r w:rsidRPr="0074373D">
        <w:rPr>
          <w:rFonts w:ascii="Tahoma" w:hAnsi="Tahoma" w:hint="cs"/>
          <w:rtl/>
        </w:rPr>
        <w:t xml:space="preserve"> </w:t>
      </w:r>
      <w:r w:rsidRPr="0074373D">
        <w:rPr>
          <w:rFonts w:ascii="Tahoma" w:hAnsi="Tahoma"/>
          <w:rtl/>
        </w:rPr>
        <w:t>باق</w:t>
      </w:r>
      <w:r w:rsidR="00962F65" w:rsidRPr="0074373D">
        <w:rPr>
          <w:rFonts w:ascii="Tahoma" w:hAnsi="Tahoma" w:hint="cs"/>
          <w:rtl/>
        </w:rPr>
        <w:t>ية</w:t>
      </w:r>
      <w:r w:rsidRPr="0074373D">
        <w:rPr>
          <w:rFonts w:ascii="Tahoma" w:hAnsi="Tahoma"/>
          <w:rtl/>
        </w:rPr>
        <w:t xml:space="preserve"> على نجاسته</w:t>
      </w:r>
      <w:r w:rsidR="00962F65" w:rsidRPr="0074373D">
        <w:rPr>
          <w:rFonts w:ascii="Tahoma" w:hAnsi="Tahoma" w:hint="cs"/>
          <w:rtl/>
        </w:rPr>
        <w:t>ا</w:t>
      </w:r>
      <w:r w:rsidRPr="0074373D">
        <w:rPr>
          <w:rFonts w:hint="cs"/>
          <w:rtl/>
        </w:rPr>
        <w:t xml:space="preserve"> ؛ لأن الدباغ لا يطهر الجلد</w:t>
      </w:r>
      <w:r w:rsidRPr="0074373D">
        <w:rPr>
          <w:rStyle w:val="ae"/>
          <w:rtl/>
        </w:rPr>
        <w:t>(</w:t>
      </w:r>
      <w:r w:rsidRPr="0074373D">
        <w:rPr>
          <w:rStyle w:val="ae"/>
          <w:rtl/>
        </w:rPr>
        <w:footnoteReference w:id="196"/>
      </w:r>
      <w:r w:rsidRPr="0074373D">
        <w:rPr>
          <w:rStyle w:val="ae"/>
          <w:rtl/>
        </w:rPr>
        <w:t>)</w:t>
      </w:r>
      <w:r w:rsidR="00962F65" w:rsidRPr="0074373D">
        <w:rPr>
          <w:rFonts w:hint="cs"/>
          <w:rtl/>
        </w:rPr>
        <w:t>، والنجس يجوز الانتفاع به فيما لا تجب له الطهارة من اليابسات.</w:t>
      </w:r>
      <w:r w:rsidRPr="0074373D">
        <w:rPr>
          <w:rFonts w:hint="cs"/>
          <w:rtl/>
        </w:rPr>
        <w:t xml:space="preserve"> </w:t>
      </w:r>
    </w:p>
    <w:p w:rsidR="00FA05EA" w:rsidRPr="0074373D" w:rsidRDefault="00FA05EA" w:rsidP="00165E1D">
      <w:pPr>
        <w:ind w:firstLine="0"/>
        <w:rPr>
          <w:rtl/>
        </w:rPr>
      </w:pPr>
    </w:p>
    <w:p w:rsidR="00FA05EA" w:rsidRPr="0074373D" w:rsidRDefault="00FA05EA" w:rsidP="00165E1D">
      <w:pPr>
        <w:ind w:firstLine="0"/>
        <w:rPr>
          <w:rtl/>
        </w:rPr>
      </w:pPr>
      <w:r w:rsidRPr="0074373D">
        <w:rPr>
          <w:rFonts w:hint="cs"/>
          <w:rtl/>
        </w:rPr>
        <w:t>القول الرابع: لا يجوز الانتف</w:t>
      </w:r>
      <w:r w:rsidR="008426B2">
        <w:rPr>
          <w:rFonts w:hint="cs"/>
          <w:rtl/>
        </w:rPr>
        <w:t>اع بها مطلقا</w:t>
      </w:r>
    </w:p>
    <w:p w:rsidR="00FA05EA" w:rsidRPr="0074373D" w:rsidRDefault="00FA05EA" w:rsidP="00165E1D">
      <w:pPr>
        <w:ind w:firstLine="0"/>
        <w:rPr>
          <w:rtl/>
        </w:rPr>
      </w:pPr>
      <w:r w:rsidRPr="0074373D">
        <w:rPr>
          <w:rFonts w:hint="cs"/>
          <w:rtl/>
        </w:rPr>
        <w:t>وإليه ذهب الحنابلة</w:t>
      </w:r>
      <w:r w:rsidR="008147F9" w:rsidRPr="0074373D">
        <w:rPr>
          <w:rStyle w:val="ae"/>
          <w:rtl/>
        </w:rPr>
        <w:t>(</w:t>
      </w:r>
      <w:r w:rsidR="008147F9" w:rsidRPr="0074373D">
        <w:rPr>
          <w:rStyle w:val="ae"/>
          <w:rtl/>
        </w:rPr>
        <w:footnoteReference w:id="197"/>
      </w:r>
      <w:r w:rsidR="008147F9" w:rsidRPr="0074373D">
        <w:rPr>
          <w:rStyle w:val="ae"/>
          <w:rtl/>
        </w:rPr>
        <w:t>)</w:t>
      </w:r>
      <w:r w:rsidRPr="0074373D">
        <w:rPr>
          <w:rFonts w:hint="cs"/>
          <w:rtl/>
        </w:rPr>
        <w:t>.</w:t>
      </w:r>
    </w:p>
    <w:p w:rsidR="00596230" w:rsidRPr="0074373D" w:rsidRDefault="00596230" w:rsidP="00596230">
      <w:pPr>
        <w:ind w:firstLine="0"/>
        <w:jc w:val="left"/>
        <w:rPr>
          <w:rtl/>
        </w:rPr>
      </w:pPr>
      <w:r w:rsidRPr="0074373D">
        <w:rPr>
          <w:rtl/>
        </w:rPr>
        <w:t>وروي هذا الأوزاعي وابن المبارك وإسحق وأبو ثور ويزيد بن هرون</w:t>
      </w:r>
      <w:r w:rsidRPr="0074373D">
        <w:rPr>
          <w:rStyle w:val="ae"/>
          <w:rtl/>
        </w:rPr>
        <w:t>(</w:t>
      </w:r>
      <w:r w:rsidRPr="0074373D">
        <w:rPr>
          <w:rStyle w:val="ae"/>
          <w:rtl/>
        </w:rPr>
        <w:footnoteReference w:id="198"/>
      </w:r>
      <w:r w:rsidRPr="0074373D">
        <w:rPr>
          <w:rStyle w:val="ae"/>
          <w:rtl/>
        </w:rPr>
        <w:t>)</w:t>
      </w:r>
      <w:r w:rsidRPr="0074373D">
        <w:rPr>
          <w:rtl/>
        </w:rPr>
        <w:t>-رحمهم الله.</w:t>
      </w:r>
    </w:p>
    <w:p w:rsidR="00FA05EA" w:rsidRPr="0074373D" w:rsidRDefault="00962F65" w:rsidP="00165E1D">
      <w:pPr>
        <w:ind w:firstLine="0"/>
        <w:rPr>
          <w:rtl/>
        </w:rPr>
      </w:pPr>
      <w:r w:rsidRPr="0074373D">
        <w:rPr>
          <w:rFonts w:hint="cs"/>
          <w:rtl/>
        </w:rPr>
        <w:t>وحجتهم : أنها نجسة وجزء من الميتة فيحرم الانتفاع بها ، ولما ورد من النهي عن جلود السباع ، وقد تقدمت أدلتهم والرد عليها.</w:t>
      </w:r>
    </w:p>
    <w:p w:rsidR="00FA05EA" w:rsidRPr="0074373D" w:rsidRDefault="00FA05EA" w:rsidP="00165E1D">
      <w:pPr>
        <w:ind w:firstLine="0"/>
        <w:rPr>
          <w:rtl/>
        </w:rPr>
      </w:pPr>
    </w:p>
    <w:p w:rsidR="007F697D" w:rsidRPr="0074373D" w:rsidRDefault="007F697D" w:rsidP="000215DA">
      <w:pPr>
        <w:pStyle w:val="4"/>
        <w:bidi/>
      </w:pPr>
      <w:bookmarkStart w:id="21" w:name="_Toc373749363"/>
      <w:r w:rsidRPr="0074373D">
        <w:rPr>
          <w:rtl/>
        </w:rPr>
        <w:t>الترجيح :</w:t>
      </w:r>
      <w:bookmarkEnd w:id="21"/>
      <w:r w:rsidRPr="0074373D">
        <w:rPr>
          <w:rtl/>
        </w:rPr>
        <w:t xml:space="preserve"> </w:t>
      </w:r>
    </w:p>
    <w:p w:rsidR="007F697D" w:rsidRPr="0074373D" w:rsidRDefault="007F697D" w:rsidP="00133FBE">
      <w:pPr>
        <w:ind w:firstLine="0"/>
      </w:pPr>
      <w:r w:rsidRPr="0074373D">
        <w:rPr>
          <w:rtl/>
        </w:rPr>
        <w:t>من خلال ما سبق يترجح – والله أعلم – ما ذهب إليه</w:t>
      </w:r>
      <w:r w:rsidRPr="0074373D">
        <w:rPr>
          <w:rFonts w:hint="cs"/>
          <w:rtl/>
        </w:rPr>
        <w:t xml:space="preserve"> أصحاب</w:t>
      </w:r>
      <w:r w:rsidRPr="0074373D">
        <w:rPr>
          <w:rtl/>
        </w:rPr>
        <w:t xml:space="preserve"> القول الأول</w:t>
      </w:r>
      <w:r w:rsidRPr="0074373D">
        <w:rPr>
          <w:rFonts w:hint="cs"/>
          <w:rtl/>
        </w:rPr>
        <w:t xml:space="preserve"> القائلين</w:t>
      </w:r>
      <w:r w:rsidRPr="0074373D">
        <w:rPr>
          <w:rtl/>
        </w:rPr>
        <w:t xml:space="preserve"> </w:t>
      </w:r>
      <w:r w:rsidRPr="0074373D">
        <w:rPr>
          <w:rFonts w:hint="cs"/>
          <w:rtl/>
        </w:rPr>
        <w:t xml:space="preserve">بجواز </w:t>
      </w:r>
      <w:r w:rsidR="00133FBE" w:rsidRPr="0074373D">
        <w:rPr>
          <w:rtl/>
        </w:rPr>
        <w:t>الانتفاع بالمتخذ والمصنوع من الجلد المدبوغ مما مات حتف أنفه من السباع</w:t>
      </w:r>
      <w:r w:rsidRPr="0074373D">
        <w:rPr>
          <w:rtl/>
        </w:rPr>
        <w:t xml:space="preserve"> مطلقا </w:t>
      </w:r>
      <w:r w:rsidRPr="0074373D">
        <w:rPr>
          <w:rFonts w:hint="cs"/>
          <w:rtl/>
        </w:rPr>
        <w:t xml:space="preserve">حتى جلود الكلاب ، وفي جميع وجوه الانتفاع </w:t>
      </w:r>
      <w:r w:rsidRPr="0074373D">
        <w:rPr>
          <w:rtl/>
        </w:rPr>
        <w:t>حتى فيما تجب له الطهارة</w:t>
      </w:r>
      <w:r w:rsidRPr="0074373D">
        <w:rPr>
          <w:rFonts w:hint="cs"/>
          <w:rtl/>
        </w:rPr>
        <w:t xml:space="preserve"> </w:t>
      </w:r>
      <w:r w:rsidRPr="0074373D">
        <w:rPr>
          <w:rtl/>
        </w:rPr>
        <w:t xml:space="preserve"> ؛ لقوة أدلتهم , وضعف أدلة المخالفين، وورود المناقشات عليها . </w:t>
      </w:r>
    </w:p>
    <w:p w:rsidR="00133FBE" w:rsidRPr="0074373D" w:rsidRDefault="00133FBE" w:rsidP="00EB3AF1">
      <w:pPr>
        <w:ind w:firstLine="0"/>
        <w:jc w:val="left"/>
        <w:rPr>
          <w:b/>
          <w:bCs/>
          <w:rtl/>
        </w:rPr>
      </w:pPr>
    </w:p>
    <w:p w:rsidR="00574F1A" w:rsidRDefault="00574F1A" w:rsidP="000215DA">
      <w:pPr>
        <w:pStyle w:val="2"/>
        <w:bidi/>
        <w:rPr>
          <w:rFonts w:ascii="Traditional Arabic" w:hAnsi="Traditional Arabic" w:cs="Traditional Arabic"/>
          <w:i w:val="0"/>
          <w:iCs w:val="0"/>
          <w:sz w:val="36"/>
          <w:szCs w:val="36"/>
          <w:rtl/>
        </w:rPr>
      </w:pPr>
    </w:p>
    <w:p w:rsidR="007F697D" w:rsidRPr="0074373D" w:rsidRDefault="00FF7DBD" w:rsidP="000215DA">
      <w:pPr>
        <w:pStyle w:val="2"/>
        <w:bidi/>
        <w:rPr>
          <w:rFonts w:ascii="Traditional Arabic" w:hAnsi="Traditional Arabic" w:cs="Traditional Arabic"/>
          <w:i w:val="0"/>
          <w:iCs w:val="0"/>
          <w:sz w:val="36"/>
          <w:szCs w:val="36"/>
          <w:rtl/>
        </w:rPr>
      </w:pPr>
      <w:bookmarkStart w:id="22" w:name="_Toc373749364"/>
      <w:r w:rsidRPr="0074373D">
        <w:rPr>
          <w:rFonts w:ascii="Traditional Arabic" w:hAnsi="Traditional Arabic" w:cs="Traditional Arabic"/>
          <w:i w:val="0"/>
          <w:iCs w:val="0"/>
          <w:sz w:val="36"/>
          <w:szCs w:val="36"/>
          <w:rtl/>
        </w:rPr>
        <w:t>الخلاصة في حكم الانتفاع بجلود السباع</w:t>
      </w:r>
      <w:bookmarkEnd w:id="22"/>
    </w:p>
    <w:p w:rsidR="00C840AA" w:rsidRPr="0074373D" w:rsidRDefault="00FF7DBD" w:rsidP="00FE2241">
      <w:pPr>
        <w:ind w:firstLine="0"/>
        <w:rPr>
          <w:rtl/>
        </w:rPr>
      </w:pPr>
      <w:r w:rsidRPr="0074373D">
        <w:rPr>
          <w:rFonts w:hint="cs"/>
          <w:rtl/>
        </w:rPr>
        <w:t xml:space="preserve">فيما يلي </w:t>
      </w:r>
      <w:r w:rsidR="00FC3FAA" w:rsidRPr="0074373D">
        <w:rPr>
          <w:rFonts w:hint="cs"/>
          <w:rtl/>
        </w:rPr>
        <w:t>خلاصة أقوال المذاهب فيما ي</w:t>
      </w:r>
      <w:r w:rsidR="00FE2241" w:rsidRPr="0074373D">
        <w:rPr>
          <w:rFonts w:hint="cs"/>
          <w:rtl/>
        </w:rPr>
        <w:t xml:space="preserve">جوز الانتفاع به </w:t>
      </w:r>
      <w:r w:rsidRPr="0074373D">
        <w:rPr>
          <w:rFonts w:hint="cs"/>
          <w:rtl/>
        </w:rPr>
        <w:t xml:space="preserve">مما يتخذ ويصنع </w:t>
      </w:r>
      <w:r w:rsidR="00FE2241" w:rsidRPr="0074373D">
        <w:rPr>
          <w:rFonts w:hint="cs"/>
          <w:rtl/>
        </w:rPr>
        <w:t>من جلود السباع ، وخلاصة ما تم ترجيحه:</w:t>
      </w:r>
    </w:p>
    <w:p w:rsidR="00FE2241" w:rsidRPr="0074373D" w:rsidRDefault="00FE2241" w:rsidP="00FA4E2C">
      <w:pPr>
        <w:pStyle w:val="4"/>
        <w:bidi/>
        <w:rPr>
          <w:rtl/>
        </w:rPr>
      </w:pPr>
      <w:bookmarkStart w:id="23" w:name="_Toc373749365"/>
      <w:r w:rsidRPr="0074373D">
        <w:rPr>
          <w:rFonts w:hint="cs"/>
          <w:rtl/>
        </w:rPr>
        <w:t>أولا: خلاصة أقوال المذهب:</w:t>
      </w:r>
      <w:bookmarkEnd w:id="23"/>
    </w:p>
    <w:p w:rsidR="00FC3FAA" w:rsidRPr="0074373D" w:rsidRDefault="00FC3FAA" w:rsidP="009031E3">
      <w:pPr>
        <w:ind w:firstLine="0"/>
        <w:rPr>
          <w:rtl/>
        </w:rPr>
      </w:pPr>
      <w:r w:rsidRPr="0074373D">
        <w:rPr>
          <w:rFonts w:hint="cs"/>
          <w:rtl/>
        </w:rPr>
        <w:t xml:space="preserve">الحنفية : يجوز </w:t>
      </w:r>
      <w:r w:rsidR="00E26E7D" w:rsidRPr="0074373D">
        <w:rPr>
          <w:rFonts w:hint="cs"/>
          <w:rtl/>
        </w:rPr>
        <w:t>ا</w:t>
      </w:r>
      <w:r w:rsidR="009031E3" w:rsidRPr="0074373D">
        <w:rPr>
          <w:rFonts w:hint="cs"/>
          <w:rtl/>
        </w:rPr>
        <w:t>لانتفاع مطلقا بجلد المذكاة ولو ل</w:t>
      </w:r>
      <w:r w:rsidR="00E26E7D" w:rsidRPr="0074373D">
        <w:rPr>
          <w:rFonts w:hint="cs"/>
          <w:rtl/>
        </w:rPr>
        <w:t xml:space="preserve">م يدبغ ، كما يجوز الانتفاع </w:t>
      </w:r>
      <w:r w:rsidR="009031E3" w:rsidRPr="0074373D">
        <w:rPr>
          <w:rFonts w:hint="cs"/>
          <w:rtl/>
        </w:rPr>
        <w:t>بجلد ما مات حتف أنفه إذا دبغ.</w:t>
      </w:r>
    </w:p>
    <w:p w:rsidR="00FC3FAA" w:rsidRPr="0074373D" w:rsidRDefault="00FC3FAA" w:rsidP="00965473">
      <w:pPr>
        <w:ind w:firstLine="0"/>
        <w:rPr>
          <w:rtl/>
        </w:rPr>
      </w:pPr>
      <w:r w:rsidRPr="0074373D">
        <w:rPr>
          <w:rFonts w:hint="cs"/>
          <w:rtl/>
        </w:rPr>
        <w:t>المالكية : يجوز الانتفاع مطلقا بجلد المذكي ولو لم يدبغ ، كما يجوز الانتفاع بالمدبوغ فيما لا تجب له الطهارة من اليابسات .</w:t>
      </w:r>
    </w:p>
    <w:p w:rsidR="00FC3FAA" w:rsidRPr="0074373D" w:rsidRDefault="00FC3FAA" w:rsidP="00EC3842">
      <w:pPr>
        <w:ind w:firstLine="0"/>
        <w:rPr>
          <w:rtl/>
        </w:rPr>
      </w:pPr>
      <w:r w:rsidRPr="0074373D">
        <w:rPr>
          <w:rFonts w:hint="cs"/>
          <w:rtl/>
        </w:rPr>
        <w:t xml:space="preserve">الشافعية: </w:t>
      </w:r>
      <w:r w:rsidRPr="0074373D">
        <w:rPr>
          <w:rtl/>
        </w:rPr>
        <w:t>يجوز الانتفاع مطلقا بما دبغ مما مات حتف أنفه</w:t>
      </w:r>
      <w:r w:rsidR="006938B5" w:rsidRPr="0074373D">
        <w:rPr>
          <w:rFonts w:hint="cs"/>
          <w:rtl/>
        </w:rPr>
        <w:t xml:space="preserve"> </w:t>
      </w:r>
      <w:r w:rsidR="006938B5" w:rsidRPr="0074373D">
        <w:rPr>
          <w:rtl/>
        </w:rPr>
        <w:t>ما عدا جلد الكلب</w:t>
      </w:r>
      <w:r w:rsidRPr="0074373D">
        <w:rPr>
          <w:rFonts w:hint="cs"/>
          <w:rtl/>
        </w:rPr>
        <w:t xml:space="preserve"> ، </w:t>
      </w:r>
      <w:r w:rsidR="006938B5" w:rsidRPr="0074373D">
        <w:rPr>
          <w:rFonts w:hint="cs"/>
          <w:rtl/>
        </w:rPr>
        <w:t xml:space="preserve">كما </w:t>
      </w:r>
      <w:r w:rsidR="006938B5" w:rsidRPr="0074373D">
        <w:rPr>
          <w:rtl/>
        </w:rPr>
        <w:t xml:space="preserve">يجوز الانتفاع </w:t>
      </w:r>
      <w:r w:rsidR="00EC3842" w:rsidRPr="0074373D">
        <w:rPr>
          <w:rFonts w:hint="cs"/>
          <w:rtl/>
        </w:rPr>
        <w:t>بغير المدبوغ</w:t>
      </w:r>
      <w:r w:rsidR="006938B5" w:rsidRPr="0074373D">
        <w:rPr>
          <w:rFonts w:hint="cs"/>
          <w:rtl/>
        </w:rPr>
        <w:t xml:space="preserve"> </w:t>
      </w:r>
      <w:r w:rsidR="00EC3842" w:rsidRPr="0074373D">
        <w:rPr>
          <w:rFonts w:hint="cs"/>
          <w:rtl/>
        </w:rPr>
        <w:t>مما ذكي أو</w:t>
      </w:r>
      <w:r w:rsidR="006938B5" w:rsidRPr="0074373D">
        <w:rPr>
          <w:rFonts w:hint="cs"/>
          <w:rtl/>
        </w:rPr>
        <w:t xml:space="preserve"> مات حتف أنفه </w:t>
      </w:r>
      <w:r w:rsidR="006938B5" w:rsidRPr="0074373D">
        <w:rPr>
          <w:rtl/>
        </w:rPr>
        <w:t xml:space="preserve">في اليابسات فقط </w:t>
      </w:r>
      <w:r w:rsidR="006938B5" w:rsidRPr="0074373D">
        <w:rPr>
          <w:rFonts w:hint="cs"/>
          <w:rtl/>
        </w:rPr>
        <w:t>باستثناء</w:t>
      </w:r>
      <w:r w:rsidR="006938B5" w:rsidRPr="0074373D">
        <w:rPr>
          <w:rtl/>
        </w:rPr>
        <w:t xml:space="preserve"> الملوبسات الآدمية وما في حكمها ، كما استثنوا الكلب من بين سائر السباع</w:t>
      </w:r>
    </w:p>
    <w:p w:rsidR="00EC3842" w:rsidRPr="0074373D" w:rsidRDefault="00EC3842" w:rsidP="00965473">
      <w:pPr>
        <w:ind w:firstLine="0"/>
        <w:rPr>
          <w:rtl/>
        </w:rPr>
      </w:pPr>
      <w:r w:rsidRPr="0074373D">
        <w:rPr>
          <w:rFonts w:hint="cs"/>
          <w:rtl/>
        </w:rPr>
        <w:t>الحنابلة: لا يجوز الانتفاع بها مطلقا وهذا الذي عليه المذهب</w:t>
      </w:r>
      <w:r w:rsidR="001577D3" w:rsidRPr="0074373D">
        <w:rPr>
          <w:rFonts w:hint="cs"/>
          <w:rtl/>
        </w:rPr>
        <w:t>.</w:t>
      </w:r>
      <w:r w:rsidRPr="0074373D">
        <w:rPr>
          <w:rFonts w:hint="cs"/>
          <w:rtl/>
        </w:rPr>
        <w:t xml:space="preserve"> </w:t>
      </w:r>
    </w:p>
    <w:p w:rsidR="00EC3842" w:rsidRPr="0074373D" w:rsidRDefault="00EC3842" w:rsidP="00EC3842">
      <w:pPr>
        <w:ind w:firstLine="0"/>
        <w:rPr>
          <w:rtl/>
        </w:rPr>
      </w:pPr>
      <w:r w:rsidRPr="0074373D">
        <w:rPr>
          <w:rtl/>
        </w:rPr>
        <w:t>وعلى قول عندهم</w:t>
      </w:r>
      <w:r w:rsidRPr="0074373D">
        <w:rPr>
          <w:rFonts w:hint="cs"/>
          <w:rtl/>
        </w:rPr>
        <w:t xml:space="preserve"> </w:t>
      </w:r>
      <w:r w:rsidRPr="0074373D">
        <w:rPr>
          <w:rtl/>
        </w:rPr>
        <w:t>يجوز الانتفاع بجلد ما دبغ مما مات حتف أنفه مطلقا حتى فيما تجب له الطهارة ما عدا جلد الكلب.</w:t>
      </w:r>
    </w:p>
    <w:p w:rsidR="00700894" w:rsidRPr="0074373D" w:rsidRDefault="00EC3842" w:rsidP="00700894">
      <w:pPr>
        <w:ind w:firstLine="0"/>
        <w:rPr>
          <w:rtl/>
        </w:rPr>
      </w:pPr>
      <w:r w:rsidRPr="0074373D">
        <w:rPr>
          <w:rFonts w:hint="cs"/>
          <w:rtl/>
        </w:rPr>
        <w:t xml:space="preserve">وعلى قول </w:t>
      </w:r>
      <w:r w:rsidR="001577D3" w:rsidRPr="0074373D">
        <w:rPr>
          <w:rFonts w:hint="cs"/>
          <w:rtl/>
        </w:rPr>
        <w:t xml:space="preserve">آخر </w:t>
      </w:r>
      <w:r w:rsidRPr="0074373D">
        <w:rPr>
          <w:rFonts w:hint="cs"/>
          <w:rtl/>
        </w:rPr>
        <w:t xml:space="preserve">عندهم </w:t>
      </w:r>
      <w:r w:rsidRPr="0074373D">
        <w:rPr>
          <w:rtl/>
        </w:rPr>
        <w:t xml:space="preserve">يجوز الانتفاع بجلد ما مات حتف أنفه </w:t>
      </w:r>
      <w:r w:rsidR="001577D3" w:rsidRPr="0074373D">
        <w:rPr>
          <w:rFonts w:hint="cs"/>
          <w:rtl/>
        </w:rPr>
        <w:t>دبغ أ</w:t>
      </w:r>
      <w:r w:rsidRPr="0074373D">
        <w:rPr>
          <w:rtl/>
        </w:rPr>
        <w:t>و</w:t>
      </w:r>
      <w:r w:rsidR="001577D3" w:rsidRPr="0074373D">
        <w:rPr>
          <w:rFonts w:hint="cs"/>
          <w:rtl/>
        </w:rPr>
        <w:t xml:space="preserve"> </w:t>
      </w:r>
      <w:r w:rsidRPr="0074373D">
        <w:rPr>
          <w:rtl/>
        </w:rPr>
        <w:t>لم يدبغ فيما لا تجب له الطهارة من اليابسات فقط</w:t>
      </w:r>
    </w:p>
    <w:p w:rsidR="009031E3" w:rsidRPr="0074373D" w:rsidRDefault="009031E3" w:rsidP="00700894">
      <w:pPr>
        <w:ind w:firstLine="0"/>
        <w:rPr>
          <w:b/>
          <w:bCs/>
          <w:rtl/>
        </w:rPr>
      </w:pPr>
    </w:p>
    <w:p w:rsidR="009031E3" w:rsidRPr="0074373D" w:rsidRDefault="00FE2241" w:rsidP="00FA4E2C">
      <w:pPr>
        <w:pStyle w:val="4"/>
        <w:bidi/>
      </w:pPr>
      <w:bookmarkStart w:id="24" w:name="_Toc373749366"/>
      <w:r w:rsidRPr="0074373D">
        <w:rPr>
          <w:rFonts w:hint="cs"/>
          <w:rtl/>
        </w:rPr>
        <w:t>ثانيا: خلاصة ما تم ترجيحه:</w:t>
      </w:r>
      <w:bookmarkEnd w:id="24"/>
    </w:p>
    <w:p w:rsidR="002079A3" w:rsidRPr="0074373D" w:rsidRDefault="00CD034A" w:rsidP="00133FBE">
      <w:pPr>
        <w:pStyle w:val="afd"/>
        <w:numPr>
          <w:ilvl w:val="0"/>
          <w:numId w:val="34"/>
        </w:numPr>
      </w:pPr>
      <w:r w:rsidRPr="0074373D">
        <w:rPr>
          <w:rFonts w:hint="cs"/>
          <w:rtl/>
        </w:rPr>
        <w:t>جواز</w:t>
      </w:r>
      <w:r w:rsidRPr="0074373D">
        <w:rPr>
          <w:rtl/>
        </w:rPr>
        <w:t xml:space="preserve"> الانتفاع </w:t>
      </w:r>
      <w:r w:rsidR="00133FBE" w:rsidRPr="0074373D">
        <w:rPr>
          <w:rFonts w:hint="cs"/>
          <w:rtl/>
        </w:rPr>
        <w:t>بالمتخذ والمصنوع مما دبغ</w:t>
      </w:r>
      <w:r w:rsidR="008C396F" w:rsidRPr="0074373D">
        <w:rPr>
          <w:rFonts w:hint="cs"/>
          <w:rtl/>
        </w:rPr>
        <w:t xml:space="preserve"> من </w:t>
      </w:r>
      <w:r w:rsidRPr="0074373D">
        <w:rPr>
          <w:rFonts w:hint="cs"/>
          <w:rtl/>
        </w:rPr>
        <w:t>جلود السباع</w:t>
      </w:r>
      <w:r w:rsidRPr="0074373D">
        <w:rPr>
          <w:rtl/>
        </w:rPr>
        <w:t xml:space="preserve"> مطلقا </w:t>
      </w:r>
      <w:r w:rsidR="002079A3" w:rsidRPr="0074373D">
        <w:rPr>
          <w:rFonts w:hint="cs"/>
          <w:rtl/>
        </w:rPr>
        <w:t>بما في ذلك جلد الكلب ، و</w:t>
      </w:r>
      <w:r w:rsidR="007F208C" w:rsidRPr="0074373D">
        <w:rPr>
          <w:rFonts w:hint="cs"/>
          <w:rtl/>
        </w:rPr>
        <w:t xml:space="preserve">في سائر وجوه الانتفاع </w:t>
      </w:r>
      <w:r w:rsidR="00B47F0A" w:rsidRPr="0074373D">
        <w:rPr>
          <w:rFonts w:hint="cs"/>
          <w:rtl/>
        </w:rPr>
        <w:t>كلها ؛ الملبوسات ، والمفروشات ، والأواني ، وأدوات التجميل والزينة وغيرها .. ح</w:t>
      </w:r>
      <w:r w:rsidRPr="0074373D">
        <w:rPr>
          <w:rtl/>
        </w:rPr>
        <w:t>تى فيما تجب له الطهارة .</w:t>
      </w:r>
    </w:p>
    <w:p w:rsidR="00CD034A" w:rsidRPr="0074373D" w:rsidRDefault="008C396F" w:rsidP="00B47F0A">
      <w:pPr>
        <w:pStyle w:val="afd"/>
        <w:numPr>
          <w:ilvl w:val="0"/>
          <w:numId w:val="34"/>
        </w:numPr>
        <w:rPr>
          <w:rtl/>
        </w:rPr>
      </w:pPr>
      <w:r w:rsidRPr="0074373D">
        <w:rPr>
          <w:rFonts w:hint="cs"/>
          <w:rtl/>
        </w:rPr>
        <w:t xml:space="preserve">عدم </w:t>
      </w:r>
      <w:r w:rsidR="00CD034A" w:rsidRPr="0074373D">
        <w:rPr>
          <w:rtl/>
        </w:rPr>
        <w:t xml:space="preserve">جواز الانتفاع </w:t>
      </w:r>
      <w:r w:rsidR="00133FBE" w:rsidRPr="0074373D">
        <w:rPr>
          <w:rFonts w:hint="cs"/>
          <w:rtl/>
        </w:rPr>
        <w:t>بالمتخذ والمصنوع مما لم يدبغ</w:t>
      </w:r>
      <w:r w:rsidR="00CD034A" w:rsidRPr="0074373D">
        <w:rPr>
          <w:rFonts w:hint="cs"/>
          <w:rtl/>
        </w:rPr>
        <w:t xml:space="preserve"> </w:t>
      </w:r>
      <w:r w:rsidR="00133FBE" w:rsidRPr="0074373D">
        <w:rPr>
          <w:rFonts w:hint="cs"/>
          <w:rtl/>
        </w:rPr>
        <w:t xml:space="preserve">سواء أكان مما ذكي أو مما مات حتف أنفه إلا فيما لا </w:t>
      </w:r>
      <w:r w:rsidR="00133FBE" w:rsidRPr="0074373D">
        <w:rPr>
          <w:rtl/>
        </w:rPr>
        <w:t xml:space="preserve">تجب له الطهارة </w:t>
      </w:r>
      <w:r w:rsidR="00133FBE" w:rsidRPr="0074373D">
        <w:rPr>
          <w:rFonts w:hint="cs"/>
          <w:rtl/>
        </w:rPr>
        <w:t xml:space="preserve">من </w:t>
      </w:r>
      <w:r w:rsidRPr="0074373D">
        <w:rPr>
          <w:rtl/>
        </w:rPr>
        <w:t xml:space="preserve">اليابسات </w:t>
      </w:r>
      <w:r w:rsidRPr="0074373D">
        <w:rPr>
          <w:rFonts w:hint="cs"/>
          <w:rtl/>
        </w:rPr>
        <w:t xml:space="preserve">فقط </w:t>
      </w:r>
      <w:r w:rsidR="00CD034A" w:rsidRPr="0074373D">
        <w:rPr>
          <w:rtl/>
        </w:rPr>
        <w:t xml:space="preserve">؛ لقوة أدلته وورد المناقشة على أدلة </w:t>
      </w:r>
      <w:r w:rsidR="00CD034A" w:rsidRPr="0074373D">
        <w:rPr>
          <w:rFonts w:hint="cs"/>
          <w:rtl/>
        </w:rPr>
        <w:t>المخالفين</w:t>
      </w:r>
      <w:r w:rsidR="00CD034A" w:rsidRPr="0074373D">
        <w:rPr>
          <w:rtl/>
        </w:rPr>
        <w:t>.</w:t>
      </w:r>
    </w:p>
    <w:p w:rsidR="009031E3" w:rsidRPr="0074373D" w:rsidRDefault="009031E3" w:rsidP="009031E3">
      <w:pPr>
        <w:ind w:firstLine="0"/>
        <w:rPr>
          <w:rtl/>
        </w:rPr>
      </w:pPr>
    </w:p>
    <w:p w:rsidR="00B47F0A" w:rsidRPr="0074373D" w:rsidRDefault="00B47F0A" w:rsidP="009031E3">
      <w:pPr>
        <w:ind w:firstLine="0"/>
        <w:rPr>
          <w:rtl/>
        </w:rPr>
      </w:pPr>
    </w:p>
    <w:p w:rsidR="00B47F0A" w:rsidRPr="0074373D" w:rsidRDefault="00B47F0A" w:rsidP="009031E3">
      <w:pPr>
        <w:ind w:firstLine="0"/>
        <w:rPr>
          <w:rtl/>
        </w:rPr>
      </w:pPr>
    </w:p>
    <w:p w:rsidR="00B47F0A" w:rsidRPr="0074373D" w:rsidRDefault="00B47F0A" w:rsidP="009031E3">
      <w:pPr>
        <w:ind w:firstLine="0"/>
        <w:rPr>
          <w:rtl/>
        </w:rPr>
      </w:pPr>
    </w:p>
    <w:p w:rsidR="00B47F0A" w:rsidRPr="0074373D" w:rsidRDefault="00B47F0A" w:rsidP="009031E3">
      <w:pPr>
        <w:ind w:firstLine="0"/>
        <w:rPr>
          <w:rtl/>
        </w:rPr>
      </w:pPr>
    </w:p>
    <w:p w:rsidR="00B47F0A" w:rsidRPr="0074373D" w:rsidRDefault="00B47F0A" w:rsidP="009031E3">
      <w:pPr>
        <w:ind w:firstLine="0"/>
        <w:rPr>
          <w:rtl/>
        </w:rPr>
      </w:pPr>
    </w:p>
    <w:p w:rsidR="00B47F0A" w:rsidRPr="0074373D" w:rsidRDefault="00B47F0A" w:rsidP="009031E3">
      <w:pPr>
        <w:ind w:firstLine="0"/>
        <w:rPr>
          <w:rtl/>
        </w:rPr>
      </w:pPr>
    </w:p>
    <w:p w:rsidR="00B47F0A" w:rsidRPr="0074373D" w:rsidRDefault="00B47F0A" w:rsidP="009031E3">
      <w:pPr>
        <w:ind w:firstLine="0"/>
        <w:rPr>
          <w:rtl/>
        </w:rPr>
      </w:pPr>
    </w:p>
    <w:p w:rsidR="00B47F0A" w:rsidRPr="0074373D" w:rsidRDefault="00B47F0A" w:rsidP="009031E3">
      <w:pPr>
        <w:ind w:firstLine="0"/>
        <w:rPr>
          <w:rtl/>
        </w:rPr>
      </w:pPr>
    </w:p>
    <w:p w:rsidR="00B47F0A" w:rsidRPr="0074373D" w:rsidRDefault="00B47F0A" w:rsidP="009031E3">
      <w:pPr>
        <w:ind w:firstLine="0"/>
        <w:rPr>
          <w:rtl/>
        </w:rPr>
      </w:pPr>
    </w:p>
    <w:p w:rsidR="0043639F" w:rsidRDefault="0043639F" w:rsidP="0043639F">
      <w:pPr>
        <w:ind w:firstLine="0"/>
        <w:jc w:val="center"/>
        <w:rPr>
          <w:rFonts w:ascii="Traditional Arabic" w:hAnsi="Traditional Arabic"/>
          <w:b/>
          <w:bCs/>
          <w:color w:val="000000" w:themeColor="text1"/>
          <w:sz w:val="40"/>
          <w:szCs w:val="40"/>
          <w:rtl/>
        </w:rPr>
      </w:pPr>
    </w:p>
    <w:p w:rsidR="0043639F" w:rsidRPr="0043639F" w:rsidRDefault="0043639F" w:rsidP="0043639F">
      <w:pPr>
        <w:pStyle w:val="3"/>
        <w:pageBreakBefore/>
        <w:bidi/>
        <w:jc w:val="center"/>
        <w:rPr>
          <w:rFonts w:ascii="Traditional Arabic" w:hAnsi="Traditional Arabic" w:cs="Traditional Arabic"/>
          <w:sz w:val="36"/>
          <w:szCs w:val="36"/>
        </w:rPr>
      </w:pPr>
      <w:bookmarkStart w:id="25" w:name="_Toc373749367"/>
      <w:r w:rsidRPr="0043639F">
        <w:rPr>
          <w:rFonts w:ascii="Traditional Arabic" w:hAnsi="Traditional Arabic" w:cs="Traditional Arabic"/>
          <w:sz w:val="36"/>
          <w:szCs w:val="36"/>
          <w:rtl/>
        </w:rPr>
        <w:t>فهرس المصادر والمراجع</w:t>
      </w:r>
      <w:bookmarkEnd w:id="25"/>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الأحاديث المختارة أو المستخرج من الأحاديث المختارة مما لم يخرجه البخاري ومسلم</w:t>
      </w:r>
    </w:p>
    <w:p w:rsidR="0043639F" w:rsidRDefault="0043639F" w:rsidP="0043639F">
      <w:pPr>
        <w:pStyle w:val="afd"/>
        <w:widowControl/>
        <w:ind w:left="1080" w:firstLine="0"/>
        <w:jc w:val="lowKashida"/>
        <w:rPr>
          <w:rFonts w:ascii="Traditional Arabic" w:hAnsi="Traditional Arabic"/>
          <w:color w:val="000000" w:themeColor="text1"/>
        </w:rPr>
      </w:pPr>
      <w:r>
        <w:rPr>
          <w:rtl/>
        </w:rPr>
        <w:t xml:space="preserve">في صحيحيهما ؛ ضياء الدين أبو عبد الله محمد بن عبد الواحد المقدسي(ت: 643هـ)، دار خضر للطباعة والنشر والتوزيع، بيروت، ط الطبعة: الثالثة، 1420ه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 xml:space="preserve">الأربعون العلمية ، صور الإعجاز العلمي في السنة النبوية ؛ </w:t>
      </w:r>
    </w:p>
    <w:p w:rsidR="0043639F" w:rsidRDefault="0043639F" w:rsidP="0043639F">
      <w:pPr>
        <w:pStyle w:val="afd"/>
        <w:widowControl/>
        <w:ind w:left="1080" w:firstLine="0"/>
        <w:jc w:val="lowKashida"/>
        <w:rPr>
          <w:rFonts w:ascii="Traditional Arabic" w:hAnsi="Traditional Arabic"/>
          <w:color w:val="000000" w:themeColor="text1"/>
        </w:rPr>
      </w:pPr>
      <w:r>
        <w:rPr>
          <w:rFonts w:ascii="Tahoma" w:hAnsi="Tahoma"/>
          <w:rtl/>
        </w:rPr>
        <w:t>تأليف:عبدالحميد محمود طهماز</w:t>
      </w:r>
      <w:r>
        <w:rPr>
          <w:rFonts w:ascii="Traditional Arabic" w:hAnsi="Traditional Arabic"/>
          <w:color w:val="000000" w:themeColor="text1"/>
          <w:rtl/>
        </w:rPr>
        <w:t xml:space="preserve">  ، المكتبة الشاملة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الاستذكار</w:t>
      </w:r>
      <w:r>
        <w:rPr>
          <w:rFonts w:ascii="Traditional Arabic" w:hAnsi="Traditional Arabic"/>
          <w:color w:val="000000" w:themeColor="text1"/>
          <w:rtl/>
        </w:rPr>
        <w:t xml:space="preserve"> ؛ أبو عمر يوسف بن عبد البر بن عاصم النمري القرطبي (المتوفى: 463هـ)،</w:t>
      </w:r>
      <w:r>
        <w:rPr>
          <w:rtl/>
        </w:rPr>
        <w:t xml:space="preserve"> </w:t>
      </w:r>
      <w:r>
        <w:rPr>
          <w:rFonts w:ascii="Traditional Arabic" w:hAnsi="Traditional Arabic"/>
          <w:color w:val="000000" w:themeColor="text1"/>
          <w:rtl/>
        </w:rPr>
        <w:t>دار الكتب العلمية – بيروت ، ط : الأولى، 1421</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الإصابة في تمييز الصحابة</w:t>
      </w:r>
      <w:r>
        <w:rPr>
          <w:rFonts w:ascii="Traditional Arabic" w:hAnsi="Traditional Arabic"/>
          <w:color w:val="000000" w:themeColor="text1"/>
          <w:rtl/>
        </w:rPr>
        <w:t xml:space="preserve"> ؛ ابن حجر العسقلاني (المتوفى: 852هـ) ، دار الكتب العلمية – بيروت ، ط: الأولى - 1415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الأصل المعروف بالمبسوط ؛ محمد بن الحسن بن فرقد الشيباني (المتوفى: 189هـ)</w:t>
      </w:r>
      <w:r>
        <w:rPr>
          <w:rFonts w:ascii="Traditional Arabic" w:hAnsi="Traditional Arabic"/>
          <w:color w:val="000000" w:themeColor="text1"/>
          <w:rtl/>
        </w:rPr>
        <w:t xml:space="preserve"> ، إدارة القرآن والعلوم الإسلامية – كراتشي .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 xml:space="preserve">الأم </w:t>
      </w:r>
      <w:r>
        <w:rPr>
          <w:rFonts w:ascii="Traditional Arabic" w:hAnsi="Traditional Arabic"/>
          <w:color w:val="000000" w:themeColor="text1"/>
          <w:rtl/>
        </w:rPr>
        <w:t>؛ الإمام محمد بن إدريس الشافعي المطلبي القرشي المكي (المتوفى: 204هـ) ، دار المعرفة – بيروت ، ط 1410هـ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الإنصاف للمرداوي ، علي بن سليمان المرداوي ، دار إحياء التراث ، بيروت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الأوسط في السنن والإجماع والاختلاف؛ أبو بكر محمد بن إبراهيم بن المنذر النيسابوري (المتوفى: 319هـ)، دار طيبة ،الرياض ،السعودية،</w:t>
      </w:r>
      <w:r>
        <w:rPr>
          <w:rtl/>
        </w:rPr>
        <w:t xml:space="preserve"> </w:t>
      </w:r>
      <w:r>
        <w:rPr>
          <w:rFonts w:ascii="Traditional Arabic" w:hAnsi="Traditional Arabic"/>
          <w:color w:val="000000" w:themeColor="text1"/>
          <w:rtl/>
        </w:rPr>
        <w:t xml:space="preserve">الأولى - 1405 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أحكام القرآن ؛ أحمد بن علي أبو بكر الرازي الجصاص الحنفي (المتوفى: 370هـ) ، دار إحياء التراث العربي – بيروت ، ط 1405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اختلاف الأئمة العلماء</w:t>
      </w:r>
      <w:r>
        <w:rPr>
          <w:rFonts w:ascii="Traditional Arabic" w:hAnsi="Traditional Arabic"/>
          <w:color w:val="000000" w:themeColor="text1"/>
          <w:rtl/>
        </w:rPr>
        <w:t xml:space="preserve"> ؛ يحيى بن (هُبَيْرَة بن) محمد بن هبيرة ، أبو المظفر، عون الدين (المتوفى: 560هـ) ، دار الكتب العلمية – بيروت ، ط الأولى، 1423ه.</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إرواء الغليل في تخريج أحاديث منار السبيل</w:t>
      </w:r>
      <w:r>
        <w:rPr>
          <w:rFonts w:ascii="Traditional Arabic" w:hAnsi="Traditional Arabic"/>
          <w:color w:val="000000" w:themeColor="text1"/>
          <w:rtl/>
        </w:rPr>
        <w:t xml:space="preserve"> ؛ محمد ناصر الدين الألباني (المتوفى : 1420هـ) ، المكتب الإسلامي – بيروت ، ط: الثانية 1405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إكمال تهذيب الكمال في أسماء الرجال ؛ مغلطاي بن قليج المصري الحكري الحنفي، أبو عبد الله، علاء الدين (المتوفى: 762هـ)</w:t>
      </w:r>
      <w:r>
        <w:rPr>
          <w:rFonts w:ascii="Traditional Arabic" w:hAnsi="Traditional Arabic"/>
          <w:color w:val="000000" w:themeColor="text1"/>
          <w:rtl/>
        </w:rPr>
        <w:t>، الفاروق الحديثة للطباعة والنشر ، الطبعة: الأولى، 1422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البحر الرائق ، زين الدين ابن نجيم الحنفي ، دار المعرفة ، بيروت ، ط الثانية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البناية شرح الهداية؛ أبو محمد محمود بن أحمد الغيتابى الحنفى بدر الدين العينى (المتوفى: 855هـ) ،</w:t>
      </w:r>
      <w:r>
        <w:rPr>
          <w:rtl/>
        </w:rPr>
        <w:t xml:space="preserve"> </w:t>
      </w:r>
      <w:r>
        <w:rPr>
          <w:rFonts w:ascii="Traditional Arabic" w:hAnsi="Traditional Arabic"/>
          <w:color w:val="000000" w:themeColor="text1"/>
          <w:rtl/>
        </w:rPr>
        <w:t>دار الكتب العلمية - بيروت، لبنان،</w:t>
      </w:r>
      <w:r>
        <w:rPr>
          <w:rtl/>
        </w:rPr>
        <w:t xml:space="preserve"> </w:t>
      </w:r>
      <w:r>
        <w:rPr>
          <w:rFonts w:ascii="Traditional Arabic" w:hAnsi="Traditional Arabic"/>
          <w:color w:val="000000" w:themeColor="text1"/>
          <w:rtl/>
        </w:rPr>
        <w:t xml:space="preserve">ط الأولى، 1420 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التاج والإكليل لمختصر خليل ؛ محمد بن يوسف العبدري الغرناطي، أبو عبد الله المواق المالكي (المتوفى: 897هـ) ، دار الكتب العلمية ، ط: الأولى، 1416هـ</w:t>
      </w:r>
      <w:r>
        <w:rPr>
          <w:rFonts w:ascii="Traditional Arabic" w:hAnsi="Traditional Arabic"/>
          <w:color w:val="000000" w:themeColor="text1"/>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التلخيص الحبير ، للحافظ ابن حجر العسقلاني ، المتوفى : 852هـ، الناشر : دار الكتب العلمية ، بيروت ، ط1 ،  1419هـ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التمهيد لما في الموطأ من المعاني والأسانيد؛ أبو عمر بن عبد البر (المتوفى: 463هـ)،</w:t>
      </w:r>
      <w:r>
        <w:rPr>
          <w:rtl/>
        </w:rPr>
        <w:t xml:space="preserve"> </w:t>
      </w:r>
      <w:r>
        <w:rPr>
          <w:rFonts w:ascii="Traditional Arabic" w:hAnsi="Traditional Arabic"/>
          <w:color w:val="000000" w:themeColor="text1"/>
          <w:rtl/>
        </w:rPr>
        <w:t xml:space="preserve">وزارة عموم الأوقاف والشؤون الإسلامية – المغرب ، عام النشر: 1387 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الجامع ؛ أبو محمد عبد الله بن وهب بن مسلم المصري القرشي (المتوفى: 197هـ) ، دار الوفاء ، الطبعة: الأولى 1425 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الجوهرة النيرة على مختصر القدوري</w:t>
      </w:r>
      <w:r>
        <w:rPr>
          <w:rFonts w:ascii="Traditional Arabic" w:hAnsi="Traditional Arabic"/>
          <w:color w:val="000000" w:themeColor="text1"/>
          <w:rtl/>
        </w:rPr>
        <w:t xml:space="preserve"> ؛ أبو بكر بن علي بن محمد الحدادي اليمني الحنفي (المتوفى: 800هـ) ، المطبعة الخيرية ، الطبعة: الأولى، 1322هـ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sz w:val="28"/>
          <w:rtl/>
        </w:rPr>
        <w:t>الحاوي الكبير</w:t>
      </w:r>
      <w:r>
        <w:rPr>
          <w:rFonts w:ascii="Traditional Arabic" w:hAnsi="Traditional Arabic"/>
          <w:color w:val="000000" w:themeColor="text1"/>
          <w:rtl/>
        </w:rPr>
        <w:t xml:space="preserve"> ؛ أبو الحسن علي بن محمد ، الشهير بالماوردي (المتوفى: 450هـ)، دار الكتب العلمية، بيروت – لبنان ، الطبعة: الأولى، 1419 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الخلافيات للبيهقي ؛ دار الصميعي ، ط الأولى.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الروض المربع ؛ منصور بن يونس البهوتى الحنبلى (المتوفى: 1051هـ)، دار المؤيد - مؤسسة الرسالة.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السلسلة الضعيفة للألباني ؛ محمد ناصر الدين الألباني، مكتبة المعارف – الرياض.</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 xml:space="preserve">السنن الكبرى للبيهقي ؛ أحمد بن الحسين بن علي ، أبو بكر البيهقي (المتوفى: 458هـ) ، دار الكتب العلمية، بيروت ، </w:t>
      </w:r>
      <w:r>
        <w:rPr>
          <w:rFonts w:ascii="Traditional Arabic" w:hAnsi="Traditional Arabic"/>
          <w:color w:val="000000" w:themeColor="text1"/>
          <w:rtl/>
        </w:rPr>
        <w:t>الطبعة: الثالثة، 1424 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السنن الكبرى للنسائي</w:t>
      </w:r>
      <w:r>
        <w:rPr>
          <w:rFonts w:ascii="Traditional Arabic" w:hAnsi="Traditional Arabic"/>
          <w:color w:val="000000" w:themeColor="text1"/>
          <w:rtl/>
        </w:rPr>
        <w:t xml:space="preserve"> ؛ أبو عبد الرحمن أحمد بن شعيب بن علي الخراساني، النسائي (المتوفى: 303هـ) ، مؤسسة الرسالة – بيروت ، ط: الأولى، 1421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sz w:val="28"/>
          <w:rtl/>
        </w:rPr>
        <w:t>الشرح الممتع على زاد المستقنع</w:t>
      </w:r>
      <w:r>
        <w:rPr>
          <w:rFonts w:ascii="Traditional Arabic" w:hAnsi="Traditional Arabic"/>
          <w:color w:val="000000" w:themeColor="text1"/>
          <w:rtl/>
        </w:rPr>
        <w:t xml:space="preserve">؛ محمد بن صالح بن محمد العثيمين (المتوفى: 1421هـ)، دار ابن الجوزي، الطبعة: الأولى، 1422هـ.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الصحاح في اللغة ، إسماعيل الجوهري ، مطابع دار الكتاب العربي بمصر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الغرر البهية في شرح البهجة الوردية</w:t>
      </w:r>
      <w:r>
        <w:rPr>
          <w:rFonts w:ascii="Traditional Arabic" w:hAnsi="Traditional Arabic"/>
          <w:color w:val="000000" w:themeColor="text1"/>
          <w:rtl/>
        </w:rPr>
        <w:t xml:space="preserve"> ؛ زكريا بن محمد بن أحمد بن زكريا الأنصاري، زين الدين أبو يحيى السنيكي (المتوفى: 926هـ) ، المطبعة الميمنية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الفتاوى الكبرى لابن تيمية</w:t>
      </w:r>
      <w:r>
        <w:rPr>
          <w:rFonts w:ascii="Traditional Arabic" w:hAnsi="Traditional Arabic"/>
          <w:color w:val="000000" w:themeColor="text1"/>
          <w:rtl/>
        </w:rPr>
        <w:t xml:space="preserve"> ؛ تقي الدين أبو العباس أحمد بن عبد الحليم ابن تيمية (المتوفى: 728هـ) ، دار الكتب العلمية ، الطبعة: الأولى، 1408هـ.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 xml:space="preserve">الفروق اللغوية ؛ أبو هلال الحسن بن عبد الله بن سهل العسكري (المتوفى: نحو 395هـ) ، دار العلم والثقافة للنشر والتوزيع، القاهرة. </w:t>
      </w:r>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الفواكه الدواني على رسالة ابن أبي زيد القيرواني ؛ أحمد بن غانم (أو غنيم) بن سالم ابن مهنا، شهاب الدين المالكي (المتوفى: 1126هـ) ، دار الفكر، ط 1415هـ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القاموس المحيط</w:t>
      </w:r>
      <w:r>
        <w:rPr>
          <w:rFonts w:ascii="Traditional Arabic" w:hAnsi="Traditional Arabic"/>
          <w:color w:val="000000" w:themeColor="text1"/>
          <w:rtl/>
        </w:rPr>
        <w:t xml:space="preserve"> ؛ مجد الدين أبو طاهر محمد بن يعقوب الفيروزآبادى (المتوفى: 817هـ) ، مؤسسة الرسالة للطباعة والنشر ، بيروت، ط: الثامنة، 1426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الكافي في فقه أهل المدينة ؛ أبو عمر يوسف بن عبد البر بن عاصم النمري القرطبي (المتوفى: 463هـ) ، مكتبة الرياض الحديثة، الرياض، الطبعة: الثانية، 1400هـ.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الكافي في فقه الإمام أحمد ؛لابن قدامة ، عبد الله بن قدامة المقدسي،المكتب الإسلامي،بيروت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المبدع في شرح المقنع؛ إبراهيم بن محمد ابن مفلح، أبو إسحاق، برهان الدين (المتوفى: 884هـ)، دار الكتب العلمية، بيروت ، الطبعة: الأولى، 1418 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المبسوط ، شمس الدين محمد بن أبي سهل السرخسي ، دار المعرفة ، بيروت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المجموع ، النووي ، دار الفكر ، بيروت ، ط 1974.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المحكم والمحيط الأعظم</w:t>
      </w:r>
      <w:r>
        <w:rPr>
          <w:rFonts w:ascii="Traditional Arabic" w:hAnsi="Traditional Arabic"/>
          <w:color w:val="000000" w:themeColor="text1"/>
          <w:rtl/>
        </w:rPr>
        <w:t xml:space="preserve"> ؛ أبو الحسن علي بن إسماعيل بن سيده المرسي (ت: 458هـ) ، دار الكتب العلمية – بيروت ، الطبعة: الأولى، 1421 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المحلى لابن حزم ؛ ابو محمد علي بن أحمد بن حزم الظاهري ، دار الآفاق الجديدة ، بيروت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المدونة</w:t>
      </w:r>
      <w:r>
        <w:rPr>
          <w:rFonts w:ascii="Traditional Arabic" w:hAnsi="Traditional Arabic"/>
          <w:color w:val="000000" w:themeColor="text1"/>
          <w:rtl/>
        </w:rPr>
        <w:t xml:space="preserve"> ؛ الإمام مالك بن أنس الأصبحي المدني (المتوفى: 179هـ)، دار الكتب العلمية ، الطبعة: الأولى، 1415هـ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المستدرك على الصحيحين للحاكم ، محمد بن عبد الله الحاكم النيسابوري ، دار الكتب العلمية ، بيروت ، ط الأولى 1411هـ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المصباح المنير في غريب الشرح الكبير</w:t>
      </w:r>
      <w:r>
        <w:rPr>
          <w:rFonts w:ascii="Traditional Arabic" w:hAnsi="Traditional Arabic"/>
          <w:color w:val="000000" w:themeColor="text1"/>
          <w:rtl/>
        </w:rPr>
        <w:t xml:space="preserve"> ؛ أحمد بن محمد بن علي الفيومي ثم الحموي، أبو العباس (المتوفى: نحو 770هـ) ، المكتبة العلمية – بيروت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المعجم الوسيط</w:t>
      </w:r>
      <w:r>
        <w:rPr>
          <w:rFonts w:ascii="Traditional Arabic" w:hAnsi="Traditional Arabic"/>
          <w:color w:val="000000" w:themeColor="text1"/>
          <w:rtl/>
        </w:rPr>
        <w:t xml:space="preserve"> ؛ مجمع اللغة العربية بالقاهرة ؛ (إبراهيم مصطفى وزملاؤه)، دار الدعوة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الْمُغْرِبِ فِي تَرْتِيبِ الْمُعْرِبِ</w:t>
      </w:r>
      <w:r>
        <w:rPr>
          <w:rFonts w:ascii="Traditional Arabic" w:hAnsi="Traditional Arabic"/>
          <w:color w:val="000000" w:themeColor="text1"/>
          <w:rtl/>
        </w:rPr>
        <w:t xml:space="preserve"> ؛ ناصر بن عبد السيد أبى المكارم ابن على، أبو الفتح، برهان الدين الخوارزمي المُطَرِّزِىّ (المتوفى: 610هـ) ، دار الكتاب العربي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sz w:val="28"/>
          <w:rtl/>
        </w:rPr>
        <w:t>المغني المطبوع مع الشرح الكبير 1 / 252 ط الكتاب العربي .</w:t>
      </w:r>
      <w:r>
        <w:rPr>
          <w:rFonts w:ascii="Traditional Arabic" w:hAnsi="Traditional Arabic"/>
          <w:color w:val="000000" w:themeColor="text1"/>
          <w:rtl/>
        </w:rPr>
        <w:t xml:space="preserve">.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النتف في الفتاوى ؛ أبو الحسن علي بن الحسين السُّغْدي، حنفي (المتوفى: 461هـ) ، دار الفرقان/ مؤسسة الرسالة - عمان الأردن/بيروت ، ط الثانية، 1404.</w:t>
      </w:r>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النهاية في غريب الحديث والأثر</w:t>
      </w:r>
      <w:r>
        <w:rPr>
          <w:rFonts w:ascii="Traditional Arabic" w:hAnsi="Traditional Arabic"/>
          <w:color w:val="000000" w:themeColor="text1"/>
          <w:rtl/>
        </w:rPr>
        <w:t xml:space="preserve"> ؛ مجد الدين أبو السعادات المبارك بن محمد ابن عبد الكريم ابن الأثير (المتوفى: 606هـ) ، المكتبة العلمية - بيروت، 1399ه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الهداية في شرح بداية المبتدي</w:t>
      </w:r>
      <w:r>
        <w:rPr>
          <w:rFonts w:ascii="Traditional Arabic" w:hAnsi="Traditional Arabic"/>
          <w:color w:val="000000" w:themeColor="text1"/>
          <w:rtl/>
        </w:rPr>
        <w:t xml:space="preserve"> ؛ علي بن أبي بكر بن عبد الجليل المرغيناني، أبو الحسن برهان الدين (المتوفى: 593هـ) ، دار احياء التراث العربي – بيروت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 xml:space="preserve">بدائع الصنائع في ترتيب الشرائع </w:t>
      </w:r>
      <w:r>
        <w:rPr>
          <w:rFonts w:ascii="Traditional Arabic" w:hAnsi="Traditional Arabic"/>
          <w:color w:val="000000" w:themeColor="text1"/>
          <w:rtl/>
        </w:rPr>
        <w:t>؛ علاء الدين، أبو بكر بن مسعود بن أحمد الكاساني الحنفي (المتوفى: 587هـ) ، دار الكتب العلمية ، ط : الثانية، 1406هـ.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 xml:space="preserve">بداية المجتهد ونهاية المقتصد ؛ أبو الوليد محمد بن أحمد ابن رشد القرطبي الشهير بابن رشد الحفيد (المتوفى: 595هـ) ، دار الحديث – القاهرة ، ط 1425ه.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تاج العروس من جواهر القاموس؛ محمّد بن محمّد بن عبد الرزّاق الملقّب بمرتضى، الزَّبيدي (المتوفى: 1205هـ)، دار الهداية.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تبيين الحقائق ، عثمان بن علي الزيلعي ، دار الكتاب الإسلامي القاهرة ط 1313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تقريب التهذيب</w:t>
      </w:r>
      <w:r>
        <w:rPr>
          <w:rFonts w:ascii="Traditional Arabic" w:hAnsi="Traditional Arabic"/>
          <w:color w:val="000000" w:themeColor="text1"/>
          <w:rtl/>
        </w:rPr>
        <w:t xml:space="preserve"> ؛ أبو الفضل أحمد بن علي بن محمد بن أحمد بن حجر العسقلاني (المتوفى: 852هـ) ، دار الرشيد – سوريا ، الطبعة: الأولى، 1406 .</w:t>
      </w:r>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تلخيص كتاب الموضوعات لابن الجوزي ؛ شمس الدين أبو عبد الله محمد ابن قَايْماز الذهبي (المتوفى: 748هـ) ، مكتبة الرشد – الرياض ،ط: الأولى، 1419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تنقيح التحقيق في أحاديث التعليق ؛ شمس الدين محمد بن أحمد بن عبد الهادي الحنبلي (المتوفى : 744هـ) ، أضواء السلف – الرياض ، ط الأولى ، 1428هـ.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تهذيب التهذيب</w:t>
      </w:r>
      <w:r>
        <w:rPr>
          <w:rFonts w:ascii="Traditional Arabic" w:hAnsi="Traditional Arabic"/>
          <w:color w:val="000000" w:themeColor="text1"/>
          <w:rtl/>
        </w:rPr>
        <w:t xml:space="preserve"> ؛ أبو الفضل أحمد بن علي ابن حجر العسقلاني (المتوفى: 852هـ) ، مطبعة دائرة المعارف النظامية، الهند ،ط الأولى، 1326هـ.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تهذيب اللغة ؛ محمد بن أحمد بن الأزهري الهروي، أبو منصور (المتوفى: 370هـ)، دار إحياء التراث العربي – بيروت، الطبعة: الأولى، 2001م.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جمهرة اللغة</w:t>
      </w:r>
      <w:r>
        <w:rPr>
          <w:rFonts w:ascii="Traditional Arabic" w:hAnsi="Traditional Arabic"/>
          <w:color w:val="000000" w:themeColor="text1"/>
          <w:rtl/>
        </w:rPr>
        <w:t xml:space="preserve"> ؛ أبو بكر محمد بن الحسن بن دريد الأزدي (المتوفى: 321هـ) ، دار العلم للملايين – بيروت ، الطبعة: الأولى، 1987م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حاشية الجمل على شرح المنهج</w:t>
      </w:r>
      <w:r>
        <w:rPr>
          <w:rFonts w:ascii="Traditional Arabic" w:hAnsi="Traditional Arabic"/>
          <w:color w:val="000000" w:themeColor="text1"/>
          <w:rtl/>
        </w:rPr>
        <w:t xml:space="preserve"> (فتوحات الوهاب بتوضيح شرح منهج الطلاب) ؛</w:t>
      </w:r>
      <w:r>
        <w:rPr>
          <w:rtl/>
        </w:rPr>
        <w:t xml:space="preserve"> </w:t>
      </w:r>
      <w:r>
        <w:rPr>
          <w:rFonts w:ascii="Traditional Arabic" w:hAnsi="Traditional Arabic"/>
          <w:color w:val="000000" w:themeColor="text1"/>
          <w:rtl/>
        </w:rPr>
        <w:t>سليمان بن عمر بن منصور العجيلي الأزهري، المعروف بالجمل (المتوفى: 1204هـ) ، دار الفكر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 xml:space="preserve">حاشية العدوي على شرح كفاية الطالب الرباني ؛ أبو الحسن, علي بن أحمد بن مكرم الصعيدي العدوي (المتوفى: 1189هـ) ، دار الفكر – بيروت ،ط1414ه .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خلاصة الأحكام في مهمات السنن وقواعد الإسلام؛ أبو زكريا محيي الدين يحيى بن شرف النووي (المتوفى : 676هـ)، مؤسسة الرسالة ، بيروت، ط الاولى ، 1418هـ.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دليل الفالحين لطرق رياض الصالحين</w:t>
      </w:r>
      <w:r>
        <w:rPr>
          <w:rFonts w:ascii="Traditional Arabic" w:hAnsi="Traditional Arabic"/>
          <w:color w:val="000000" w:themeColor="text1"/>
          <w:rtl/>
        </w:rPr>
        <w:t xml:space="preserve"> ؛ محمد علي بن محمد بن علان بن إبراهيم البكري الصديقي الشافعي (المتوفى: 1057هـ) ، دار المعرفة للطباعة والنشر والتوزيع، بيروت ، الطبعة: الرابعة، 1425 ه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روضة الطالبين وعمدة المفتين</w:t>
      </w:r>
      <w:r>
        <w:rPr>
          <w:rFonts w:ascii="Traditional Arabic" w:hAnsi="Traditional Arabic"/>
          <w:color w:val="000000" w:themeColor="text1"/>
          <w:rtl/>
        </w:rPr>
        <w:t xml:space="preserve"> ؛ أبو زكريا محيي الدين يحيى بن شرف النووي (المتوفى: 676هـ) ، المكتب الإسلامي، بيروت ، ط الثالثة، 1412هـ.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سلسلة الأحاديث الضعيفة والموضوعة وأثرها السيئ في الأمة</w:t>
      </w:r>
      <w:r>
        <w:rPr>
          <w:rFonts w:ascii="Traditional Arabic" w:hAnsi="Traditional Arabic"/>
          <w:color w:val="000000" w:themeColor="text1"/>
          <w:rtl/>
        </w:rPr>
        <w:t xml:space="preserve"> ؛ محمد ناصر الدين، الألباني (المتوفى: 1420هـ) ، دار المعارف، الرياض ، ط الأولى، 1412 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سنن ابن ماجه</w:t>
      </w:r>
      <w:r>
        <w:rPr>
          <w:rFonts w:ascii="Traditional Arabic" w:hAnsi="Traditional Arabic"/>
          <w:color w:val="000000" w:themeColor="text1"/>
          <w:rtl/>
        </w:rPr>
        <w:t xml:space="preserve"> ؛ ابن ماجة - وماجة اسم أبيه يزيد - أبو عبد الله محمد بن يزيد القزويني (المتوفى: 273هـ) ، دار الرسالة العالمية ، الطبعة: الأولى، 1430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سنن أبي داود ، سليمان بن الأشعث السجستاني ، دار الفكر ، بيروت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سنن البيهقى الكبرى ، أحمد بن الحسين بن علي البيهقي ،مكتبة دار الباز ، مكة         المكرمة 1414هـ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سنن الترمذي ، محمد بن عيسى الترمذي ، دار احياء التراث ، بيروت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سنن الدارمي</w:t>
      </w:r>
      <w:r>
        <w:rPr>
          <w:rFonts w:ascii="Traditional Arabic" w:hAnsi="Traditional Arabic"/>
          <w:color w:val="000000" w:themeColor="text1"/>
          <w:rtl/>
        </w:rPr>
        <w:t xml:space="preserve"> ؛ أبو محمد عبد الله بن عبد الرحمن الدارمي، التميمي السمرقندي (المتوفى: 255هـ) ، دار المغني للنشر والتوزيع، السعودية ،ط الأولى، 1412 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شرح الزركشي</w:t>
      </w:r>
      <w:r>
        <w:rPr>
          <w:rFonts w:ascii="Traditional Arabic" w:hAnsi="Traditional Arabic"/>
          <w:color w:val="000000" w:themeColor="text1"/>
          <w:rtl/>
        </w:rPr>
        <w:t xml:space="preserve"> على مختصر الخرقي ؛ شمس الدين محمد بن عبد الله الزركشي المصري الحنبلي (المتوفى: 772هـ) ، دار العبيكان ، ط: الأولى، 1413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شرح النووي على مسلم</w:t>
      </w:r>
      <w:r>
        <w:rPr>
          <w:rFonts w:ascii="Traditional Arabic" w:hAnsi="Traditional Arabic"/>
          <w:color w:val="000000" w:themeColor="text1"/>
          <w:rtl/>
        </w:rPr>
        <w:t xml:space="preserve"> ؛ أبو زكريا محيي الدين يحيى بن شرف النووي (المتوفى: 676هـ) ، دار إحياء التراث العربي – بيروت ، الطبعة: الثانية، 1392هـ.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شرح صحيح البخارى لابن بطال</w:t>
      </w:r>
      <w:r>
        <w:rPr>
          <w:rFonts w:ascii="Traditional Arabic" w:hAnsi="Traditional Arabic"/>
          <w:color w:val="000000" w:themeColor="text1"/>
          <w:rtl/>
        </w:rPr>
        <w:t xml:space="preserve"> ؛ ابن بطال أبو الحسن علي بن خلف بن عبد الملك (المتوفى: 449هـ) ، مكتبة الرشد - الرياض ، ط الثانية، 1423هـ.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شرح مختصر خليل للخرشي ؛ محمد بن عبد الله الخرشي المالكي أبو عبد الله (المتوفى: 1101هـ) ، دار الفكر للطباعة – بيروت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شرح مشكل الآثار</w:t>
      </w:r>
      <w:r>
        <w:rPr>
          <w:rFonts w:ascii="Traditional Arabic" w:hAnsi="Traditional Arabic"/>
          <w:color w:val="000000" w:themeColor="text1"/>
          <w:rtl/>
        </w:rPr>
        <w:t xml:space="preserve"> ؛ أبو جعفر أحمد بن محمد بن سلامة المعروف بالطحاوي (المتوفى: 321هـ) ، مؤسسة الرسالة ، ط الأولى - 1415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صحيح البخاري ،أبو عبد الله محمد بن إسماعيل البخاري ، دار إشبيليا ، الرياض .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صحيح الجامع الصغير وزيادته</w:t>
      </w:r>
      <w:r>
        <w:rPr>
          <w:rFonts w:ascii="Traditional Arabic" w:hAnsi="Traditional Arabic"/>
          <w:color w:val="000000" w:themeColor="text1"/>
          <w:rtl/>
        </w:rPr>
        <w:t xml:space="preserve"> ؛ محمد ناصر الدين الألباني (المتوفى: 1420هـ) ، المكتب الإسلامي.</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صحيح مسلم؛ مسلم بن الحجاج النيسابوري (المتوفى: 261هـ)، دار إحياء التراث العربي – بيروت.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صحيح وضعيف سنن النسائي</w:t>
      </w:r>
      <w:r>
        <w:rPr>
          <w:rFonts w:ascii="Traditional Arabic" w:hAnsi="Traditional Arabic"/>
          <w:color w:val="000000" w:themeColor="text1"/>
          <w:rtl/>
        </w:rPr>
        <w:t xml:space="preserve"> ؛ محمد ناصر الدين الألباني (المتوفى: 1420هـ) ، برنامج منظومة التحقيقات الحديثية - المجاني - من إنتاج مركز نور الإسلام لأبحاث القرآن والسنة بالإسكندرية ، المكتبة الشاملة.</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عون المعبود وحاشية ابن القيم</w:t>
      </w:r>
      <w:r>
        <w:rPr>
          <w:rFonts w:ascii="Traditional Arabic" w:hAnsi="Traditional Arabic"/>
          <w:color w:val="000000" w:themeColor="text1"/>
          <w:rtl/>
        </w:rPr>
        <w:t xml:space="preserve"> ؛ محمد أشرف الصديقي، العظيم آبادي (المتوفى: 1329هـ) ، دار الكتب العلمية – بيروت ، ط الثانية، 1415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غاية المرام في تخريج أحاديث الحلال والحرام</w:t>
      </w:r>
      <w:r>
        <w:rPr>
          <w:rFonts w:ascii="Traditional Arabic" w:hAnsi="Traditional Arabic"/>
          <w:color w:val="000000" w:themeColor="text1"/>
          <w:rtl/>
        </w:rPr>
        <w:t xml:space="preserve"> ؛ محمد ناصر الدين الألباني (المتوفى: 1420هـ) ، المكتب الإسلامي – بيروت ، الطبعة: الثالثة – 1405 .</w:t>
      </w:r>
    </w:p>
    <w:p w:rsidR="0043639F" w:rsidRDefault="0043639F" w:rsidP="0043639F">
      <w:pPr>
        <w:pStyle w:val="afd"/>
        <w:widowControl/>
        <w:numPr>
          <w:ilvl w:val="0"/>
          <w:numId w:val="38"/>
        </w:numPr>
        <w:jc w:val="lowKashida"/>
        <w:rPr>
          <w:rFonts w:ascii="Traditional Arabic" w:hAnsi="Traditional Arabic"/>
          <w:color w:val="000000" w:themeColor="text1"/>
        </w:rPr>
      </w:pPr>
      <w:r>
        <w:rPr>
          <w:rtl/>
        </w:rPr>
        <w:t>غريب الحديث لابن قتيبة</w:t>
      </w:r>
      <w:r>
        <w:rPr>
          <w:rFonts w:ascii="Traditional Arabic" w:hAnsi="Traditional Arabic"/>
          <w:color w:val="000000" w:themeColor="text1"/>
          <w:rtl/>
        </w:rPr>
        <w:t xml:space="preserve"> ؛ أبو محمد عبد الله بن مسلم بن قتيبة الدينوري (المتوفى: 276هـ) ، مطبعة العاني – بغداد ، الطبعة: الأولى، 1397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فتاوى ابن الصلاح</w:t>
      </w:r>
      <w:r>
        <w:rPr>
          <w:rFonts w:ascii="Traditional Arabic" w:hAnsi="Traditional Arabic"/>
          <w:color w:val="000000" w:themeColor="text1"/>
          <w:rtl/>
        </w:rPr>
        <w:t xml:space="preserve"> ؛ عثمان بن عبد الرحمن، أبو عمرو، المعروف بابن الصلاح (المتوفى: 643هـ) ، مكتبة العلوم والحكم – بيروت ، ط الأولى، 1407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فتح الباري ، أحمد بن علي بن حجر العسقلاني ، دار المعرفة ، بيروت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فتح الوهاب بشرح منهج الطلاب</w:t>
      </w:r>
      <w:r>
        <w:rPr>
          <w:rFonts w:ascii="Traditional Arabic" w:hAnsi="Traditional Arabic"/>
          <w:color w:val="000000" w:themeColor="text1"/>
          <w:rtl/>
        </w:rPr>
        <w:t xml:space="preserve"> ؛ زكريا بن محمد بن أحمد بن زكريا الأنصاري، السنيكي (المتوفى: 926هـ) ، دار الفكر للطباعة والنشر ، ط: 1414هـ.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كشاف القناع عن متن الإقناع ، منصور البهوتي ، دار الفكر بيروت ، ط 1402هـ.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كنز العمال في سنن الأقوال والأفعال ؛ علاء الدين علي بن حسام الدين ابن قاضي خان (المتوفى: 975هـ) ، مؤسسة الرسالة ، ط الخامسة، 1401هـ.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لسان العرب محمد بن مكرم بن منظور المصري ،الناشر : دار صادر – بيروت الطبعة الأولى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مجمع الزوائد ومنبع الفوائد ؛ أبو الحسن نور الدين علي بن أبي بكر بن سليمان الهيثمي (المتوفى: 807هـ) ، مكتبة القدسي، القاهرة ، ط: 1414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مجمع الأنهر في شرح ملتقى الأبحر</w:t>
      </w:r>
      <w:r>
        <w:rPr>
          <w:rFonts w:ascii="Traditional Arabic" w:hAnsi="Traditional Arabic"/>
          <w:color w:val="000000" w:themeColor="text1"/>
          <w:rtl/>
        </w:rPr>
        <w:t xml:space="preserve"> ؛ عبد الرحمن بن محمد بن سليمان المدعو بشيخي زاده, يعرف بداماد أفندي (المتوفى: 1078هـ) ، دار إحياء التراث العربي.</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مجموع الفتاوى ، شيخ الإسلام أحمد بن تيمية ، مكتبة ابن تيمية ، الرياض ، ط الثانية12, </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sz w:val="28"/>
          <w:rtl/>
        </w:rPr>
        <w:t>مرقاة المفاتيح شرح مشكاة المصابيح</w:t>
      </w:r>
      <w:r>
        <w:rPr>
          <w:rFonts w:ascii="Traditional Arabic" w:hAnsi="Traditional Arabic"/>
          <w:color w:val="000000" w:themeColor="text1"/>
          <w:rtl/>
        </w:rPr>
        <w:t>؛ علي بن (سلطان) محمد، أبو الحسن الملا الهروي القاري (المتوفى: 1014هـ)، دار الفكر، بيروت ، ط</w:t>
      </w:r>
      <w:r>
        <w:rPr>
          <w:rtl/>
        </w:rPr>
        <w:t xml:space="preserve"> </w:t>
      </w:r>
      <w:r>
        <w:rPr>
          <w:rFonts w:ascii="Traditional Arabic" w:hAnsi="Traditional Arabic"/>
          <w:color w:val="000000" w:themeColor="text1"/>
          <w:rtl/>
        </w:rPr>
        <w:t xml:space="preserve">الأولى، 1422هـ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مسائل الإمام أحمد وإسحاق بن راهويه</w:t>
      </w:r>
      <w:r>
        <w:rPr>
          <w:rFonts w:ascii="Traditional Arabic" w:hAnsi="Traditional Arabic"/>
          <w:color w:val="000000" w:themeColor="text1"/>
          <w:rtl/>
        </w:rPr>
        <w:t xml:space="preserve"> ؛ إسحاق بن منصور المعروف بالكوسج (المتوفى: 251هـ) ، عمادة البحث العلمي، الجامعة الإسلامية بالمدينة ، ط الأولى، 1425هـ.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مسند الإمام أحمد ، أحمد بن حنبل الشيباني ، مؤسسة الرسالة ، بيروت ، ط الثانية 1420هـ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مسند أبي داود الطيالسي</w:t>
      </w:r>
      <w:r>
        <w:rPr>
          <w:rFonts w:ascii="Traditional Arabic" w:hAnsi="Traditional Arabic"/>
          <w:color w:val="000000" w:themeColor="text1"/>
          <w:rtl/>
        </w:rPr>
        <w:t xml:space="preserve"> ؛ أبو داود سليمان بن داود بن الجارود الطيالسي البصرى (المتوفى: 204هـ) ، دار هجر – مصر ، ط الأولى، 1419 هـز</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مسند الحارث = بغية الباحث عن زوائد مسند الحارث</w:t>
      </w:r>
      <w:r>
        <w:rPr>
          <w:rFonts w:ascii="Traditional Arabic" w:hAnsi="Traditional Arabic"/>
          <w:color w:val="000000" w:themeColor="text1"/>
          <w:rtl/>
        </w:rPr>
        <w:t xml:space="preserve"> ؛ أبو محمد الحارث بن محمد بن داهر التميمي البغدادي الخصيب المعروف بابن أبي أسامة (المتوفى: 282هـ) ، مركز خدمة السنة والسيرة النبوية - المدينة ، ط الأولى، 1413.</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مصنف ابن أبي شيبة ، عبد الله بن محمد بن أبي شيبة ، مكتبة الرشد ، الرياض ، ط الأولى 1405.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مصنف عبد الرزاق ، أبي بكر عبد الرزاق بن همام الصنعاني ، المكتب الإسلامي ، بيروت ، ط الثانية 1403هـ .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معالم السنن</w:t>
      </w:r>
      <w:r>
        <w:rPr>
          <w:rFonts w:ascii="Traditional Arabic" w:hAnsi="Traditional Arabic"/>
          <w:color w:val="000000" w:themeColor="text1"/>
          <w:rtl/>
        </w:rPr>
        <w:t xml:space="preserve"> ؛ أبو سليمان حمد بن محمد بن إبراهيم بن الخطاب البستي المعروف بالخطابي (المتوفى: 388هـ) ، المطبعة العلمية – حلب ، الطبعة: الأولى 1351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معجم اللغة العربية المعاصرة</w:t>
      </w:r>
      <w:r>
        <w:rPr>
          <w:rFonts w:ascii="Traditional Arabic" w:hAnsi="Traditional Arabic"/>
          <w:color w:val="000000" w:themeColor="text1"/>
          <w:rtl/>
        </w:rPr>
        <w:t xml:space="preserve"> ؛ د أحمد مختار عبد الحميد عمر (المتوفى: 1424هـ) بمساعدة فريق عمل ، عالم الكتب ، الطبعة: الأولى، 1429 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معجم مقاييس اللغة؛ أحمد بن فارس القزويني الرازي ، (المتوفى: 395هـ)،</w:t>
      </w:r>
      <w:r>
        <w:rPr>
          <w:rtl/>
        </w:rPr>
        <w:t xml:space="preserve"> </w:t>
      </w:r>
      <w:r>
        <w:rPr>
          <w:rFonts w:ascii="Traditional Arabic" w:hAnsi="Traditional Arabic"/>
          <w:color w:val="000000" w:themeColor="text1"/>
          <w:rtl/>
        </w:rPr>
        <w:t xml:space="preserve">دار الفكر ، عام النشر: 1399هـ.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معرفة السنن والآثار؛ أحمد بن الحسين البيهقي (المتوفى: 458هـ)، دار الوفاء (المنصورة - القاهرة)، الطبعة: الأولى، 1412هـ.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raditional Arabic" w:hAnsi="Traditional Arabic"/>
          <w:color w:val="000000" w:themeColor="text1"/>
          <w:rtl/>
        </w:rPr>
        <w:t xml:space="preserve">مواهب الجليل ،  أبو عبد الله ؛ محمد بن عبد الرحمن المغربي الحطاب ، دار الفكر بيروت ، ط2،1398هـ. </w:t>
      </w:r>
      <w:r>
        <w:rPr>
          <w:rFonts w:ascii="Traditional Arabic" w:hAnsi="Traditional Arabic"/>
          <w:color w:val="000000" w:themeColor="text1"/>
          <w:highlight w:val="yellow"/>
          <w:rtl/>
        </w:rPr>
        <w:t>.</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 xml:space="preserve">نهاية المحتاج إلى شرح المنهاج </w:t>
      </w:r>
      <w:r>
        <w:rPr>
          <w:rFonts w:ascii="Traditional Arabic" w:hAnsi="Traditional Arabic"/>
          <w:color w:val="000000" w:themeColor="text1"/>
          <w:rtl/>
        </w:rPr>
        <w:t>؛ شمس الدين محمد بن أبي العباس أحمد بن حمزة شهاب الدين الرملي (المتوفى: 1004هـ) ، دار الفكر، بيروت ، ط 1404هـ.</w:t>
      </w:r>
    </w:p>
    <w:p w:rsidR="0043639F" w:rsidRDefault="0043639F" w:rsidP="0043639F">
      <w:pPr>
        <w:pStyle w:val="afd"/>
        <w:widowControl/>
        <w:numPr>
          <w:ilvl w:val="0"/>
          <w:numId w:val="38"/>
        </w:numPr>
        <w:jc w:val="lowKashida"/>
        <w:rPr>
          <w:rFonts w:ascii="Traditional Arabic" w:hAnsi="Traditional Arabic"/>
          <w:color w:val="000000" w:themeColor="text1"/>
        </w:rPr>
      </w:pPr>
      <w:r>
        <w:rPr>
          <w:rFonts w:ascii="Tahoma" w:hAnsi="Tahoma"/>
          <w:rtl/>
        </w:rPr>
        <w:t>نيل الأوطار</w:t>
      </w:r>
      <w:r>
        <w:rPr>
          <w:rFonts w:ascii="Traditional Arabic" w:hAnsi="Traditional Arabic"/>
          <w:color w:val="000000" w:themeColor="text1"/>
          <w:rtl/>
        </w:rPr>
        <w:t xml:space="preserve"> ؛ محمد بن علي بن محمد بن عبد الله الشوكاني اليمني (المتوفى: 1250هـ) ، دار الحديث، مصر ، الطبعة: الأولى، 1413هـ .</w:t>
      </w:r>
    </w:p>
    <w:p w:rsidR="0043639F" w:rsidRPr="0043639F" w:rsidRDefault="0043639F" w:rsidP="00A23719">
      <w:pPr>
        <w:pageBreakBefore/>
        <w:ind w:firstLine="0"/>
        <w:jc w:val="center"/>
        <w:rPr>
          <w:rtl/>
        </w:rPr>
      </w:pPr>
    </w:p>
    <w:p w:rsidR="002F1EDD" w:rsidRPr="007749F9" w:rsidRDefault="002F1EDD" w:rsidP="007749F9">
      <w:pPr>
        <w:pStyle w:val="3"/>
        <w:bidi/>
        <w:jc w:val="center"/>
        <w:rPr>
          <w:rFonts w:ascii="Traditional Arabic" w:hAnsi="Traditional Arabic" w:cs="Traditional Arabic"/>
          <w:sz w:val="36"/>
          <w:szCs w:val="36"/>
          <w:rtl/>
        </w:rPr>
      </w:pPr>
      <w:bookmarkStart w:id="26" w:name="_Toc373749368"/>
      <w:r w:rsidRPr="007749F9">
        <w:rPr>
          <w:rFonts w:ascii="Traditional Arabic" w:hAnsi="Traditional Arabic" w:cs="Traditional Arabic"/>
          <w:sz w:val="36"/>
          <w:szCs w:val="36"/>
          <w:rtl/>
        </w:rPr>
        <w:t>جدول المحتويات</w:t>
      </w:r>
      <w:bookmarkEnd w:id="26"/>
    </w:p>
    <w:p w:rsidR="00BE0EE9" w:rsidRDefault="007C50CD">
      <w:pPr>
        <w:pStyle w:val="20"/>
        <w:rPr>
          <w:rFonts w:asciiTheme="minorHAnsi" w:eastAsiaTheme="minorEastAsia" w:hAnsiTheme="minorHAnsi" w:cstheme="minorBidi"/>
          <w:noProof/>
          <w:color w:val="auto"/>
          <w:sz w:val="22"/>
          <w:szCs w:val="22"/>
          <w:rtl/>
          <w:lang w:eastAsia="en-US"/>
        </w:rPr>
      </w:pPr>
      <w:r w:rsidRPr="0074373D">
        <w:rPr>
          <w:rtl/>
        </w:rPr>
        <w:fldChar w:fldCharType="begin"/>
      </w:r>
      <w:r w:rsidR="002F1EDD" w:rsidRPr="0074373D">
        <w:rPr>
          <w:rtl/>
        </w:rPr>
        <w:instrText xml:space="preserve"> </w:instrText>
      </w:r>
      <w:r w:rsidR="002F1EDD" w:rsidRPr="0074373D">
        <w:instrText>TOC</w:instrText>
      </w:r>
      <w:r w:rsidR="002F1EDD" w:rsidRPr="0074373D">
        <w:rPr>
          <w:rtl/>
        </w:rPr>
        <w:instrText xml:space="preserve"> \</w:instrText>
      </w:r>
      <w:r w:rsidR="002F1EDD" w:rsidRPr="0074373D">
        <w:instrText>o "1-5" \z \u</w:instrText>
      </w:r>
      <w:r w:rsidR="002F1EDD" w:rsidRPr="0074373D">
        <w:rPr>
          <w:rtl/>
        </w:rPr>
        <w:instrText xml:space="preserve"> </w:instrText>
      </w:r>
      <w:r w:rsidRPr="0074373D">
        <w:rPr>
          <w:rtl/>
        </w:rPr>
        <w:fldChar w:fldCharType="separate"/>
      </w:r>
      <w:r w:rsidR="00BE0EE9" w:rsidRPr="00020377">
        <w:rPr>
          <w:rFonts w:ascii="Traditional Arabic" w:hAnsi="Traditional Arabic" w:hint="eastAsia"/>
          <w:noProof/>
          <w:rtl/>
        </w:rPr>
        <w:t>التمهيد</w:t>
      </w:r>
      <w:r w:rsidR="00BE0EE9" w:rsidRPr="00020377">
        <w:rPr>
          <w:rFonts w:ascii="Traditional Arabic" w:hAnsi="Traditional Arabic"/>
          <w:noProof/>
          <w:rtl/>
        </w:rPr>
        <w:t xml:space="preserve"> : </w:t>
      </w:r>
      <w:r w:rsidR="00BE0EE9" w:rsidRPr="00020377">
        <w:rPr>
          <w:rFonts w:ascii="Traditional Arabic" w:hAnsi="Traditional Arabic" w:hint="eastAsia"/>
          <w:noProof/>
          <w:rtl/>
        </w:rPr>
        <w:t>بيان</w:t>
      </w:r>
      <w:r w:rsidR="00BE0EE9" w:rsidRPr="00020377">
        <w:rPr>
          <w:rFonts w:ascii="Traditional Arabic" w:hAnsi="Traditional Arabic"/>
          <w:noProof/>
          <w:rtl/>
        </w:rPr>
        <w:t xml:space="preserve"> </w:t>
      </w:r>
      <w:r w:rsidR="00BE0EE9" w:rsidRPr="00020377">
        <w:rPr>
          <w:rFonts w:ascii="Traditional Arabic" w:hAnsi="Traditional Arabic" w:hint="eastAsia"/>
          <w:noProof/>
          <w:rtl/>
        </w:rPr>
        <w:t>المقصود</w:t>
      </w:r>
      <w:r w:rsidR="00BE0EE9" w:rsidRPr="00020377">
        <w:rPr>
          <w:rFonts w:ascii="Traditional Arabic" w:hAnsi="Traditional Arabic"/>
          <w:noProof/>
          <w:rtl/>
        </w:rPr>
        <w:t xml:space="preserve"> </w:t>
      </w:r>
      <w:r w:rsidR="00BE0EE9" w:rsidRPr="00020377">
        <w:rPr>
          <w:rFonts w:ascii="Traditional Arabic" w:hAnsi="Traditional Arabic" w:hint="eastAsia"/>
          <w:noProof/>
          <w:rtl/>
        </w:rPr>
        <w:t>بالعنوان</w:t>
      </w:r>
      <w:r w:rsidR="00BE0EE9">
        <w:rPr>
          <w:noProof/>
          <w:webHidden/>
          <w:rtl/>
        </w:rPr>
        <w:tab/>
      </w:r>
      <w:r w:rsidR="00BE0EE9">
        <w:rPr>
          <w:noProof/>
        </w:rPr>
        <w:fldChar w:fldCharType="begin"/>
      </w:r>
      <w:r w:rsidR="00BE0EE9">
        <w:rPr>
          <w:noProof/>
          <w:webHidden/>
          <w:rtl/>
        </w:rPr>
        <w:instrText xml:space="preserve"> </w:instrText>
      </w:r>
      <w:r w:rsidR="00BE0EE9">
        <w:rPr>
          <w:noProof/>
          <w:webHidden/>
        </w:rPr>
        <w:instrText>PAGEREF</w:instrText>
      </w:r>
      <w:r w:rsidR="00BE0EE9">
        <w:rPr>
          <w:noProof/>
          <w:webHidden/>
          <w:rtl/>
        </w:rPr>
        <w:instrText xml:space="preserve"> _</w:instrText>
      </w:r>
      <w:r w:rsidR="00BE0EE9">
        <w:rPr>
          <w:noProof/>
          <w:webHidden/>
        </w:rPr>
        <w:instrText>Toc373749343 \h</w:instrText>
      </w:r>
      <w:r w:rsidR="00BE0EE9">
        <w:rPr>
          <w:noProof/>
          <w:webHidden/>
          <w:rtl/>
        </w:rPr>
        <w:instrText xml:space="preserve"> </w:instrText>
      </w:r>
      <w:r w:rsidR="00BE0EE9">
        <w:rPr>
          <w:noProof/>
        </w:rPr>
      </w:r>
      <w:r w:rsidR="00BE0EE9">
        <w:rPr>
          <w:noProof/>
        </w:rPr>
        <w:fldChar w:fldCharType="separate"/>
      </w:r>
      <w:r w:rsidR="00582551">
        <w:rPr>
          <w:noProof/>
          <w:webHidden/>
          <w:rtl/>
        </w:rPr>
        <w:t>5</w:t>
      </w:r>
      <w:r w:rsidR="00BE0EE9">
        <w:rPr>
          <w:noProof/>
        </w:rPr>
        <w:fldChar w:fldCharType="end"/>
      </w:r>
    </w:p>
    <w:p w:rsidR="00BE0EE9" w:rsidRDefault="00BE0EE9">
      <w:pPr>
        <w:pStyle w:val="2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المطلب</w:t>
      </w:r>
      <w:r w:rsidRPr="00020377">
        <w:rPr>
          <w:rFonts w:ascii="Traditional Arabic" w:hAnsi="Traditional Arabic"/>
          <w:noProof/>
          <w:rtl/>
        </w:rPr>
        <w:t xml:space="preserve"> </w:t>
      </w:r>
      <w:r w:rsidRPr="00020377">
        <w:rPr>
          <w:rFonts w:ascii="Traditional Arabic" w:hAnsi="Traditional Arabic" w:hint="eastAsia"/>
          <w:noProof/>
          <w:rtl/>
        </w:rPr>
        <w:t>الأول</w:t>
      </w:r>
      <w:r w:rsidRPr="00020377">
        <w:rPr>
          <w:rFonts w:ascii="Traditional Arabic" w:hAnsi="Traditional Arabic"/>
          <w:noProof/>
          <w:rtl/>
        </w:rPr>
        <w:t xml:space="preserve"> : </w:t>
      </w:r>
      <w:r w:rsidRPr="00020377">
        <w:rPr>
          <w:rFonts w:ascii="Traditional Arabic" w:hAnsi="Traditional Arabic" w:hint="eastAsia"/>
          <w:noProof/>
          <w:rtl/>
        </w:rPr>
        <w:t>المقصود</w:t>
      </w:r>
      <w:r w:rsidRPr="00020377">
        <w:rPr>
          <w:rFonts w:ascii="Traditional Arabic" w:hAnsi="Traditional Arabic"/>
          <w:noProof/>
          <w:rtl/>
        </w:rPr>
        <w:t xml:space="preserve"> </w:t>
      </w:r>
      <w:r w:rsidRPr="00020377">
        <w:rPr>
          <w:rFonts w:ascii="Traditional Arabic" w:hAnsi="Traditional Arabic" w:hint="eastAsia"/>
          <w:noProof/>
          <w:rtl/>
        </w:rPr>
        <w:t>بالجلود</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Toc373749344 \h</w:instrText>
      </w:r>
      <w:r>
        <w:rPr>
          <w:noProof/>
          <w:webHidden/>
          <w:rtl/>
        </w:rPr>
        <w:instrText xml:space="preserve"> </w:instrText>
      </w:r>
      <w:r>
        <w:rPr>
          <w:noProof/>
        </w:rPr>
      </w:r>
      <w:r>
        <w:rPr>
          <w:noProof/>
        </w:rPr>
        <w:fldChar w:fldCharType="separate"/>
      </w:r>
      <w:r w:rsidR="00582551">
        <w:rPr>
          <w:noProof/>
          <w:webHidden/>
          <w:rtl/>
        </w:rPr>
        <w:t>5</w:t>
      </w:r>
      <w:r>
        <w:rPr>
          <w:noProof/>
        </w:rPr>
        <w:fldChar w:fldCharType="end"/>
      </w:r>
    </w:p>
    <w:p w:rsidR="00BE0EE9" w:rsidRDefault="00BE0EE9">
      <w:pPr>
        <w:pStyle w:val="3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الأَلْفَاظُ</w:t>
      </w:r>
      <w:r w:rsidRPr="00020377">
        <w:rPr>
          <w:rFonts w:ascii="Traditional Arabic" w:hAnsi="Traditional Arabic"/>
          <w:noProof/>
          <w:rtl/>
        </w:rPr>
        <w:t xml:space="preserve"> </w:t>
      </w:r>
      <w:r w:rsidRPr="00020377">
        <w:rPr>
          <w:rFonts w:ascii="Traditional Arabic" w:hAnsi="Traditional Arabic" w:hint="eastAsia"/>
          <w:noProof/>
          <w:rtl/>
        </w:rPr>
        <w:t>ذَاتُ</w:t>
      </w:r>
      <w:r w:rsidRPr="00020377">
        <w:rPr>
          <w:rFonts w:ascii="Traditional Arabic" w:hAnsi="Traditional Arabic"/>
          <w:noProof/>
          <w:rtl/>
        </w:rPr>
        <w:t xml:space="preserve"> </w:t>
      </w:r>
      <w:r w:rsidRPr="00020377">
        <w:rPr>
          <w:rFonts w:ascii="Traditional Arabic" w:hAnsi="Traditional Arabic" w:hint="eastAsia"/>
          <w:noProof/>
          <w:rtl/>
        </w:rPr>
        <w:t>الصِّلَةِ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Toc373749345 \h</w:instrText>
      </w:r>
      <w:r>
        <w:rPr>
          <w:noProof/>
          <w:webHidden/>
          <w:rtl/>
        </w:rPr>
        <w:instrText xml:space="preserve"> </w:instrText>
      </w:r>
      <w:r>
        <w:rPr>
          <w:noProof/>
        </w:rPr>
      </w:r>
      <w:r>
        <w:rPr>
          <w:noProof/>
        </w:rPr>
        <w:fldChar w:fldCharType="separate"/>
      </w:r>
      <w:r w:rsidR="00582551">
        <w:rPr>
          <w:noProof/>
          <w:webHidden/>
          <w:rtl/>
        </w:rPr>
        <w:t>5</w:t>
      </w:r>
      <w:r>
        <w:rPr>
          <w:noProof/>
        </w:rPr>
        <w:fldChar w:fldCharType="end"/>
      </w:r>
    </w:p>
    <w:p w:rsidR="00BE0EE9" w:rsidRDefault="00BE0EE9">
      <w:pPr>
        <w:pStyle w:val="2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المطلب</w:t>
      </w:r>
      <w:r w:rsidRPr="00020377">
        <w:rPr>
          <w:rFonts w:ascii="Traditional Arabic" w:hAnsi="Traditional Arabic"/>
          <w:noProof/>
          <w:rtl/>
        </w:rPr>
        <w:t xml:space="preserve"> </w:t>
      </w:r>
      <w:r w:rsidRPr="00020377">
        <w:rPr>
          <w:rFonts w:ascii="Traditional Arabic" w:hAnsi="Traditional Arabic" w:hint="eastAsia"/>
          <w:noProof/>
          <w:rtl/>
        </w:rPr>
        <w:t>الثاني</w:t>
      </w:r>
      <w:r w:rsidRPr="00020377">
        <w:rPr>
          <w:rFonts w:ascii="Traditional Arabic" w:hAnsi="Traditional Arabic"/>
          <w:noProof/>
          <w:rtl/>
        </w:rPr>
        <w:t xml:space="preserve">: </w:t>
      </w:r>
      <w:r w:rsidRPr="00020377">
        <w:rPr>
          <w:rFonts w:ascii="Traditional Arabic" w:hAnsi="Traditional Arabic" w:hint="eastAsia"/>
          <w:noProof/>
          <w:rtl/>
        </w:rPr>
        <w:t>المقصود</w:t>
      </w:r>
      <w:r w:rsidRPr="00020377">
        <w:rPr>
          <w:rFonts w:ascii="Traditional Arabic" w:hAnsi="Traditional Arabic"/>
          <w:noProof/>
          <w:rtl/>
        </w:rPr>
        <w:t xml:space="preserve"> </w:t>
      </w:r>
      <w:r w:rsidRPr="00020377">
        <w:rPr>
          <w:rFonts w:ascii="Traditional Arabic" w:hAnsi="Traditional Arabic" w:hint="eastAsia"/>
          <w:noProof/>
          <w:rtl/>
        </w:rPr>
        <w:t>بالسباع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Toc373749346 \h</w:instrText>
      </w:r>
      <w:r>
        <w:rPr>
          <w:noProof/>
          <w:webHidden/>
          <w:rtl/>
        </w:rPr>
        <w:instrText xml:space="preserve"> </w:instrText>
      </w:r>
      <w:r>
        <w:rPr>
          <w:noProof/>
        </w:rPr>
      </w:r>
      <w:r>
        <w:rPr>
          <w:noProof/>
        </w:rPr>
        <w:fldChar w:fldCharType="separate"/>
      </w:r>
      <w:r w:rsidR="00582551">
        <w:rPr>
          <w:noProof/>
          <w:webHidden/>
          <w:rtl/>
        </w:rPr>
        <w:t>6</w:t>
      </w:r>
      <w:r>
        <w:rPr>
          <w:noProof/>
        </w:rPr>
        <w:fldChar w:fldCharType="end"/>
      </w:r>
    </w:p>
    <w:p w:rsidR="00BE0EE9" w:rsidRDefault="00BE0EE9">
      <w:pPr>
        <w:pStyle w:val="1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الأول</w:t>
      </w:r>
      <w:r>
        <w:rPr>
          <w:noProof/>
          <w:rtl/>
        </w:rPr>
        <w:t xml:space="preserve"> : </w:t>
      </w:r>
      <w:r>
        <w:rPr>
          <w:rFonts w:hint="eastAsia"/>
          <w:noProof/>
          <w:rtl/>
        </w:rPr>
        <w:t>أهم</w:t>
      </w:r>
      <w:r>
        <w:rPr>
          <w:noProof/>
          <w:rtl/>
        </w:rPr>
        <w:t xml:space="preserve"> </w:t>
      </w:r>
      <w:r>
        <w:rPr>
          <w:rFonts w:hint="eastAsia"/>
          <w:noProof/>
          <w:rtl/>
        </w:rPr>
        <w:t>الأحاديث</w:t>
      </w:r>
      <w:r>
        <w:rPr>
          <w:noProof/>
          <w:rtl/>
        </w:rPr>
        <w:t xml:space="preserve"> </w:t>
      </w:r>
      <w:r>
        <w:rPr>
          <w:rFonts w:hint="eastAsia"/>
          <w:noProof/>
          <w:rtl/>
        </w:rPr>
        <w:t>الواردة</w:t>
      </w:r>
      <w:r>
        <w:rPr>
          <w:noProof/>
          <w:rtl/>
        </w:rPr>
        <w:t xml:space="preserve"> </w:t>
      </w:r>
      <w:r>
        <w:rPr>
          <w:rFonts w:hint="eastAsia"/>
          <w:noProof/>
          <w:rtl/>
        </w:rPr>
        <w:t>في</w:t>
      </w:r>
      <w:r>
        <w:rPr>
          <w:noProof/>
          <w:rtl/>
        </w:rPr>
        <w:t xml:space="preserve"> </w:t>
      </w:r>
      <w:r>
        <w:rPr>
          <w:rFonts w:hint="eastAsia"/>
          <w:noProof/>
          <w:rtl/>
        </w:rPr>
        <w:t>النهي</w:t>
      </w:r>
      <w:r>
        <w:rPr>
          <w:noProof/>
          <w:rtl/>
        </w:rPr>
        <w:t xml:space="preserve"> </w:t>
      </w:r>
      <w:r>
        <w:rPr>
          <w:rFonts w:hint="eastAsia"/>
          <w:noProof/>
          <w:rtl/>
        </w:rPr>
        <w:t>عن</w:t>
      </w:r>
      <w:r>
        <w:rPr>
          <w:noProof/>
          <w:rtl/>
        </w:rPr>
        <w:t xml:space="preserve"> </w:t>
      </w:r>
      <w:r>
        <w:rPr>
          <w:rFonts w:hint="eastAsia"/>
          <w:noProof/>
          <w:rtl/>
        </w:rPr>
        <w:t>جلود</w:t>
      </w:r>
      <w:r>
        <w:rPr>
          <w:noProof/>
          <w:rtl/>
        </w:rPr>
        <w:t xml:space="preserve"> </w:t>
      </w:r>
      <w:r>
        <w:rPr>
          <w:rFonts w:hint="eastAsia"/>
          <w:noProof/>
          <w:rtl/>
        </w:rPr>
        <w:t>السباع</w:t>
      </w:r>
      <w:r>
        <w:rPr>
          <w:noProof/>
          <w:rtl/>
        </w:rPr>
        <w:t xml:space="preserve"> </w:t>
      </w:r>
      <w:r>
        <w:rPr>
          <w:rFonts w:hint="eastAsia"/>
          <w:noProof/>
          <w:rtl/>
        </w:rPr>
        <w:t>،</w:t>
      </w:r>
      <w:r>
        <w:rPr>
          <w:noProof/>
          <w:rtl/>
        </w:rPr>
        <w:t xml:space="preserve"> </w:t>
      </w:r>
      <w:r>
        <w:rPr>
          <w:rFonts w:hint="eastAsia"/>
          <w:noProof/>
          <w:rtl/>
        </w:rPr>
        <w:t>تخريجا</w:t>
      </w:r>
      <w:r>
        <w:rPr>
          <w:noProof/>
          <w:rtl/>
        </w:rPr>
        <w:t xml:space="preserve"> </w:t>
      </w:r>
      <w:r>
        <w:rPr>
          <w:rFonts w:hint="eastAsia"/>
          <w:noProof/>
          <w:rtl/>
        </w:rPr>
        <w:t>وتأويلا</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Toc373749347 \h</w:instrText>
      </w:r>
      <w:r>
        <w:rPr>
          <w:noProof/>
          <w:webHidden/>
          <w:rtl/>
        </w:rPr>
        <w:instrText xml:space="preserve"> </w:instrText>
      </w:r>
      <w:r>
        <w:rPr>
          <w:noProof/>
        </w:rPr>
      </w:r>
      <w:r>
        <w:rPr>
          <w:noProof/>
        </w:rPr>
        <w:fldChar w:fldCharType="separate"/>
      </w:r>
      <w:r w:rsidR="00582551">
        <w:rPr>
          <w:noProof/>
          <w:webHidden/>
          <w:rtl/>
        </w:rPr>
        <w:t>9</w:t>
      </w:r>
      <w:r>
        <w:rPr>
          <w:noProof/>
        </w:rPr>
        <w:fldChar w:fldCharType="end"/>
      </w:r>
    </w:p>
    <w:p w:rsidR="00BE0EE9" w:rsidRDefault="00BE0EE9">
      <w:pPr>
        <w:pStyle w:val="2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المطلب</w:t>
      </w:r>
      <w:r w:rsidRPr="00020377">
        <w:rPr>
          <w:rFonts w:ascii="Traditional Arabic" w:hAnsi="Traditional Arabic"/>
          <w:noProof/>
          <w:rtl/>
        </w:rPr>
        <w:t xml:space="preserve"> </w:t>
      </w:r>
      <w:r w:rsidRPr="00020377">
        <w:rPr>
          <w:rFonts w:ascii="Traditional Arabic" w:hAnsi="Traditional Arabic" w:hint="eastAsia"/>
          <w:noProof/>
          <w:rtl/>
        </w:rPr>
        <w:t>الأول</w:t>
      </w:r>
      <w:r w:rsidRPr="00020377">
        <w:rPr>
          <w:rFonts w:ascii="Traditional Arabic" w:hAnsi="Traditional Arabic"/>
          <w:noProof/>
          <w:rtl/>
        </w:rPr>
        <w:t xml:space="preserve">: </w:t>
      </w:r>
      <w:r w:rsidRPr="00020377">
        <w:rPr>
          <w:rFonts w:ascii="Traditional Arabic" w:hAnsi="Traditional Arabic" w:hint="eastAsia"/>
          <w:noProof/>
          <w:rtl/>
        </w:rPr>
        <w:t>الأحاديث</w:t>
      </w:r>
      <w:r w:rsidRPr="00020377">
        <w:rPr>
          <w:rFonts w:ascii="Traditional Arabic" w:hAnsi="Traditional Arabic"/>
          <w:noProof/>
          <w:rtl/>
        </w:rPr>
        <w:t xml:space="preserve"> </w:t>
      </w:r>
      <w:r w:rsidRPr="00020377">
        <w:rPr>
          <w:rFonts w:ascii="Traditional Arabic" w:hAnsi="Traditional Arabic" w:hint="eastAsia"/>
          <w:noProof/>
          <w:rtl/>
        </w:rPr>
        <w:t>الواردة</w:t>
      </w:r>
      <w:r w:rsidRPr="00020377">
        <w:rPr>
          <w:rFonts w:ascii="Traditional Arabic" w:hAnsi="Traditional Arabic"/>
          <w:noProof/>
          <w:rtl/>
        </w:rPr>
        <w:t xml:space="preserve"> </w:t>
      </w:r>
      <w:r w:rsidRPr="00020377">
        <w:rPr>
          <w:rFonts w:ascii="Traditional Arabic" w:hAnsi="Traditional Arabic" w:hint="eastAsia"/>
          <w:noProof/>
          <w:rtl/>
        </w:rPr>
        <w:t>في</w:t>
      </w:r>
      <w:r w:rsidRPr="00020377">
        <w:rPr>
          <w:rFonts w:ascii="Traditional Arabic" w:hAnsi="Traditional Arabic"/>
          <w:noProof/>
          <w:rtl/>
        </w:rPr>
        <w:t xml:space="preserve"> </w:t>
      </w:r>
      <w:r w:rsidRPr="00020377">
        <w:rPr>
          <w:rFonts w:ascii="Traditional Arabic" w:hAnsi="Traditional Arabic" w:hint="eastAsia"/>
          <w:noProof/>
          <w:rtl/>
        </w:rPr>
        <w:t>النهي</w:t>
      </w:r>
      <w:r w:rsidRPr="00020377">
        <w:rPr>
          <w:rFonts w:ascii="Traditional Arabic" w:hAnsi="Traditional Arabic"/>
          <w:noProof/>
          <w:rtl/>
        </w:rPr>
        <w:t xml:space="preserve"> </w:t>
      </w:r>
      <w:r w:rsidRPr="00020377">
        <w:rPr>
          <w:rFonts w:ascii="Traditional Arabic" w:hAnsi="Traditional Arabic" w:hint="eastAsia"/>
          <w:noProof/>
          <w:rtl/>
        </w:rPr>
        <w:t>وتخريجها</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Toc373749348 \h</w:instrText>
      </w:r>
      <w:r>
        <w:rPr>
          <w:noProof/>
          <w:webHidden/>
          <w:rtl/>
        </w:rPr>
        <w:instrText xml:space="preserve"> </w:instrText>
      </w:r>
      <w:r>
        <w:rPr>
          <w:noProof/>
        </w:rPr>
      </w:r>
      <w:r>
        <w:rPr>
          <w:noProof/>
        </w:rPr>
        <w:fldChar w:fldCharType="separate"/>
      </w:r>
      <w:r w:rsidR="00582551">
        <w:rPr>
          <w:noProof/>
          <w:webHidden/>
          <w:rtl/>
        </w:rPr>
        <w:t>9</w:t>
      </w:r>
      <w:r>
        <w:rPr>
          <w:noProof/>
        </w:rPr>
        <w:fldChar w:fldCharType="end"/>
      </w:r>
    </w:p>
    <w:p w:rsidR="00BE0EE9" w:rsidRDefault="00BE0EE9">
      <w:pPr>
        <w:pStyle w:val="2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المطلب</w:t>
      </w:r>
      <w:r w:rsidRPr="00020377">
        <w:rPr>
          <w:rFonts w:ascii="Traditional Arabic" w:hAnsi="Traditional Arabic"/>
          <w:noProof/>
          <w:rtl/>
        </w:rPr>
        <w:t xml:space="preserve"> </w:t>
      </w:r>
      <w:r w:rsidRPr="00020377">
        <w:rPr>
          <w:rFonts w:ascii="Traditional Arabic" w:hAnsi="Traditional Arabic" w:hint="eastAsia"/>
          <w:noProof/>
          <w:rtl/>
        </w:rPr>
        <w:t>الثاني</w:t>
      </w:r>
      <w:r w:rsidRPr="00020377">
        <w:rPr>
          <w:rFonts w:ascii="Traditional Arabic" w:hAnsi="Traditional Arabic"/>
          <w:noProof/>
          <w:rtl/>
        </w:rPr>
        <w:t xml:space="preserve">: </w:t>
      </w:r>
      <w:r w:rsidRPr="00020377">
        <w:rPr>
          <w:rFonts w:ascii="Traditional Arabic" w:hAnsi="Traditional Arabic" w:hint="eastAsia"/>
          <w:noProof/>
          <w:rtl/>
        </w:rPr>
        <w:t>تأويل</w:t>
      </w:r>
      <w:r w:rsidRPr="00020377">
        <w:rPr>
          <w:rFonts w:ascii="Traditional Arabic" w:hAnsi="Traditional Arabic"/>
          <w:noProof/>
          <w:rtl/>
        </w:rPr>
        <w:t xml:space="preserve"> </w:t>
      </w:r>
      <w:r w:rsidRPr="00020377">
        <w:rPr>
          <w:rFonts w:ascii="Traditional Arabic" w:hAnsi="Traditional Arabic" w:hint="eastAsia"/>
          <w:noProof/>
          <w:rtl/>
        </w:rPr>
        <w:t>هذه</w:t>
      </w:r>
      <w:r w:rsidRPr="00020377">
        <w:rPr>
          <w:rFonts w:ascii="Traditional Arabic" w:hAnsi="Traditional Arabic"/>
          <w:noProof/>
          <w:rtl/>
        </w:rPr>
        <w:t xml:space="preserve"> </w:t>
      </w:r>
      <w:r w:rsidRPr="00020377">
        <w:rPr>
          <w:rFonts w:ascii="Traditional Arabic" w:hAnsi="Traditional Arabic" w:hint="eastAsia"/>
          <w:noProof/>
          <w:rtl/>
        </w:rPr>
        <w:t>الأحاديث</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Toc373749349 \h</w:instrText>
      </w:r>
      <w:r>
        <w:rPr>
          <w:noProof/>
          <w:webHidden/>
          <w:rtl/>
        </w:rPr>
        <w:instrText xml:space="preserve"> </w:instrText>
      </w:r>
      <w:r>
        <w:rPr>
          <w:noProof/>
        </w:rPr>
      </w:r>
      <w:r>
        <w:rPr>
          <w:noProof/>
        </w:rPr>
        <w:fldChar w:fldCharType="separate"/>
      </w:r>
      <w:r w:rsidR="00582551">
        <w:rPr>
          <w:noProof/>
          <w:webHidden/>
          <w:rtl/>
        </w:rPr>
        <w:t>12</w:t>
      </w:r>
      <w:r>
        <w:rPr>
          <w:noProof/>
        </w:rPr>
        <w:fldChar w:fldCharType="end"/>
      </w:r>
    </w:p>
    <w:p w:rsidR="00BE0EE9" w:rsidRDefault="00BE0EE9">
      <w:pPr>
        <w:pStyle w:val="4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الترجيح</w:t>
      </w:r>
      <w:r>
        <w:rPr>
          <w:noProof/>
          <w:rtl/>
        </w:rPr>
        <w:t xml:space="preserve"> :</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Toc373749350 \h</w:instrText>
      </w:r>
      <w:r>
        <w:rPr>
          <w:noProof/>
          <w:webHidden/>
          <w:rtl/>
        </w:rPr>
        <w:instrText xml:space="preserve"> </w:instrText>
      </w:r>
      <w:r>
        <w:rPr>
          <w:noProof/>
        </w:rPr>
      </w:r>
      <w:r>
        <w:rPr>
          <w:noProof/>
        </w:rPr>
        <w:fldChar w:fldCharType="separate"/>
      </w:r>
      <w:r w:rsidR="00582551">
        <w:rPr>
          <w:noProof/>
          <w:webHidden/>
          <w:rtl/>
        </w:rPr>
        <w:t>16</w:t>
      </w:r>
      <w:r>
        <w:rPr>
          <w:noProof/>
        </w:rPr>
        <w:fldChar w:fldCharType="end"/>
      </w:r>
    </w:p>
    <w:p w:rsidR="00BE0EE9" w:rsidRDefault="00BE0EE9">
      <w:pPr>
        <w:pStyle w:val="1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الثاني</w:t>
      </w:r>
      <w:r>
        <w:rPr>
          <w:noProof/>
          <w:rtl/>
        </w:rPr>
        <w:t xml:space="preserve">:  </w:t>
      </w:r>
      <w:r>
        <w:rPr>
          <w:rFonts w:hint="eastAsia"/>
          <w:noProof/>
          <w:rtl/>
        </w:rPr>
        <w:t>أحكام</w:t>
      </w:r>
      <w:r>
        <w:rPr>
          <w:noProof/>
          <w:rtl/>
        </w:rPr>
        <w:t xml:space="preserve"> </w:t>
      </w:r>
      <w:r>
        <w:rPr>
          <w:rFonts w:hint="eastAsia"/>
          <w:noProof/>
          <w:rtl/>
        </w:rPr>
        <w:t>جلود</w:t>
      </w:r>
      <w:r>
        <w:rPr>
          <w:noProof/>
          <w:rtl/>
        </w:rPr>
        <w:t xml:space="preserve"> </w:t>
      </w:r>
      <w:r>
        <w:rPr>
          <w:rFonts w:hint="eastAsia"/>
          <w:noProof/>
          <w:rtl/>
        </w:rPr>
        <w:t>السباع</w:t>
      </w:r>
      <w:r>
        <w:rPr>
          <w:noProof/>
          <w:rtl/>
        </w:rPr>
        <w:t xml:space="preserve"> </w:t>
      </w:r>
      <w:r>
        <w:rPr>
          <w:rFonts w:hint="eastAsia"/>
          <w:noProof/>
          <w:rtl/>
        </w:rPr>
        <w:t>من</w:t>
      </w:r>
      <w:r>
        <w:rPr>
          <w:noProof/>
          <w:rtl/>
        </w:rPr>
        <w:t xml:space="preserve"> </w:t>
      </w:r>
      <w:r>
        <w:rPr>
          <w:rFonts w:hint="eastAsia"/>
          <w:noProof/>
          <w:rtl/>
        </w:rPr>
        <w:t>حيث</w:t>
      </w:r>
      <w:r>
        <w:rPr>
          <w:noProof/>
          <w:rtl/>
        </w:rPr>
        <w:t xml:space="preserve"> </w:t>
      </w:r>
      <w:r>
        <w:rPr>
          <w:rFonts w:hint="eastAsia"/>
          <w:noProof/>
          <w:rtl/>
        </w:rPr>
        <w:t>الطهارة</w:t>
      </w:r>
      <w:r>
        <w:rPr>
          <w:noProof/>
          <w:rtl/>
        </w:rPr>
        <w:t xml:space="preserve"> </w:t>
      </w:r>
      <w:r>
        <w:rPr>
          <w:rFonts w:hint="eastAsia"/>
          <w:noProof/>
          <w:rtl/>
        </w:rPr>
        <w:t>والنجاسة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Toc373749351 \h</w:instrText>
      </w:r>
      <w:r>
        <w:rPr>
          <w:noProof/>
          <w:webHidden/>
          <w:rtl/>
        </w:rPr>
        <w:instrText xml:space="preserve"> </w:instrText>
      </w:r>
      <w:r>
        <w:rPr>
          <w:noProof/>
        </w:rPr>
      </w:r>
      <w:r>
        <w:rPr>
          <w:noProof/>
        </w:rPr>
        <w:fldChar w:fldCharType="separate"/>
      </w:r>
      <w:r w:rsidR="00582551">
        <w:rPr>
          <w:noProof/>
          <w:webHidden/>
          <w:rtl/>
        </w:rPr>
        <w:t>17</w:t>
      </w:r>
      <w:r>
        <w:rPr>
          <w:noProof/>
        </w:rPr>
        <w:fldChar w:fldCharType="end"/>
      </w:r>
    </w:p>
    <w:p w:rsidR="00BE0EE9" w:rsidRDefault="00BE0EE9">
      <w:pPr>
        <w:pStyle w:val="2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المسألة</w:t>
      </w:r>
      <w:r w:rsidRPr="00020377">
        <w:rPr>
          <w:rFonts w:ascii="Traditional Arabic" w:hAnsi="Traditional Arabic"/>
          <w:noProof/>
          <w:rtl/>
        </w:rPr>
        <w:t xml:space="preserve"> </w:t>
      </w:r>
      <w:r w:rsidRPr="00020377">
        <w:rPr>
          <w:rFonts w:ascii="Traditional Arabic" w:hAnsi="Traditional Arabic" w:hint="eastAsia"/>
          <w:noProof/>
          <w:rtl/>
        </w:rPr>
        <w:t>الأولى</w:t>
      </w:r>
      <w:r w:rsidRPr="00020377">
        <w:rPr>
          <w:rFonts w:ascii="Traditional Arabic" w:hAnsi="Traditional Arabic"/>
          <w:noProof/>
          <w:rtl/>
        </w:rPr>
        <w:t xml:space="preserve"> : </w:t>
      </w:r>
      <w:r w:rsidRPr="00020377">
        <w:rPr>
          <w:rFonts w:ascii="Traditional Arabic" w:hAnsi="Traditional Arabic" w:hint="eastAsia"/>
          <w:noProof/>
          <w:rtl/>
        </w:rPr>
        <w:t>جلود</w:t>
      </w:r>
      <w:r w:rsidRPr="00020377">
        <w:rPr>
          <w:rFonts w:ascii="Traditional Arabic" w:hAnsi="Traditional Arabic"/>
          <w:noProof/>
          <w:rtl/>
        </w:rPr>
        <w:t xml:space="preserve"> </w:t>
      </w:r>
      <w:r w:rsidRPr="00020377">
        <w:rPr>
          <w:rFonts w:ascii="Traditional Arabic" w:hAnsi="Traditional Arabic" w:hint="eastAsia"/>
          <w:noProof/>
          <w:rtl/>
        </w:rPr>
        <w:t>ما</w:t>
      </w:r>
      <w:r w:rsidRPr="00020377">
        <w:rPr>
          <w:rFonts w:ascii="Traditional Arabic" w:hAnsi="Traditional Arabic"/>
          <w:noProof/>
          <w:rtl/>
        </w:rPr>
        <w:t xml:space="preserve"> </w:t>
      </w:r>
      <w:r w:rsidRPr="00020377">
        <w:rPr>
          <w:rFonts w:ascii="Traditional Arabic" w:hAnsi="Traditional Arabic" w:hint="eastAsia"/>
          <w:noProof/>
          <w:rtl/>
        </w:rPr>
        <w:t>مات</w:t>
      </w:r>
      <w:r w:rsidRPr="00020377">
        <w:rPr>
          <w:rFonts w:ascii="Traditional Arabic" w:hAnsi="Traditional Arabic"/>
          <w:noProof/>
          <w:rtl/>
        </w:rPr>
        <w:t xml:space="preserve"> </w:t>
      </w:r>
      <w:r w:rsidRPr="00020377">
        <w:rPr>
          <w:rFonts w:ascii="Traditional Arabic" w:hAnsi="Traditional Arabic" w:hint="eastAsia"/>
          <w:noProof/>
          <w:rtl/>
        </w:rPr>
        <w:t>حتف</w:t>
      </w:r>
      <w:r w:rsidRPr="00020377">
        <w:rPr>
          <w:rFonts w:ascii="Traditional Arabic" w:hAnsi="Traditional Arabic"/>
          <w:noProof/>
          <w:rtl/>
        </w:rPr>
        <w:t xml:space="preserve"> </w:t>
      </w:r>
      <w:r w:rsidRPr="00020377">
        <w:rPr>
          <w:rFonts w:ascii="Traditional Arabic" w:hAnsi="Traditional Arabic" w:hint="eastAsia"/>
          <w:noProof/>
          <w:rtl/>
        </w:rPr>
        <w:t>أنفه</w:t>
      </w:r>
      <w:r w:rsidRPr="00020377">
        <w:rPr>
          <w:rFonts w:ascii="Traditional Arabic" w:hAnsi="Traditional Arabic"/>
          <w:noProof/>
          <w:rtl/>
        </w:rPr>
        <w:t xml:space="preserve"> </w:t>
      </w:r>
      <w:r w:rsidRPr="00020377">
        <w:rPr>
          <w:rFonts w:ascii="Traditional Arabic" w:hAnsi="Traditional Arabic" w:hint="eastAsia"/>
          <w:noProof/>
          <w:rtl/>
        </w:rPr>
        <w:t>ولم</w:t>
      </w:r>
      <w:r w:rsidRPr="00020377">
        <w:rPr>
          <w:rFonts w:ascii="Traditional Arabic" w:hAnsi="Traditional Arabic"/>
          <w:noProof/>
          <w:rtl/>
        </w:rPr>
        <w:t xml:space="preserve"> </w:t>
      </w:r>
      <w:r w:rsidRPr="00020377">
        <w:rPr>
          <w:rFonts w:ascii="Traditional Arabic" w:hAnsi="Traditional Arabic" w:hint="eastAsia"/>
          <w:noProof/>
          <w:rtl/>
        </w:rPr>
        <w:t>يدبغ</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Toc373749352 \h</w:instrText>
      </w:r>
      <w:r>
        <w:rPr>
          <w:noProof/>
          <w:webHidden/>
          <w:rtl/>
        </w:rPr>
        <w:instrText xml:space="preserve"> </w:instrText>
      </w:r>
      <w:r>
        <w:rPr>
          <w:noProof/>
        </w:rPr>
      </w:r>
      <w:r>
        <w:rPr>
          <w:noProof/>
        </w:rPr>
        <w:fldChar w:fldCharType="separate"/>
      </w:r>
      <w:r w:rsidR="00582551">
        <w:rPr>
          <w:noProof/>
          <w:webHidden/>
          <w:rtl/>
        </w:rPr>
        <w:t>17</w:t>
      </w:r>
      <w:r>
        <w:rPr>
          <w:noProof/>
        </w:rPr>
        <w:fldChar w:fldCharType="end"/>
      </w:r>
    </w:p>
    <w:p w:rsidR="00BE0EE9" w:rsidRDefault="00BE0EE9">
      <w:pPr>
        <w:pStyle w:val="2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المسألة</w:t>
      </w:r>
      <w:r w:rsidRPr="00020377">
        <w:rPr>
          <w:rFonts w:ascii="Traditional Arabic" w:hAnsi="Traditional Arabic"/>
          <w:noProof/>
          <w:rtl/>
        </w:rPr>
        <w:t xml:space="preserve"> </w:t>
      </w:r>
      <w:r w:rsidRPr="00020377">
        <w:rPr>
          <w:rFonts w:ascii="Traditional Arabic" w:hAnsi="Traditional Arabic" w:hint="eastAsia"/>
          <w:noProof/>
          <w:rtl/>
        </w:rPr>
        <w:t>الثانية</w:t>
      </w:r>
      <w:r w:rsidRPr="00020377">
        <w:rPr>
          <w:rFonts w:ascii="Traditional Arabic" w:hAnsi="Traditional Arabic"/>
          <w:noProof/>
          <w:rtl/>
        </w:rPr>
        <w:t xml:space="preserve"> :  </w:t>
      </w:r>
      <w:r w:rsidRPr="00020377">
        <w:rPr>
          <w:rFonts w:ascii="Traditional Arabic" w:hAnsi="Traditional Arabic" w:hint="eastAsia"/>
          <w:noProof/>
          <w:rtl/>
        </w:rPr>
        <w:t>ما</w:t>
      </w:r>
      <w:r w:rsidRPr="00020377">
        <w:rPr>
          <w:rFonts w:ascii="Traditional Arabic" w:hAnsi="Traditional Arabic"/>
          <w:noProof/>
          <w:rtl/>
        </w:rPr>
        <w:t xml:space="preserve"> </w:t>
      </w:r>
      <w:r w:rsidRPr="00020377">
        <w:rPr>
          <w:rFonts w:ascii="Traditional Arabic" w:hAnsi="Traditional Arabic" w:hint="eastAsia"/>
          <w:noProof/>
          <w:rtl/>
        </w:rPr>
        <w:t>دبغ</w:t>
      </w:r>
      <w:r w:rsidRPr="00020377">
        <w:rPr>
          <w:rFonts w:ascii="Traditional Arabic" w:hAnsi="Traditional Arabic"/>
          <w:noProof/>
          <w:rtl/>
        </w:rPr>
        <w:t xml:space="preserve"> </w:t>
      </w:r>
      <w:r w:rsidRPr="00020377">
        <w:rPr>
          <w:rFonts w:ascii="Traditional Arabic" w:hAnsi="Traditional Arabic" w:hint="eastAsia"/>
          <w:noProof/>
          <w:rtl/>
        </w:rPr>
        <w:t>من</w:t>
      </w:r>
      <w:r w:rsidRPr="00020377">
        <w:rPr>
          <w:rFonts w:ascii="Traditional Arabic" w:hAnsi="Traditional Arabic"/>
          <w:noProof/>
          <w:rtl/>
        </w:rPr>
        <w:t xml:space="preserve"> </w:t>
      </w:r>
      <w:r w:rsidRPr="00020377">
        <w:rPr>
          <w:rFonts w:ascii="Traditional Arabic" w:hAnsi="Traditional Arabic" w:hint="eastAsia"/>
          <w:noProof/>
          <w:rtl/>
        </w:rPr>
        <w:t>جلود</w:t>
      </w:r>
      <w:r w:rsidRPr="00020377">
        <w:rPr>
          <w:rFonts w:ascii="Traditional Arabic" w:hAnsi="Traditional Arabic"/>
          <w:noProof/>
          <w:rtl/>
        </w:rPr>
        <w:t xml:space="preserve"> </w:t>
      </w:r>
      <w:r w:rsidRPr="00020377">
        <w:rPr>
          <w:rFonts w:ascii="Traditional Arabic" w:hAnsi="Traditional Arabic" w:hint="eastAsia"/>
          <w:noProof/>
          <w:rtl/>
        </w:rPr>
        <w:t>ما</w:t>
      </w:r>
      <w:r w:rsidRPr="00020377">
        <w:rPr>
          <w:rFonts w:ascii="Traditional Arabic" w:hAnsi="Traditional Arabic"/>
          <w:noProof/>
          <w:rtl/>
        </w:rPr>
        <w:t xml:space="preserve"> </w:t>
      </w:r>
      <w:r w:rsidRPr="00020377">
        <w:rPr>
          <w:rFonts w:ascii="Traditional Arabic" w:hAnsi="Traditional Arabic" w:hint="eastAsia"/>
          <w:noProof/>
          <w:rtl/>
        </w:rPr>
        <w:t>مات</w:t>
      </w:r>
      <w:r w:rsidRPr="00020377">
        <w:rPr>
          <w:rFonts w:ascii="Traditional Arabic" w:hAnsi="Traditional Arabic"/>
          <w:noProof/>
          <w:rtl/>
        </w:rPr>
        <w:t xml:space="preserve"> </w:t>
      </w:r>
      <w:r w:rsidRPr="00020377">
        <w:rPr>
          <w:rFonts w:ascii="Traditional Arabic" w:hAnsi="Traditional Arabic" w:hint="eastAsia"/>
          <w:noProof/>
          <w:rtl/>
        </w:rPr>
        <w:t>حتف</w:t>
      </w:r>
      <w:r w:rsidRPr="00020377">
        <w:rPr>
          <w:rFonts w:ascii="Traditional Arabic" w:hAnsi="Traditional Arabic"/>
          <w:noProof/>
          <w:rtl/>
        </w:rPr>
        <w:t xml:space="preserve"> </w:t>
      </w:r>
      <w:r w:rsidRPr="00020377">
        <w:rPr>
          <w:rFonts w:ascii="Traditional Arabic" w:hAnsi="Traditional Arabic" w:hint="eastAsia"/>
          <w:noProof/>
          <w:rtl/>
        </w:rPr>
        <w:t>أنفه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Toc373749353 \h</w:instrText>
      </w:r>
      <w:r>
        <w:rPr>
          <w:noProof/>
          <w:webHidden/>
          <w:rtl/>
        </w:rPr>
        <w:instrText xml:space="preserve"> </w:instrText>
      </w:r>
      <w:r>
        <w:rPr>
          <w:noProof/>
        </w:rPr>
      </w:r>
      <w:r>
        <w:rPr>
          <w:noProof/>
        </w:rPr>
        <w:fldChar w:fldCharType="separate"/>
      </w:r>
      <w:r w:rsidR="00582551">
        <w:rPr>
          <w:noProof/>
          <w:webHidden/>
          <w:rtl/>
        </w:rPr>
        <w:t>18</w:t>
      </w:r>
      <w:r>
        <w:rPr>
          <w:noProof/>
        </w:rPr>
        <w:fldChar w:fldCharType="end"/>
      </w:r>
    </w:p>
    <w:p w:rsidR="00BE0EE9" w:rsidRDefault="00BE0EE9">
      <w:pPr>
        <w:pStyle w:val="4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الترجيح</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Toc373749354 \h</w:instrText>
      </w:r>
      <w:r>
        <w:rPr>
          <w:noProof/>
          <w:webHidden/>
          <w:rtl/>
        </w:rPr>
        <w:instrText xml:space="preserve"> </w:instrText>
      </w:r>
      <w:r>
        <w:rPr>
          <w:noProof/>
        </w:rPr>
      </w:r>
      <w:r>
        <w:rPr>
          <w:noProof/>
        </w:rPr>
        <w:fldChar w:fldCharType="separate"/>
      </w:r>
      <w:r w:rsidR="00582551">
        <w:rPr>
          <w:noProof/>
          <w:webHidden/>
          <w:rtl/>
        </w:rPr>
        <w:t>30</w:t>
      </w:r>
      <w:r>
        <w:rPr>
          <w:noProof/>
        </w:rPr>
        <w:fldChar w:fldCharType="end"/>
      </w:r>
    </w:p>
    <w:p w:rsidR="00BE0EE9" w:rsidRDefault="00BE0EE9">
      <w:pPr>
        <w:pStyle w:val="2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المسألة</w:t>
      </w:r>
      <w:r w:rsidRPr="00020377">
        <w:rPr>
          <w:rFonts w:ascii="Traditional Arabic" w:hAnsi="Traditional Arabic"/>
          <w:noProof/>
          <w:rtl/>
        </w:rPr>
        <w:t xml:space="preserve"> </w:t>
      </w:r>
      <w:r w:rsidRPr="00020377">
        <w:rPr>
          <w:rFonts w:ascii="Traditional Arabic" w:hAnsi="Traditional Arabic" w:hint="eastAsia"/>
          <w:noProof/>
          <w:rtl/>
        </w:rPr>
        <w:t>الثالثة</w:t>
      </w:r>
      <w:r w:rsidRPr="00020377">
        <w:rPr>
          <w:rFonts w:ascii="Traditional Arabic" w:hAnsi="Traditional Arabic"/>
          <w:noProof/>
          <w:rtl/>
        </w:rPr>
        <w:t xml:space="preserve"> : </w:t>
      </w:r>
      <w:r w:rsidRPr="00020377">
        <w:rPr>
          <w:rFonts w:ascii="Traditional Arabic" w:hAnsi="Traditional Arabic" w:hint="eastAsia"/>
          <w:noProof/>
          <w:rtl/>
        </w:rPr>
        <w:t>جلود</w:t>
      </w:r>
      <w:r w:rsidRPr="00020377">
        <w:rPr>
          <w:rFonts w:ascii="Traditional Arabic" w:hAnsi="Traditional Arabic"/>
          <w:noProof/>
          <w:rtl/>
        </w:rPr>
        <w:t xml:space="preserve"> </w:t>
      </w:r>
      <w:r w:rsidRPr="00020377">
        <w:rPr>
          <w:rFonts w:ascii="Traditional Arabic" w:hAnsi="Traditional Arabic" w:hint="eastAsia"/>
          <w:noProof/>
          <w:rtl/>
        </w:rPr>
        <w:t>ما</w:t>
      </w:r>
      <w:r w:rsidRPr="00020377">
        <w:rPr>
          <w:rFonts w:ascii="Traditional Arabic" w:hAnsi="Traditional Arabic"/>
          <w:noProof/>
          <w:rtl/>
        </w:rPr>
        <w:t xml:space="preserve"> </w:t>
      </w:r>
      <w:r w:rsidRPr="00020377">
        <w:rPr>
          <w:rFonts w:ascii="Traditional Arabic" w:hAnsi="Traditional Arabic" w:hint="eastAsia"/>
          <w:noProof/>
          <w:rtl/>
        </w:rPr>
        <w:t>ذكي</w:t>
      </w:r>
      <w:r w:rsidRPr="00020377">
        <w:rPr>
          <w:rFonts w:ascii="Traditional Arabic" w:hAnsi="Traditional Arabic"/>
          <w:noProof/>
          <w:rtl/>
        </w:rPr>
        <w:t xml:space="preserve"> </w:t>
      </w:r>
      <w:r w:rsidRPr="00020377">
        <w:rPr>
          <w:rFonts w:ascii="Traditional Arabic" w:hAnsi="Traditional Arabic" w:hint="eastAsia"/>
          <w:noProof/>
          <w:rtl/>
        </w:rPr>
        <w:t>منها</w:t>
      </w:r>
      <w:r w:rsidRPr="00020377">
        <w:rPr>
          <w:rFonts w:ascii="Traditional Arabic" w:hAnsi="Traditional Arabic"/>
          <w:noProof/>
          <w:rtl/>
        </w:rPr>
        <w:t xml:space="preserve"> </w:t>
      </w:r>
      <w:r w:rsidRPr="00020377">
        <w:rPr>
          <w:rFonts w:ascii="Traditional Arabic" w:hAnsi="Traditional Arabic" w:hint="eastAsia"/>
          <w:noProof/>
          <w:rtl/>
        </w:rPr>
        <w:t>ولم</w:t>
      </w:r>
      <w:r w:rsidRPr="00020377">
        <w:rPr>
          <w:rFonts w:ascii="Traditional Arabic" w:hAnsi="Traditional Arabic"/>
          <w:noProof/>
          <w:rtl/>
        </w:rPr>
        <w:t xml:space="preserve"> </w:t>
      </w:r>
      <w:r w:rsidRPr="00020377">
        <w:rPr>
          <w:rFonts w:ascii="Traditional Arabic" w:hAnsi="Traditional Arabic" w:hint="eastAsia"/>
          <w:noProof/>
          <w:rtl/>
        </w:rPr>
        <w:t>يدبغ</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Toc373749355 \h</w:instrText>
      </w:r>
      <w:r>
        <w:rPr>
          <w:noProof/>
          <w:webHidden/>
          <w:rtl/>
        </w:rPr>
        <w:instrText xml:space="preserve"> </w:instrText>
      </w:r>
      <w:r>
        <w:rPr>
          <w:noProof/>
        </w:rPr>
      </w:r>
      <w:r>
        <w:rPr>
          <w:noProof/>
        </w:rPr>
        <w:fldChar w:fldCharType="separate"/>
      </w:r>
      <w:r w:rsidR="00582551">
        <w:rPr>
          <w:noProof/>
          <w:webHidden/>
          <w:rtl/>
        </w:rPr>
        <w:t>30</w:t>
      </w:r>
      <w:r>
        <w:rPr>
          <w:noProof/>
        </w:rPr>
        <w:fldChar w:fldCharType="end"/>
      </w:r>
    </w:p>
    <w:p w:rsidR="00BE0EE9" w:rsidRDefault="00BE0EE9">
      <w:pPr>
        <w:pStyle w:val="4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الترجيح</w:t>
      </w:r>
      <w:r>
        <w:rPr>
          <w:noProof/>
          <w:rtl/>
        </w:rPr>
        <w:t xml:space="preserve"> :</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Toc373749356 \h</w:instrText>
      </w:r>
      <w:r>
        <w:rPr>
          <w:noProof/>
          <w:webHidden/>
          <w:rtl/>
        </w:rPr>
        <w:instrText xml:space="preserve"> </w:instrText>
      </w:r>
      <w:r>
        <w:rPr>
          <w:noProof/>
        </w:rPr>
      </w:r>
      <w:r>
        <w:rPr>
          <w:noProof/>
        </w:rPr>
        <w:fldChar w:fldCharType="separate"/>
      </w:r>
      <w:r w:rsidR="00582551">
        <w:rPr>
          <w:noProof/>
          <w:webHidden/>
          <w:rtl/>
        </w:rPr>
        <w:t>34</w:t>
      </w:r>
      <w:r>
        <w:rPr>
          <w:noProof/>
        </w:rPr>
        <w:fldChar w:fldCharType="end"/>
      </w:r>
    </w:p>
    <w:p w:rsidR="00BE0EE9" w:rsidRDefault="00BE0EE9">
      <w:pPr>
        <w:pStyle w:val="1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المبحث</w:t>
      </w:r>
      <w:r>
        <w:rPr>
          <w:noProof/>
          <w:rtl/>
        </w:rPr>
        <w:t xml:space="preserve"> </w:t>
      </w:r>
      <w:r>
        <w:rPr>
          <w:rFonts w:hint="eastAsia"/>
          <w:noProof/>
          <w:rtl/>
        </w:rPr>
        <w:t>الثالث</w:t>
      </w:r>
      <w:r>
        <w:rPr>
          <w:noProof/>
          <w:rtl/>
        </w:rPr>
        <w:t xml:space="preserve"> : </w:t>
      </w:r>
      <w:r>
        <w:rPr>
          <w:rFonts w:hint="eastAsia"/>
          <w:noProof/>
          <w:rtl/>
        </w:rPr>
        <w:t>حكم</w:t>
      </w:r>
      <w:r>
        <w:rPr>
          <w:noProof/>
          <w:rtl/>
        </w:rPr>
        <w:t xml:space="preserve"> </w:t>
      </w:r>
      <w:r>
        <w:rPr>
          <w:rFonts w:hint="eastAsia"/>
          <w:noProof/>
          <w:rtl/>
        </w:rPr>
        <w:t>الانتفاع</w:t>
      </w:r>
      <w:r>
        <w:rPr>
          <w:noProof/>
          <w:rtl/>
        </w:rPr>
        <w:t xml:space="preserve"> </w:t>
      </w:r>
      <w:r>
        <w:rPr>
          <w:rFonts w:hint="eastAsia"/>
          <w:noProof/>
          <w:rtl/>
        </w:rPr>
        <w:t>بجلود</w:t>
      </w:r>
      <w:r>
        <w:rPr>
          <w:noProof/>
          <w:rtl/>
        </w:rPr>
        <w:t xml:space="preserve"> </w:t>
      </w:r>
      <w:r>
        <w:rPr>
          <w:rFonts w:hint="eastAsia"/>
          <w:noProof/>
          <w:rtl/>
        </w:rPr>
        <w:t>السباع</w:t>
      </w:r>
      <w:r>
        <w:rPr>
          <w:noProof/>
          <w:rtl/>
        </w:rPr>
        <w:t xml:space="preserve"> </w:t>
      </w:r>
      <w:r>
        <w:rPr>
          <w:rFonts w:hint="eastAsia"/>
          <w:noProof/>
          <w:rtl/>
        </w:rPr>
        <w:t>في</w:t>
      </w:r>
      <w:r>
        <w:rPr>
          <w:noProof/>
          <w:rtl/>
        </w:rPr>
        <w:t xml:space="preserve"> </w:t>
      </w:r>
      <w:r>
        <w:rPr>
          <w:rFonts w:hint="eastAsia"/>
          <w:noProof/>
          <w:rtl/>
        </w:rPr>
        <w:t>وسائل</w:t>
      </w:r>
      <w:r>
        <w:rPr>
          <w:noProof/>
          <w:rtl/>
        </w:rPr>
        <w:t xml:space="preserve"> </w:t>
      </w:r>
      <w:r>
        <w:rPr>
          <w:rFonts w:hint="eastAsia"/>
          <w:noProof/>
          <w:rtl/>
        </w:rPr>
        <w:t>الحياة</w:t>
      </w:r>
      <w:r>
        <w:rPr>
          <w:noProof/>
          <w:rtl/>
        </w:rPr>
        <w:t xml:space="preserve"> </w:t>
      </w:r>
      <w:r>
        <w:rPr>
          <w:rFonts w:hint="eastAsia"/>
          <w:noProof/>
          <w:rtl/>
        </w:rPr>
        <w:t>المعاصرة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Toc373749357 \h</w:instrText>
      </w:r>
      <w:r>
        <w:rPr>
          <w:noProof/>
          <w:webHidden/>
          <w:rtl/>
        </w:rPr>
        <w:instrText xml:space="preserve"> </w:instrText>
      </w:r>
      <w:r>
        <w:rPr>
          <w:noProof/>
        </w:rPr>
      </w:r>
      <w:r>
        <w:rPr>
          <w:noProof/>
        </w:rPr>
        <w:fldChar w:fldCharType="separate"/>
      </w:r>
      <w:r w:rsidR="00582551">
        <w:rPr>
          <w:noProof/>
          <w:webHidden/>
          <w:rtl/>
        </w:rPr>
        <w:t>35</w:t>
      </w:r>
      <w:r>
        <w:rPr>
          <w:noProof/>
        </w:rPr>
        <w:fldChar w:fldCharType="end"/>
      </w:r>
    </w:p>
    <w:p w:rsidR="00BE0EE9" w:rsidRDefault="00BE0EE9">
      <w:pPr>
        <w:pStyle w:val="3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المسألة</w:t>
      </w:r>
      <w:r w:rsidRPr="00020377">
        <w:rPr>
          <w:rFonts w:ascii="Traditional Arabic" w:hAnsi="Traditional Arabic"/>
          <w:noProof/>
          <w:rtl/>
        </w:rPr>
        <w:t xml:space="preserve"> </w:t>
      </w:r>
      <w:r w:rsidRPr="00020377">
        <w:rPr>
          <w:rFonts w:ascii="Traditional Arabic" w:hAnsi="Traditional Arabic" w:hint="eastAsia"/>
          <w:noProof/>
          <w:rtl/>
        </w:rPr>
        <w:t>الأولى</w:t>
      </w:r>
      <w:r w:rsidRPr="00020377">
        <w:rPr>
          <w:rFonts w:ascii="Traditional Arabic" w:hAnsi="Traditional Arabic"/>
          <w:noProof/>
          <w:rtl/>
        </w:rPr>
        <w:t xml:space="preserve"> : </w:t>
      </w:r>
      <w:r w:rsidRPr="00020377">
        <w:rPr>
          <w:rFonts w:ascii="Traditional Arabic" w:hAnsi="Traditional Arabic" w:hint="eastAsia"/>
          <w:noProof/>
          <w:rtl/>
        </w:rPr>
        <w:t>حكم</w:t>
      </w:r>
      <w:r w:rsidRPr="00020377">
        <w:rPr>
          <w:rFonts w:ascii="Traditional Arabic" w:hAnsi="Traditional Arabic"/>
          <w:noProof/>
          <w:rtl/>
        </w:rPr>
        <w:t xml:space="preserve"> </w:t>
      </w:r>
      <w:r w:rsidRPr="00020377">
        <w:rPr>
          <w:rFonts w:ascii="Traditional Arabic" w:hAnsi="Traditional Arabic" w:hint="eastAsia"/>
          <w:noProof/>
          <w:rtl/>
        </w:rPr>
        <w:t>الانتفاع</w:t>
      </w:r>
      <w:r w:rsidRPr="00020377">
        <w:rPr>
          <w:rFonts w:ascii="Traditional Arabic" w:hAnsi="Traditional Arabic"/>
          <w:noProof/>
          <w:rtl/>
        </w:rPr>
        <w:t xml:space="preserve"> </w:t>
      </w:r>
      <w:r w:rsidRPr="00020377">
        <w:rPr>
          <w:rFonts w:ascii="Traditional Arabic" w:hAnsi="Traditional Arabic" w:hint="eastAsia"/>
          <w:noProof/>
          <w:rtl/>
        </w:rPr>
        <w:t>بما</w:t>
      </w:r>
      <w:r w:rsidRPr="00020377">
        <w:rPr>
          <w:rFonts w:ascii="Traditional Arabic" w:hAnsi="Traditional Arabic"/>
          <w:noProof/>
          <w:rtl/>
        </w:rPr>
        <w:t xml:space="preserve"> </w:t>
      </w:r>
      <w:r w:rsidRPr="00020377">
        <w:rPr>
          <w:rFonts w:ascii="Traditional Arabic" w:hAnsi="Traditional Arabic" w:hint="eastAsia"/>
          <w:noProof/>
          <w:rtl/>
        </w:rPr>
        <w:t>اتخذ</w:t>
      </w:r>
      <w:r w:rsidRPr="00020377">
        <w:rPr>
          <w:rFonts w:ascii="Traditional Arabic" w:hAnsi="Traditional Arabic"/>
          <w:noProof/>
          <w:rtl/>
        </w:rPr>
        <w:t xml:space="preserve"> </w:t>
      </w:r>
      <w:r w:rsidRPr="00020377">
        <w:rPr>
          <w:rFonts w:ascii="Traditional Arabic" w:hAnsi="Traditional Arabic" w:hint="eastAsia"/>
          <w:noProof/>
          <w:rtl/>
        </w:rPr>
        <w:t>أو</w:t>
      </w:r>
      <w:r w:rsidRPr="00020377">
        <w:rPr>
          <w:rFonts w:ascii="Traditional Arabic" w:hAnsi="Traditional Arabic"/>
          <w:noProof/>
          <w:rtl/>
        </w:rPr>
        <w:t xml:space="preserve"> </w:t>
      </w:r>
      <w:r w:rsidRPr="00020377">
        <w:rPr>
          <w:rFonts w:ascii="Traditional Arabic" w:hAnsi="Traditional Arabic" w:hint="eastAsia"/>
          <w:noProof/>
          <w:rtl/>
        </w:rPr>
        <w:t>صنع</w:t>
      </w:r>
      <w:r w:rsidRPr="00020377">
        <w:rPr>
          <w:rFonts w:ascii="Traditional Arabic" w:hAnsi="Traditional Arabic"/>
          <w:noProof/>
          <w:rtl/>
        </w:rPr>
        <w:t xml:space="preserve"> </w:t>
      </w:r>
      <w:r w:rsidRPr="00020377">
        <w:rPr>
          <w:rFonts w:ascii="Traditional Arabic" w:hAnsi="Traditional Arabic" w:hint="eastAsia"/>
          <w:noProof/>
          <w:rtl/>
        </w:rPr>
        <w:t>من</w:t>
      </w:r>
      <w:r w:rsidRPr="00020377">
        <w:rPr>
          <w:rFonts w:ascii="Traditional Arabic" w:hAnsi="Traditional Arabic"/>
          <w:noProof/>
          <w:rtl/>
        </w:rPr>
        <w:t xml:space="preserve"> </w:t>
      </w:r>
      <w:r w:rsidRPr="00020377">
        <w:rPr>
          <w:rFonts w:ascii="Traditional Arabic" w:hAnsi="Traditional Arabic" w:hint="eastAsia"/>
          <w:noProof/>
          <w:rtl/>
        </w:rPr>
        <w:t>الجلود</w:t>
      </w:r>
      <w:r w:rsidRPr="00020377">
        <w:rPr>
          <w:rFonts w:ascii="Traditional Arabic" w:hAnsi="Traditional Arabic"/>
          <w:noProof/>
          <w:rtl/>
        </w:rPr>
        <w:t xml:space="preserve"> </w:t>
      </w:r>
      <w:r w:rsidRPr="00020377">
        <w:rPr>
          <w:rFonts w:ascii="Traditional Arabic" w:hAnsi="Traditional Arabic" w:hint="eastAsia"/>
          <w:noProof/>
          <w:rtl/>
        </w:rPr>
        <w:t>غير</w:t>
      </w:r>
      <w:r w:rsidRPr="00020377">
        <w:rPr>
          <w:rFonts w:ascii="Traditional Arabic" w:hAnsi="Traditional Arabic"/>
          <w:noProof/>
          <w:rtl/>
        </w:rPr>
        <w:t xml:space="preserve"> </w:t>
      </w:r>
      <w:r w:rsidRPr="00020377">
        <w:rPr>
          <w:rFonts w:ascii="Traditional Arabic" w:hAnsi="Traditional Arabic" w:hint="eastAsia"/>
          <w:noProof/>
          <w:rtl/>
        </w:rPr>
        <w:t>المدبوغة</w:t>
      </w:r>
      <w:r w:rsidRPr="00020377">
        <w:rPr>
          <w:rFonts w:ascii="Traditional Arabic" w:hAnsi="Traditional Arabic"/>
          <w:noProof/>
          <w:rtl/>
        </w:rPr>
        <w:t xml:space="preserve"> </w:t>
      </w:r>
      <w:r w:rsidRPr="00020377">
        <w:rPr>
          <w:rFonts w:ascii="Traditional Arabic" w:hAnsi="Traditional Arabic" w:hint="eastAsia"/>
          <w:noProof/>
          <w:rtl/>
        </w:rPr>
        <w:t>مما</w:t>
      </w:r>
      <w:r w:rsidRPr="00020377">
        <w:rPr>
          <w:rFonts w:ascii="Traditional Arabic" w:hAnsi="Traditional Arabic"/>
          <w:noProof/>
          <w:rtl/>
        </w:rPr>
        <w:t xml:space="preserve"> </w:t>
      </w:r>
      <w:r w:rsidRPr="00020377">
        <w:rPr>
          <w:rFonts w:ascii="Traditional Arabic" w:hAnsi="Traditional Arabic" w:hint="eastAsia"/>
          <w:noProof/>
          <w:rtl/>
        </w:rPr>
        <w:t>مات</w:t>
      </w:r>
      <w:r w:rsidRPr="00020377">
        <w:rPr>
          <w:rFonts w:ascii="Traditional Arabic" w:hAnsi="Traditional Arabic"/>
          <w:noProof/>
          <w:rtl/>
        </w:rPr>
        <w:t xml:space="preserve"> </w:t>
      </w:r>
      <w:r w:rsidRPr="00020377">
        <w:rPr>
          <w:rFonts w:ascii="Traditional Arabic" w:hAnsi="Traditional Arabic" w:hint="eastAsia"/>
          <w:noProof/>
          <w:rtl/>
        </w:rPr>
        <w:t>حتف</w:t>
      </w:r>
      <w:r w:rsidRPr="00020377">
        <w:rPr>
          <w:rFonts w:ascii="Traditional Arabic" w:hAnsi="Traditional Arabic"/>
          <w:noProof/>
          <w:rtl/>
        </w:rPr>
        <w:t xml:space="preserve"> </w:t>
      </w:r>
      <w:r w:rsidRPr="00020377">
        <w:rPr>
          <w:rFonts w:ascii="Traditional Arabic" w:hAnsi="Traditional Arabic" w:hint="eastAsia"/>
          <w:noProof/>
          <w:rtl/>
        </w:rPr>
        <w:t>أنفه</w:t>
      </w:r>
      <w:r w:rsidRPr="00020377">
        <w:rPr>
          <w:rFonts w:ascii="Traditional Arabic" w:hAnsi="Traditional Arabic"/>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Toc373749358 \h</w:instrText>
      </w:r>
      <w:r>
        <w:rPr>
          <w:noProof/>
          <w:webHidden/>
          <w:rtl/>
        </w:rPr>
        <w:instrText xml:space="preserve"> </w:instrText>
      </w:r>
      <w:r>
        <w:rPr>
          <w:noProof/>
        </w:rPr>
      </w:r>
      <w:r>
        <w:rPr>
          <w:noProof/>
        </w:rPr>
        <w:fldChar w:fldCharType="separate"/>
      </w:r>
      <w:r w:rsidR="00582551">
        <w:rPr>
          <w:noProof/>
          <w:webHidden/>
          <w:rtl/>
        </w:rPr>
        <w:t>35</w:t>
      </w:r>
      <w:r>
        <w:rPr>
          <w:noProof/>
        </w:rPr>
        <w:fldChar w:fldCharType="end"/>
      </w:r>
    </w:p>
    <w:p w:rsidR="00BE0EE9" w:rsidRDefault="00BE0EE9">
      <w:pPr>
        <w:pStyle w:val="4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الترجيح</w:t>
      </w:r>
      <w:r>
        <w:rPr>
          <w:noProof/>
          <w:rtl/>
        </w:rPr>
        <w:t xml:space="preserve"> :</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Toc373749359 \h</w:instrText>
      </w:r>
      <w:r>
        <w:rPr>
          <w:noProof/>
          <w:webHidden/>
          <w:rtl/>
        </w:rPr>
        <w:instrText xml:space="preserve"> </w:instrText>
      </w:r>
      <w:r>
        <w:rPr>
          <w:noProof/>
        </w:rPr>
      </w:r>
      <w:r>
        <w:rPr>
          <w:noProof/>
        </w:rPr>
        <w:fldChar w:fldCharType="separate"/>
      </w:r>
      <w:r w:rsidR="00582551">
        <w:rPr>
          <w:noProof/>
          <w:webHidden/>
          <w:rtl/>
        </w:rPr>
        <w:t>40</w:t>
      </w:r>
      <w:r>
        <w:rPr>
          <w:noProof/>
        </w:rPr>
        <w:fldChar w:fldCharType="end"/>
      </w:r>
    </w:p>
    <w:p w:rsidR="00BE0EE9" w:rsidRDefault="00BE0EE9">
      <w:pPr>
        <w:pStyle w:val="3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المسألة</w:t>
      </w:r>
      <w:r w:rsidRPr="00020377">
        <w:rPr>
          <w:rFonts w:ascii="Traditional Arabic" w:hAnsi="Traditional Arabic"/>
          <w:noProof/>
          <w:rtl/>
        </w:rPr>
        <w:t xml:space="preserve"> </w:t>
      </w:r>
      <w:r w:rsidRPr="00020377">
        <w:rPr>
          <w:rFonts w:ascii="Traditional Arabic" w:hAnsi="Traditional Arabic" w:hint="eastAsia"/>
          <w:noProof/>
          <w:rtl/>
        </w:rPr>
        <w:t>الثانية</w:t>
      </w:r>
      <w:r w:rsidRPr="00020377">
        <w:rPr>
          <w:rFonts w:ascii="Traditional Arabic" w:hAnsi="Traditional Arabic"/>
          <w:noProof/>
          <w:rtl/>
        </w:rPr>
        <w:t>:</w:t>
      </w:r>
      <w:r w:rsidRPr="00020377">
        <w:rPr>
          <w:rFonts w:ascii="Traditional Arabic" w:hAnsi="Traditional Arabic" w:hint="eastAsia"/>
          <w:noProof/>
          <w:rtl/>
        </w:rPr>
        <w:t>حكم</w:t>
      </w:r>
      <w:r w:rsidRPr="00020377">
        <w:rPr>
          <w:rFonts w:ascii="Traditional Arabic" w:hAnsi="Traditional Arabic"/>
          <w:noProof/>
          <w:rtl/>
        </w:rPr>
        <w:t xml:space="preserve"> </w:t>
      </w:r>
      <w:r w:rsidRPr="00020377">
        <w:rPr>
          <w:rFonts w:ascii="Traditional Arabic" w:hAnsi="Traditional Arabic" w:hint="eastAsia"/>
          <w:noProof/>
          <w:rtl/>
        </w:rPr>
        <w:t>الانتفاع</w:t>
      </w:r>
      <w:r w:rsidRPr="00020377">
        <w:rPr>
          <w:rFonts w:ascii="Traditional Arabic" w:hAnsi="Traditional Arabic"/>
          <w:noProof/>
          <w:rtl/>
        </w:rPr>
        <w:t xml:space="preserve"> </w:t>
      </w:r>
      <w:r w:rsidRPr="00020377">
        <w:rPr>
          <w:rFonts w:ascii="Traditional Arabic" w:hAnsi="Traditional Arabic" w:hint="eastAsia"/>
          <w:noProof/>
          <w:rtl/>
        </w:rPr>
        <w:t>بما</w:t>
      </w:r>
      <w:r w:rsidRPr="00020377">
        <w:rPr>
          <w:rFonts w:ascii="Traditional Arabic" w:hAnsi="Traditional Arabic"/>
          <w:noProof/>
          <w:rtl/>
        </w:rPr>
        <w:t xml:space="preserve"> </w:t>
      </w:r>
      <w:r w:rsidRPr="00020377">
        <w:rPr>
          <w:rFonts w:ascii="Traditional Arabic" w:hAnsi="Traditional Arabic" w:hint="eastAsia"/>
          <w:noProof/>
          <w:rtl/>
        </w:rPr>
        <w:t>اتخذ</w:t>
      </w:r>
      <w:r w:rsidRPr="00020377">
        <w:rPr>
          <w:rFonts w:ascii="Traditional Arabic" w:hAnsi="Traditional Arabic"/>
          <w:noProof/>
          <w:rtl/>
        </w:rPr>
        <w:t xml:space="preserve"> </w:t>
      </w:r>
      <w:r w:rsidRPr="00020377">
        <w:rPr>
          <w:rFonts w:ascii="Traditional Arabic" w:hAnsi="Traditional Arabic" w:hint="eastAsia"/>
          <w:noProof/>
          <w:rtl/>
        </w:rPr>
        <w:t>أو</w:t>
      </w:r>
      <w:r w:rsidRPr="00020377">
        <w:rPr>
          <w:rFonts w:ascii="Traditional Arabic" w:hAnsi="Traditional Arabic"/>
          <w:noProof/>
          <w:rtl/>
        </w:rPr>
        <w:t xml:space="preserve"> </w:t>
      </w:r>
      <w:r w:rsidRPr="00020377">
        <w:rPr>
          <w:rFonts w:ascii="Traditional Arabic" w:hAnsi="Traditional Arabic" w:hint="eastAsia"/>
          <w:noProof/>
          <w:rtl/>
        </w:rPr>
        <w:t>صنع</w:t>
      </w:r>
      <w:r w:rsidRPr="00020377">
        <w:rPr>
          <w:rFonts w:ascii="Traditional Arabic" w:hAnsi="Traditional Arabic"/>
          <w:noProof/>
          <w:rtl/>
        </w:rPr>
        <w:t xml:space="preserve"> </w:t>
      </w:r>
      <w:r w:rsidRPr="00020377">
        <w:rPr>
          <w:rFonts w:ascii="Traditional Arabic" w:hAnsi="Traditional Arabic" w:hint="eastAsia"/>
          <w:noProof/>
          <w:rtl/>
        </w:rPr>
        <w:t>من</w:t>
      </w:r>
      <w:r w:rsidRPr="00020377">
        <w:rPr>
          <w:rFonts w:ascii="Traditional Arabic" w:hAnsi="Traditional Arabic"/>
          <w:noProof/>
          <w:rtl/>
        </w:rPr>
        <w:t xml:space="preserve"> </w:t>
      </w:r>
      <w:r w:rsidRPr="00020377">
        <w:rPr>
          <w:rFonts w:ascii="Traditional Arabic" w:hAnsi="Traditional Arabic" w:hint="eastAsia"/>
          <w:noProof/>
          <w:rtl/>
        </w:rPr>
        <w:t>الجلود</w:t>
      </w:r>
      <w:r w:rsidRPr="00020377">
        <w:rPr>
          <w:rFonts w:ascii="Traditional Arabic" w:hAnsi="Traditional Arabic"/>
          <w:noProof/>
          <w:rtl/>
        </w:rPr>
        <w:t xml:space="preserve"> </w:t>
      </w:r>
      <w:r w:rsidRPr="00020377">
        <w:rPr>
          <w:rFonts w:ascii="Traditional Arabic" w:hAnsi="Traditional Arabic" w:hint="eastAsia"/>
          <w:noProof/>
          <w:rtl/>
        </w:rPr>
        <w:t>غير</w:t>
      </w:r>
      <w:r w:rsidRPr="00020377">
        <w:rPr>
          <w:rFonts w:ascii="Traditional Arabic" w:hAnsi="Traditional Arabic"/>
          <w:noProof/>
          <w:rtl/>
        </w:rPr>
        <w:t xml:space="preserve"> </w:t>
      </w:r>
      <w:r w:rsidRPr="00020377">
        <w:rPr>
          <w:rFonts w:ascii="Traditional Arabic" w:hAnsi="Traditional Arabic" w:hint="eastAsia"/>
          <w:noProof/>
          <w:rtl/>
        </w:rPr>
        <w:t>المدبوغة</w:t>
      </w:r>
      <w:r w:rsidRPr="00020377">
        <w:rPr>
          <w:rFonts w:ascii="Traditional Arabic" w:hAnsi="Traditional Arabic"/>
          <w:noProof/>
          <w:rtl/>
        </w:rPr>
        <w:t xml:space="preserve"> </w:t>
      </w:r>
      <w:r w:rsidRPr="00020377">
        <w:rPr>
          <w:rFonts w:ascii="Traditional Arabic" w:hAnsi="Traditional Arabic" w:hint="eastAsia"/>
          <w:noProof/>
          <w:rtl/>
        </w:rPr>
        <w:t>مما</w:t>
      </w:r>
      <w:r w:rsidRPr="00020377">
        <w:rPr>
          <w:rFonts w:ascii="Traditional Arabic" w:hAnsi="Traditional Arabic"/>
          <w:noProof/>
          <w:rtl/>
        </w:rPr>
        <w:t xml:space="preserve"> </w:t>
      </w:r>
      <w:r w:rsidRPr="00020377">
        <w:rPr>
          <w:rFonts w:ascii="Traditional Arabic" w:hAnsi="Traditional Arabic" w:hint="eastAsia"/>
          <w:noProof/>
          <w:rtl/>
        </w:rPr>
        <w:t>ذكي</w:t>
      </w:r>
      <w:r w:rsidRPr="00020377">
        <w:rPr>
          <w:rFonts w:ascii="Traditional Arabic" w:hAnsi="Traditional Arabic"/>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Toc373749360 \h</w:instrText>
      </w:r>
      <w:r>
        <w:rPr>
          <w:noProof/>
          <w:webHidden/>
          <w:rtl/>
        </w:rPr>
        <w:instrText xml:space="preserve"> </w:instrText>
      </w:r>
      <w:r>
        <w:rPr>
          <w:noProof/>
        </w:rPr>
      </w:r>
      <w:r>
        <w:rPr>
          <w:noProof/>
        </w:rPr>
        <w:fldChar w:fldCharType="separate"/>
      </w:r>
      <w:r w:rsidR="00582551">
        <w:rPr>
          <w:noProof/>
          <w:webHidden/>
          <w:rtl/>
        </w:rPr>
        <w:t>40</w:t>
      </w:r>
      <w:r>
        <w:rPr>
          <w:noProof/>
        </w:rPr>
        <w:fldChar w:fldCharType="end"/>
      </w:r>
    </w:p>
    <w:p w:rsidR="00BE0EE9" w:rsidRDefault="00BE0EE9">
      <w:pPr>
        <w:pStyle w:val="4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الترجيح</w:t>
      </w:r>
      <w:r>
        <w:rPr>
          <w:noProof/>
          <w:rtl/>
        </w:rPr>
        <w:t xml:space="preserve"> :</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Toc373749361 \h</w:instrText>
      </w:r>
      <w:r>
        <w:rPr>
          <w:noProof/>
          <w:webHidden/>
          <w:rtl/>
        </w:rPr>
        <w:instrText xml:space="preserve"> </w:instrText>
      </w:r>
      <w:r>
        <w:rPr>
          <w:noProof/>
        </w:rPr>
      </w:r>
      <w:r>
        <w:rPr>
          <w:noProof/>
        </w:rPr>
        <w:fldChar w:fldCharType="separate"/>
      </w:r>
      <w:r w:rsidR="00582551">
        <w:rPr>
          <w:noProof/>
          <w:webHidden/>
          <w:rtl/>
        </w:rPr>
        <w:t>42</w:t>
      </w:r>
      <w:r>
        <w:rPr>
          <w:noProof/>
        </w:rPr>
        <w:fldChar w:fldCharType="end"/>
      </w:r>
    </w:p>
    <w:p w:rsidR="00BE0EE9" w:rsidRDefault="00BE0EE9">
      <w:pPr>
        <w:pStyle w:val="3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المسألة</w:t>
      </w:r>
      <w:r w:rsidRPr="00020377">
        <w:rPr>
          <w:rFonts w:ascii="Traditional Arabic" w:hAnsi="Traditional Arabic"/>
          <w:noProof/>
          <w:rtl/>
        </w:rPr>
        <w:t xml:space="preserve"> </w:t>
      </w:r>
      <w:r w:rsidRPr="00020377">
        <w:rPr>
          <w:rFonts w:ascii="Traditional Arabic" w:hAnsi="Traditional Arabic" w:hint="eastAsia"/>
          <w:noProof/>
          <w:rtl/>
        </w:rPr>
        <w:t>الثالثة</w:t>
      </w:r>
      <w:r w:rsidRPr="00020377">
        <w:rPr>
          <w:rFonts w:ascii="Traditional Arabic" w:hAnsi="Traditional Arabic"/>
          <w:noProof/>
          <w:rtl/>
        </w:rPr>
        <w:t>:</w:t>
      </w:r>
      <w:r w:rsidRPr="00020377">
        <w:rPr>
          <w:rFonts w:ascii="Traditional Arabic" w:hAnsi="Traditional Arabic" w:hint="eastAsia"/>
          <w:noProof/>
          <w:rtl/>
        </w:rPr>
        <w:t>حكم</w:t>
      </w:r>
      <w:r w:rsidRPr="00020377">
        <w:rPr>
          <w:rFonts w:ascii="Traditional Arabic" w:hAnsi="Traditional Arabic"/>
          <w:noProof/>
          <w:rtl/>
        </w:rPr>
        <w:t xml:space="preserve"> </w:t>
      </w:r>
      <w:r w:rsidRPr="00020377">
        <w:rPr>
          <w:rFonts w:ascii="Traditional Arabic" w:hAnsi="Traditional Arabic" w:hint="eastAsia"/>
          <w:noProof/>
          <w:rtl/>
        </w:rPr>
        <w:t>الانتفاع</w:t>
      </w:r>
      <w:r w:rsidRPr="00020377">
        <w:rPr>
          <w:rFonts w:ascii="Traditional Arabic" w:hAnsi="Traditional Arabic"/>
          <w:noProof/>
          <w:rtl/>
        </w:rPr>
        <w:t xml:space="preserve"> </w:t>
      </w:r>
      <w:r w:rsidRPr="00020377">
        <w:rPr>
          <w:rFonts w:ascii="Traditional Arabic" w:hAnsi="Traditional Arabic" w:hint="eastAsia"/>
          <w:noProof/>
          <w:rtl/>
        </w:rPr>
        <w:t>بما</w:t>
      </w:r>
      <w:r w:rsidRPr="00020377">
        <w:rPr>
          <w:rFonts w:ascii="Traditional Arabic" w:hAnsi="Traditional Arabic"/>
          <w:noProof/>
          <w:rtl/>
        </w:rPr>
        <w:t xml:space="preserve"> </w:t>
      </w:r>
      <w:r w:rsidRPr="00020377">
        <w:rPr>
          <w:rFonts w:ascii="Traditional Arabic" w:hAnsi="Traditional Arabic" w:hint="eastAsia"/>
          <w:noProof/>
          <w:rtl/>
        </w:rPr>
        <w:t>اتخذ</w:t>
      </w:r>
      <w:r w:rsidRPr="00020377">
        <w:rPr>
          <w:rFonts w:ascii="Traditional Arabic" w:hAnsi="Traditional Arabic"/>
          <w:noProof/>
          <w:rtl/>
        </w:rPr>
        <w:t xml:space="preserve"> </w:t>
      </w:r>
      <w:r w:rsidRPr="00020377">
        <w:rPr>
          <w:rFonts w:ascii="Traditional Arabic" w:hAnsi="Traditional Arabic" w:hint="eastAsia"/>
          <w:noProof/>
          <w:rtl/>
        </w:rPr>
        <w:t>أو</w:t>
      </w:r>
      <w:r w:rsidRPr="00020377">
        <w:rPr>
          <w:rFonts w:ascii="Traditional Arabic" w:hAnsi="Traditional Arabic"/>
          <w:noProof/>
          <w:rtl/>
        </w:rPr>
        <w:t xml:space="preserve"> </w:t>
      </w:r>
      <w:r w:rsidRPr="00020377">
        <w:rPr>
          <w:rFonts w:ascii="Traditional Arabic" w:hAnsi="Traditional Arabic" w:hint="eastAsia"/>
          <w:noProof/>
          <w:rtl/>
        </w:rPr>
        <w:t>صنع</w:t>
      </w:r>
      <w:r w:rsidRPr="00020377">
        <w:rPr>
          <w:rFonts w:ascii="Traditional Arabic" w:hAnsi="Traditional Arabic"/>
          <w:noProof/>
          <w:rtl/>
        </w:rPr>
        <w:t xml:space="preserve"> </w:t>
      </w:r>
      <w:r w:rsidRPr="00020377">
        <w:rPr>
          <w:rFonts w:ascii="Traditional Arabic" w:hAnsi="Traditional Arabic" w:hint="eastAsia"/>
          <w:noProof/>
          <w:rtl/>
        </w:rPr>
        <w:t>من</w:t>
      </w:r>
      <w:r w:rsidRPr="00020377">
        <w:rPr>
          <w:rFonts w:ascii="Traditional Arabic" w:hAnsi="Traditional Arabic"/>
          <w:noProof/>
          <w:rtl/>
        </w:rPr>
        <w:t xml:space="preserve"> </w:t>
      </w:r>
      <w:r w:rsidRPr="00020377">
        <w:rPr>
          <w:rFonts w:ascii="Traditional Arabic" w:hAnsi="Traditional Arabic" w:hint="eastAsia"/>
          <w:noProof/>
          <w:rtl/>
        </w:rPr>
        <w:t>الجلود</w:t>
      </w:r>
      <w:r w:rsidRPr="00020377">
        <w:rPr>
          <w:rFonts w:ascii="Traditional Arabic" w:hAnsi="Traditional Arabic"/>
          <w:noProof/>
          <w:rtl/>
        </w:rPr>
        <w:t xml:space="preserve"> </w:t>
      </w:r>
      <w:r w:rsidRPr="00020377">
        <w:rPr>
          <w:rFonts w:ascii="Traditional Arabic" w:hAnsi="Traditional Arabic" w:hint="eastAsia"/>
          <w:noProof/>
          <w:rtl/>
        </w:rPr>
        <w:t>المدبوغة</w:t>
      </w:r>
      <w:r w:rsidRPr="00020377">
        <w:rPr>
          <w:rFonts w:ascii="Traditional Arabic" w:hAnsi="Traditional Arabic"/>
          <w:noProof/>
          <w:rtl/>
        </w:rPr>
        <w:t xml:space="preserve"> </w:t>
      </w:r>
      <w:r w:rsidRPr="00020377">
        <w:rPr>
          <w:rFonts w:ascii="Traditional Arabic" w:hAnsi="Traditional Arabic" w:hint="eastAsia"/>
          <w:noProof/>
          <w:rtl/>
        </w:rPr>
        <w:t>مما</w:t>
      </w:r>
      <w:r w:rsidRPr="00020377">
        <w:rPr>
          <w:rFonts w:ascii="Traditional Arabic" w:hAnsi="Traditional Arabic"/>
          <w:noProof/>
          <w:rtl/>
        </w:rPr>
        <w:t xml:space="preserve"> </w:t>
      </w:r>
      <w:r w:rsidRPr="00020377">
        <w:rPr>
          <w:rFonts w:ascii="Traditional Arabic" w:hAnsi="Traditional Arabic" w:hint="eastAsia"/>
          <w:noProof/>
          <w:rtl/>
        </w:rPr>
        <w:t>مات</w:t>
      </w:r>
      <w:r w:rsidRPr="00020377">
        <w:rPr>
          <w:rFonts w:ascii="Traditional Arabic" w:hAnsi="Traditional Arabic"/>
          <w:noProof/>
          <w:rtl/>
        </w:rPr>
        <w:t xml:space="preserve"> </w:t>
      </w:r>
      <w:r w:rsidRPr="00020377">
        <w:rPr>
          <w:rFonts w:ascii="Traditional Arabic" w:hAnsi="Traditional Arabic" w:hint="eastAsia"/>
          <w:noProof/>
          <w:rtl/>
        </w:rPr>
        <w:t>حتف</w:t>
      </w:r>
      <w:r w:rsidRPr="00020377">
        <w:rPr>
          <w:rFonts w:ascii="Traditional Arabic" w:hAnsi="Traditional Arabic"/>
          <w:noProof/>
          <w:rtl/>
        </w:rPr>
        <w:t xml:space="preserve"> </w:t>
      </w:r>
      <w:r w:rsidRPr="00020377">
        <w:rPr>
          <w:rFonts w:ascii="Traditional Arabic" w:hAnsi="Traditional Arabic" w:hint="eastAsia"/>
          <w:noProof/>
          <w:rtl/>
        </w:rPr>
        <w:t>أنفه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Toc373749362 \h</w:instrText>
      </w:r>
      <w:r>
        <w:rPr>
          <w:noProof/>
          <w:webHidden/>
          <w:rtl/>
        </w:rPr>
        <w:instrText xml:space="preserve"> </w:instrText>
      </w:r>
      <w:r>
        <w:rPr>
          <w:noProof/>
        </w:rPr>
      </w:r>
      <w:r>
        <w:rPr>
          <w:noProof/>
        </w:rPr>
        <w:fldChar w:fldCharType="separate"/>
      </w:r>
      <w:r w:rsidR="00582551">
        <w:rPr>
          <w:noProof/>
          <w:webHidden/>
          <w:rtl/>
        </w:rPr>
        <w:t>42</w:t>
      </w:r>
      <w:r>
        <w:rPr>
          <w:noProof/>
        </w:rPr>
        <w:fldChar w:fldCharType="end"/>
      </w:r>
    </w:p>
    <w:p w:rsidR="00BE0EE9" w:rsidRDefault="00BE0EE9">
      <w:pPr>
        <w:pStyle w:val="4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الترجيح</w:t>
      </w:r>
      <w:r>
        <w:rPr>
          <w:noProof/>
          <w:rtl/>
        </w:rPr>
        <w:t xml:space="preserve"> :</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Toc373749363 \h</w:instrText>
      </w:r>
      <w:r>
        <w:rPr>
          <w:noProof/>
          <w:webHidden/>
          <w:rtl/>
        </w:rPr>
        <w:instrText xml:space="preserve"> </w:instrText>
      </w:r>
      <w:r>
        <w:rPr>
          <w:noProof/>
        </w:rPr>
      </w:r>
      <w:r>
        <w:rPr>
          <w:noProof/>
        </w:rPr>
        <w:fldChar w:fldCharType="separate"/>
      </w:r>
      <w:r w:rsidR="00582551">
        <w:rPr>
          <w:noProof/>
          <w:webHidden/>
          <w:rtl/>
        </w:rPr>
        <w:t>44</w:t>
      </w:r>
      <w:r>
        <w:rPr>
          <w:noProof/>
        </w:rPr>
        <w:fldChar w:fldCharType="end"/>
      </w:r>
    </w:p>
    <w:p w:rsidR="00BE0EE9" w:rsidRDefault="00BE0EE9">
      <w:pPr>
        <w:pStyle w:val="2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الخلاصة</w:t>
      </w:r>
      <w:r w:rsidRPr="00020377">
        <w:rPr>
          <w:rFonts w:ascii="Traditional Arabic" w:hAnsi="Traditional Arabic"/>
          <w:noProof/>
          <w:rtl/>
        </w:rPr>
        <w:t xml:space="preserve"> </w:t>
      </w:r>
      <w:r w:rsidRPr="00020377">
        <w:rPr>
          <w:rFonts w:ascii="Traditional Arabic" w:hAnsi="Traditional Arabic" w:hint="eastAsia"/>
          <w:noProof/>
          <w:rtl/>
        </w:rPr>
        <w:t>في</w:t>
      </w:r>
      <w:r w:rsidRPr="00020377">
        <w:rPr>
          <w:rFonts w:ascii="Traditional Arabic" w:hAnsi="Traditional Arabic"/>
          <w:noProof/>
          <w:rtl/>
        </w:rPr>
        <w:t xml:space="preserve"> </w:t>
      </w:r>
      <w:r w:rsidRPr="00020377">
        <w:rPr>
          <w:rFonts w:ascii="Traditional Arabic" w:hAnsi="Traditional Arabic" w:hint="eastAsia"/>
          <w:noProof/>
          <w:rtl/>
        </w:rPr>
        <w:t>حكم</w:t>
      </w:r>
      <w:r w:rsidRPr="00020377">
        <w:rPr>
          <w:rFonts w:ascii="Traditional Arabic" w:hAnsi="Traditional Arabic"/>
          <w:noProof/>
          <w:rtl/>
        </w:rPr>
        <w:t xml:space="preserve"> </w:t>
      </w:r>
      <w:r w:rsidRPr="00020377">
        <w:rPr>
          <w:rFonts w:ascii="Traditional Arabic" w:hAnsi="Traditional Arabic" w:hint="eastAsia"/>
          <w:noProof/>
          <w:rtl/>
        </w:rPr>
        <w:t>الانتفاع</w:t>
      </w:r>
      <w:r w:rsidRPr="00020377">
        <w:rPr>
          <w:rFonts w:ascii="Traditional Arabic" w:hAnsi="Traditional Arabic"/>
          <w:noProof/>
          <w:rtl/>
        </w:rPr>
        <w:t xml:space="preserve"> </w:t>
      </w:r>
      <w:r w:rsidRPr="00020377">
        <w:rPr>
          <w:rFonts w:ascii="Traditional Arabic" w:hAnsi="Traditional Arabic" w:hint="eastAsia"/>
          <w:noProof/>
          <w:rtl/>
        </w:rPr>
        <w:t>بجلود</w:t>
      </w:r>
      <w:r w:rsidRPr="00020377">
        <w:rPr>
          <w:rFonts w:ascii="Traditional Arabic" w:hAnsi="Traditional Arabic"/>
          <w:noProof/>
          <w:rtl/>
        </w:rPr>
        <w:t xml:space="preserve"> </w:t>
      </w:r>
      <w:r w:rsidRPr="00020377">
        <w:rPr>
          <w:rFonts w:ascii="Traditional Arabic" w:hAnsi="Traditional Arabic" w:hint="eastAsia"/>
          <w:noProof/>
          <w:rtl/>
        </w:rPr>
        <w:t>السباع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Toc373749364 \h</w:instrText>
      </w:r>
      <w:r>
        <w:rPr>
          <w:noProof/>
          <w:webHidden/>
          <w:rtl/>
        </w:rPr>
        <w:instrText xml:space="preserve"> </w:instrText>
      </w:r>
      <w:r>
        <w:rPr>
          <w:noProof/>
        </w:rPr>
      </w:r>
      <w:r>
        <w:rPr>
          <w:noProof/>
        </w:rPr>
        <w:fldChar w:fldCharType="separate"/>
      </w:r>
      <w:r w:rsidR="00582551">
        <w:rPr>
          <w:noProof/>
          <w:webHidden/>
          <w:rtl/>
        </w:rPr>
        <w:t>44</w:t>
      </w:r>
      <w:r>
        <w:rPr>
          <w:noProof/>
        </w:rPr>
        <w:fldChar w:fldCharType="end"/>
      </w:r>
    </w:p>
    <w:p w:rsidR="00BE0EE9" w:rsidRDefault="00BE0EE9">
      <w:pPr>
        <w:pStyle w:val="4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أولا</w:t>
      </w:r>
      <w:r>
        <w:rPr>
          <w:noProof/>
          <w:rtl/>
        </w:rPr>
        <w:t xml:space="preserve">: </w:t>
      </w:r>
      <w:r>
        <w:rPr>
          <w:rFonts w:hint="eastAsia"/>
          <w:noProof/>
          <w:rtl/>
        </w:rPr>
        <w:t>خلاصة</w:t>
      </w:r>
      <w:r>
        <w:rPr>
          <w:noProof/>
          <w:rtl/>
        </w:rPr>
        <w:t xml:space="preserve"> </w:t>
      </w:r>
      <w:r>
        <w:rPr>
          <w:rFonts w:hint="eastAsia"/>
          <w:noProof/>
          <w:rtl/>
        </w:rPr>
        <w:t>أقوال</w:t>
      </w:r>
      <w:r>
        <w:rPr>
          <w:noProof/>
          <w:rtl/>
        </w:rPr>
        <w:t xml:space="preserve"> </w:t>
      </w:r>
      <w:r>
        <w:rPr>
          <w:rFonts w:hint="eastAsia"/>
          <w:noProof/>
          <w:rtl/>
        </w:rPr>
        <w:t>المذهب</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Toc373749365 \h</w:instrText>
      </w:r>
      <w:r>
        <w:rPr>
          <w:noProof/>
          <w:webHidden/>
          <w:rtl/>
        </w:rPr>
        <w:instrText xml:space="preserve"> </w:instrText>
      </w:r>
      <w:r>
        <w:rPr>
          <w:noProof/>
        </w:rPr>
      </w:r>
      <w:r>
        <w:rPr>
          <w:noProof/>
        </w:rPr>
        <w:fldChar w:fldCharType="separate"/>
      </w:r>
      <w:r w:rsidR="00582551">
        <w:rPr>
          <w:noProof/>
          <w:webHidden/>
          <w:rtl/>
        </w:rPr>
        <w:t>44</w:t>
      </w:r>
      <w:r>
        <w:rPr>
          <w:noProof/>
        </w:rPr>
        <w:fldChar w:fldCharType="end"/>
      </w:r>
    </w:p>
    <w:p w:rsidR="00BE0EE9" w:rsidRDefault="00BE0EE9">
      <w:pPr>
        <w:pStyle w:val="40"/>
        <w:tabs>
          <w:tab w:val="right" w:leader="dot" w:pos="8495"/>
        </w:tabs>
        <w:rPr>
          <w:rFonts w:asciiTheme="minorHAnsi" w:eastAsiaTheme="minorEastAsia" w:hAnsiTheme="minorHAnsi" w:cstheme="minorBidi"/>
          <w:noProof/>
          <w:color w:val="auto"/>
          <w:sz w:val="22"/>
          <w:szCs w:val="22"/>
          <w:rtl/>
          <w:lang w:eastAsia="en-US"/>
        </w:rPr>
      </w:pPr>
      <w:r>
        <w:rPr>
          <w:rFonts w:hint="eastAsia"/>
          <w:noProof/>
          <w:rtl/>
        </w:rPr>
        <w:t>ثانيا</w:t>
      </w:r>
      <w:r>
        <w:rPr>
          <w:noProof/>
          <w:rtl/>
        </w:rPr>
        <w:t xml:space="preserve">: </w:t>
      </w:r>
      <w:r>
        <w:rPr>
          <w:rFonts w:hint="eastAsia"/>
          <w:noProof/>
          <w:rtl/>
        </w:rPr>
        <w:t>خلاصة</w:t>
      </w:r>
      <w:r>
        <w:rPr>
          <w:noProof/>
          <w:rtl/>
        </w:rPr>
        <w:t xml:space="preserve"> </w:t>
      </w:r>
      <w:r>
        <w:rPr>
          <w:rFonts w:hint="eastAsia"/>
          <w:noProof/>
          <w:rtl/>
        </w:rPr>
        <w:t>ما</w:t>
      </w:r>
      <w:r>
        <w:rPr>
          <w:noProof/>
          <w:rtl/>
        </w:rPr>
        <w:t xml:space="preserve"> </w:t>
      </w:r>
      <w:r>
        <w:rPr>
          <w:rFonts w:hint="eastAsia"/>
          <w:noProof/>
          <w:rtl/>
        </w:rPr>
        <w:t>تم</w:t>
      </w:r>
      <w:r>
        <w:rPr>
          <w:noProof/>
          <w:rtl/>
        </w:rPr>
        <w:t xml:space="preserve"> </w:t>
      </w:r>
      <w:r>
        <w:rPr>
          <w:rFonts w:hint="eastAsia"/>
          <w:noProof/>
          <w:rtl/>
        </w:rPr>
        <w:t>ترجيحه</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Toc373749366 \h</w:instrText>
      </w:r>
      <w:r>
        <w:rPr>
          <w:noProof/>
          <w:webHidden/>
          <w:rtl/>
        </w:rPr>
        <w:instrText xml:space="preserve"> </w:instrText>
      </w:r>
      <w:r>
        <w:rPr>
          <w:noProof/>
        </w:rPr>
      </w:r>
      <w:r>
        <w:rPr>
          <w:noProof/>
        </w:rPr>
        <w:fldChar w:fldCharType="separate"/>
      </w:r>
      <w:r w:rsidR="00582551">
        <w:rPr>
          <w:noProof/>
          <w:webHidden/>
          <w:rtl/>
        </w:rPr>
        <w:t>45</w:t>
      </w:r>
      <w:r>
        <w:rPr>
          <w:noProof/>
        </w:rPr>
        <w:fldChar w:fldCharType="end"/>
      </w:r>
    </w:p>
    <w:p w:rsidR="00BE0EE9" w:rsidRDefault="00BE0EE9">
      <w:pPr>
        <w:pStyle w:val="3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فهرس</w:t>
      </w:r>
      <w:r w:rsidRPr="00020377">
        <w:rPr>
          <w:rFonts w:ascii="Traditional Arabic" w:hAnsi="Traditional Arabic"/>
          <w:noProof/>
          <w:rtl/>
        </w:rPr>
        <w:t xml:space="preserve"> </w:t>
      </w:r>
      <w:r w:rsidRPr="00020377">
        <w:rPr>
          <w:rFonts w:ascii="Traditional Arabic" w:hAnsi="Traditional Arabic" w:hint="eastAsia"/>
          <w:noProof/>
          <w:rtl/>
        </w:rPr>
        <w:t>المصادر</w:t>
      </w:r>
      <w:r w:rsidRPr="00020377">
        <w:rPr>
          <w:rFonts w:ascii="Traditional Arabic" w:hAnsi="Traditional Arabic"/>
          <w:noProof/>
          <w:rtl/>
        </w:rPr>
        <w:t xml:space="preserve"> </w:t>
      </w:r>
      <w:r w:rsidRPr="00020377">
        <w:rPr>
          <w:rFonts w:ascii="Traditional Arabic" w:hAnsi="Traditional Arabic" w:hint="eastAsia"/>
          <w:noProof/>
          <w:rtl/>
        </w:rPr>
        <w:t>والمراجع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Toc373749367 \h</w:instrText>
      </w:r>
      <w:r>
        <w:rPr>
          <w:noProof/>
          <w:webHidden/>
          <w:rtl/>
        </w:rPr>
        <w:instrText xml:space="preserve"> </w:instrText>
      </w:r>
      <w:r>
        <w:rPr>
          <w:noProof/>
        </w:rPr>
      </w:r>
      <w:r>
        <w:rPr>
          <w:noProof/>
        </w:rPr>
        <w:fldChar w:fldCharType="separate"/>
      </w:r>
      <w:r w:rsidR="00582551">
        <w:rPr>
          <w:noProof/>
          <w:webHidden/>
          <w:rtl/>
        </w:rPr>
        <w:t>47</w:t>
      </w:r>
      <w:r>
        <w:rPr>
          <w:noProof/>
        </w:rPr>
        <w:fldChar w:fldCharType="end"/>
      </w:r>
    </w:p>
    <w:p w:rsidR="00BE0EE9" w:rsidRDefault="00BE0EE9">
      <w:pPr>
        <w:pStyle w:val="30"/>
        <w:rPr>
          <w:rFonts w:asciiTheme="minorHAnsi" w:eastAsiaTheme="minorEastAsia" w:hAnsiTheme="minorHAnsi" w:cstheme="minorBidi"/>
          <w:noProof/>
          <w:color w:val="auto"/>
          <w:sz w:val="22"/>
          <w:szCs w:val="22"/>
          <w:rtl/>
          <w:lang w:eastAsia="en-US"/>
        </w:rPr>
      </w:pPr>
      <w:r w:rsidRPr="00020377">
        <w:rPr>
          <w:rFonts w:ascii="Traditional Arabic" w:hAnsi="Traditional Arabic" w:hint="eastAsia"/>
          <w:noProof/>
          <w:rtl/>
        </w:rPr>
        <w:t>جدول</w:t>
      </w:r>
      <w:r w:rsidRPr="00020377">
        <w:rPr>
          <w:rFonts w:ascii="Traditional Arabic" w:hAnsi="Traditional Arabic"/>
          <w:noProof/>
          <w:rtl/>
        </w:rPr>
        <w:t xml:space="preserve"> </w:t>
      </w:r>
      <w:r w:rsidRPr="00020377">
        <w:rPr>
          <w:rFonts w:ascii="Traditional Arabic" w:hAnsi="Traditional Arabic" w:hint="eastAsia"/>
          <w:noProof/>
          <w:rtl/>
        </w:rPr>
        <w:t>المحتويات</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Toc373749368 \h</w:instrText>
      </w:r>
      <w:r>
        <w:rPr>
          <w:noProof/>
          <w:webHidden/>
          <w:rtl/>
        </w:rPr>
        <w:instrText xml:space="preserve"> </w:instrText>
      </w:r>
      <w:r>
        <w:rPr>
          <w:noProof/>
        </w:rPr>
      </w:r>
      <w:r>
        <w:rPr>
          <w:noProof/>
        </w:rPr>
        <w:fldChar w:fldCharType="separate"/>
      </w:r>
      <w:r w:rsidR="00582551">
        <w:rPr>
          <w:noProof/>
          <w:webHidden/>
          <w:rtl/>
        </w:rPr>
        <w:t>57</w:t>
      </w:r>
      <w:r>
        <w:rPr>
          <w:noProof/>
        </w:rPr>
        <w:fldChar w:fldCharType="end"/>
      </w:r>
    </w:p>
    <w:p w:rsidR="00B47F0A" w:rsidRPr="0074373D" w:rsidRDefault="007C50CD" w:rsidP="009031E3">
      <w:pPr>
        <w:ind w:firstLine="0"/>
        <w:rPr>
          <w:rtl/>
        </w:rPr>
      </w:pPr>
      <w:r w:rsidRPr="0074373D">
        <w:rPr>
          <w:rtl/>
        </w:rPr>
        <w:fldChar w:fldCharType="end"/>
      </w:r>
    </w:p>
    <w:sectPr w:rsidR="00B47F0A" w:rsidRPr="0074373D" w:rsidSect="00606D9E">
      <w:headerReference w:type="even" r:id="rId9"/>
      <w:headerReference w:type="default" r:id="rId10"/>
      <w:footnotePr>
        <w:numRestart w:val="eachPage"/>
      </w:footnotePr>
      <w:pgSz w:w="11906" w:h="16838"/>
      <w:pgMar w:top="1645" w:right="1417" w:bottom="1417" w:left="1417" w:header="720" w:footer="720" w:gutter="567"/>
      <w:pgNumType w:start="1"/>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72" w:rsidRDefault="00BE6472" w:rsidP="00C603B3">
      <w:r>
        <w:separator/>
      </w:r>
    </w:p>
  </w:endnote>
  <w:endnote w:type="continuationSeparator" w:id="0">
    <w:p w:rsidR="00BE6472" w:rsidRDefault="00BE6472" w:rsidP="00C6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ATraditional Arabic">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72" w:rsidRDefault="00BE6472" w:rsidP="0074373D">
      <w:pPr>
        <w:ind w:firstLine="0"/>
      </w:pPr>
      <w:r>
        <w:separator/>
      </w:r>
    </w:p>
  </w:footnote>
  <w:footnote w:type="continuationSeparator" w:id="0">
    <w:p w:rsidR="00BE6472" w:rsidRDefault="00BE6472" w:rsidP="0074373D">
      <w:pPr>
        <w:ind w:firstLine="0"/>
      </w:pPr>
      <w:r>
        <w:separator/>
      </w:r>
    </w:p>
  </w:footnote>
  <w:footnote w:id="1">
    <w:p w:rsidR="0043639F" w:rsidRPr="00F709E1" w:rsidRDefault="0043639F" w:rsidP="00B04E77">
      <w:pPr>
        <w:pStyle w:val="af3"/>
        <w:rPr>
          <w:rFonts w:ascii="Tahoma" w:hAnsi="Tahoma"/>
        </w:rPr>
      </w:pPr>
      <w:r w:rsidRPr="00F709E1">
        <w:rPr>
          <w:rFonts w:ascii="Tahoma" w:hAnsi="Tahoma"/>
          <w:rtl/>
        </w:rPr>
        <w:t>(</w:t>
      </w:r>
      <w:r w:rsidRPr="00F709E1">
        <w:rPr>
          <w:rStyle w:val="ae"/>
          <w:rFonts w:ascii="Tahoma" w:hAnsi="Tahoma"/>
          <w:vertAlign w:val="baseline"/>
        </w:rPr>
        <w:footnoteRef/>
      </w:r>
      <w:r w:rsidRPr="00F709E1">
        <w:rPr>
          <w:rFonts w:ascii="Tahoma" w:hAnsi="Tahoma"/>
          <w:rtl/>
        </w:rPr>
        <w:t>)سورة لقمان:20</w:t>
      </w:r>
      <w:r>
        <w:rPr>
          <w:rFonts w:ascii="Tahoma" w:hAnsi="Tahoma" w:hint="cs"/>
          <w:rtl/>
        </w:rPr>
        <w:t xml:space="preserve"> .</w:t>
      </w:r>
    </w:p>
  </w:footnote>
  <w:footnote w:id="2">
    <w:p w:rsidR="0043639F" w:rsidRPr="00894E46" w:rsidRDefault="0043639F" w:rsidP="00894E46">
      <w:pPr>
        <w:pStyle w:val="af3"/>
        <w:rPr>
          <w:rFonts w:ascii="Tahoma" w:hAnsi="Tahoma"/>
        </w:rPr>
      </w:pPr>
      <w:r w:rsidRPr="00894E46">
        <w:rPr>
          <w:rFonts w:ascii="Tahoma" w:hAnsi="Tahoma"/>
          <w:rtl/>
        </w:rPr>
        <w:t>(</w:t>
      </w:r>
      <w:r w:rsidRPr="00894E46">
        <w:rPr>
          <w:rStyle w:val="ae"/>
          <w:rFonts w:ascii="Tahoma" w:hAnsi="Tahoma"/>
          <w:vertAlign w:val="baseline"/>
        </w:rPr>
        <w:footnoteRef/>
      </w:r>
      <w:r w:rsidRPr="00894E46">
        <w:rPr>
          <w:rFonts w:ascii="Tahoma" w:hAnsi="Tahoma"/>
          <w:rtl/>
        </w:rPr>
        <w:t>)</w:t>
      </w:r>
      <w:r>
        <w:rPr>
          <w:rFonts w:ascii="Tahoma" w:hAnsi="Tahoma"/>
          <w:rtl/>
        </w:rPr>
        <w:t xml:space="preserve"> </w:t>
      </w:r>
      <w:r>
        <w:rPr>
          <w:rFonts w:ascii="Tahoma" w:hAnsi="Tahoma" w:hint="cs"/>
          <w:rtl/>
        </w:rPr>
        <w:t>سورة النساء آية (56).</w:t>
      </w:r>
    </w:p>
  </w:footnote>
  <w:footnote w:id="3">
    <w:p w:rsidR="0043639F" w:rsidRPr="00894E46" w:rsidRDefault="0043639F" w:rsidP="00894E46">
      <w:pPr>
        <w:pStyle w:val="af3"/>
        <w:rPr>
          <w:rFonts w:ascii="Tahoma" w:hAnsi="Tahoma"/>
        </w:rPr>
      </w:pPr>
      <w:r w:rsidRPr="00894E46">
        <w:rPr>
          <w:rFonts w:ascii="Tahoma" w:hAnsi="Tahoma"/>
          <w:rtl/>
        </w:rPr>
        <w:t>(</w:t>
      </w:r>
      <w:r w:rsidRPr="00894E46">
        <w:rPr>
          <w:rStyle w:val="ae"/>
          <w:rFonts w:ascii="Tahoma" w:hAnsi="Tahoma"/>
          <w:vertAlign w:val="baseline"/>
        </w:rPr>
        <w:footnoteRef/>
      </w:r>
      <w:r w:rsidRPr="00894E46">
        <w:rPr>
          <w:rFonts w:ascii="Tahoma" w:hAnsi="Tahoma"/>
          <w:rtl/>
        </w:rPr>
        <w:t>)لسان العرب ط دار المعارف (1/ 654)</w:t>
      </w:r>
      <w:r>
        <w:rPr>
          <w:rFonts w:ascii="Tahoma" w:hAnsi="Tahoma" w:hint="cs"/>
          <w:rtl/>
        </w:rPr>
        <w:t>.</w:t>
      </w:r>
    </w:p>
  </w:footnote>
  <w:footnote w:id="4">
    <w:p w:rsidR="0043639F" w:rsidRPr="00894E46" w:rsidRDefault="0043639F" w:rsidP="00894E46">
      <w:pPr>
        <w:pStyle w:val="af3"/>
        <w:rPr>
          <w:rFonts w:ascii="Tahoma" w:hAnsi="Tahoma"/>
        </w:rPr>
      </w:pPr>
      <w:r w:rsidRPr="00894E46">
        <w:rPr>
          <w:rFonts w:ascii="Tahoma" w:hAnsi="Tahoma"/>
          <w:rtl/>
        </w:rPr>
        <w:t>(</w:t>
      </w:r>
      <w:r w:rsidRPr="00894E46">
        <w:rPr>
          <w:rStyle w:val="ae"/>
          <w:rFonts w:ascii="Tahoma" w:hAnsi="Tahoma"/>
          <w:vertAlign w:val="baseline"/>
        </w:rPr>
        <w:footnoteRef/>
      </w:r>
      <w:r w:rsidRPr="00894E46">
        <w:rPr>
          <w:rFonts w:ascii="Tahoma" w:hAnsi="Tahoma"/>
          <w:rtl/>
        </w:rPr>
        <w:t>)المصباح المنير في غريب الشرح الكبير (1/ 104)</w:t>
      </w:r>
      <w:r>
        <w:rPr>
          <w:rFonts w:ascii="Tahoma" w:hAnsi="Tahoma" w:hint="cs"/>
          <w:rtl/>
        </w:rPr>
        <w:t xml:space="preserve"> ، </w:t>
      </w:r>
      <w:r w:rsidRPr="00894E46">
        <w:rPr>
          <w:rFonts w:ascii="Tahoma" w:hAnsi="Tahoma"/>
          <w:rtl/>
        </w:rPr>
        <w:t>تهذيب اللغة (10/ 345)</w:t>
      </w:r>
      <w:r>
        <w:rPr>
          <w:rFonts w:ascii="Tahoma" w:hAnsi="Tahoma" w:hint="cs"/>
          <w:rtl/>
        </w:rPr>
        <w:t>.</w:t>
      </w:r>
    </w:p>
  </w:footnote>
  <w:footnote w:id="5">
    <w:p w:rsidR="0043639F" w:rsidRPr="00894E46" w:rsidRDefault="0043639F" w:rsidP="00894E46">
      <w:pPr>
        <w:pStyle w:val="af3"/>
        <w:rPr>
          <w:rFonts w:ascii="Tahoma" w:hAnsi="Tahoma"/>
        </w:rPr>
      </w:pPr>
      <w:r w:rsidRPr="00894E46">
        <w:rPr>
          <w:rFonts w:ascii="Tahoma" w:hAnsi="Tahoma"/>
          <w:rtl/>
        </w:rPr>
        <w:t>(</w:t>
      </w:r>
      <w:r w:rsidRPr="00894E46">
        <w:rPr>
          <w:rStyle w:val="ae"/>
          <w:rFonts w:ascii="Tahoma" w:hAnsi="Tahoma"/>
          <w:vertAlign w:val="baseline"/>
        </w:rPr>
        <w:footnoteRef/>
      </w:r>
      <w:r w:rsidRPr="00894E46">
        <w:rPr>
          <w:rFonts w:ascii="Tahoma" w:hAnsi="Tahoma"/>
          <w:rtl/>
        </w:rPr>
        <w:t>)الفروق اللغوية للعسكري (ص: 86)</w:t>
      </w:r>
      <w:r>
        <w:rPr>
          <w:rFonts w:ascii="Tahoma" w:hAnsi="Tahoma" w:hint="cs"/>
          <w:rtl/>
        </w:rPr>
        <w:t>.</w:t>
      </w:r>
    </w:p>
  </w:footnote>
  <w:footnote w:id="6">
    <w:p w:rsidR="0043639F" w:rsidRPr="00846062" w:rsidRDefault="0043639F" w:rsidP="00846062">
      <w:pPr>
        <w:pStyle w:val="af3"/>
        <w:rPr>
          <w:rFonts w:ascii="Tahoma" w:hAnsi="Tahoma"/>
        </w:rPr>
      </w:pPr>
      <w:r w:rsidRPr="00846062">
        <w:rPr>
          <w:rFonts w:ascii="Tahoma" w:hAnsi="Tahoma"/>
          <w:rtl/>
        </w:rPr>
        <w:t>(</w:t>
      </w:r>
      <w:r w:rsidRPr="00846062">
        <w:rPr>
          <w:rStyle w:val="ae"/>
          <w:rFonts w:ascii="Tahoma" w:hAnsi="Tahoma"/>
          <w:vertAlign w:val="baseline"/>
        </w:rPr>
        <w:footnoteRef/>
      </w:r>
      <w:r w:rsidRPr="00846062">
        <w:rPr>
          <w:rFonts w:ascii="Tahoma" w:hAnsi="Tahoma"/>
          <w:rtl/>
        </w:rPr>
        <w:t>)</w:t>
      </w:r>
      <w:r>
        <w:rPr>
          <w:rtl/>
        </w:rPr>
        <w:t>النهاية في غريب الحديث والأثر (1/ 83)</w:t>
      </w:r>
      <w:r>
        <w:rPr>
          <w:rFonts w:hint="cs"/>
          <w:rtl/>
        </w:rPr>
        <w:t>.</w:t>
      </w:r>
    </w:p>
  </w:footnote>
  <w:footnote w:id="7">
    <w:p w:rsidR="0043639F" w:rsidRPr="00613F96" w:rsidRDefault="0043639F" w:rsidP="00613F96">
      <w:pPr>
        <w:pStyle w:val="af3"/>
        <w:rPr>
          <w:rFonts w:ascii="Tahoma" w:hAnsi="Tahoma"/>
        </w:rPr>
      </w:pPr>
      <w:r w:rsidRPr="00613F96">
        <w:rPr>
          <w:rFonts w:ascii="Tahoma" w:hAnsi="Tahoma"/>
          <w:rtl/>
        </w:rPr>
        <w:t>(</w:t>
      </w:r>
      <w:r w:rsidRPr="00613F96">
        <w:rPr>
          <w:rStyle w:val="ae"/>
          <w:rFonts w:ascii="Tahoma" w:hAnsi="Tahoma"/>
          <w:vertAlign w:val="baseline"/>
        </w:rPr>
        <w:footnoteRef/>
      </w:r>
      <w:r w:rsidRPr="00613F96">
        <w:rPr>
          <w:rFonts w:ascii="Tahoma" w:hAnsi="Tahoma"/>
          <w:rtl/>
        </w:rPr>
        <w:t>)المغرب في ترتيب المعرب (ص: 22)</w:t>
      </w:r>
      <w:r>
        <w:rPr>
          <w:rFonts w:ascii="Tahoma" w:hAnsi="Tahoma" w:hint="cs"/>
          <w:rtl/>
        </w:rPr>
        <w:t>.</w:t>
      </w:r>
    </w:p>
  </w:footnote>
  <w:footnote w:id="8">
    <w:p w:rsidR="0043639F" w:rsidRPr="00613F96" w:rsidRDefault="0043639F" w:rsidP="00613F96">
      <w:pPr>
        <w:pStyle w:val="af3"/>
        <w:rPr>
          <w:rFonts w:ascii="Tahoma" w:hAnsi="Tahoma"/>
        </w:rPr>
      </w:pPr>
      <w:r w:rsidRPr="00613F96">
        <w:rPr>
          <w:rFonts w:ascii="Tahoma" w:hAnsi="Tahoma"/>
          <w:rtl/>
        </w:rPr>
        <w:t>(</w:t>
      </w:r>
      <w:r w:rsidRPr="00613F96">
        <w:rPr>
          <w:rStyle w:val="ae"/>
          <w:rFonts w:ascii="Tahoma" w:hAnsi="Tahoma"/>
          <w:vertAlign w:val="baseline"/>
        </w:rPr>
        <w:footnoteRef/>
      </w:r>
      <w:r w:rsidRPr="00613F96">
        <w:rPr>
          <w:rFonts w:ascii="Tahoma" w:hAnsi="Tahoma"/>
          <w:rtl/>
        </w:rPr>
        <w:t>)الصحاح تاج اللغة وصحاح العربية (2/ 590)</w:t>
      </w:r>
      <w:r>
        <w:rPr>
          <w:rFonts w:ascii="Tahoma" w:hAnsi="Tahoma" w:hint="cs"/>
          <w:rtl/>
        </w:rPr>
        <w:t>.</w:t>
      </w:r>
    </w:p>
  </w:footnote>
  <w:footnote w:id="9">
    <w:p w:rsidR="0043639F" w:rsidRPr="00613F96" w:rsidRDefault="0043639F" w:rsidP="00613F96">
      <w:pPr>
        <w:pStyle w:val="af3"/>
        <w:rPr>
          <w:rFonts w:ascii="Tahoma" w:hAnsi="Tahoma"/>
        </w:rPr>
      </w:pPr>
      <w:r w:rsidRPr="00613F96">
        <w:rPr>
          <w:rFonts w:ascii="Tahoma" w:hAnsi="Tahoma"/>
          <w:rtl/>
        </w:rPr>
        <w:t>(</w:t>
      </w:r>
      <w:r w:rsidRPr="00613F96">
        <w:rPr>
          <w:rStyle w:val="ae"/>
          <w:rFonts w:ascii="Tahoma" w:hAnsi="Tahoma"/>
          <w:vertAlign w:val="baseline"/>
        </w:rPr>
        <w:footnoteRef/>
      </w:r>
      <w:r w:rsidRPr="00613F96">
        <w:rPr>
          <w:rFonts w:ascii="Tahoma" w:hAnsi="Tahoma"/>
          <w:rtl/>
        </w:rPr>
        <w:t>)الصحاح تاج اللغة وصحاح العربية (4/ 1608)</w:t>
      </w:r>
      <w:r>
        <w:rPr>
          <w:rFonts w:ascii="Tahoma" w:hAnsi="Tahoma" w:hint="cs"/>
          <w:rtl/>
        </w:rPr>
        <w:t>.</w:t>
      </w:r>
    </w:p>
  </w:footnote>
  <w:footnote w:id="10">
    <w:p w:rsidR="0043639F" w:rsidRPr="0047403A" w:rsidRDefault="0043639F" w:rsidP="0047403A">
      <w:pPr>
        <w:pStyle w:val="af3"/>
        <w:rPr>
          <w:rFonts w:ascii="Tahoma" w:hAnsi="Tahoma"/>
        </w:rPr>
      </w:pPr>
      <w:r w:rsidRPr="00084597">
        <w:rPr>
          <w:rFonts w:ascii="Tahoma" w:hAnsi="Tahoma"/>
          <w:vertAlign w:val="superscript"/>
          <w:rtl/>
        </w:rPr>
        <w:t>(</w:t>
      </w:r>
      <w:r w:rsidRPr="00574F1A">
        <w:rPr>
          <w:rStyle w:val="ae"/>
          <w:rFonts w:ascii="Tahoma" w:hAnsi="Tahoma"/>
          <w:vertAlign w:val="baseline"/>
        </w:rPr>
        <w:footnoteRef/>
      </w:r>
      <w:r w:rsidRPr="00084597">
        <w:rPr>
          <w:rFonts w:ascii="Tahoma" w:hAnsi="Tahoma"/>
          <w:vertAlign w:val="superscript"/>
          <w:rtl/>
        </w:rPr>
        <w:t>)</w:t>
      </w:r>
      <w:r w:rsidRPr="0047403A">
        <w:rPr>
          <w:rFonts w:ascii="Tahoma" w:hAnsi="Tahoma"/>
          <w:rtl/>
        </w:rPr>
        <w:t>المعجم الوسيط - (ج 1 / ص 859)</w:t>
      </w:r>
      <w:r>
        <w:rPr>
          <w:rFonts w:ascii="Tahoma" w:hAnsi="Tahoma" w:hint="cs"/>
          <w:rtl/>
        </w:rPr>
        <w:t>.</w:t>
      </w:r>
    </w:p>
  </w:footnote>
  <w:footnote w:id="11">
    <w:p w:rsidR="0043639F" w:rsidRPr="00565DE0" w:rsidRDefault="0043639F" w:rsidP="009C7F58">
      <w:pPr>
        <w:pStyle w:val="af3"/>
        <w:rPr>
          <w:rFonts w:ascii="Tahoma" w:hAnsi="Tahoma"/>
        </w:rPr>
      </w:pPr>
      <w:r w:rsidRPr="00565DE0">
        <w:rPr>
          <w:rFonts w:ascii="Tahoma" w:hAnsi="Tahoma"/>
          <w:rtl/>
        </w:rPr>
        <w:t>(</w:t>
      </w:r>
      <w:r w:rsidRPr="00565DE0">
        <w:rPr>
          <w:rStyle w:val="ae"/>
          <w:rFonts w:ascii="Tahoma" w:hAnsi="Tahoma"/>
          <w:vertAlign w:val="baseline"/>
        </w:rPr>
        <w:footnoteRef/>
      </w:r>
      <w:r w:rsidRPr="00565DE0">
        <w:rPr>
          <w:rFonts w:ascii="Tahoma" w:hAnsi="Tahoma"/>
          <w:rtl/>
        </w:rPr>
        <w:t>)</w:t>
      </w:r>
      <w:r>
        <w:rPr>
          <w:rtl/>
        </w:rPr>
        <w:t>القاموس المحيط - (ج 1 / ص 938)</w:t>
      </w:r>
      <w:r>
        <w:rPr>
          <w:rFonts w:hint="cs"/>
          <w:rtl/>
        </w:rPr>
        <w:t xml:space="preserve"> .</w:t>
      </w:r>
    </w:p>
  </w:footnote>
  <w:footnote w:id="12">
    <w:p w:rsidR="0043639F" w:rsidRPr="009C7F58" w:rsidRDefault="0043639F" w:rsidP="009C7F58">
      <w:pPr>
        <w:pStyle w:val="af3"/>
        <w:rPr>
          <w:rFonts w:ascii="Tahoma" w:hAnsi="Tahoma"/>
        </w:rPr>
      </w:pPr>
      <w:r w:rsidRPr="009C7F58">
        <w:rPr>
          <w:rFonts w:ascii="Tahoma" w:hAnsi="Tahoma"/>
          <w:rtl/>
        </w:rPr>
        <w:t>(</w:t>
      </w:r>
      <w:r w:rsidRPr="009C7F58">
        <w:rPr>
          <w:rStyle w:val="ae"/>
          <w:rFonts w:ascii="Tahoma" w:hAnsi="Tahoma"/>
          <w:vertAlign w:val="baseline"/>
        </w:rPr>
        <w:footnoteRef/>
      </w:r>
      <w:r w:rsidRPr="009C7F58">
        <w:rPr>
          <w:rFonts w:ascii="Tahoma" w:hAnsi="Tahoma"/>
          <w:rtl/>
        </w:rPr>
        <w:t>)المحكم والمحيط الأعظم (1/  506)</w:t>
      </w:r>
      <w:r>
        <w:rPr>
          <w:rFonts w:ascii="Tahoma" w:hAnsi="Tahoma" w:hint="cs"/>
          <w:rtl/>
        </w:rPr>
        <w:t>.</w:t>
      </w:r>
    </w:p>
  </w:footnote>
  <w:footnote w:id="13">
    <w:p w:rsidR="0043639F" w:rsidRPr="00691ADA" w:rsidRDefault="0043639F" w:rsidP="00691ADA">
      <w:pPr>
        <w:pStyle w:val="af3"/>
        <w:rPr>
          <w:rFonts w:ascii="Tahoma" w:hAnsi="Tahoma"/>
        </w:rPr>
      </w:pPr>
      <w:r w:rsidRPr="00691ADA">
        <w:rPr>
          <w:rFonts w:ascii="Tahoma" w:hAnsi="Tahoma"/>
          <w:rtl/>
        </w:rPr>
        <w:t>(</w:t>
      </w:r>
      <w:r w:rsidRPr="00691ADA">
        <w:rPr>
          <w:rStyle w:val="ae"/>
          <w:rFonts w:ascii="Tahoma" w:hAnsi="Tahoma"/>
          <w:vertAlign w:val="baseline"/>
        </w:rPr>
        <w:footnoteRef/>
      </w:r>
      <w:r w:rsidRPr="00691ADA">
        <w:rPr>
          <w:rFonts w:ascii="Tahoma" w:hAnsi="Tahoma"/>
          <w:rtl/>
        </w:rPr>
        <w:t>)جمهرة اللغة - (ج 1 / ص 152)</w:t>
      </w:r>
      <w:r>
        <w:rPr>
          <w:rFonts w:ascii="Tahoma" w:hAnsi="Tahoma" w:hint="cs"/>
          <w:rtl/>
        </w:rPr>
        <w:t xml:space="preserve"> </w:t>
      </w:r>
      <w:r w:rsidRPr="00691ADA">
        <w:rPr>
          <w:rFonts w:ascii="Tahoma" w:hAnsi="Tahoma"/>
          <w:rtl/>
        </w:rPr>
        <w:t xml:space="preserve"> ب - س - ع</w:t>
      </w:r>
    </w:p>
  </w:footnote>
  <w:footnote w:id="14">
    <w:p w:rsidR="0043639F" w:rsidRPr="00565DE0" w:rsidRDefault="0043639F" w:rsidP="00565DE0">
      <w:pPr>
        <w:pStyle w:val="af3"/>
        <w:rPr>
          <w:rFonts w:ascii="Tahoma" w:hAnsi="Tahoma"/>
        </w:rPr>
      </w:pPr>
      <w:r w:rsidRPr="00565DE0">
        <w:rPr>
          <w:rFonts w:ascii="Tahoma" w:hAnsi="Tahoma"/>
          <w:rtl/>
        </w:rPr>
        <w:t>(</w:t>
      </w:r>
      <w:r w:rsidRPr="00565DE0">
        <w:rPr>
          <w:rStyle w:val="ae"/>
          <w:rFonts w:ascii="Tahoma" w:hAnsi="Tahoma"/>
          <w:vertAlign w:val="baseline"/>
        </w:rPr>
        <w:footnoteRef/>
      </w:r>
      <w:r w:rsidRPr="00565DE0">
        <w:rPr>
          <w:rFonts w:ascii="Tahoma" w:hAnsi="Tahoma"/>
          <w:rtl/>
        </w:rPr>
        <w:t>)</w:t>
      </w:r>
      <w:r>
        <w:rPr>
          <w:rtl/>
        </w:rPr>
        <w:t>لسان العرب - (ج 8 / ص 146)</w:t>
      </w:r>
      <w:r>
        <w:rPr>
          <w:rFonts w:hint="cs"/>
          <w:rtl/>
        </w:rPr>
        <w:t>.</w:t>
      </w:r>
    </w:p>
  </w:footnote>
  <w:footnote w:id="15">
    <w:p w:rsidR="0043639F" w:rsidRPr="009C7F58" w:rsidRDefault="0043639F" w:rsidP="009C7F58">
      <w:pPr>
        <w:pStyle w:val="af3"/>
        <w:rPr>
          <w:rFonts w:ascii="Tahoma" w:hAnsi="Tahoma"/>
        </w:rPr>
      </w:pPr>
      <w:r w:rsidRPr="009C7F58">
        <w:rPr>
          <w:rFonts w:ascii="Tahoma" w:hAnsi="Tahoma"/>
          <w:rtl/>
        </w:rPr>
        <w:t>(</w:t>
      </w:r>
      <w:r w:rsidRPr="009C7F58">
        <w:rPr>
          <w:rStyle w:val="ae"/>
          <w:rFonts w:ascii="Tahoma" w:hAnsi="Tahoma"/>
          <w:vertAlign w:val="baseline"/>
        </w:rPr>
        <w:footnoteRef/>
      </w:r>
      <w:r w:rsidRPr="009C7F58">
        <w:rPr>
          <w:rFonts w:ascii="Tahoma" w:hAnsi="Tahoma"/>
          <w:rtl/>
        </w:rPr>
        <w:t>)</w:t>
      </w:r>
      <w:r>
        <w:rPr>
          <w:rtl/>
        </w:rPr>
        <w:t>تاج العروس (21/  168)</w:t>
      </w:r>
      <w:r>
        <w:rPr>
          <w:rFonts w:hint="cs"/>
          <w:rtl/>
        </w:rPr>
        <w:t>.</w:t>
      </w:r>
    </w:p>
  </w:footnote>
  <w:footnote w:id="16">
    <w:p w:rsidR="0043639F" w:rsidRPr="0047403A" w:rsidRDefault="0043639F" w:rsidP="0047403A">
      <w:pPr>
        <w:pStyle w:val="af3"/>
        <w:rPr>
          <w:rFonts w:ascii="Tahoma" w:hAnsi="Tahoma"/>
        </w:rPr>
      </w:pPr>
      <w:r w:rsidRPr="0047403A">
        <w:rPr>
          <w:rFonts w:ascii="Tahoma" w:hAnsi="Tahoma"/>
          <w:rtl/>
        </w:rPr>
        <w:t>(</w:t>
      </w:r>
      <w:r w:rsidRPr="0047403A">
        <w:rPr>
          <w:rStyle w:val="ae"/>
          <w:rFonts w:ascii="Tahoma" w:hAnsi="Tahoma"/>
          <w:vertAlign w:val="baseline"/>
        </w:rPr>
        <w:footnoteRef/>
      </w:r>
      <w:r w:rsidRPr="0047403A">
        <w:rPr>
          <w:rFonts w:ascii="Tahoma" w:hAnsi="Tahoma"/>
          <w:rtl/>
        </w:rPr>
        <w:t>)</w:t>
      </w:r>
      <w:r>
        <w:rPr>
          <w:rtl/>
        </w:rPr>
        <w:t>غريب الحديث لابن قتيبة (1/  238)</w:t>
      </w:r>
      <w:r>
        <w:rPr>
          <w:rFonts w:hint="cs"/>
          <w:rtl/>
        </w:rPr>
        <w:t>.</w:t>
      </w:r>
    </w:p>
  </w:footnote>
  <w:footnote w:id="17">
    <w:p w:rsidR="0043639F" w:rsidRPr="00277C9D" w:rsidRDefault="0043639F" w:rsidP="00277C9D">
      <w:pPr>
        <w:pStyle w:val="af3"/>
        <w:rPr>
          <w:rFonts w:ascii="Tahoma" w:hAnsi="Tahoma"/>
        </w:rPr>
      </w:pPr>
      <w:r w:rsidRPr="00277C9D">
        <w:rPr>
          <w:rFonts w:ascii="Tahoma" w:hAnsi="Tahoma"/>
          <w:rtl/>
        </w:rPr>
        <w:t>(</w:t>
      </w:r>
      <w:r w:rsidRPr="00277C9D">
        <w:rPr>
          <w:rStyle w:val="ae"/>
          <w:rFonts w:ascii="Tahoma" w:hAnsi="Tahoma"/>
          <w:vertAlign w:val="baseline"/>
        </w:rPr>
        <w:footnoteRef/>
      </w:r>
      <w:r w:rsidRPr="00277C9D">
        <w:rPr>
          <w:rFonts w:ascii="Tahoma" w:hAnsi="Tahoma"/>
          <w:rtl/>
        </w:rPr>
        <w:t>)لسان العرب (1/  363)</w:t>
      </w:r>
      <w:r>
        <w:rPr>
          <w:rFonts w:ascii="Tahoma" w:hAnsi="Tahoma" w:hint="cs"/>
          <w:rtl/>
        </w:rPr>
        <w:t>.</w:t>
      </w:r>
    </w:p>
  </w:footnote>
  <w:footnote w:id="18">
    <w:p w:rsidR="0043639F" w:rsidRPr="00AC60A4" w:rsidRDefault="0043639F" w:rsidP="00AC60A4">
      <w:pPr>
        <w:pStyle w:val="af3"/>
        <w:rPr>
          <w:rFonts w:ascii="Tahoma" w:hAnsi="Tahoma"/>
        </w:rPr>
      </w:pPr>
      <w:r w:rsidRPr="00AC60A4">
        <w:rPr>
          <w:rFonts w:ascii="Tahoma" w:hAnsi="Tahoma"/>
          <w:rtl/>
        </w:rPr>
        <w:t>(</w:t>
      </w:r>
      <w:r w:rsidRPr="00AC60A4">
        <w:rPr>
          <w:rStyle w:val="ae"/>
          <w:rFonts w:ascii="Tahoma" w:hAnsi="Tahoma"/>
          <w:vertAlign w:val="baseline"/>
        </w:rPr>
        <w:footnoteRef/>
      </w:r>
      <w:r w:rsidRPr="00AC60A4">
        <w:rPr>
          <w:rFonts w:ascii="Tahoma" w:hAnsi="Tahoma"/>
          <w:rtl/>
        </w:rPr>
        <w:t>)الهداية في شرح بداية المبتدي (4/ 351)</w:t>
      </w:r>
      <w:r>
        <w:rPr>
          <w:rFonts w:ascii="Tahoma" w:hAnsi="Tahoma" w:hint="cs"/>
          <w:rtl/>
        </w:rPr>
        <w:t>.</w:t>
      </w:r>
    </w:p>
  </w:footnote>
  <w:footnote w:id="19">
    <w:p w:rsidR="0043639F" w:rsidRPr="00DD2165" w:rsidRDefault="0043639F" w:rsidP="00DD2165">
      <w:pPr>
        <w:pStyle w:val="af3"/>
        <w:rPr>
          <w:rFonts w:ascii="Tahoma" w:hAnsi="Tahoma"/>
        </w:rPr>
      </w:pPr>
      <w:r w:rsidRPr="00DD2165">
        <w:rPr>
          <w:rFonts w:ascii="Tahoma" w:hAnsi="Tahoma"/>
          <w:rtl/>
        </w:rPr>
        <w:t>(</w:t>
      </w:r>
      <w:r w:rsidRPr="00DD2165">
        <w:rPr>
          <w:rStyle w:val="ae"/>
          <w:rFonts w:ascii="Tahoma" w:hAnsi="Tahoma"/>
          <w:vertAlign w:val="baseline"/>
        </w:rPr>
        <w:footnoteRef/>
      </w:r>
      <w:r w:rsidRPr="00DD2165">
        <w:rPr>
          <w:rFonts w:ascii="Tahoma" w:hAnsi="Tahoma"/>
          <w:rtl/>
        </w:rPr>
        <w:t>)</w:t>
      </w:r>
      <w:r>
        <w:rPr>
          <w:rFonts w:ascii="Tahoma" w:hAnsi="Tahoma"/>
          <w:rtl/>
        </w:rPr>
        <w:t>الاستذكار (5/ 292)</w:t>
      </w:r>
      <w:r>
        <w:rPr>
          <w:rFonts w:ascii="Tahoma" w:hAnsi="Tahoma" w:hint="cs"/>
          <w:rtl/>
        </w:rPr>
        <w:t>.</w:t>
      </w:r>
    </w:p>
  </w:footnote>
  <w:footnote w:id="20">
    <w:p w:rsidR="0043639F" w:rsidRPr="00AC60A4" w:rsidRDefault="0043639F" w:rsidP="00AC60A4">
      <w:pPr>
        <w:pStyle w:val="af3"/>
        <w:rPr>
          <w:rFonts w:ascii="Tahoma" w:hAnsi="Tahoma"/>
        </w:rPr>
      </w:pPr>
      <w:r w:rsidRPr="00AC60A4">
        <w:rPr>
          <w:rFonts w:ascii="Tahoma" w:hAnsi="Tahoma"/>
          <w:rtl/>
        </w:rPr>
        <w:t>(</w:t>
      </w:r>
      <w:r w:rsidRPr="00AC60A4">
        <w:rPr>
          <w:rStyle w:val="ae"/>
          <w:rFonts w:ascii="Tahoma" w:hAnsi="Tahoma"/>
          <w:vertAlign w:val="baseline"/>
        </w:rPr>
        <w:footnoteRef/>
      </w:r>
      <w:r w:rsidRPr="00AC60A4">
        <w:rPr>
          <w:rFonts w:ascii="Tahoma" w:hAnsi="Tahoma"/>
          <w:rtl/>
        </w:rPr>
        <w:t>)فتح الوهاب بشرح منهج الطلاب (2/ 236)</w:t>
      </w:r>
      <w:r>
        <w:rPr>
          <w:rFonts w:ascii="Tahoma" w:hAnsi="Tahoma" w:hint="cs"/>
          <w:rtl/>
        </w:rPr>
        <w:t>.</w:t>
      </w:r>
    </w:p>
  </w:footnote>
  <w:footnote w:id="21">
    <w:p w:rsidR="0043639F" w:rsidRPr="00833AF0" w:rsidRDefault="0043639F" w:rsidP="00833AF0">
      <w:pPr>
        <w:pStyle w:val="af3"/>
        <w:rPr>
          <w:rFonts w:ascii="Tahoma" w:hAnsi="Tahoma"/>
        </w:rPr>
      </w:pPr>
      <w:r w:rsidRPr="00833AF0">
        <w:rPr>
          <w:rFonts w:ascii="Tahoma" w:hAnsi="Tahoma"/>
          <w:rtl/>
        </w:rPr>
        <w:t>(</w:t>
      </w:r>
      <w:r w:rsidRPr="00833AF0">
        <w:rPr>
          <w:rStyle w:val="ae"/>
          <w:rFonts w:ascii="Tahoma" w:hAnsi="Tahoma"/>
          <w:vertAlign w:val="baseline"/>
        </w:rPr>
        <w:footnoteRef/>
      </w:r>
      <w:r w:rsidRPr="00833AF0">
        <w:rPr>
          <w:rFonts w:ascii="Tahoma" w:hAnsi="Tahoma"/>
          <w:rtl/>
        </w:rPr>
        <w:t>)الروض المربع شرح زاد المستقنع (ص: 685)</w:t>
      </w:r>
      <w:r>
        <w:rPr>
          <w:rFonts w:ascii="Tahoma" w:hAnsi="Tahoma" w:hint="cs"/>
          <w:rtl/>
        </w:rPr>
        <w:t>،والحديث في:</w:t>
      </w:r>
      <w:r w:rsidRPr="00833AF0">
        <w:rPr>
          <w:rFonts w:ascii="Tahoma" w:hAnsi="Tahoma"/>
          <w:rtl/>
        </w:rPr>
        <w:t>صحيح البخاري (7/ 95)</w:t>
      </w:r>
      <w:r>
        <w:rPr>
          <w:rFonts w:ascii="Tahoma" w:hAnsi="Tahoma" w:hint="cs"/>
          <w:rtl/>
        </w:rPr>
        <w:t>،</w:t>
      </w:r>
      <w:r>
        <w:rPr>
          <w:rFonts w:ascii="Tahoma" w:hAnsi="Tahoma"/>
          <w:rtl/>
        </w:rPr>
        <w:t>و</w:t>
      </w:r>
      <w:r w:rsidRPr="00833AF0">
        <w:rPr>
          <w:rtl/>
        </w:rPr>
        <w:t xml:space="preserve"> </w:t>
      </w:r>
      <w:r w:rsidRPr="00833AF0">
        <w:rPr>
          <w:rFonts w:ascii="Tahoma" w:hAnsi="Tahoma"/>
          <w:rtl/>
        </w:rPr>
        <w:t xml:space="preserve">صحيح مسلم (3/ 1533) </w:t>
      </w:r>
    </w:p>
  </w:footnote>
  <w:footnote w:id="22">
    <w:p w:rsidR="0043639F" w:rsidRDefault="0043639F" w:rsidP="00AC60A4">
      <w:pPr>
        <w:pStyle w:val="af3"/>
        <w:rPr>
          <w:rFonts w:ascii="Tahoma" w:hAnsi="Tahoma"/>
          <w:rtl/>
        </w:rPr>
      </w:pPr>
      <w:r w:rsidRPr="00F728CE">
        <w:rPr>
          <w:rFonts w:ascii="Tahoma" w:hAnsi="Tahoma"/>
          <w:rtl/>
        </w:rPr>
        <w:t>(</w:t>
      </w:r>
      <w:r w:rsidRPr="00F728CE">
        <w:rPr>
          <w:rStyle w:val="ae"/>
          <w:rFonts w:ascii="Tahoma" w:hAnsi="Tahoma"/>
          <w:vertAlign w:val="baseline"/>
        </w:rPr>
        <w:footnoteRef/>
      </w:r>
      <w:r w:rsidRPr="00F728CE">
        <w:rPr>
          <w:rFonts w:ascii="Tahoma" w:hAnsi="Tahoma"/>
          <w:rtl/>
        </w:rPr>
        <w:t>)</w:t>
      </w:r>
      <w:r w:rsidRPr="00AC60A4">
        <w:rPr>
          <w:rFonts w:ascii="Tahoma" w:hAnsi="Tahoma"/>
          <w:rtl/>
        </w:rPr>
        <w:t>اختلاف الأئمة العلماء (2/ 354)</w:t>
      </w:r>
      <w:r>
        <w:rPr>
          <w:rFonts w:ascii="Tahoma" w:hAnsi="Tahoma" w:hint="cs"/>
          <w:rtl/>
        </w:rPr>
        <w:t xml:space="preserve"> ، </w:t>
      </w:r>
      <w:r>
        <w:rPr>
          <w:rFonts w:ascii="Tahoma" w:hAnsi="Tahoma"/>
          <w:rtl/>
        </w:rPr>
        <w:t>الجوهرة النيرة على</w:t>
      </w:r>
      <w:r>
        <w:rPr>
          <w:rFonts w:ascii="Tahoma" w:hAnsi="Tahoma" w:hint="cs"/>
          <w:rtl/>
        </w:rPr>
        <w:t xml:space="preserve"> </w:t>
      </w:r>
      <w:r>
        <w:rPr>
          <w:rFonts w:ascii="Tahoma" w:hAnsi="Tahoma"/>
          <w:rtl/>
        </w:rPr>
        <w:t>مختصر القدوري</w:t>
      </w:r>
      <w:r>
        <w:rPr>
          <w:rFonts w:ascii="Tahoma" w:hAnsi="Tahoma" w:hint="cs"/>
          <w:rtl/>
        </w:rPr>
        <w:t xml:space="preserve"> </w:t>
      </w:r>
      <w:r w:rsidRPr="00F728CE">
        <w:rPr>
          <w:rFonts w:ascii="Tahoma" w:hAnsi="Tahoma"/>
          <w:rtl/>
        </w:rPr>
        <w:t>(2/ 184)</w:t>
      </w:r>
      <w:r>
        <w:rPr>
          <w:rFonts w:ascii="Tahoma" w:hAnsi="Tahoma" w:hint="cs"/>
          <w:rtl/>
        </w:rPr>
        <w:t xml:space="preserve"> ، </w:t>
      </w:r>
      <w:r w:rsidRPr="00F728CE">
        <w:rPr>
          <w:rFonts w:ascii="Tahoma" w:hAnsi="Tahoma"/>
          <w:rtl/>
        </w:rPr>
        <w:t>الاستذكار (5/ 293)</w:t>
      </w:r>
      <w:r>
        <w:rPr>
          <w:rFonts w:ascii="Tahoma" w:hAnsi="Tahoma" w:hint="cs"/>
          <w:rtl/>
        </w:rPr>
        <w:t xml:space="preserve"> ،</w:t>
      </w:r>
    </w:p>
    <w:p w:rsidR="0043639F" w:rsidRPr="00F728CE" w:rsidRDefault="0043639F" w:rsidP="00A12FDC">
      <w:pPr>
        <w:pStyle w:val="af3"/>
        <w:rPr>
          <w:rFonts w:ascii="Tahoma" w:hAnsi="Tahoma"/>
        </w:rPr>
      </w:pPr>
      <w:r w:rsidRPr="00F728CE">
        <w:rPr>
          <w:rFonts w:ascii="Tahoma" w:hAnsi="Tahoma"/>
          <w:rtl/>
        </w:rPr>
        <w:t>روضة الطالبين وعمدة المفتين (3/ 271)</w:t>
      </w:r>
      <w:r>
        <w:rPr>
          <w:rFonts w:ascii="Tahoma" w:hAnsi="Tahoma" w:hint="cs"/>
          <w:rtl/>
        </w:rPr>
        <w:t xml:space="preserve">، </w:t>
      </w:r>
      <w:r w:rsidRPr="00AC60A4">
        <w:rPr>
          <w:rFonts w:ascii="Tahoma" w:hAnsi="Tahoma"/>
          <w:rtl/>
        </w:rPr>
        <w:t>الكافي في فقه الإمام أحمد (1/ 558)</w:t>
      </w:r>
      <w:r>
        <w:rPr>
          <w:rFonts w:ascii="Tahoma" w:hAnsi="Tahoma" w:hint="cs"/>
          <w:rtl/>
        </w:rPr>
        <w:t xml:space="preserve"> . </w:t>
      </w:r>
    </w:p>
  </w:footnote>
  <w:footnote w:id="23">
    <w:p w:rsidR="0043639F" w:rsidRPr="00BF5107" w:rsidRDefault="0043639F" w:rsidP="00BF5107">
      <w:pPr>
        <w:pStyle w:val="af3"/>
        <w:rPr>
          <w:rFonts w:ascii="Tahoma" w:hAnsi="Tahoma"/>
        </w:rPr>
      </w:pPr>
      <w:r w:rsidRPr="00BF5107">
        <w:rPr>
          <w:rFonts w:ascii="Tahoma" w:hAnsi="Tahoma"/>
          <w:rtl/>
        </w:rPr>
        <w:t>(</w:t>
      </w:r>
      <w:r w:rsidRPr="00BF5107">
        <w:rPr>
          <w:rStyle w:val="ae"/>
          <w:rFonts w:ascii="Tahoma" w:hAnsi="Tahoma"/>
          <w:vertAlign w:val="baseline"/>
        </w:rPr>
        <w:footnoteRef/>
      </w:r>
      <w:r w:rsidRPr="00BF5107">
        <w:rPr>
          <w:rFonts w:ascii="Tahoma" w:hAnsi="Tahoma"/>
          <w:rtl/>
        </w:rPr>
        <w:t>)</w:t>
      </w:r>
      <w:r>
        <w:rPr>
          <w:rFonts w:ascii="Tahoma" w:hAnsi="Tahoma" w:hint="cs"/>
          <w:rtl/>
        </w:rPr>
        <w:t xml:space="preserve">جاء في </w:t>
      </w:r>
      <w:r w:rsidRPr="00BF5107">
        <w:rPr>
          <w:rFonts w:ascii="Tahoma" w:hAnsi="Tahoma"/>
          <w:rtl/>
        </w:rPr>
        <w:t>تقريب التهذيب (ص: 675)</w:t>
      </w:r>
      <w:r>
        <w:rPr>
          <w:rFonts w:ascii="Tahoma" w:hAnsi="Tahoma" w:hint="cs"/>
          <w:rtl/>
        </w:rPr>
        <w:t xml:space="preserve">: ( </w:t>
      </w:r>
      <w:r w:rsidRPr="00BF5107">
        <w:rPr>
          <w:rFonts w:ascii="Tahoma" w:hAnsi="Tahoma"/>
          <w:rtl/>
        </w:rPr>
        <w:t>أبو المليح ابن أسامة ابن عمير أو عامر ابن عمير ابن حنيف ابن ناجية الهذلي اسمه عامر وقيل زيد وقيل زياد ثقة من الثالثة مات سنة ثمان وتسعين وقيل ثمان ومائة وقيل بعد ذلك</w:t>
      </w:r>
      <w:r>
        <w:rPr>
          <w:rFonts w:ascii="Tahoma" w:hAnsi="Tahoma" w:hint="cs"/>
          <w:rtl/>
        </w:rPr>
        <w:t>).</w:t>
      </w:r>
    </w:p>
  </w:footnote>
  <w:footnote w:id="24">
    <w:p w:rsidR="0043639F" w:rsidRDefault="0043639F" w:rsidP="00331C25">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)مسند أحمد ط الرسالة (34/ 311) ،</w:t>
      </w:r>
      <w:r>
        <w:rPr>
          <w:rtl/>
        </w:rPr>
        <w:t xml:space="preserve"> ، سنن أبي داود (4/ 69) ، سنن الترمذي ت بشار (3/ 293)</w:t>
      </w:r>
      <w:r>
        <w:rPr>
          <w:rFonts w:ascii="Tahoma" w:hAnsi="Tahoma"/>
          <w:rtl/>
        </w:rPr>
        <w:t xml:space="preserve"> ،</w:t>
      </w:r>
      <w:r>
        <w:rPr>
          <w:rtl/>
        </w:rPr>
        <w:t xml:space="preserve"> السنن الكبرى للنسائي (4/ 385)، السنن الكبرى للبيهقي (1/ 28). قال الحاكم في المستدرك على الصحيحين للحاكم (1/ 242): «وَهَذَا الْإِسْنَادُ صَحِيحٌ فَإِنَّ أَبَا الْمَلِيحِ اسْمُهُ عَامِرُ بْنُ أُسَامَةَ، وَأَبُوهُ أُسَامَةُ بْنُ عُمَيْرٍ صَحَابِيٌّ مِنْ بَنِي لِحْيَانَ مُخَرَّجٌ حَدِيثُهُ فِي الْمَسَانِيدِ وَلَمْ يُخَرِّجَاهُ» ، ووافقه الذهبي</w:t>
      </w:r>
      <w:r>
        <w:rPr>
          <w:rFonts w:hint="cs"/>
          <w:rtl/>
        </w:rPr>
        <w:t>؛</w:t>
      </w:r>
      <w:r>
        <w:rPr>
          <w:rtl/>
        </w:rPr>
        <w:t xml:space="preserve"> تلخيص الذهبي 507 ،</w:t>
      </w:r>
      <w:r>
        <w:rPr>
          <w:rFonts w:hint="cs"/>
          <w:rtl/>
        </w:rPr>
        <w:t xml:space="preserve"> وقال النووي في </w:t>
      </w:r>
      <w:r>
        <w:rPr>
          <w:rtl/>
        </w:rPr>
        <w:t>خلاصة الأحكام (1/ 78)</w:t>
      </w:r>
      <w:r>
        <w:rPr>
          <w:rFonts w:hint="cs"/>
          <w:rtl/>
        </w:rPr>
        <w:t xml:space="preserve">: ( </w:t>
      </w:r>
      <w:r>
        <w:rPr>
          <w:rtl/>
        </w:rPr>
        <w:t>رَوَاهُ الثَّلَاثَة بأسانيد صَحِيحَة</w:t>
      </w:r>
      <w:r>
        <w:rPr>
          <w:rFonts w:hint="cs"/>
          <w:rtl/>
        </w:rPr>
        <w:t>) ،</w:t>
      </w:r>
      <w:r>
        <w:rPr>
          <w:rtl/>
        </w:rPr>
        <w:t xml:space="preserve"> وقال الضياء المقدسي في </w:t>
      </w:r>
      <w:r>
        <w:rPr>
          <w:rFonts w:hint="cs"/>
          <w:rtl/>
        </w:rPr>
        <w:t>ا</w:t>
      </w:r>
      <w:r>
        <w:rPr>
          <w:rtl/>
        </w:rPr>
        <w:t>لأحاديث المختارة (4/ 184): (إسْنَاده صَحِيح)</w:t>
      </w:r>
      <w:r>
        <w:rPr>
          <w:rFonts w:hint="cs"/>
          <w:rtl/>
        </w:rPr>
        <w:t xml:space="preserve"> ، وقال في </w:t>
      </w:r>
      <w:r>
        <w:rPr>
          <w:rtl/>
        </w:rPr>
        <w:t>دليل الفالحين لطرق رياض الصالحين (5/ 291)</w:t>
      </w:r>
      <w:r>
        <w:rPr>
          <w:rFonts w:hint="cs"/>
          <w:rtl/>
        </w:rPr>
        <w:t>: (</w:t>
      </w:r>
      <w:r>
        <w:rPr>
          <w:rtl/>
        </w:rPr>
        <w:t xml:space="preserve"> رواه أبو داود في اللباس من سننه والترمذي فيه والنسائي في الذبائح بأسانيد صحيحة</w:t>
      </w:r>
      <w:r>
        <w:rPr>
          <w:rFonts w:hint="cs"/>
          <w:rtl/>
        </w:rPr>
        <w:t xml:space="preserve"> ؛</w:t>
      </w:r>
      <w:r>
        <w:rPr>
          <w:rtl/>
        </w:rPr>
        <w:t xml:space="preserve"> فرواه أبو داود عن مسدد عن يحيى القطان وابن علية كلاهما عن سعيد عن قتادة عن ابن المليح بن أسامة عن أبيه، ورواه الترمذي عن محمد بن يحيى وعن أبي كريب عن ابن المبارك ومحمد بن بشر وعبد الله بن إسماعيل هو ابن أبي خالد ثلاثتهم عن سعيد بن أبي عروبة، قال الترمذي: ولا نعلم أحداً قال عن أبيه غير ابن أبي عروبة، وعن ابن بشار عن غندر عن شعبة عن يزيد الرشك عن أبي المليح عن النبيّ مرسلاً قال: وهذا أصح، وعن ابن بشار عن معاذ بن هشام عن أبيه عن قتادة عن أبي المليح «أنه كره وعبد الله أصح، وعن ابن بشار عن معاذ بن هشام عن أبيه عن قتادة عن أبي المليح «أنه كره وهذا أصح، وعن ابن بشار عن معاذ بن هشام عن أبيه عن قتادة عن أبي المليح «أنه كره جلود السباع» ورواه النسائي عن أبيه عبيد الله بن سعيد عن يحيى وحينئذ فليس للحديث إلا سند واحد وهو سعيد عن قتادة عن أبي المليح عن أبيه والتعداد إلى سعيد لا يقتضي تعدد سند الحديث/ ولعل المصنف أطلق الحكم بصحة الأسانيد ولم يعقبه بتضعيف المتن بالإرسال الذي صححه الترمذي أخذاً بقاعدة تقديم الوصل على الإرسال، والله أعلم</w:t>
      </w:r>
      <w:r>
        <w:rPr>
          <w:rFonts w:hint="cs"/>
          <w:rtl/>
        </w:rPr>
        <w:t>،</w:t>
      </w:r>
      <w:r>
        <w:rPr>
          <w:rtl/>
        </w:rPr>
        <w:t xml:space="preserve"> وفي رواية للترمذي زيادة على رواية غيره ممن ذكر نهى عن جلود السباع أن تفرش أي فالمزيد فيها قوله أن تفرض وهو بدل من جلود بدل اشتمال</w:t>
      </w:r>
      <w:r>
        <w:rPr>
          <w:rFonts w:hint="cs"/>
          <w:rtl/>
        </w:rPr>
        <w:t xml:space="preserve">) ، وقال الألباني في </w:t>
      </w:r>
      <w:r>
        <w:rPr>
          <w:rtl/>
        </w:rPr>
        <w:t>صحيح وضعيف سنن النسائي (9/ 325</w:t>
      </w:r>
      <w:r>
        <w:rPr>
          <w:rFonts w:hint="cs"/>
          <w:rtl/>
        </w:rPr>
        <w:t xml:space="preserve"> : (</w:t>
      </w:r>
      <w:r>
        <w:rPr>
          <w:rtl/>
        </w:rPr>
        <w:t>صحيح</w:t>
      </w:r>
      <w:r>
        <w:rPr>
          <w:rFonts w:hint="cs"/>
          <w:rtl/>
        </w:rPr>
        <w:t>).</w:t>
      </w:r>
      <w:r>
        <w:rPr>
          <w:rtl/>
        </w:rPr>
        <w:t xml:space="preserve"> </w:t>
      </w:r>
    </w:p>
  </w:footnote>
  <w:footnote w:id="25">
    <w:p w:rsidR="0043639F" w:rsidRDefault="0043639F" w:rsidP="00422E79">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)مسند أحمد ط الرسالة (10/ 38)</w:t>
      </w:r>
      <w:r>
        <w:rPr>
          <w:rFonts w:ascii="Tahoma" w:hAnsi="Tahoma" w:hint="cs"/>
          <w:rtl/>
        </w:rPr>
        <w:t xml:space="preserve"> ، قال في </w:t>
      </w:r>
      <w:r w:rsidRPr="00422E79">
        <w:rPr>
          <w:rFonts w:ascii="Tahoma" w:hAnsi="Tahoma"/>
          <w:rtl/>
        </w:rPr>
        <w:t>مجمع الزوائد - الفكر (5/ 258)</w:t>
      </w:r>
      <w:r>
        <w:rPr>
          <w:rFonts w:ascii="Tahoma" w:hAnsi="Tahoma" w:hint="cs"/>
          <w:rtl/>
        </w:rPr>
        <w:t>: (</w:t>
      </w:r>
      <w:r w:rsidRPr="00422E79">
        <w:rPr>
          <w:rFonts w:ascii="Tahoma" w:hAnsi="Tahoma"/>
          <w:rtl/>
        </w:rPr>
        <w:t>رواه أحمد وفيه يزيد بن عطاء اليشكري وهو ضعيف</w:t>
      </w:r>
      <w:r>
        <w:rPr>
          <w:rFonts w:ascii="Tahoma" w:hAnsi="Tahoma" w:hint="cs"/>
          <w:rtl/>
        </w:rPr>
        <w:t>).</w:t>
      </w:r>
    </w:p>
  </w:footnote>
  <w:footnote w:id="26">
    <w:p w:rsidR="0043639F" w:rsidRDefault="0043639F" w:rsidP="00B9283E">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)شرح مشكل الآثار (8/ 291)</w:t>
      </w:r>
    </w:p>
  </w:footnote>
  <w:footnote w:id="27">
    <w:p w:rsidR="0043639F" w:rsidRDefault="0043639F" w:rsidP="005A13C4">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)صحيح البخاري (7/ 151) ، السنن الكبرى للنسائي (8/ 471)</w:t>
      </w:r>
      <w:r>
        <w:rPr>
          <w:rFonts w:ascii="Tahoma" w:hAnsi="Tahoma" w:hint="cs"/>
          <w:rtl/>
        </w:rPr>
        <w:t xml:space="preserve">، وفي </w:t>
      </w:r>
      <w:r w:rsidRPr="005A13C4">
        <w:rPr>
          <w:rFonts w:ascii="Tahoma" w:hAnsi="Tahoma"/>
          <w:rtl/>
        </w:rPr>
        <w:t>شرح النووي على مسلم (14/ 33)</w:t>
      </w:r>
      <w:r>
        <w:rPr>
          <w:rFonts w:ascii="Tahoma" w:hAnsi="Tahoma" w:hint="cs"/>
          <w:rtl/>
        </w:rPr>
        <w:t>:</w:t>
      </w:r>
    </w:p>
    <w:p w:rsidR="0043639F" w:rsidRDefault="0043639F" w:rsidP="005A13C4">
      <w:pPr>
        <w:pStyle w:val="af3"/>
        <w:ind w:left="0" w:firstLine="0"/>
        <w:rPr>
          <w:rFonts w:ascii="Tahoma" w:hAnsi="Tahoma"/>
          <w:rtl/>
        </w:rPr>
      </w:pPr>
      <w:r>
        <w:rPr>
          <w:rFonts w:ascii="Tahoma" w:hAnsi="Tahoma" w:hint="cs"/>
          <w:rtl/>
        </w:rPr>
        <w:t>(</w:t>
      </w:r>
      <w:r w:rsidRPr="005A13C4">
        <w:rPr>
          <w:rFonts w:ascii="Tahoma" w:hAnsi="Tahoma"/>
          <w:rtl/>
        </w:rPr>
        <w:t>وَالْمِئْثَرَةُ مَهْمُوزَةٌ وَهِيَ مِفْعَلةٌ بِكَسْرِ الْمِيمِ مِنْ الْوَثَارَةِ يُقَالُ وَثُرَ بِضَمِّ الثَّاءِ وَثَارَةً بِفَتْحِ الْوَاوِ فَهُوَ وَثِيرٌ أ</w:t>
      </w:r>
      <w:r>
        <w:rPr>
          <w:rFonts w:ascii="Tahoma" w:hAnsi="Tahoma"/>
          <w:rtl/>
        </w:rPr>
        <w:t>َيْ وَطِيءٌ لَيِّنٌ وَأَصْلُهَا</w:t>
      </w:r>
    </w:p>
    <w:p w:rsidR="0043639F" w:rsidRDefault="0043639F" w:rsidP="005A13C4">
      <w:pPr>
        <w:pStyle w:val="af3"/>
        <w:ind w:left="0" w:firstLine="0"/>
        <w:rPr>
          <w:rFonts w:ascii="Tahoma" w:hAnsi="Tahoma"/>
          <w:rtl/>
        </w:rPr>
      </w:pPr>
      <w:r w:rsidRPr="005A13C4">
        <w:rPr>
          <w:rFonts w:ascii="Tahoma" w:hAnsi="Tahoma"/>
          <w:rtl/>
        </w:rPr>
        <w:t xml:space="preserve">مِوْثَرَةٌ فَقُلِبَتِ الْوَاوُ ياء لكسرة ما قبلها كما فى ميزان وميقات وميعادمن الْوَزْنِ وَالْوَقْتِ وَالْوَعْدِ وَأَصْلُهُ مِوْزَانُ وَمِوْقَاتُ </w:t>
      </w:r>
    </w:p>
    <w:p w:rsidR="0043639F" w:rsidRDefault="0043639F" w:rsidP="005A13C4">
      <w:pPr>
        <w:pStyle w:val="af3"/>
        <w:ind w:left="0" w:firstLine="0"/>
        <w:rPr>
          <w:rFonts w:ascii="Tahoma" w:hAnsi="Tahoma"/>
        </w:rPr>
      </w:pPr>
      <w:r w:rsidRPr="005A13C4">
        <w:rPr>
          <w:rFonts w:ascii="Tahoma" w:hAnsi="Tahoma"/>
          <w:rtl/>
        </w:rPr>
        <w:t>وَمِوْعَادُ قَالَ الْعُلَمَاءُ فَالْمِئْثَرَةُ إِنْ كَانَتْ مِنَ الْحَرِيرِ كَمَا هُوَ الْغَالِبُ فِيمَا كَانَ مِنْ عَادَتِهِمْ فَهِيَ حَرَامٌ لِأَنَّهُ جُلُوسٌ عَلَى الْحَرِيرِ وَاسْتِعْمَالٌ لَهُ وَهُوَ حَرَامٌ عَلَى الرِّجَالِ سَوَاءٌ كَانَ عَلَى رَحْلٍ أَوْ سَرْجٍ أَوْ غَيْرِهِمَا وَإِنْ كانت مئثرة من غيرالحرير فَلَيْسَتْ بِحِرَامٍ وَمَذْهَبُنَا أَنَّهَا لَيْسَتْ مَكْرُوهَةً أَيْضًا فان الثوب الأحمر لاكراهة فيه سواء كانت حمراء أم لاوقد ثَبَتَتِ الْأَحَادِيثُ الصَّحِيحَةُ أَنَّ النَّبِيَّ صَلَّى اللَّهُ عَلَيْهِ وَسَلَّمَ لَبِسَ حُلَّةً حَمْرَاءَ وَحَكَى الْقَاضِي عَنْ بَعْضِ الْعُلَمَاءِ كَرَاهَتَهَا لِئَلَّا يَظُنَّهَا الرَّائِي مِنْ بَعِيدٍ حَرِيرًا وَفِي صَحِيحِ الْبُخَارِيِّ عَنْ يَزِيدَ بْنِ رُومَانَ الْمُرَادُ بِالْمِئْثَرَةِ جُلُودُ السِّبَاعِ وَهَذَا قَوْلٌ بَاطِلٌ مُخَالِفٌ لِلْمَشْهُورِ الَّذِي أَطْبَقَ عَلَيْهِ أَهْلُ اللُّغَةِ وَالْحَدِيثِ وَسَائِرُ الْعُلَمَاءُ وَاللَّهُ أعلم</w:t>
      </w:r>
      <w:r>
        <w:rPr>
          <w:rFonts w:ascii="Tahoma" w:hAnsi="Tahoma" w:hint="cs"/>
          <w:rtl/>
        </w:rPr>
        <w:t>).</w:t>
      </w:r>
    </w:p>
  </w:footnote>
  <w:footnote w:id="28">
    <w:p w:rsidR="0043639F" w:rsidRPr="0099653A" w:rsidRDefault="0043639F" w:rsidP="0099653A">
      <w:pPr>
        <w:pStyle w:val="af3"/>
        <w:rPr>
          <w:rFonts w:ascii="Tahoma" w:hAnsi="Tahoma"/>
        </w:rPr>
      </w:pPr>
      <w:r w:rsidRPr="0099653A">
        <w:rPr>
          <w:rFonts w:ascii="Tahoma" w:hAnsi="Tahoma"/>
          <w:rtl/>
        </w:rPr>
        <w:t>(</w:t>
      </w:r>
      <w:r w:rsidRPr="0099653A">
        <w:rPr>
          <w:rStyle w:val="ae"/>
          <w:rFonts w:ascii="Tahoma" w:hAnsi="Tahoma"/>
          <w:vertAlign w:val="baseline"/>
        </w:rPr>
        <w:footnoteRef/>
      </w:r>
      <w:r w:rsidRPr="0099653A">
        <w:rPr>
          <w:rFonts w:ascii="Tahoma" w:hAnsi="Tahoma"/>
          <w:rtl/>
        </w:rPr>
        <w:t>)</w:t>
      </w:r>
      <w:r>
        <w:rPr>
          <w:rFonts w:ascii="Tahoma" w:hAnsi="Tahoma"/>
          <w:rtl/>
        </w:rPr>
        <w:t xml:space="preserve"> </w:t>
      </w:r>
      <w:r>
        <w:rPr>
          <w:rFonts w:ascii="Tahoma" w:hAnsi="Tahoma" w:hint="cs"/>
          <w:rtl/>
        </w:rPr>
        <w:t xml:space="preserve">قال في </w:t>
      </w:r>
      <w:r w:rsidRPr="0099653A">
        <w:rPr>
          <w:rFonts w:ascii="Tahoma" w:hAnsi="Tahoma"/>
          <w:rtl/>
        </w:rPr>
        <w:t>النهاية في غريب الحديث والأثر (3/ 37)</w:t>
      </w:r>
      <w:r>
        <w:rPr>
          <w:rFonts w:ascii="Tahoma" w:hAnsi="Tahoma" w:hint="cs"/>
          <w:rtl/>
        </w:rPr>
        <w:t>: (</w:t>
      </w:r>
      <w:r w:rsidRPr="0099653A">
        <w:rPr>
          <w:rFonts w:ascii="Tahoma" w:hAnsi="Tahoma"/>
          <w:rtl/>
        </w:rPr>
        <w:t xml:space="preserve"> (صَفُفَ) هِيَ</w:t>
      </w:r>
      <w:r>
        <w:rPr>
          <w:rFonts w:ascii="Tahoma" w:hAnsi="Tahoma" w:hint="cs"/>
          <w:rtl/>
        </w:rPr>
        <w:t>:</w:t>
      </w:r>
      <w:r w:rsidRPr="0099653A">
        <w:rPr>
          <w:rFonts w:ascii="Tahoma" w:hAnsi="Tahoma"/>
          <w:rtl/>
        </w:rPr>
        <w:t xml:space="preserve"> جَمْعُ صُفَّة، وَهِيَ للسَّرج بمَنْزلة المَيْثَرَة مِنَ الرَّحْل</w:t>
      </w:r>
      <w:r>
        <w:rPr>
          <w:rFonts w:ascii="Tahoma" w:hAnsi="Tahoma" w:hint="cs"/>
          <w:rtl/>
        </w:rPr>
        <w:t xml:space="preserve">)، وفي </w:t>
      </w:r>
      <w:r w:rsidRPr="0099653A">
        <w:rPr>
          <w:rFonts w:ascii="Tahoma" w:hAnsi="Tahoma"/>
          <w:rtl/>
        </w:rPr>
        <w:t>تاج العروس (24/ 26)</w:t>
      </w:r>
      <w:r>
        <w:rPr>
          <w:rFonts w:ascii="Tahoma" w:hAnsi="Tahoma" w:hint="cs"/>
          <w:rtl/>
        </w:rPr>
        <w:t>: (</w:t>
      </w:r>
      <w:r w:rsidRPr="0099653A">
        <w:rPr>
          <w:rFonts w:ascii="Tahoma" w:hAnsi="Tahoma"/>
          <w:rtl/>
        </w:rPr>
        <w:t>صُفَفٌ كصُر</w:t>
      </w:r>
      <w:r>
        <w:rPr>
          <w:rFonts w:ascii="Tahoma" w:hAnsi="Tahoma"/>
          <w:rtl/>
        </w:rPr>
        <w:t>َدٍ على القِياسِ، وَهِي الَّتِي</w:t>
      </w:r>
      <w:r w:rsidRPr="0099653A">
        <w:rPr>
          <w:rFonts w:ascii="Tahoma" w:hAnsi="Tahoma"/>
          <w:rtl/>
        </w:rPr>
        <w:t xml:space="preserve"> تَضُمُّ العُرْقُوَتَيْنِ والبِدادَيْنِ من أَعْلاهُما وأَسْف</w:t>
      </w:r>
      <w:r>
        <w:rPr>
          <w:rFonts w:ascii="Tahoma" w:hAnsi="Tahoma"/>
          <w:rtl/>
        </w:rPr>
        <w:t>َلِهما</w:t>
      </w:r>
      <w:r>
        <w:rPr>
          <w:rFonts w:ascii="Tahoma" w:hAnsi="Tahoma" w:hint="cs"/>
          <w:rtl/>
        </w:rPr>
        <w:t xml:space="preserve"> ..</w:t>
      </w:r>
      <w:r w:rsidRPr="0099653A">
        <w:rPr>
          <w:rFonts w:ascii="Tahoma" w:hAnsi="Tahoma"/>
          <w:rtl/>
        </w:rPr>
        <w:t>وَمِنْه الحَديثُ نَهَي عَن صُفَفِ النُّمُورِ</w:t>
      </w:r>
      <w:r>
        <w:rPr>
          <w:rFonts w:ascii="Tahoma" w:hAnsi="Tahoma" w:hint="cs"/>
          <w:rtl/>
        </w:rPr>
        <w:t>).</w:t>
      </w:r>
    </w:p>
  </w:footnote>
  <w:footnote w:id="29">
    <w:p w:rsidR="0043639F" w:rsidRDefault="0043639F" w:rsidP="00A64673">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)سنن أبي داود (2/ 157)،</w:t>
      </w:r>
      <w:r>
        <w:rPr>
          <w:rtl/>
        </w:rPr>
        <w:t xml:space="preserve"> </w:t>
      </w:r>
      <w:r>
        <w:rPr>
          <w:rFonts w:ascii="Tahoma" w:hAnsi="Tahoma"/>
          <w:rtl/>
        </w:rPr>
        <w:t>السنن الكبرى للنسائي (8/ 469)</w:t>
      </w:r>
      <w:r>
        <w:rPr>
          <w:rFonts w:ascii="Tahoma" w:hAnsi="Tahoma" w:hint="cs"/>
          <w:rtl/>
        </w:rPr>
        <w:t xml:space="preserve">، قال الألباني في </w:t>
      </w:r>
      <w:r w:rsidRPr="00D0280A">
        <w:rPr>
          <w:rFonts w:ascii="Tahoma" w:hAnsi="Tahoma"/>
          <w:rtl/>
        </w:rPr>
        <w:t>سلسلة الأحاديث الضعيفة والموضوعة وأثرها السيئ في الأمة (10/ 269)</w:t>
      </w:r>
      <w:r>
        <w:rPr>
          <w:rFonts w:ascii="Tahoma" w:hAnsi="Tahoma" w:hint="cs"/>
          <w:rtl/>
        </w:rPr>
        <w:t>: (</w:t>
      </w:r>
      <w:r w:rsidRPr="00D0280A">
        <w:rPr>
          <w:rFonts w:ascii="Tahoma" w:hAnsi="Tahoma"/>
          <w:rtl/>
        </w:rPr>
        <w:t>إسناده جيد، صرح بقية فيه بالتحديث</w:t>
      </w:r>
      <w:r>
        <w:rPr>
          <w:rFonts w:ascii="Tahoma" w:hAnsi="Tahoma" w:hint="cs"/>
          <w:rtl/>
        </w:rPr>
        <w:t>)</w:t>
      </w:r>
      <w:r w:rsidRPr="00D0280A">
        <w:rPr>
          <w:rFonts w:ascii="Tahoma" w:hAnsi="Tahoma"/>
          <w:rtl/>
        </w:rPr>
        <w:t>.</w:t>
      </w:r>
    </w:p>
  </w:footnote>
  <w:footnote w:id="30">
    <w:p w:rsidR="0043639F" w:rsidRDefault="0043639F" w:rsidP="00233D2F">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)سنن أبي داود (4/ 67-68)</w:t>
      </w:r>
      <w:r>
        <w:rPr>
          <w:rFonts w:ascii="Tahoma" w:hAnsi="Tahoma" w:hint="cs"/>
          <w:rtl/>
        </w:rPr>
        <w:t xml:space="preserve"> </w:t>
      </w:r>
      <w:r>
        <w:rPr>
          <w:rFonts w:ascii="Tahoma" w:hAnsi="Tahoma"/>
          <w:rtl/>
        </w:rPr>
        <w:t>، السنن الكبرى للبيهقي (1/ 34-35)</w:t>
      </w:r>
      <w:r>
        <w:rPr>
          <w:rFonts w:ascii="Tahoma" w:hAnsi="Tahoma" w:hint="cs"/>
          <w:rtl/>
        </w:rPr>
        <w:t xml:space="preserve"> ، قال في </w:t>
      </w:r>
      <w:r w:rsidRPr="00095C65">
        <w:rPr>
          <w:rFonts w:ascii="Tahoma" w:hAnsi="Tahoma"/>
          <w:rtl/>
        </w:rPr>
        <w:t>دليل الفالحين لطرق رياض الصالحين (5/ 290)</w:t>
      </w:r>
      <w:r>
        <w:rPr>
          <w:rFonts w:ascii="Tahoma" w:hAnsi="Tahoma" w:hint="cs"/>
          <w:rtl/>
        </w:rPr>
        <w:t>: (</w:t>
      </w:r>
      <w:r w:rsidRPr="00095C65">
        <w:rPr>
          <w:rFonts w:ascii="Tahoma" w:hAnsi="Tahoma"/>
          <w:rtl/>
        </w:rPr>
        <w:t>(حديث حسن رواه أبو داود) في اللباس من «سننه» (بإسناد حسن) ولا علة في المتن ولا شذوذ فهو حسن أيضاً</w:t>
      </w:r>
      <w:r>
        <w:rPr>
          <w:rFonts w:ascii="Tahoma" w:hAnsi="Tahoma" w:hint="cs"/>
          <w:rtl/>
        </w:rPr>
        <w:t xml:space="preserve">) ، وقال في </w:t>
      </w:r>
      <w:r w:rsidRPr="00233D2F">
        <w:rPr>
          <w:rFonts w:ascii="Tahoma" w:hAnsi="Tahoma"/>
          <w:rtl/>
        </w:rPr>
        <w:t>نيل الأوطار (2/ 108)</w:t>
      </w:r>
      <w:r>
        <w:rPr>
          <w:rFonts w:ascii="Tahoma" w:hAnsi="Tahoma" w:hint="cs"/>
          <w:rtl/>
        </w:rPr>
        <w:t>: (</w:t>
      </w:r>
      <w:r w:rsidRPr="00233D2F">
        <w:rPr>
          <w:rFonts w:ascii="Tahoma" w:hAnsi="Tahoma"/>
          <w:rtl/>
        </w:rPr>
        <w:t xml:space="preserve"> الْحَدِيثُ رِجَالُ إسْنَادِهِ ثِقَاتٌ، وَقَدْ أَخْرَجَهُ أَيْضًا النَّسَائِيّ وَابْنُ مَاجَهْ</w:t>
      </w:r>
      <w:r>
        <w:rPr>
          <w:rFonts w:ascii="Tahoma" w:hAnsi="Tahoma" w:hint="cs"/>
          <w:rtl/>
        </w:rPr>
        <w:t>)</w:t>
      </w:r>
      <w:r w:rsidRPr="00233D2F">
        <w:rPr>
          <w:rFonts w:ascii="Tahoma" w:hAnsi="Tahoma"/>
          <w:rtl/>
        </w:rPr>
        <w:t xml:space="preserve"> </w:t>
      </w:r>
      <w:r>
        <w:rPr>
          <w:rFonts w:ascii="Tahoma" w:hAnsi="Tahoma" w:hint="cs"/>
          <w:rtl/>
        </w:rPr>
        <w:t xml:space="preserve">، وقال الألباني في </w:t>
      </w:r>
      <w:r w:rsidRPr="00095C65">
        <w:rPr>
          <w:rFonts w:ascii="Tahoma" w:hAnsi="Tahoma"/>
          <w:rtl/>
        </w:rPr>
        <w:t>صحيح الجامع الصغير وزيادته (2/ 1218)</w:t>
      </w:r>
      <w:r>
        <w:rPr>
          <w:rFonts w:ascii="Tahoma" w:hAnsi="Tahoma" w:hint="cs"/>
          <w:rtl/>
        </w:rPr>
        <w:t>: (</w:t>
      </w:r>
      <w:r w:rsidRPr="00095C65">
        <w:rPr>
          <w:rFonts w:ascii="Tahoma" w:hAnsi="Tahoma"/>
          <w:rtl/>
        </w:rPr>
        <w:t xml:space="preserve"> صحيح) [د] عن معاوية</w:t>
      </w:r>
      <w:r>
        <w:rPr>
          <w:rFonts w:ascii="Tahoma" w:hAnsi="Tahoma" w:hint="cs"/>
          <w:rtl/>
        </w:rPr>
        <w:t>)</w:t>
      </w:r>
      <w:r w:rsidRPr="00095C65">
        <w:rPr>
          <w:rFonts w:ascii="Tahoma" w:hAnsi="Tahoma"/>
          <w:rtl/>
        </w:rPr>
        <w:t xml:space="preserve">. </w:t>
      </w:r>
    </w:p>
  </w:footnote>
  <w:footnote w:id="31">
    <w:p w:rsidR="0043639F" w:rsidRDefault="0043639F" w:rsidP="00C56DB0">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xml:space="preserve">)سنن أبي داود (4/ 68-69)، </w:t>
      </w:r>
      <w:r>
        <w:rPr>
          <w:rtl/>
        </w:rPr>
        <w:t xml:space="preserve">[حكم الألباني] : صحيح، السنن الكبرى للنسائي (4/ 386)، </w:t>
      </w:r>
      <w:r>
        <w:rPr>
          <w:rFonts w:ascii="Tahoma" w:hAnsi="Tahoma"/>
          <w:rtl/>
        </w:rPr>
        <w:t>السنن الكبرى للبيهقي (1/ 33)</w:t>
      </w:r>
      <w:r>
        <w:rPr>
          <w:rFonts w:ascii="Tahoma" w:hAnsi="Tahoma" w:hint="cs"/>
          <w:rtl/>
        </w:rPr>
        <w:t xml:space="preserve"> ؛ قال في </w:t>
      </w:r>
      <w:r w:rsidRPr="00C56DB0">
        <w:rPr>
          <w:rFonts w:ascii="Tahoma" w:hAnsi="Tahoma"/>
          <w:rtl/>
        </w:rPr>
        <w:t>عون المعبود وحاشية ابن القيم (11/ 129)</w:t>
      </w:r>
      <w:r>
        <w:rPr>
          <w:rFonts w:ascii="Tahoma" w:hAnsi="Tahoma" w:hint="cs"/>
          <w:rtl/>
        </w:rPr>
        <w:t xml:space="preserve"> : (</w:t>
      </w:r>
      <w:r w:rsidRPr="00C56DB0">
        <w:rPr>
          <w:rFonts w:ascii="Tahoma" w:hAnsi="Tahoma"/>
          <w:rtl/>
        </w:rPr>
        <w:t>قَالَ الْمُنْذِرِيُّ</w:t>
      </w:r>
      <w:r>
        <w:rPr>
          <w:rFonts w:ascii="Tahoma" w:hAnsi="Tahoma" w:hint="cs"/>
          <w:rtl/>
        </w:rPr>
        <w:t>: (</w:t>
      </w:r>
      <w:r w:rsidRPr="00C56DB0">
        <w:rPr>
          <w:rFonts w:ascii="Tahoma" w:hAnsi="Tahoma"/>
          <w:rtl/>
        </w:rPr>
        <w:t xml:space="preserve"> وَأَخْرَجَهُ النَّسَائِيُّ </w:t>
      </w:r>
      <w:r w:rsidRPr="0074373D">
        <w:rPr>
          <w:rFonts w:ascii="Tahoma" w:hAnsi="Tahoma"/>
          <w:spacing w:val="-4"/>
          <w:rtl/>
        </w:rPr>
        <w:t>مُخْتَصَرًا وَفِي إِسْنَادِهِ بَقِيَّةُ بْنُ الْوَلِيدِ وَفِيهِ مَقَالٌ</w:t>
      </w:r>
      <w:r w:rsidRPr="0074373D">
        <w:rPr>
          <w:rFonts w:ascii="Tahoma" w:hAnsi="Tahoma" w:hint="cs"/>
          <w:spacing w:val="-4"/>
          <w:rtl/>
        </w:rPr>
        <w:t>)</w:t>
      </w:r>
      <w:r w:rsidRPr="0074373D">
        <w:rPr>
          <w:rFonts w:ascii="Tahoma" w:hAnsi="Tahoma"/>
          <w:spacing w:val="-4"/>
          <w:rtl/>
        </w:rPr>
        <w:t xml:space="preserve"> انْتَهَى </w:t>
      </w:r>
      <w:r w:rsidRPr="0074373D">
        <w:rPr>
          <w:rFonts w:ascii="Tahoma" w:hAnsi="Tahoma" w:hint="cs"/>
          <w:spacing w:val="-4"/>
          <w:rtl/>
        </w:rPr>
        <w:t xml:space="preserve"> ،</w:t>
      </w:r>
      <w:r w:rsidRPr="0074373D">
        <w:rPr>
          <w:rFonts w:ascii="Tahoma" w:hAnsi="Tahoma"/>
          <w:spacing w:val="-4"/>
          <w:rtl/>
        </w:rPr>
        <w:t xml:space="preserve"> قُلْتُ وَفِي إِسْنَادِ مُسْنَدِ أَحْمَدَ صَرَّحَ بَقِيَّةُ بْنُ الْوَلِيدِ بِالتَّحْدِيثِ</w:t>
      </w:r>
      <w:r w:rsidRPr="0074373D">
        <w:rPr>
          <w:rFonts w:ascii="Tahoma" w:hAnsi="Tahoma" w:hint="cs"/>
          <w:spacing w:val="-4"/>
          <w:rtl/>
        </w:rPr>
        <w:t>).</w:t>
      </w:r>
    </w:p>
  </w:footnote>
  <w:footnote w:id="32">
    <w:p w:rsidR="0043639F" w:rsidRPr="008A445C" w:rsidRDefault="0043639F" w:rsidP="00463927">
      <w:pPr>
        <w:pStyle w:val="af3"/>
        <w:rPr>
          <w:rFonts w:ascii="Tahoma" w:hAnsi="Tahoma"/>
        </w:rPr>
      </w:pPr>
      <w:r w:rsidRPr="008A445C">
        <w:rPr>
          <w:rFonts w:ascii="Tahoma" w:hAnsi="Tahoma"/>
          <w:rtl/>
        </w:rPr>
        <w:t>(</w:t>
      </w:r>
      <w:r w:rsidRPr="008A445C">
        <w:rPr>
          <w:rStyle w:val="ae"/>
          <w:rFonts w:ascii="Tahoma" w:hAnsi="Tahoma"/>
          <w:vertAlign w:val="baseline"/>
        </w:rPr>
        <w:footnoteRef/>
      </w:r>
      <w:r w:rsidRPr="008A445C">
        <w:rPr>
          <w:rFonts w:ascii="Tahoma" w:hAnsi="Tahoma"/>
          <w:rtl/>
        </w:rPr>
        <w:t>)</w:t>
      </w:r>
      <w:r>
        <w:rPr>
          <w:rFonts w:ascii="Tahoma" w:hAnsi="Tahoma"/>
          <w:rtl/>
        </w:rPr>
        <w:t xml:space="preserve"> </w:t>
      </w:r>
      <w:r>
        <w:rPr>
          <w:rFonts w:ascii="Tahoma" w:hAnsi="Tahoma" w:hint="cs"/>
          <w:rtl/>
        </w:rPr>
        <w:t xml:space="preserve">المسوك: جمع مسك ؛ قال في </w:t>
      </w:r>
      <w:r w:rsidRPr="00463927">
        <w:rPr>
          <w:rFonts w:ascii="Tahoma" w:hAnsi="Tahoma"/>
          <w:rtl/>
        </w:rPr>
        <w:t>المصباح المنير في غريب الشرح الكبير (2/ 573)</w:t>
      </w:r>
      <w:r>
        <w:rPr>
          <w:rFonts w:ascii="Tahoma" w:hAnsi="Tahoma" w:hint="cs"/>
          <w:rtl/>
        </w:rPr>
        <w:t>: (</w:t>
      </w:r>
      <w:r w:rsidRPr="00463927">
        <w:rPr>
          <w:rFonts w:ascii="Tahoma" w:hAnsi="Tahoma"/>
          <w:rtl/>
        </w:rPr>
        <w:t>وَالْمَسْكُ</w:t>
      </w:r>
      <w:r>
        <w:rPr>
          <w:rFonts w:ascii="Tahoma" w:hAnsi="Tahoma" w:hint="cs"/>
          <w:rtl/>
        </w:rPr>
        <w:t>:</w:t>
      </w:r>
      <w:r w:rsidRPr="00463927">
        <w:rPr>
          <w:rFonts w:ascii="Tahoma" w:hAnsi="Tahoma"/>
          <w:rtl/>
        </w:rPr>
        <w:t xml:space="preserve"> الْجِلْدُ </w:t>
      </w:r>
      <w:r>
        <w:rPr>
          <w:rFonts w:ascii="Tahoma" w:hAnsi="Tahoma" w:hint="cs"/>
          <w:rtl/>
        </w:rPr>
        <w:t xml:space="preserve">، </w:t>
      </w:r>
      <w:r w:rsidRPr="00463927">
        <w:rPr>
          <w:rFonts w:ascii="Tahoma" w:hAnsi="Tahoma"/>
          <w:rtl/>
        </w:rPr>
        <w:t>وَالْجَمْعُ مُسُوكٌ مِثْلُ فَلْسٍ وَفُلُوسٍ</w:t>
      </w:r>
      <w:r>
        <w:rPr>
          <w:rFonts w:ascii="Tahoma" w:hAnsi="Tahoma" w:hint="cs"/>
          <w:rtl/>
        </w:rPr>
        <w:t>)</w:t>
      </w:r>
      <w:r w:rsidRPr="00463927">
        <w:rPr>
          <w:rFonts w:ascii="Tahoma" w:hAnsi="Tahoma"/>
          <w:rtl/>
        </w:rPr>
        <w:t>.</w:t>
      </w:r>
    </w:p>
  </w:footnote>
  <w:footnote w:id="33">
    <w:p w:rsidR="0043639F" w:rsidRDefault="0043639F" w:rsidP="0046392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xml:space="preserve">)مسند الحارث = بغية الباحث عن زوائد مسند الحارث (2/ 611) </w:t>
      </w:r>
      <w:r>
        <w:rPr>
          <w:rFonts w:ascii="Tahoma" w:hAnsi="Tahoma" w:hint="cs"/>
          <w:rtl/>
        </w:rPr>
        <w:t xml:space="preserve">، قلت: في إسناده </w:t>
      </w:r>
      <w:r w:rsidRPr="00463927">
        <w:rPr>
          <w:rFonts w:ascii="Tahoma" w:hAnsi="Tahoma"/>
          <w:rtl/>
        </w:rPr>
        <w:t>الخليل" بن زكريا الشيباني ويقال العبدي البصري</w:t>
      </w:r>
      <w:r>
        <w:rPr>
          <w:rFonts w:ascii="Tahoma" w:hAnsi="Tahoma" w:hint="cs"/>
          <w:rtl/>
        </w:rPr>
        <w:t xml:space="preserve"> ؛ قال عنه في </w:t>
      </w:r>
      <w:r w:rsidRPr="00463927">
        <w:rPr>
          <w:rFonts w:ascii="Tahoma" w:hAnsi="Tahoma"/>
          <w:rtl/>
        </w:rPr>
        <w:t>تهذيب التهذيب (3/ 166)</w:t>
      </w:r>
      <w:r>
        <w:rPr>
          <w:rFonts w:ascii="Tahoma" w:hAnsi="Tahoma" w:hint="cs"/>
          <w:rtl/>
        </w:rPr>
        <w:t xml:space="preserve">: ( </w:t>
      </w:r>
      <w:r w:rsidRPr="00463927">
        <w:rPr>
          <w:rFonts w:ascii="Tahoma" w:hAnsi="Tahoma"/>
          <w:rtl/>
        </w:rPr>
        <w:t>قال العقيلي يحدث عن الثقات بالبواطيل وقال الأزدي متروك الحديث وقال ابن عدي بعد أن أورد له أحاديث وهذه الأحاديث مناكير كلها من جهة الإسناد والمتن جميعا ولم أر لمن تقدم فيه قولا وقد تكلموا فيمن كان خيرا منه بدرجات لأنه عامة أحاديثه مناكير وقال أيضا عامة حديثه لم يتابعه عليها أحد</w:t>
      </w:r>
      <w:r>
        <w:rPr>
          <w:rFonts w:ascii="Tahoma" w:hAnsi="Tahoma" w:hint="cs"/>
          <w:rtl/>
        </w:rPr>
        <w:t>).</w:t>
      </w:r>
    </w:p>
  </w:footnote>
  <w:footnote w:id="34">
    <w:p w:rsidR="0043639F" w:rsidRPr="00463927" w:rsidRDefault="0043639F" w:rsidP="000D32EF">
      <w:pPr>
        <w:pStyle w:val="af3"/>
        <w:rPr>
          <w:rFonts w:ascii="Tahoma" w:hAnsi="Tahoma"/>
        </w:rPr>
      </w:pPr>
      <w:r w:rsidRPr="00463927">
        <w:rPr>
          <w:rFonts w:ascii="Tahoma" w:hAnsi="Tahoma"/>
          <w:rtl/>
        </w:rPr>
        <w:t>(</w:t>
      </w:r>
      <w:r w:rsidRPr="00463927">
        <w:rPr>
          <w:rStyle w:val="ae"/>
          <w:rFonts w:ascii="Tahoma" w:hAnsi="Tahoma"/>
          <w:vertAlign w:val="baseline"/>
        </w:rPr>
        <w:footnoteRef/>
      </w:r>
      <w:r w:rsidRPr="00463927">
        <w:rPr>
          <w:rFonts w:ascii="Tahoma" w:hAnsi="Tahoma"/>
          <w:rtl/>
        </w:rPr>
        <w:t>)</w:t>
      </w:r>
      <w:r>
        <w:rPr>
          <w:rFonts w:ascii="Tahoma" w:hAnsi="Tahoma" w:hint="cs"/>
          <w:rtl/>
        </w:rPr>
        <w:t xml:space="preserve"> </w:t>
      </w:r>
      <w:r w:rsidRPr="00463927">
        <w:rPr>
          <w:rFonts w:ascii="Tahoma" w:hAnsi="Tahoma"/>
          <w:rtl/>
        </w:rPr>
        <w:t>شمعون</w:t>
      </w:r>
      <w:r>
        <w:rPr>
          <w:rFonts w:ascii="Tahoma" w:hAnsi="Tahoma" w:hint="cs"/>
          <w:rtl/>
        </w:rPr>
        <w:t xml:space="preserve"> ويقال شمغون</w:t>
      </w:r>
      <w:r w:rsidRPr="00463927">
        <w:rPr>
          <w:rFonts w:ascii="Tahoma" w:hAnsi="Tahoma"/>
          <w:rtl/>
        </w:rPr>
        <w:t xml:space="preserve"> ابن زيد </w:t>
      </w:r>
      <w:r>
        <w:rPr>
          <w:rFonts w:ascii="Tahoma" w:hAnsi="Tahoma"/>
          <w:rtl/>
        </w:rPr>
        <w:t>أبو ريحانة الأزدي حليف الأنصار المدني</w:t>
      </w:r>
      <w:r w:rsidRPr="00463927">
        <w:rPr>
          <w:rFonts w:ascii="Tahoma" w:hAnsi="Tahoma"/>
          <w:rtl/>
        </w:rPr>
        <w:t xml:space="preserve"> ويقال مولى رسول الله صَلَّى اللهُ عَلَيْهِ وَسَلَّمَ صحابي شهد فتح دمشق وقدم مصر وسكن بيت المقدس</w:t>
      </w:r>
      <w:r>
        <w:rPr>
          <w:rFonts w:ascii="Tahoma" w:hAnsi="Tahoma" w:hint="cs"/>
          <w:rtl/>
        </w:rPr>
        <w:t xml:space="preserve">. </w:t>
      </w:r>
      <w:r w:rsidRPr="000D32EF">
        <w:rPr>
          <w:rFonts w:ascii="Tahoma" w:hAnsi="Tahoma"/>
          <w:rtl/>
        </w:rPr>
        <w:t>الإصابة في تمييز الصحابة (3/ 289)</w:t>
      </w:r>
      <w:r>
        <w:rPr>
          <w:rFonts w:ascii="Tahoma" w:hAnsi="Tahoma" w:hint="cs"/>
          <w:rtl/>
        </w:rPr>
        <w:t>.</w:t>
      </w:r>
    </w:p>
  </w:footnote>
  <w:footnote w:id="35">
    <w:p w:rsidR="0043639F" w:rsidRDefault="0043639F" w:rsidP="004549B8">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xml:space="preserve">)مسند أحمد ط الرسالة (28/ 442) ، سنن أبي داود (4/ 48) ، سنن ابن ماجه (2/ 1205) ، سنن الدارمي (3/ 1732) </w:t>
      </w:r>
      <w:r>
        <w:rPr>
          <w:rFonts w:ascii="Tahoma" w:hAnsi="Tahoma" w:hint="cs"/>
          <w:rtl/>
        </w:rPr>
        <w:t xml:space="preserve">، وقال الألباني في </w:t>
      </w:r>
      <w:r w:rsidRPr="004549B8">
        <w:rPr>
          <w:rFonts w:ascii="Tahoma" w:hAnsi="Tahoma"/>
          <w:rtl/>
        </w:rPr>
        <w:t>صحيح الجامع الصغير وزيادته (2/ 1168)</w:t>
      </w:r>
      <w:r>
        <w:rPr>
          <w:rFonts w:ascii="Tahoma" w:hAnsi="Tahoma" w:hint="cs"/>
          <w:rtl/>
        </w:rPr>
        <w:t>: (</w:t>
      </w:r>
      <w:r w:rsidRPr="004549B8">
        <w:rPr>
          <w:rFonts w:ascii="Tahoma" w:hAnsi="Tahoma"/>
          <w:rtl/>
        </w:rPr>
        <w:t>صحيح)</w:t>
      </w:r>
      <w:r>
        <w:rPr>
          <w:rFonts w:ascii="Tahoma" w:hAnsi="Tahoma" w:hint="cs"/>
          <w:rtl/>
        </w:rPr>
        <w:t>.</w:t>
      </w:r>
    </w:p>
  </w:footnote>
  <w:footnote w:id="36">
    <w:p w:rsidR="0043639F" w:rsidRDefault="0043639F" w:rsidP="00C907AF">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)سنن أبي داود (4/ 68) ،</w:t>
      </w:r>
      <w:r>
        <w:rPr>
          <w:rFonts w:ascii="Tahoma" w:hAnsi="Tahoma" w:hint="cs"/>
          <w:rtl/>
        </w:rPr>
        <w:t xml:space="preserve"> قال في </w:t>
      </w:r>
      <w:r w:rsidRPr="00F84E13">
        <w:rPr>
          <w:rFonts w:ascii="Tahoma" w:hAnsi="Tahoma"/>
          <w:rtl/>
        </w:rPr>
        <w:t>نيل الأوطار (1/ 81)</w:t>
      </w:r>
      <w:r>
        <w:rPr>
          <w:rFonts w:ascii="Tahoma" w:hAnsi="Tahoma" w:hint="cs"/>
          <w:rtl/>
        </w:rPr>
        <w:t xml:space="preserve">: ( </w:t>
      </w:r>
      <w:r w:rsidRPr="00F84E13">
        <w:rPr>
          <w:rFonts w:ascii="Tahoma" w:hAnsi="Tahoma"/>
          <w:rtl/>
        </w:rPr>
        <w:t>فِي إسْنَادِهِ أَبُو الْعَوَّامِ عِمْرَانُ الْقَطَّانُ وَثَّقَهُ عَفَّانَ بْنُ مُسْلِمٍ وَا</w:t>
      </w:r>
      <w:r w:rsidRPr="00C907AF">
        <w:rPr>
          <w:rFonts w:ascii="Tahoma" w:hAnsi="Tahoma"/>
          <w:spacing w:val="-12"/>
          <w:rtl/>
        </w:rPr>
        <w:t>سْتَشْهَدَ بِهِ الْبُخَارِيُّ وَتَكَلَّمَ فِيهِ غَيْرُ وَاحِدٍ</w:t>
      </w:r>
      <w:r w:rsidRPr="00C907AF">
        <w:rPr>
          <w:rFonts w:ascii="Tahoma" w:hAnsi="Tahoma" w:hint="cs"/>
          <w:spacing w:val="-12"/>
          <w:rtl/>
        </w:rPr>
        <w:t>) ،</w:t>
      </w:r>
      <w:r w:rsidRPr="00C907AF">
        <w:rPr>
          <w:rFonts w:ascii="Tahoma" w:hAnsi="Tahoma"/>
          <w:spacing w:val="-12"/>
          <w:rtl/>
        </w:rPr>
        <w:t xml:space="preserve"> </w:t>
      </w:r>
      <w:r w:rsidRPr="00C907AF">
        <w:rPr>
          <w:rFonts w:ascii="Tahoma" w:hAnsi="Tahoma" w:hint="cs"/>
          <w:spacing w:val="-12"/>
          <w:rtl/>
        </w:rPr>
        <w:t xml:space="preserve">قال الألباني في </w:t>
      </w:r>
      <w:r w:rsidRPr="00C907AF">
        <w:rPr>
          <w:rFonts w:ascii="Tahoma" w:hAnsi="Tahoma"/>
          <w:spacing w:val="-12"/>
          <w:rtl/>
        </w:rPr>
        <w:t>صحيح الجامع الصغير وزيادته (2/ 1227)</w:t>
      </w:r>
      <w:r w:rsidR="00C907AF" w:rsidRPr="00C907AF">
        <w:rPr>
          <w:rFonts w:ascii="Tahoma" w:hAnsi="Tahoma" w:hint="cs"/>
          <w:spacing w:val="-12"/>
          <w:rtl/>
        </w:rPr>
        <w:t>:</w:t>
      </w:r>
      <w:r w:rsidR="00C907AF" w:rsidRPr="00C907AF">
        <w:rPr>
          <w:rFonts w:ascii="Tahoma" w:hAnsi="Tahoma"/>
          <w:spacing w:val="-12"/>
          <w:rtl/>
        </w:rPr>
        <w:t xml:space="preserve"> </w:t>
      </w:r>
      <w:r w:rsidRPr="00C907AF">
        <w:rPr>
          <w:rFonts w:ascii="Tahoma" w:hAnsi="Tahoma"/>
          <w:spacing w:val="-12"/>
          <w:rtl/>
        </w:rPr>
        <w:t xml:space="preserve">(حسن) </w:t>
      </w:r>
      <w:r w:rsidRPr="00C907AF">
        <w:rPr>
          <w:rFonts w:ascii="Tahoma" w:hAnsi="Tahoma" w:hint="cs"/>
          <w:spacing w:val="-12"/>
          <w:rtl/>
        </w:rPr>
        <w:t>.</w:t>
      </w:r>
    </w:p>
  </w:footnote>
  <w:footnote w:id="37">
    <w:p w:rsidR="0043639F" w:rsidRDefault="0043639F" w:rsidP="00967BAE">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)مصنف عبد الرزاق الصنعاني (1/ 70) ، شرح مشكل الآثار (8/ 290)</w:t>
      </w:r>
      <w:r>
        <w:rPr>
          <w:rFonts w:ascii="Tahoma" w:hAnsi="Tahoma" w:hint="cs"/>
          <w:rtl/>
        </w:rPr>
        <w:t xml:space="preserve">، وقال في </w:t>
      </w:r>
      <w:r w:rsidRPr="00967BAE">
        <w:rPr>
          <w:rFonts w:ascii="Tahoma" w:hAnsi="Tahoma"/>
          <w:rtl/>
        </w:rPr>
        <w:t>كنز العمال (5/ 857)</w:t>
      </w:r>
      <w:r>
        <w:rPr>
          <w:rFonts w:ascii="Tahoma" w:hAnsi="Tahoma" w:hint="cs"/>
          <w:rtl/>
        </w:rPr>
        <w:t>: (</w:t>
      </w:r>
      <w:r w:rsidRPr="00967BAE">
        <w:rPr>
          <w:rFonts w:ascii="Tahoma" w:hAnsi="Tahoma"/>
          <w:rtl/>
        </w:rPr>
        <w:t>فيه عاصم بن ضمرة ضعيف</w:t>
      </w:r>
      <w:r>
        <w:rPr>
          <w:rFonts w:ascii="Tahoma" w:hAnsi="Tahoma" w:hint="cs"/>
          <w:rtl/>
        </w:rPr>
        <w:t>)</w:t>
      </w:r>
      <w:r w:rsidRPr="00967BAE">
        <w:rPr>
          <w:rFonts w:ascii="Tahoma" w:hAnsi="Tahoma"/>
          <w:rtl/>
        </w:rPr>
        <w:t>.</w:t>
      </w:r>
    </w:p>
  </w:footnote>
  <w:footnote w:id="38">
    <w:p w:rsidR="0043639F" w:rsidRPr="00B9283E" w:rsidRDefault="0043639F" w:rsidP="00B9283E">
      <w:pPr>
        <w:pStyle w:val="af3"/>
        <w:rPr>
          <w:rFonts w:ascii="Tahoma" w:hAnsi="Tahoma"/>
        </w:rPr>
      </w:pPr>
      <w:r w:rsidRPr="00B9283E">
        <w:rPr>
          <w:rFonts w:ascii="Tahoma" w:hAnsi="Tahoma"/>
          <w:rtl/>
        </w:rPr>
        <w:t>(</w:t>
      </w:r>
      <w:r w:rsidRPr="00B9283E">
        <w:rPr>
          <w:rStyle w:val="ae"/>
          <w:rFonts w:ascii="Tahoma" w:hAnsi="Tahoma"/>
          <w:vertAlign w:val="baseline"/>
        </w:rPr>
        <w:footnoteRef/>
      </w:r>
      <w:r w:rsidRPr="00B9283E">
        <w:rPr>
          <w:rFonts w:ascii="Tahoma" w:hAnsi="Tahoma"/>
          <w:rtl/>
        </w:rPr>
        <w:t>)شرح صحيح البخارى لابن بطال (5/ 444)</w:t>
      </w:r>
      <w:r>
        <w:rPr>
          <w:rFonts w:ascii="Tahoma" w:hAnsi="Tahoma" w:hint="cs"/>
          <w:rtl/>
        </w:rPr>
        <w:t xml:space="preserve">، </w:t>
      </w:r>
      <w:r>
        <w:rPr>
          <w:rtl/>
        </w:rPr>
        <w:t>سنن الترمذي ت بشار (3/ 273)</w:t>
      </w:r>
      <w:r>
        <w:rPr>
          <w:rFonts w:ascii="Tahoma" w:hAnsi="Tahoma" w:hint="cs"/>
          <w:rtl/>
        </w:rPr>
        <w:t>.</w:t>
      </w:r>
    </w:p>
  </w:footnote>
  <w:footnote w:id="39">
    <w:p w:rsidR="0043639F" w:rsidRPr="00471190" w:rsidRDefault="0043639F" w:rsidP="00471190">
      <w:pPr>
        <w:pStyle w:val="af3"/>
        <w:rPr>
          <w:rFonts w:ascii="Tahoma" w:hAnsi="Tahoma"/>
        </w:rPr>
      </w:pPr>
      <w:r w:rsidRPr="00471190">
        <w:rPr>
          <w:rFonts w:ascii="Tahoma" w:hAnsi="Tahoma"/>
          <w:rtl/>
        </w:rPr>
        <w:t>(</w:t>
      </w:r>
      <w:r w:rsidRPr="00471190">
        <w:rPr>
          <w:rStyle w:val="ae"/>
          <w:rFonts w:ascii="Tahoma" w:hAnsi="Tahoma"/>
          <w:vertAlign w:val="baseline"/>
        </w:rPr>
        <w:footnoteRef/>
      </w:r>
      <w:r w:rsidRPr="00471190">
        <w:rPr>
          <w:rFonts w:ascii="Tahoma" w:hAnsi="Tahoma"/>
          <w:rtl/>
        </w:rPr>
        <w:t>)</w:t>
      </w:r>
      <w:r>
        <w:rPr>
          <w:rFonts w:ascii="Tahoma" w:hAnsi="Tahoma"/>
          <w:rtl/>
        </w:rPr>
        <w:t xml:space="preserve"> </w:t>
      </w:r>
      <w:r>
        <w:rPr>
          <w:rFonts w:ascii="Tahoma" w:hAnsi="Tahoma" w:hint="cs"/>
          <w:rtl/>
        </w:rPr>
        <w:t xml:space="preserve">جاء في </w:t>
      </w:r>
      <w:r w:rsidRPr="00471190">
        <w:rPr>
          <w:rFonts w:ascii="Tahoma" w:hAnsi="Tahoma"/>
          <w:rtl/>
        </w:rPr>
        <w:t>المغني لابن قدامة (1/ 50)</w:t>
      </w:r>
      <w:r>
        <w:rPr>
          <w:rFonts w:ascii="Tahoma" w:hAnsi="Tahoma" w:hint="cs"/>
          <w:rtl/>
        </w:rPr>
        <w:t xml:space="preserve">: ( </w:t>
      </w:r>
      <w:r w:rsidRPr="00471190">
        <w:rPr>
          <w:rFonts w:ascii="Tahoma" w:hAnsi="Tahoma"/>
          <w:rtl/>
        </w:rPr>
        <w:t>فَأَمَّا جُلُودُ السِّبَاعِ فَقَالَ الْقَاضِي: لَا يَجُوزُ الِانْتِفَاعُ بِهَا قَبْلَ الدَّبْغِ، وَلَا بَعْدَهُ</w:t>
      </w:r>
      <w:r>
        <w:rPr>
          <w:rFonts w:ascii="Tahoma" w:hAnsi="Tahoma" w:hint="cs"/>
          <w:rtl/>
        </w:rPr>
        <w:t>).</w:t>
      </w:r>
    </w:p>
  </w:footnote>
  <w:footnote w:id="40">
    <w:p w:rsidR="0043639F" w:rsidRPr="00F0630F" w:rsidRDefault="0043639F" w:rsidP="00F0630F">
      <w:pPr>
        <w:pStyle w:val="af3"/>
        <w:rPr>
          <w:rFonts w:ascii="Tahoma" w:hAnsi="Tahoma"/>
        </w:rPr>
      </w:pPr>
      <w:r w:rsidRPr="00F0630F">
        <w:rPr>
          <w:rFonts w:ascii="Tahoma" w:hAnsi="Tahoma"/>
          <w:rtl/>
        </w:rPr>
        <w:t>(</w:t>
      </w:r>
      <w:r w:rsidRPr="00F0630F">
        <w:rPr>
          <w:rStyle w:val="ae"/>
          <w:rFonts w:ascii="Tahoma" w:hAnsi="Tahoma"/>
          <w:vertAlign w:val="baseline"/>
        </w:rPr>
        <w:footnoteRef/>
      </w:r>
      <w:r w:rsidRPr="00F0630F">
        <w:rPr>
          <w:rFonts w:ascii="Tahoma" w:hAnsi="Tahoma"/>
          <w:rtl/>
        </w:rPr>
        <w:t>)</w:t>
      </w:r>
      <w:r>
        <w:rPr>
          <w:rFonts w:ascii="Tahoma" w:hAnsi="Tahoma"/>
          <w:rtl/>
        </w:rPr>
        <w:t xml:space="preserve"> </w:t>
      </w:r>
      <w:r>
        <w:rPr>
          <w:rFonts w:ascii="Tahoma" w:hAnsi="Tahoma" w:hint="cs"/>
          <w:rtl/>
        </w:rPr>
        <w:t xml:space="preserve">جاء في </w:t>
      </w:r>
      <w:r w:rsidRPr="00F0630F">
        <w:rPr>
          <w:rFonts w:ascii="Tahoma" w:hAnsi="Tahoma"/>
          <w:rtl/>
        </w:rPr>
        <w:t>الأصل المعروف بالمبسوط للشيباني (1/ 208)</w:t>
      </w:r>
      <w:r>
        <w:rPr>
          <w:rFonts w:ascii="Tahoma" w:hAnsi="Tahoma" w:hint="cs"/>
          <w:rtl/>
        </w:rPr>
        <w:t>: (</w:t>
      </w:r>
      <w:r w:rsidRPr="00F0630F">
        <w:rPr>
          <w:rFonts w:ascii="Tahoma" w:hAnsi="Tahoma"/>
          <w:rtl/>
        </w:rPr>
        <w:t>قلت</w:t>
      </w:r>
      <w:r>
        <w:rPr>
          <w:rFonts w:ascii="Tahoma" w:hAnsi="Tahoma" w:hint="cs"/>
          <w:rtl/>
        </w:rPr>
        <w:t>:</w:t>
      </w:r>
      <w:r w:rsidRPr="00F0630F">
        <w:rPr>
          <w:rFonts w:ascii="Tahoma" w:hAnsi="Tahoma"/>
          <w:rtl/>
        </w:rPr>
        <w:t xml:space="preserve"> أَرَأَيْت الرجل يُصَلِّي فِي جُلُود السبَاع وَقد دبغت</w:t>
      </w:r>
      <w:r>
        <w:rPr>
          <w:rFonts w:ascii="Tahoma" w:hAnsi="Tahoma" w:hint="cs"/>
          <w:rtl/>
        </w:rPr>
        <w:t>؟</w:t>
      </w:r>
      <w:r w:rsidRPr="00F0630F">
        <w:rPr>
          <w:rFonts w:ascii="Tahoma" w:hAnsi="Tahoma"/>
          <w:rtl/>
        </w:rPr>
        <w:t xml:space="preserve"> قَالَ</w:t>
      </w:r>
      <w:r>
        <w:rPr>
          <w:rFonts w:ascii="Tahoma" w:hAnsi="Tahoma" w:hint="cs"/>
          <w:rtl/>
        </w:rPr>
        <w:t>:</w:t>
      </w:r>
      <w:r w:rsidRPr="00F0630F">
        <w:rPr>
          <w:rFonts w:ascii="Tahoma" w:hAnsi="Tahoma"/>
          <w:rtl/>
        </w:rPr>
        <w:t xml:space="preserve"> نعم لَا بَأْس بذلك</w:t>
      </w:r>
      <w:r>
        <w:rPr>
          <w:rFonts w:ascii="Tahoma" w:hAnsi="Tahoma" w:hint="cs"/>
          <w:rtl/>
        </w:rPr>
        <w:t xml:space="preserve">) ، وفي </w:t>
      </w:r>
      <w:r w:rsidRPr="00F0630F">
        <w:rPr>
          <w:rFonts w:ascii="Tahoma" w:hAnsi="Tahoma"/>
          <w:rtl/>
        </w:rPr>
        <w:t>مجمع الأنهر في شرح ملتقى الأبحر (2/ 535)</w:t>
      </w:r>
      <w:r>
        <w:rPr>
          <w:rFonts w:ascii="Tahoma" w:hAnsi="Tahoma" w:hint="cs"/>
          <w:rtl/>
        </w:rPr>
        <w:t>: (</w:t>
      </w:r>
      <w:r w:rsidRPr="00F0630F">
        <w:rPr>
          <w:rFonts w:ascii="Tahoma" w:hAnsi="Tahoma"/>
          <w:rtl/>
        </w:rPr>
        <w:t>وَلَا بَأْسَ بِلُبْسِ الْفِرَاءِ كُلِّهَا مِنْ جُلُودِ السِّبَاعِ وَالْأَنْعَامِ وَغَيْرِهَا مِنْ الْمَيْتَةِ الْمَدْبُوغَةِ وَالذَّكِيَّةِ وَكَذَلِكَ الصُّوفِ وَالْوَبَرِ وَاللِّبَدِ؛ لِأَنَّهَا عَيْنٌ طَاهِرَةٌ مُبَاحَةٌ</w:t>
      </w:r>
      <w:r>
        <w:rPr>
          <w:rFonts w:ascii="Tahoma" w:hAnsi="Tahoma" w:hint="cs"/>
          <w:rtl/>
        </w:rPr>
        <w:t>)</w:t>
      </w:r>
      <w:r w:rsidRPr="00F0630F">
        <w:rPr>
          <w:rFonts w:ascii="Tahoma" w:hAnsi="Tahoma"/>
          <w:rtl/>
        </w:rPr>
        <w:t>.</w:t>
      </w:r>
    </w:p>
  </w:footnote>
  <w:footnote w:id="41">
    <w:p w:rsidR="0043639F" w:rsidRPr="00C15BE7" w:rsidRDefault="0043639F" w:rsidP="00C15BE7">
      <w:pPr>
        <w:pStyle w:val="af3"/>
        <w:rPr>
          <w:rFonts w:ascii="Tahoma" w:hAnsi="Tahoma"/>
        </w:rPr>
      </w:pPr>
      <w:r w:rsidRPr="00C15BE7">
        <w:rPr>
          <w:rFonts w:ascii="Tahoma" w:hAnsi="Tahoma"/>
          <w:rtl/>
        </w:rPr>
        <w:t>(</w:t>
      </w:r>
      <w:r w:rsidRPr="00C15BE7">
        <w:rPr>
          <w:rStyle w:val="ae"/>
          <w:rFonts w:ascii="Tahoma" w:hAnsi="Tahoma"/>
          <w:vertAlign w:val="baseline"/>
        </w:rPr>
        <w:footnoteRef/>
      </w:r>
      <w:r w:rsidRPr="00C15BE7">
        <w:rPr>
          <w:rFonts w:ascii="Tahoma" w:hAnsi="Tahoma"/>
          <w:rtl/>
        </w:rPr>
        <w:t>)</w:t>
      </w:r>
      <w:r>
        <w:rPr>
          <w:rFonts w:ascii="Tahoma" w:hAnsi="Tahoma"/>
          <w:rtl/>
        </w:rPr>
        <w:t xml:space="preserve"> </w:t>
      </w:r>
      <w:r>
        <w:rPr>
          <w:rFonts w:ascii="Tahoma" w:hAnsi="Tahoma" w:hint="cs"/>
          <w:rtl/>
        </w:rPr>
        <w:t xml:space="preserve">جاء في </w:t>
      </w:r>
      <w:r w:rsidRPr="00C15BE7">
        <w:rPr>
          <w:rFonts w:ascii="Tahoma" w:hAnsi="Tahoma"/>
          <w:rtl/>
        </w:rPr>
        <w:t>المدونة (1/ 183)</w:t>
      </w:r>
      <w:r>
        <w:rPr>
          <w:rFonts w:ascii="Tahoma" w:hAnsi="Tahoma" w:hint="cs"/>
          <w:rtl/>
        </w:rPr>
        <w:t>: (</w:t>
      </w:r>
      <w:r w:rsidRPr="00C15BE7">
        <w:rPr>
          <w:rFonts w:ascii="Tahoma" w:hAnsi="Tahoma"/>
          <w:rtl/>
        </w:rPr>
        <w:t>وَأَمَّا جُلُودُ السِّبَاعِ فَلَا بَأْسَ أَنْ يُصَلَّى عَلَيْهَا وَتُلْبَسُ إذَا ذُكِّيَتْ</w:t>
      </w:r>
      <w:r>
        <w:rPr>
          <w:rFonts w:ascii="Tahoma" w:hAnsi="Tahoma" w:hint="cs"/>
          <w:rtl/>
        </w:rPr>
        <w:t>)</w:t>
      </w:r>
      <w:r w:rsidRPr="00C15BE7">
        <w:rPr>
          <w:rFonts w:ascii="Tahoma" w:hAnsi="Tahoma"/>
          <w:rtl/>
        </w:rPr>
        <w:t>.</w:t>
      </w:r>
    </w:p>
  </w:footnote>
  <w:footnote w:id="42">
    <w:p w:rsidR="0043639F" w:rsidRPr="009F4953" w:rsidRDefault="0043639F" w:rsidP="009F4953">
      <w:pPr>
        <w:pStyle w:val="af3"/>
        <w:rPr>
          <w:rFonts w:ascii="Tahoma" w:hAnsi="Tahoma"/>
        </w:rPr>
      </w:pPr>
      <w:r w:rsidRPr="009F4953">
        <w:rPr>
          <w:rFonts w:ascii="Tahoma" w:hAnsi="Tahoma"/>
          <w:rtl/>
        </w:rPr>
        <w:t>(</w:t>
      </w:r>
      <w:r w:rsidRPr="009F4953">
        <w:rPr>
          <w:rStyle w:val="ae"/>
          <w:rFonts w:ascii="Tahoma" w:hAnsi="Tahoma"/>
          <w:vertAlign w:val="baseline"/>
        </w:rPr>
        <w:footnoteRef/>
      </w:r>
      <w:r w:rsidRPr="009F4953">
        <w:rPr>
          <w:rFonts w:ascii="Tahoma" w:hAnsi="Tahoma"/>
          <w:rtl/>
        </w:rPr>
        <w:t>)</w:t>
      </w:r>
      <w:r>
        <w:rPr>
          <w:rFonts w:ascii="Tahoma" w:hAnsi="Tahoma" w:hint="cs"/>
          <w:rtl/>
        </w:rPr>
        <w:t xml:space="preserve">جاء في </w:t>
      </w:r>
      <w:r w:rsidRPr="009F4953">
        <w:rPr>
          <w:rFonts w:ascii="Tahoma" w:hAnsi="Tahoma"/>
          <w:rtl/>
        </w:rPr>
        <w:t>الأم للشافعي (1/ 22)</w:t>
      </w:r>
      <w:r>
        <w:rPr>
          <w:rFonts w:ascii="Tahoma" w:hAnsi="Tahoma" w:hint="cs"/>
          <w:rtl/>
        </w:rPr>
        <w:t>: (</w:t>
      </w:r>
      <w:r w:rsidRPr="009F4953">
        <w:rPr>
          <w:rFonts w:ascii="Tahoma" w:hAnsi="Tahoma"/>
          <w:rtl/>
        </w:rPr>
        <w:t xml:space="preserve"> </w:t>
      </w:r>
      <w:r>
        <w:rPr>
          <w:rFonts w:ascii="Tahoma" w:hAnsi="Tahoma" w:hint="cs"/>
          <w:rtl/>
        </w:rPr>
        <w:t>ق</w:t>
      </w:r>
      <w:r>
        <w:rPr>
          <w:rFonts w:ascii="Tahoma" w:hAnsi="Tahoma"/>
          <w:rtl/>
        </w:rPr>
        <w:t>َالَ الشَّافِعِيُّ</w:t>
      </w:r>
      <w:r w:rsidRPr="009F4953">
        <w:rPr>
          <w:rFonts w:ascii="Tahoma" w:hAnsi="Tahoma"/>
          <w:rtl/>
        </w:rPr>
        <w:t xml:space="preserve"> : فَيُتَوَضَّأُ فِي جُلُودِ الْمَيْتَةِ كُلِّهَا إذَا دُبِغَتْ وَجُلُودِ مَا لَا يُؤْكَلُ لَحْمُهُ مِنْ السِّبَاعِ قِيَاسًا عَلَيْهَا إلَّا جِلْدَ الْكَلْبِ، وَالْخِنْزِيرِ فَإِ</w:t>
      </w:r>
      <w:r>
        <w:rPr>
          <w:rFonts w:ascii="Tahoma" w:hAnsi="Tahoma"/>
          <w:rtl/>
        </w:rPr>
        <w:t>نَّهُ لَا يَطْهُرُ بِالدِّبَاغِ</w:t>
      </w:r>
      <w:r>
        <w:rPr>
          <w:rFonts w:ascii="Tahoma" w:hAnsi="Tahoma" w:hint="cs"/>
          <w:rtl/>
        </w:rPr>
        <w:t>).</w:t>
      </w:r>
    </w:p>
  </w:footnote>
  <w:footnote w:id="43">
    <w:p w:rsidR="0043639F" w:rsidRPr="009F4953" w:rsidRDefault="0043639F" w:rsidP="002168D6">
      <w:pPr>
        <w:pStyle w:val="af3"/>
        <w:rPr>
          <w:rFonts w:ascii="Tahoma" w:hAnsi="Tahoma"/>
        </w:rPr>
      </w:pPr>
      <w:r w:rsidRPr="009F4953">
        <w:rPr>
          <w:rFonts w:ascii="Tahoma" w:hAnsi="Tahoma"/>
          <w:rtl/>
        </w:rPr>
        <w:t>(</w:t>
      </w:r>
      <w:r w:rsidRPr="009F4953">
        <w:rPr>
          <w:rStyle w:val="ae"/>
          <w:rFonts w:ascii="Tahoma" w:hAnsi="Tahoma"/>
          <w:vertAlign w:val="baseline"/>
        </w:rPr>
        <w:footnoteRef/>
      </w:r>
      <w:r w:rsidRPr="009F4953">
        <w:rPr>
          <w:rFonts w:ascii="Tahoma" w:hAnsi="Tahoma"/>
          <w:rtl/>
        </w:rPr>
        <w:t>)</w:t>
      </w:r>
      <w:r>
        <w:rPr>
          <w:rFonts w:ascii="Tahoma" w:hAnsi="Tahoma"/>
          <w:rtl/>
        </w:rPr>
        <w:t>الإنصاف للمرداوي ج1/ص88: (ويباح الانتفاع بها في اليابسات اختاره الشيخ تقي الدين انتهى وقدمه في الرعاية الكبرى قال أبو الخطاب يجوز الانتفاع بجلود الكلاب في اليابسات اختاره الشيخ تقي الدين انتهى وقدمه في الرعاية الكبرى).</w:t>
      </w:r>
    </w:p>
  </w:footnote>
  <w:footnote w:id="44">
    <w:p w:rsidR="0043639F" w:rsidRPr="009F4953" w:rsidRDefault="0043639F" w:rsidP="009F4953">
      <w:pPr>
        <w:pStyle w:val="af3"/>
        <w:rPr>
          <w:rFonts w:ascii="Tahoma" w:hAnsi="Tahoma"/>
        </w:rPr>
      </w:pPr>
      <w:r w:rsidRPr="009F4953">
        <w:rPr>
          <w:rFonts w:ascii="Tahoma" w:hAnsi="Tahoma"/>
          <w:rtl/>
        </w:rPr>
        <w:t>(</w:t>
      </w:r>
      <w:r w:rsidRPr="009F4953">
        <w:rPr>
          <w:rStyle w:val="ae"/>
          <w:rFonts w:ascii="Tahoma" w:hAnsi="Tahoma"/>
          <w:vertAlign w:val="baseline"/>
        </w:rPr>
        <w:footnoteRef/>
      </w:r>
      <w:r w:rsidRPr="009F4953">
        <w:rPr>
          <w:rFonts w:ascii="Tahoma" w:hAnsi="Tahoma"/>
          <w:rtl/>
        </w:rPr>
        <w:t>)</w:t>
      </w:r>
      <w:r>
        <w:rPr>
          <w:rFonts w:ascii="Tahoma" w:hAnsi="Tahoma"/>
          <w:rtl/>
        </w:rPr>
        <w:t>جاء في المحلى (ج1/ص118): ( مسألة وتطهير جلد الميتة أي ميتة كانت ولو أنها جلد خنزير أو أو سبع أو غير ذلك فإنه بالدباغ بأي شيء دبغ طاهر فإذا دبغ حل بيعه والصلاة عليه ..).</w:t>
      </w:r>
    </w:p>
  </w:footnote>
  <w:footnote w:id="45">
    <w:p w:rsidR="0043639F" w:rsidRPr="00FD3E5E" w:rsidRDefault="0043639F" w:rsidP="002940D4">
      <w:pPr>
        <w:pStyle w:val="af3"/>
        <w:rPr>
          <w:rFonts w:ascii="Tahoma" w:hAnsi="Tahoma"/>
        </w:rPr>
      </w:pPr>
      <w:r w:rsidRPr="00361E6F">
        <w:rPr>
          <w:rFonts w:ascii="Tahoma" w:hAnsi="Tahoma"/>
          <w:rtl/>
        </w:rPr>
        <w:t>(</w:t>
      </w:r>
      <w:r w:rsidRPr="00361E6F">
        <w:rPr>
          <w:rStyle w:val="ae"/>
          <w:rFonts w:ascii="Tahoma" w:hAnsi="Tahoma"/>
          <w:vertAlign w:val="baseline"/>
        </w:rPr>
        <w:footnoteRef/>
      </w:r>
      <w:r w:rsidRPr="00361E6F">
        <w:rPr>
          <w:rFonts w:ascii="Tahoma" w:hAnsi="Tahoma"/>
          <w:rtl/>
        </w:rPr>
        <w:t>)</w:t>
      </w:r>
      <w:r>
        <w:rPr>
          <w:rFonts w:ascii="Tahoma" w:hAnsi="Tahoma" w:hint="cs"/>
          <w:rtl/>
        </w:rPr>
        <w:t xml:space="preserve"> قال في </w:t>
      </w:r>
      <w:r w:rsidRPr="00361E6F">
        <w:rPr>
          <w:rFonts w:ascii="Tahoma" w:hAnsi="Tahoma"/>
          <w:rtl/>
        </w:rPr>
        <w:t>الأوسط في السنن والإجماع والاختلاف (2/ 300</w:t>
      </w:r>
      <w:r>
        <w:rPr>
          <w:rFonts w:ascii="Tahoma" w:hAnsi="Tahoma" w:hint="cs"/>
          <w:rtl/>
        </w:rPr>
        <w:t>-301</w:t>
      </w:r>
      <w:r w:rsidRPr="00361E6F">
        <w:rPr>
          <w:rFonts w:ascii="Tahoma" w:hAnsi="Tahoma"/>
          <w:rtl/>
        </w:rPr>
        <w:t>)</w:t>
      </w:r>
      <w:r>
        <w:rPr>
          <w:rFonts w:ascii="Tahoma" w:hAnsi="Tahoma" w:hint="cs"/>
          <w:rtl/>
        </w:rPr>
        <w:t>: (</w:t>
      </w:r>
      <w:r w:rsidRPr="00FD3E5E">
        <w:rPr>
          <w:rFonts w:ascii="Tahoma" w:hAnsi="Tahoma"/>
          <w:rtl/>
        </w:rPr>
        <w:t xml:space="preserve">وَرُوِّينَا عَنِ ابْنِ سِيرِينَ وَعُمَرَ بْنِ عَبْدِ الْعَزِيزِ وَعُرْوَةَ بْنِ الزُّبَيْرِ وَالْحَسَنِ الْبَصْرِيِّ أَنَّهُمْ رَخَّصُوا </w:t>
      </w:r>
      <w:r>
        <w:rPr>
          <w:rFonts w:ascii="Tahoma" w:hAnsi="Tahoma"/>
          <w:rtl/>
        </w:rPr>
        <w:t>فِي الرُّكُوبِ عَلَى السُّرُوجِ</w:t>
      </w:r>
      <w:r w:rsidRPr="00FD3E5E">
        <w:rPr>
          <w:rFonts w:ascii="Tahoma" w:hAnsi="Tahoma"/>
          <w:rtl/>
        </w:rPr>
        <w:t xml:space="preserve"> الْمُنَمَّرَةِ، وَرَخَّصَ الزُّهْرِيُّ فِي جُلُودِ النُّمُورِ وَرُئِيَ عَلَى إِبْرَاهِيمَ النَّخَعِيِّ قَلَنْسُوَةٌ فِيهَا ثَعَالِبُ</w:t>
      </w:r>
      <w:r>
        <w:rPr>
          <w:rFonts w:ascii="Tahoma" w:hAnsi="Tahoma" w:hint="cs"/>
          <w:rtl/>
        </w:rPr>
        <w:t xml:space="preserve">) ، وانظر : </w:t>
      </w:r>
      <w:r w:rsidRPr="002940D4">
        <w:rPr>
          <w:rFonts w:ascii="Tahoma" w:hAnsi="Tahoma"/>
          <w:rtl/>
        </w:rPr>
        <w:t xml:space="preserve">مصنف عبد الرزاق الصنعاني (1/ </w:t>
      </w:r>
      <w:r>
        <w:rPr>
          <w:rFonts w:ascii="Tahoma" w:hAnsi="Tahoma" w:hint="cs"/>
          <w:rtl/>
        </w:rPr>
        <w:t>71-</w:t>
      </w:r>
      <w:r w:rsidRPr="002940D4">
        <w:rPr>
          <w:rFonts w:ascii="Tahoma" w:hAnsi="Tahoma"/>
          <w:rtl/>
        </w:rPr>
        <w:t>72)</w:t>
      </w:r>
      <w:r>
        <w:rPr>
          <w:rFonts w:ascii="Tahoma" w:hAnsi="Tahoma" w:hint="cs"/>
          <w:rtl/>
        </w:rPr>
        <w:t xml:space="preserve"> ،</w:t>
      </w:r>
      <w:r w:rsidRPr="002940D4">
        <w:rPr>
          <w:rFonts w:ascii="Tahoma" w:hAnsi="Tahoma"/>
          <w:rtl/>
        </w:rPr>
        <w:t xml:space="preserve"> مصنف ابن أبي شيبة (5/ 203)</w:t>
      </w:r>
      <w:r>
        <w:rPr>
          <w:rFonts w:ascii="Tahoma" w:hAnsi="Tahoma" w:hint="cs"/>
          <w:rtl/>
        </w:rPr>
        <w:t xml:space="preserve"> ، </w:t>
      </w:r>
      <w:r w:rsidRPr="00FD3E5E">
        <w:rPr>
          <w:rFonts w:ascii="Tahoma" w:hAnsi="Tahoma"/>
          <w:rtl/>
        </w:rPr>
        <w:t>شرح مشكل الآثار (8/ 296)</w:t>
      </w:r>
      <w:r>
        <w:rPr>
          <w:rFonts w:ascii="Tahoma" w:hAnsi="Tahoma" w:hint="cs"/>
          <w:rtl/>
        </w:rPr>
        <w:t>.</w:t>
      </w:r>
    </w:p>
  </w:footnote>
  <w:footnote w:id="46">
    <w:p w:rsidR="0043639F" w:rsidRPr="009C4AC3" w:rsidRDefault="0043639F" w:rsidP="00C94FD8">
      <w:pPr>
        <w:pStyle w:val="af3"/>
        <w:rPr>
          <w:rFonts w:ascii="Tahoma" w:hAnsi="Tahoma"/>
        </w:rPr>
      </w:pPr>
      <w:r w:rsidRPr="00C94FD8">
        <w:rPr>
          <w:rFonts w:ascii="Tahoma" w:hAnsi="Tahoma"/>
          <w:rtl/>
        </w:rPr>
        <w:t>(</w:t>
      </w:r>
      <w:r w:rsidRPr="00C94FD8">
        <w:rPr>
          <w:rStyle w:val="ae"/>
          <w:rFonts w:ascii="Tahoma" w:hAnsi="Tahoma"/>
          <w:vertAlign w:val="baseline"/>
        </w:rPr>
        <w:footnoteRef/>
      </w:r>
      <w:r w:rsidRPr="00C94FD8">
        <w:rPr>
          <w:rFonts w:ascii="Tahoma" w:hAnsi="Tahoma"/>
          <w:rtl/>
        </w:rPr>
        <w:t>)المجموع شرح المهذب (1/ 220)</w:t>
      </w:r>
      <w:r>
        <w:rPr>
          <w:rFonts w:ascii="Tahoma" w:hAnsi="Tahoma" w:hint="cs"/>
          <w:rtl/>
        </w:rPr>
        <w:t xml:space="preserve">، </w:t>
      </w:r>
      <w:r w:rsidRPr="00C94FD8">
        <w:rPr>
          <w:rFonts w:ascii="Tahoma" w:hAnsi="Tahoma"/>
          <w:rtl/>
        </w:rPr>
        <w:t>فتاوى ابن الصلاح (2/ 474)</w:t>
      </w:r>
      <w:r>
        <w:rPr>
          <w:rFonts w:ascii="Tahoma" w:hAnsi="Tahoma" w:hint="cs"/>
          <w:rtl/>
        </w:rPr>
        <w:t xml:space="preserve">، جاء في </w:t>
      </w:r>
      <w:r w:rsidRPr="009C4AC3">
        <w:rPr>
          <w:rFonts w:ascii="Tahoma" w:hAnsi="Tahoma"/>
          <w:rtl/>
        </w:rPr>
        <w:t>معالم السنن (4/ 202)</w:t>
      </w:r>
      <w:r>
        <w:rPr>
          <w:rFonts w:ascii="Tahoma" w:hAnsi="Tahoma" w:hint="cs"/>
          <w:rtl/>
        </w:rPr>
        <w:t xml:space="preserve">: ( </w:t>
      </w:r>
      <w:r w:rsidRPr="009C4AC3">
        <w:rPr>
          <w:rFonts w:ascii="Tahoma" w:hAnsi="Tahoma"/>
          <w:rtl/>
        </w:rPr>
        <w:t>وتأوله أصحاب الشافعي ومن ذهب مذهبه في أن الدباغ يطهر جلود السباع ولا يطهر شعورها على أنه إنما نهى عن استعمالها من أجل شعرها لأن جلود النمور والحمر ونحوهما إنما تستعمل مع بقاء الشعر عليها، وشعر الميتة نجس عندهم، وقد يكون النهي عنها أيضاً من أجل أنها مراكب أهل الشرف والخيلاء. وقد جاء النهي عن ركوب جلود النمر نصاً، وقد ذكره أبو داود في هذا الباب فأما إذا دبغ الجلد ونتف شعره فإنه طاهر على مذهبه ولا ينكر تخصيص العموم بدليل يوجبه</w:t>
      </w:r>
      <w:r>
        <w:rPr>
          <w:rFonts w:ascii="Tahoma" w:hAnsi="Tahoma" w:hint="cs"/>
          <w:rtl/>
        </w:rPr>
        <w:t>)</w:t>
      </w:r>
      <w:r w:rsidRPr="009C4AC3">
        <w:rPr>
          <w:rFonts w:ascii="Tahoma" w:hAnsi="Tahoma"/>
          <w:rtl/>
        </w:rPr>
        <w:t>.</w:t>
      </w:r>
    </w:p>
  </w:footnote>
  <w:footnote w:id="47">
    <w:p w:rsidR="0043639F" w:rsidRPr="00C94FD8" w:rsidRDefault="0043639F" w:rsidP="00D92A78">
      <w:pPr>
        <w:pStyle w:val="af3"/>
        <w:rPr>
          <w:rFonts w:ascii="Tahoma" w:hAnsi="Tahoma"/>
        </w:rPr>
      </w:pPr>
      <w:r w:rsidRPr="00C94FD8">
        <w:rPr>
          <w:rFonts w:ascii="Tahoma" w:hAnsi="Tahoma"/>
          <w:rtl/>
        </w:rPr>
        <w:t>(</w:t>
      </w:r>
      <w:r w:rsidRPr="00C94FD8">
        <w:rPr>
          <w:rStyle w:val="ae"/>
          <w:rFonts w:ascii="Tahoma" w:hAnsi="Tahoma"/>
          <w:vertAlign w:val="baseline"/>
        </w:rPr>
        <w:footnoteRef/>
      </w:r>
      <w:r w:rsidRPr="00C94FD8">
        <w:rPr>
          <w:rFonts w:ascii="Tahoma" w:hAnsi="Tahoma"/>
          <w:rtl/>
        </w:rPr>
        <w:t>)</w:t>
      </w:r>
      <w:r>
        <w:rPr>
          <w:rFonts w:ascii="Tahoma" w:hAnsi="Tahoma" w:hint="cs"/>
          <w:rtl/>
        </w:rPr>
        <w:t xml:space="preserve"> جاء في </w:t>
      </w:r>
      <w:r w:rsidRPr="0053406C">
        <w:rPr>
          <w:rFonts w:ascii="Tahoma" w:hAnsi="Tahoma"/>
          <w:rtl/>
        </w:rPr>
        <w:t>الاستذكار (5/ 295)</w:t>
      </w:r>
      <w:r>
        <w:rPr>
          <w:rFonts w:ascii="Tahoma" w:hAnsi="Tahoma" w:hint="cs"/>
          <w:rtl/>
        </w:rPr>
        <w:t>: (</w:t>
      </w:r>
      <w:r w:rsidRPr="0053406C">
        <w:rPr>
          <w:rFonts w:ascii="Tahoma" w:hAnsi="Tahoma"/>
          <w:rtl/>
        </w:rPr>
        <w:t>وحديث أبي ثَوْرٍ الَّذِي ذَكَرَهُ فِي النَّهْيِ عَنْ جُلُودِ السِّبَاعِ لَيْسَ فِيهِ بَيَانُ ذَبَائِحَ وَيُحْتَمَلُ أَنْ يَكُونَ نَهَى عَنْهَا قَبْلَ الدِّبَاغِ وَهَذَا أَوْلَى مَا حُمِلَتِ الْآثَارُ عَلَيْهِ</w:t>
      </w:r>
      <w:r>
        <w:rPr>
          <w:rFonts w:ascii="Tahoma" w:hAnsi="Tahoma" w:hint="cs"/>
          <w:rtl/>
        </w:rPr>
        <w:t xml:space="preserve">) ، وفي </w:t>
      </w:r>
      <w:r w:rsidRPr="00D92A78">
        <w:rPr>
          <w:rFonts w:ascii="Tahoma" w:hAnsi="Tahoma"/>
          <w:rtl/>
        </w:rPr>
        <w:t>البناية شرح الهداية (1/ 414)</w:t>
      </w:r>
      <w:r>
        <w:rPr>
          <w:rFonts w:ascii="Tahoma" w:hAnsi="Tahoma" w:hint="cs"/>
          <w:rtl/>
        </w:rPr>
        <w:t>: (</w:t>
      </w:r>
      <w:r w:rsidRPr="00D92A78">
        <w:rPr>
          <w:rFonts w:ascii="Tahoma" w:hAnsi="Tahoma"/>
          <w:rtl/>
        </w:rPr>
        <w:t>وأما النهي عن جلود السباع فقد قيل: إنها كانت تستغل قبل</w:t>
      </w:r>
      <w:r>
        <w:rPr>
          <w:rFonts w:ascii="Tahoma" w:hAnsi="Tahoma"/>
          <w:rtl/>
        </w:rPr>
        <w:t xml:space="preserve"> الدبغ</w:t>
      </w:r>
      <w:r>
        <w:rPr>
          <w:rFonts w:ascii="Tahoma" w:hAnsi="Tahoma" w:hint="cs"/>
          <w:rtl/>
        </w:rPr>
        <w:t xml:space="preserve">) ، وفي </w:t>
      </w:r>
      <w:r w:rsidRPr="00D30A22">
        <w:rPr>
          <w:rFonts w:ascii="Tahoma" w:hAnsi="Tahoma"/>
          <w:rtl/>
        </w:rPr>
        <w:t>معرفة السنن والآثار (1/ 248)</w:t>
      </w:r>
      <w:r>
        <w:rPr>
          <w:rFonts w:ascii="Tahoma" w:hAnsi="Tahoma" w:hint="cs"/>
          <w:rtl/>
        </w:rPr>
        <w:t>: (</w:t>
      </w:r>
      <w:r w:rsidRPr="00D30A22">
        <w:rPr>
          <w:rFonts w:ascii="Tahoma" w:hAnsi="Tahoma"/>
          <w:rtl/>
        </w:rPr>
        <w:t>وَيُحْمَلُ أَنَّ النَّهْيَ وَقَعَ لِمَا يَبْقِي عَلَيْهَا مِنَ الشَّعْرِ، لِأَنَّ الدِّبَاغَ لَا يُؤَثِّرُ فِيهِ</w:t>
      </w:r>
      <w:r>
        <w:rPr>
          <w:rFonts w:ascii="Tahoma" w:hAnsi="Tahoma" w:hint="cs"/>
          <w:rtl/>
        </w:rPr>
        <w:t xml:space="preserve">) ،  </w:t>
      </w:r>
      <w:r w:rsidRPr="00C94FD8">
        <w:rPr>
          <w:rFonts w:ascii="Tahoma" w:hAnsi="Tahoma"/>
          <w:rtl/>
        </w:rPr>
        <w:t>المجموع شرح المهذب (1/ 220)</w:t>
      </w:r>
    </w:p>
  </w:footnote>
  <w:footnote w:id="48">
    <w:p w:rsidR="0043639F" w:rsidRPr="003A2197" w:rsidRDefault="0043639F" w:rsidP="00CA7150">
      <w:pPr>
        <w:pStyle w:val="af3"/>
        <w:rPr>
          <w:rFonts w:ascii="Tahoma" w:hAnsi="Tahoma"/>
        </w:rPr>
      </w:pPr>
      <w:r w:rsidRPr="003A2197">
        <w:rPr>
          <w:rFonts w:ascii="Tahoma" w:hAnsi="Tahoma"/>
          <w:rtl/>
        </w:rPr>
        <w:t>(</w:t>
      </w:r>
      <w:r w:rsidRPr="003A2197">
        <w:rPr>
          <w:rStyle w:val="ae"/>
          <w:rFonts w:ascii="Tahoma" w:hAnsi="Tahoma"/>
          <w:vertAlign w:val="baseline"/>
        </w:rPr>
        <w:footnoteRef/>
      </w:r>
      <w:r w:rsidRPr="003A2197">
        <w:rPr>
          <w:rFonts w:ascii="Tahoma" w:hAnsi="Tahoma"/>
          <w:rtl/>
        </w:rPr>
        <w:t>)</w:t>
      </w:r>
      <w:r>
        <w:rPr>
          <w:rFonts w:ascii="Tahoma" w:hAnsi="Tahoma" w:hint="cs"/>
          <w:rtl/>
        </w:rPr>
        <w:t xml:space="preserve">جاء في </w:t>
      </w:r>
      <w:r w:rsidRPr="00CA7150">
        <w:rPr>
          <w:rFonts w:ascii="Tahoma" w:hAnsi="Tahoma"/>
          <w:rtl/>
        </w:rPr>
        <w:t>حاشية الجمل على شرح المنهج = فتوحات الوهاب بتوضيح شرح منهج الطلاب (4/ 274)</w:t>
      </w:r>
      <w:r>
        <w:rPr>
          <w:rFonts w:ascii="Tahoma" w:hAnsi="Tahoma" w:hint="cs"/>
          <w:rtl/>
        </w:rPr>
        <w:t>: (</w:t>
      </w:r>
      <w:r w:rsidRPr="00CA7150">
        <w:rPr>
          <w:rFonts w:ascii="Tahoma" w:hAnsi="Tahoma"/>
          <w:rtl/>
        </w:rPr>
        <w:t>وَقَوْلُهُ وَأَلْحَقَ بِهِ صَاحِبُ الْعُبَابِ جِلْدَ فَهْدٍ</w:t>
      </w:r>
      <w:r>
        <w:rPr>
          <w:rFonts w:ascii="Tahoma" w:hAnsi="Tahoma" w:hint="cs"/>
          <w:rtl/>
        </w:rPr>
        <w:t xml:space="preserve"> ؛</w:t>
      </w:r>
      <w:r w:rsidRPr="00CA7150">
        <w:rPr>
          <w:rFonts w:ascii="Tahoma" w:hAnsi="Tahoma"/>
          <w:rtl/>
        </w:rPr>
        <w:t xml:space="preserve"> صَرِيحُ هَذَا الصَّنِيعِ أَنَّهُ لَا يَحْرُمُ مِنْ جُلُودِ السِّبَاعِ إلَّا جِلْدَ النِّمْرِ أَيْ لِمَا وَرَدَ فِي النَّهْيِ عَنْهُ كَمَا قَالَهُ الْحَلِيمِيُّ وَأَنَّ الْفَهْدَ مُلْحَقٌ بِهِ عَلَى مَا قَالَهُ صَاحِبُ الْعُبَابِ وَلَعَلَّ وَجْهَهُ أَنَّهُمَا هُمَا اللَّذَانِ تُوجَدُ فِيهِمَا الْعِلَّةُ وَهِيَ أَنَّ اسْتِعْمَالَ ذَلِكَ شَأْنُ الْمُتَكَبِّرِينَ لِظُهُورِ وَبَرِهِمَا وَتَمَيُّزِهِ</w:t>
      </w:r>
      <w:r>
        <w:rPr>
          <w:rFonts w:ascii="Tahoma" w:hAnsi="Tahoma" w:hint="cs"/>
          <w:rtl/>
        </w:rPr>
        <w:t>) ،</w:t>
      </w:r>
      <w:r w:rsidRPr="00CA7150">
        <w:rPr>
          <w:rFonts w:ascii="Tahoma" w:hAnsi="Tahoma"/>
          <w:rtl/>
        </w:rPr>
        <w:t xml:space="preserve"> </w:t>
      </w:r>
      <w:r>
        <w:rPr>
          <w:rFonts w:ascii="Tahoma" w:hAnsi="Tahoma"/>
          <w:rtl/>
        </w:rPr>
        <w:t>معالم السنن (4/ 202)</w:t>
      </w:r>
      <w:r>
        <w:rPr>
          <w:rFonts w:hint="cs"/>
          <w:rtl/>
        </w:rPr>
        <w:t>.</w:t>
      </w:r>
    </w:p>
  </w:footnote>
  <w:footnote w:id="49">
    <w:p w:rsidR="0043639F" w:rsidRPr="00CA7150" w:rsidRDefault="0043639F" w:rsidP="00CA7150">
      <w:pPr>
        <w:pStyle w:val="af3"/>
        <w:rPr>
          <w:rFonts w:ascii="Tahoma" w:hAnsi="Tahoma"/>
        </w:rPr>
      </w:pPr>
      <w:r w:rsidRPr="00CA7150">
        <w:rPr>
          <w:rFonts w:ascii="Tahoma" w:hAnsi="Tahoma"/>
          <w:rtl/>
        </w:rPr>
        <w:t>(</w:t>
      </w:r>
      <w:r w:rsidRPr="00CA7150">
        <w:rPr>
          <w:rStyle w:val="ae"/>
          <w:rFonts w:ascii="Tahoma" w:hAnsi="Tahoma"/>
          <w:vertAlign w:val="baseline"/>
        </w:rPr>
        <w:footnoteRef/>
      </w:r>
      <w:r w:rsidRPr="00CA7150">
        <w:rPr>
          <w:rFonts w:ascii="Tahoma" w:hAnsi="Tahoma"/>
          <w:rtl/>
        </w:rPr>
        <w:t>)</w:t>
      </w:r>
      <w:r>
        <w:rPr>
          <w:rtl/>
        </w:rPr>
        <w:t>جاء في شرح مشكل الآثار (8/ 294): (وَإِذَا كَانَ ذَلِكَ كَذَلِكَ، عَقَلْنَا أَنَّ النَّهْيَ الَّذِي جَاءَ فِي الْآثَارِ الَّتِي رُوِّينَاهَا فِي هَذَا الْبَابِ عَنِ الرُّكُوبِ عَلَى جُلُودِ السِّبَاعِ لَمْ يَكُنْ لِأَنَّهَا غَيْرُ طَاهِرَةٍ بِالدِّبَاغِ الَّذِي فُعِلَ بِهَا، وَلَكِنْ لِمَعْنًى سِوَى ذَلِكَ , وَهُوَ رُكُوبُ الْعَجَمِ عَلَيْهَا، لَا مَا سِوَى ذَلِكَ. وَمِمَّا قَدْ دَلَّ عَلَى مَا ذَكَرْنَا مَا فِي حَدِيثِ عَلِيٍّ رَضِيَ اللهُ عَنْهُ مِمَّا حَكَاهُ عَنْ رَسُولِ اللهِ صَلَّى اللَّهُ عَلَيْهِ وَسَلَّمَ مِنْ نَهْيِهِ عَنِ الْخَزِّ، عَنْ رُكُوبٍ عَلَيْهِ، وَعَنْ جُلُوسٍ عَلَيْهِ، فَلَمْ يَكُنْ فِي ذَلِكَ نَهْيٌ مِنْهُ عَنْ لِبَاسِ الثِّيَابِ الْمَعْمُولَةِ مِنْهُ , وَكَيْفَ يَكُونُ ذَلِكَ كَذَلِكَ وَقَدْ لَبِسَ الْخَزَّ مِنْ أَصْحَابِ رَسُولِ اللهِ صَلَّى اللَّهُ عَلَيْهِ وَسَلَّمَ وَمِنْ تَابِعِيهِمْ مَنْ قَدْ لَبِسَهُ , وَجَرَى النَّاسُ عَلَى ذَلِكَ إلَى يَوْمِنَا هَذَا , وَإِذَا كَانَ لُبْسُهُ مُبَاحًا وَالرُّكُوبُ عَلَيْهِ مَكْرُوهًا دَلَّ ذَلِكَ عَلَى أَنَّ الْكَرَاهَةَ لِلرُّكُوبِ عَلَيْهِ إنَّمَا هُوَ لِلْمَعْنَى الَّذِي ذَكَرْنَا، لَا لِمَا سِوَاهُ.)</w:t>
      </w:r>
    </w:p>
  </w:footnote>
  <w:footnote w:id="50">
    <w:p w:rsidR="0043639F" w:rsidRPr="00C10ED8" w:rsidRDefault="0043639F" w:rsidP="00C10ED8">
      <w:pPr>
        <w:rPr>
          <w:rFonts w:ascii="Tahoma" w:hAnsi="Tahoma"/>
          <w:sz w:val="28"/>
          <w:szCs w:val="28"/>
        </w:rPr>
      </w:pPr>
      <w:r w:rsidRPr="003B156E">
        <w:rPr>
          <w:rFonts w:ascii="Tahoma" w:hAnsi="Tahoma"/>
          <w:sz w:val="28"/>
          <w:szCs w:val="28"/>
          <w:rtl/>
        </w:rPr>
        <w:t>(</w:t>
      </w:r>
      <w:r w:rsidRPr="003B156E">
        <w:rPr>
          <w:rStyle w:val="ae"/>
          <w:rFonts w:ascii="Tahoma" w:hAnsi="Tahoma"/>
          <w:sz w:val="28"/>
          <w:szCs w:val="28"/>
          <w:vertAlign w:val="baseline"/>
        </w:rPr>
        <w:footnoteRef/>
      </w:r>
      <w:r w:rsidRPr="003B156E">
        <w:rPr>
          <w:rFonts w:ascii="Tahoma" w:hAnsi="Tahoma"/>
          <w:sz w:val="28"/>
          <w:szCs w:val="28"/>
          <w:rtl/>
        </w:rPr>
        <w:t>)</w:t>
      </w:r>
      <w:r w:rsidRPr="00C10ED8">
        <w:rPr>
          <w:rFonts w:ascii="Tahoma" w:hAnsi="Tahoma"/>
          <w:sz w:val="28"/>
          <w:szCs w:val="28"/>
          <w:rtl/>
        </w:rPr>
        <w:t xml:space="preserve"> </w:t>
      </w:r>
      <w:r w:rsidRPr="00C10ED8">
        <w:rPr>
          <w:rFonts w:ascii="Tahoma" w:hAnsi="Tahoma" w:hint="cs"/>
          <w:sz w:val="28"/>
          <w:szCs w:val="28"/>
          <w:rtl/>
        </w:rPr>
        <w:t xml:space="preserve">قال في </w:t>
      </w:r>
      <w:r w:rsidRPr="00C10ED8">
        <w:rPr>
          <w:rFonts w:ascii="Tahoma" w:hAnsi="Tahoma"/>
          <w:sz w:val="28"/>
          <w:szCs w:val="28"/>
          <w:rtl/>
        </w:rPr>
        <w:t xml:space="preserve">شرح مشكل الآثار (8/ </w:t>
      </w:r>
      <w:r w:rsidRPr="00C10ED8">
        <w:rPr>
          <w:rFonts w:ascii="Tahoma" w:hAnsi="Tahoma" w:hint="cs"/>
          <w:sz w:val="28"/>
          <w:szCs w:val="28"/>
          <w:rtl/>
        </w:rPr>
        <w:t>297-</w:t>
      </w:r>
      <w:r w:rsidRPr="00C10ED8">
        <w:rPr>
          <w:rFonts w:ascii="Tahoma" w:hAnsi="Tahoma"/>
          <w:sz w:val="28"/>
          <w:szCs w:val="28"/>
          <w:rtl/>
        </w:rPr>
        <w:t>298)</w:t>
      </w:r>
      <w:r w:rsidRPr="00C10ED8">
        <w:rPr>
          <w:rFonts w:ascii="Tahoma" w:hAnsi="Tahoma" w:hint="cs"/>
          <w:sz w:val="28"/>
          <w:szCs w:val="28"/>
          <w:rtl/>
        </w:rPr>
        <w:t xml:space="preserve">: </w:t>
      </w:r>
      <w:r>
        <w:rPr>
          <w:rFonts w:ascii="Tahoma" w:hAnsi="Tahoma" w:hint="cs"/>
          <w:rtl/>
        </w:rPr>
        <w:t>(</w:t>
      </w:r>
      <w:r w:rsidRPr="00C10ED8">
        <w:rPr>
          <w:rFonts w:ascii="Tahoma" w:hAnsi="Tahoma"/>
          <w:sz w:val="28"/>
          <w:szCs w:val="28"/>
          <w:rtl/>
        </w:rPr>
        <w:t>فَهَؤُلَاءِ أَصْحَابُ رَسُولِ اللهِ صَلَّى اللَّهُ عَلَيْهِ وَسَلَّمَ الَّذِينَ ذَكَرْنَا، قَدْ كَانَ مَذْهَبُهُمْ فِي جُلُودِ النُّمُورِ مَا قَدْ رُوِّينَاهُ عَنْهُمْ فِيهَا، وَفِي ذَلِكَ مَا قَدْ دَلَّ عَلَى أَنَّهُمْ إنَّمَا كَانُوا يَكْرَهُونَ مِنْهَا مَا يَكُونُونَ بِهِ فِي اسْتِعْمَالِهَا كَالْعَجَمِ فِي اسْتِعْمَالِهَا، وَلَا نَعْلَمُ عَنْ أَحَدٍ مِنْ أَصْحَابِ رَسُولِ اللهِ صَلَّى اللَّهُ عَلَيْهِ وَسَلَّمَ فِي ذَلِكَ غَيْرَ مَا قَدْ ذَكَرْنَا. وَقَدْ وَجَدْنَا عَنْ تَابِعِيهِمْ رَضِيَ اللهُ عَنْهُمْ فِي ذَلِكَ مَا قَدْ دَلَّ عَلَى إبَاحَتِهَا أَيْضًا، وَعَلَى أَنَّ الْكَرَاهَةَ الَّتِي لَحِقَتْهَا مِنْ أَجْلِ مَا ذَكَرْنَا لَا مِمَّا سِوَاهُ مِمَّا يُوجِبُ تَحْرِيمَهَا</w:t>
      </w:r>
      <w:r>
        <w:rPr>
          <w:rFonts w:ascii="Tahoma" w:hAnsi="Tahoma" w:hint="cs"/>
          <w:sz w:val="28"/>
          <w:szCs w:val="28"/>
          <w:rtl/>
        </w:rPr>
        <w:t>) ، و</w:t>
      </w:r>
      <w:r w:rsidRPr="00C10ED8">
        <w:rPr>
          <w:rFonts w:ascii="Tahoma" w:hAnsi="Tahoma" w:hint="cs"/>
          <w:sz w:val="28"/>
          <w:szCs w:val="28"/>
          <w:rtl/>
        </w:rPr>
        <w:t xml:space="preserve">قال </w:t>
      </w:r>
      <w:r>
        <w:rPr>
          <w:rFonts w:ascii="Tahoma" w:hAnsi="Tahoma" w:hint="cs"/>
          <w:sz w:val="28"/>
          <w:szCs w:val="28"/>
          <w:rtl/>
        </w:rPr>
        <w:t xml:space="preserve">السغدي </w:t>
      </w:r>
      <w:r w:rsidRPr="00C10ED8">
        <w:rPr>
          <w:rFonts w:ascii="Tahoma" w:hAnsi="Tahoma" w:hint="cs"/>
          <w:sz w:val="28"/>
          <w:szCs w:val="28"/>
          <w:rtl/>
        </w:rPr>
        <w:t xml:space="preserve">في </w:t>
      </w:r>
      <w:r w:rsidRPr="00C10ED8">
        <w:rPr>
          <w:rFonts w:ascii="Tahoma" w:hAnsi="Tahoma"/>
          <w:sz w:val="28"/>
          <w:szCs w:val="28"/>
          <w:rtl/>
        </w:rPr>
        <w:t>النتف في الفتاوى (1/ 249)</w:t>
      </w:r>
      <w:r w:rsidRPr="00C10ED8">
        <w:rPr>
          <w:rFonts w:ascii="Tahoma" w:hAnsi="Tahoma" w:hint="cs"/>
          <w:sz w:val="28"/>
          <w:szCs w:val="28"/>
          <w:rtl/>
        </w:rPr>
        <w:t>: (</w:t>
      </w:r>
      <w:r w:rsidRPr="00C10ED8">
        <w:rPr>
          <w:rFonts w:ascii="Tahoma" w:hAnsi="Tahoma"/>
          <w:sz w:val="28"/>
          <w:szCs w:val="28"/>
          <w:rtl/>
        </w:rPr>
        <w:t>وَأما اللبَاس الْمَكْرُوه فعلى ثَلَاثَة أوجه</w:t>
      </w:r>
      <w:r w:rsidRPr="00C10ED8">
        <w:rPr>
          <w:rFonts w:ascii="Tahoma" w:hAnsi="Tahoma" w:hint="cs"/>
          <w:sz w:val="28"/>
          <w:szCs w:val="28"/>
          <w:rtl/>
        </w:rPr>
        <w:t>:</w:t>
      </w:r>
      <w:r w:rsidRPr="00C10ED8">
        <w:rPr>
          <w:rFonts w:ascii="Tahoma" w:hAnsi="Tahoma"/>
          <w:sz w:val="28"/>
          <w:szCs w:val="28"/>
          <w:rtl/>
        </w:rPr>
        <w:t>احدها جُلُود السبَاع كلهَا</w:t>
      </w:r>
      <w:r w:rsidRPr="00C10ED8">
        <w:rPr>
          <w:rFonts w:ascii="Tahoma" w:hAnsi="Tahoma" w:hint="cs"/>
          <w:sz w:val="28"/>
          <w:szCs w:val="28"/>
          <w:rtl/>
        </w:rPr>
        <w:t xml:space="preserve">..)، وفي </w:t>
      </w:r>
      <w:r w:rsidRPr="00C10ED8">
        <w:rPr>
          <w:rFonts w:ascii="Tahoma" w:hAnsi="Tahoma"/>
          <w:sz w:val="28"/>
          <w:szCs w:val="28"/>
          <w:rtl/>
        </w:rPr>
        <w:t>مرقاة المفاتيح شرح مشكاة المصابيح (2/ 468)</w:t>
      </w:r>
      <w:r w:rsidRPr="00C10ED8">
        <w:rPr>
          <w:rFonts w:ascii="Tahoma" w:hAnsi="Tahoma" w:hint="cs"/>
          <w:sz w:val="28"/>
          <w:szCs w:val="28"/>
          <w:rtl/>
        </w:rPr>
        <w:t>: (</w:t>
      </w:r>
      <w:r w:rsidRPr="00C10ED8">
        <w:rPr>
          <w:rFonts w:ascii="Tahoma" w:hAnsi="Tahoma"/>
          <w:sz w:val="28"/>
          <w:szCs w:val="28"/>
          <w:rtl/>
        </w:rPr>
        <w:t>وَيُحْتَمَلُ أَنْ يَكُونَ نَهْيَ تَنْزِيهٍ إِذَا قُلْنَا: إنَّ الشَّعَرَ يَطْهُرُ بِالدِّبَاغِ كَمَا فِي الْوَسِيطِ، فَإِنَّ لُبْسَ جُلُودِ السِّبَاعِ وَالرُّكُوبَ عَلَيْهَا مِنْ دَأْبِ الْجَبَابِرَةِ وَعَمَلِ الْمُتْرَفِينَ، فَلَا يَلِيقُ بِأَهْلِ الصَّلَاحِ، نَقَلَهُ الطِّيبِيُّ، وَزَادَ ابْنُ الْمَلَكِ وَقَالَ: إِنَّ فِيهِ تَكَبُّرًا وَزِينَةً</w:t>
      </w:r>
      <w:r w:rsidRPr="00C10ED8">
        <w:rPr>
          <w:rFonts w:ascii="Tahoma" w:hAnsi="Tahoma" w:hint="cs"/>
          <w:sz w:val="28"/>
          <w:szCs w:val="28"/>
          <w:rtl/>
        </w:rPr>
        <w:t>)</w:t>
      </w:r>
      <w:r w:rsidRPr="00C10ED8">
        <w:rPr>
          <w:rFonts w:ascii="Tahoma" w:hAnsi="Tahoma"/>
          <w:sz w:val="28"/>
          <w:szCs w:val="28"/>
          <w:rtl/>
        </w:rPr>
        <w:t>.</w:t>
      </w:r>
      <w:r w:rsidRPr="00C10ED8">
        <w:rPr>
          <w:rFonts w:ascii="Tahoma" w:hAnsi="Tahoma" w:hint="cs"/>
          <w:sz w:val="28"/>
          <w:szCs w:val="28"/>
          <w:rtl/>
        </w:rPr>
        <w:t xml:space="preserve"> </w:t>
      </w:r>
    </w:p>
  </w:footnote>
  <w:footnote w:id="51">
    <w:p w:rsidR="0043639F" w:rsidRPr="00D606CA" w:rsidRDefault="0043639F" w:rsidP="00D606CA">
      <w:pPr>
        <w:pStyle w:val="af3"/>
        <w:rPr>
          <w:rFonts w:ascii="Tahoma" w:hAnsi="Tahoma"/>
        </w:rPr>
      </w:pPr>
      <w:r w:rsidRPr="00D606CA">
        <w:rPr>
          <w:rFonts w:ascii="Tahoma" w:hAnsi="Tahoma"/>
          <w:rtl/>
        </w:rPr>
        <w:t>(</w:t>
      </w:r>
      <w:r w:rsidRPr="00D606CA">
        <w:rPr>
          <w:rStyle w:val="ae"/>
          <w:rFonts w:ascii="Tahoma" w:hAnsi="Tahoma"/>
          <w:vertAlign w:val="baseline"/>
        </w:rPr>
        <w:footnoteRef/>
      </w:r>
      <w:r w:rsidRPr="00D606CA">
        <w:rPr>
          <w:rFonts w:ascii="Tahoma" w:hAnsi="Tahoma"/>
          <w:rtl/>
        </w:rPr>
        <w:t>)مسند أحمد ط الرسالة (3/ 382)، قال الألباني في صحيح الجامع الصغير وزيادته (1/ 526): ((صحيح) [حم ت ن هـ] عن ابن عباس).</w:t>
      </w:r>
    </w:p>
  </w:footnote>
  <w:footnote w:id="52">
    <w:p w:rsidR="0043639F" w:rsidRPr="00D606CA" w:rsidRDefault="0043639F" w:rsidP="00D606CA">
      <w:pPr>
        <w:pStyle w:val="af3"/>
        <w:rPr>
          <w:rFonts w:ascii="Tahoma" w:hAnsi="Tahoma"/>
        </w:rPr>
      </w:pPr>
      <w:r w:rsidRPr="00D606CA">
        <w:rPr>
          <w:rFonts w:ascii="Tahoma" w:hAnsi="Tahoma"/>
          <w:rtl/>
        </w:rPr>
        <w:t>(</w:t>
      </w:r>
      <w:r w:rsidRPr="00D606CA">
        <w:rPr>
          <w:rStyle w:val="ae"/>
          <w:rFonts w:ascii="Tahoma" w:hAnsi="Tahoma"/>
          <w:vertAlign w:val="baseline"/>
        </w:rPr>
        <w:footnoteRef/>
      </w:r>
      <w:r w:rsidRPr="00D606CA">
        <w:rPr>
          <w:rFonts w:ascii="Tahoma" w:hAnsi="Tahoma"/>
          <w:rtl/>
        </w:rPr>
        <w:t>)</w:t>
      </w:r>
      <w:r>
        <w:rPr>
          <w:rtl/>
        </w:rPr>
        <w:t>قال في شرح مشكل الآثار (8/ 294)</w:t>
      </w:r>
      <w:r>
        <w:rPr>
          <w:rFonts w:hint="cs"/>
          <w:rtl/>
        </w:rPr>
        <w:t>.</w:t>
      </w:r>
    </w:p>
  </w:footnote>
  <w:footnote w:id="53">
    <w:p w:rsidR="0043639F" w:rsidRPr="007B071A" w:rsidRDefault="0043639F" w:rsidP="007B071A">
      <w:pPr>
        <w:pStyle w:val="af3"/>
        <w:rPr>
          <w:rFonts w:ascii="Tahoma" w:hAnsi="Tahoma"/>
        </w:rPr>
      </w:pPr>
      <w:r w:rsidRPr="007B071A">
        <w:rPr>
          <w:rFonts w:ascii="Tahoma" w:hAnsi="Tahoma"/>
          <w:rtl/>
        </w:rPr>
        <w:t>(</w:t>
      </w:r>
      <w:r w:rsidRPr="007B071A">
        <w:rPr>
          <w:rStyle w:val="ae"/>
          <w:rFonts w:ascii="Tahoma" w:hAnsi="Tahoma"/>
          <w:vertAlign w:val="baseline"/>
        </w:rPr>
        <w:footnoteRef/>
      </w:r>
      <w:r w:rsidRPr="007B071A">
        <w:rPr>
          <w:rFonts w:ascii="Tahoma" w:hAnsi="Tahoma"/>
          <w:rtl/>
        </w:rPr>
        <w:t>)</w:t>
      </w:r>
      <w:r>
        <w:rPr>
          <w:rFonts w:ascii="Tahoma" w:hAnsi="Tahoma"/>
          <w:rtl/>
        </w:rPr>
        <w:t xml:space="preserve"> </w:t>
      </w:r>
      <w:r>
        <w:rPr>
          <w:rFonts w:ascii="Tahoma" w:hAnsi="Tahoma" w:hint="cs"/>
          <w:rtl/>
        </w:rPr>
        <w:t xml:space="preserve">جاء في </w:t>
      </w:r>
      <w:r w:rsidRPr="007B071A">
        <w:rPr>
          <w:rFonts w:ascii="Tahoma" w:hAnsi="Tahoma"/>
          <w:rtl/>
        </w:rPr>
        <w:t>معجم اللغة العربية المعاصرة (3/ 1855)</w:t>
      </w:r>
      <w:r>
        <w:rPr>
          <w:rFonts w:ascii="Tahoma" w:hAnsi="Tahoma" w:hint="cs"/>
          <w:rtl/>
        </w:rPr>
        <w:t>: (</w:t>
      </w:r>
      <w:r w:rsidRPr="007B071A">
        <w:rPr>
          <w:rFonts w:ascii="Tahoma" w:hAnsi="Tahoma"/>
          <w:rtl/>
        </w:rPr>
        <w:t xml:space="preserve"> </w:t>
      </w:r>
      <w:r>
        <w:rPr>
          <w:rFonts w:ascii="Tahoma" w:hAnsi="Tahoma"/>
          <w:rtl/>
        </w:rPr>
        <w:t>قَلَنْسُوَة</w:t>
      </w:r>
      <w:r>
        <w:rPr>
          <w:rFonts w:ascii="Tahoma" w:hAnsi="Tahoma" w:hint="cs"/>
          <w:rtl/>
        </w:rPr>
        <w:t xml:space="preserve"> ؛</w:t>
      </w:r>
      <w:r>
        <w:rPr>
          <w:rFonts w:ascii="Tahoma" w:hAnsi="Tahoma"/>
          <w:rtl/>
        </w:rPr>
        <w:t xml:space="preserve"> مفرد</w:t>
      </w:r>
      <w:r>
        <w:rPr>
          <w:rFonts w:ascii="Tahoma" w:hAnsi="Tahoma" w:hint="cs"/>
          <w:rtl/>
        </w:rPr>
        <w:t xml:space="preserve"> ،</w:t>
      </w:r>
      <w:r w:rsidRPr="007B071A">
        <w:rPr>
          <w:rFonts w:ascii="Tahoma" w:hAnsi="Tahoma"/>
          <w:rtl/>
        </w:rPr>
        <w:t xml:space="preserve"> ج</w:t>
      </w:r>
      <w:r>
        <w:rPr>
          <w:rFonts w:ascii="Tahoma" w:hAnsi="Tahoma" w:hint="cs"/>
          <w:rtl/>
        </w:rPr>
        <w:t xml:space="preserve"> ؛</w:t>
      </w:r>
      <w:r w:rsidRPr="007B071A">
        <w:rPr>
          <w:rFonts w:ascii="Tahoma" w:hAnsi="Tahoma"/>
          <w:rtl/>
        </w:rPr>
        <w:t xml:space="preserve"> قلاسٍ وقلاسيّ وقلانِسُ وقلانِيسُ: غطاء للرأس مختلف الأنواع والأشكال</w:t>
      </w:r>
      <w:r>
        <w:rPr>
          <w:rFonts w:ascii="Tahoma" w:hAnsi="Tahoma" w:hint="cs"/>
          <w:rtl/>
        </w:rPr>
        <w:t>)</w:t>
      </w:r>
      <w:r w:rsidRPr="007B071A">
        <w:rPr>
          <w:rFonts w:ascii="Tahoma" w:hAnsi="Tahoma"/>
          <w:rtl/>
        </w:rPr>
        <w:t>.</w:t>
      </w:r>
    </w:p>
  </w:footnote>
  <w:footnote w:id="54">
    <w:p w:rsidR="0043639F" w:rsidRPr="00311853" w:rsidRDefault="0043639F" w:rsidP="00242FE1">
      <w:pPr>
        <w:pStyle w:val="af3"/>
        <w:rPr>
          <w:rFonts w:ascii="Tahoma" w:hAnsi="Tahoma"/>
        </w:rPr>
      </w:pPr>
      <w:r w:rsidRPr="00311853">
        <w:rPr>
          <w:rFonts w:ascii="Tahoma" w:hAnsi="Tahoma"/>
          <w:rtl/>
        </w:rPr>
        <w:t>(</w:t>
      </w:r>
      <w:r w:rsidRPr="00311853">
        <w:rPr>
          <w:rStyle w:val="ae"/>
          <w:rFonts w:ascii="Tahoma" w:hAnsi="Tahoma"/>
          <w:vertAlign w:val="baseline"/>
        </w:rPr>
        <w:footnoteRef/>
      </w:r>
      <w:r w:rsidRPr="00311853">
        <w:rPr>
          <w:rFonts w:ascii="Tahoma" w:hAnsi="Tahoma"/>
          <w:rtl/>
        </w:rPr>
        <w:t>)</w:t>
      </w:r>
      <w:r>
        <w:rPr>
          <w:rFonts w:ascii="Tahoma" w:hAnsi="Tahoma"/>
          <w:rtl/>
        </w:rPr>
        <w:t xml:space="preserve"> </w:t>
      </w:r>
      <w:r>
        <w:rPr>
          <w:rFonts w:ascii="Tahoma" w:hAnsi="Tahoma" w:hint="cs"/>
          <w:rtl/>
        </w:rPr>
        <w:t xml:space="preserve">قال في </w:t>
      </w:r>
      <w:r w:rsidRPr="00311853">
        <w:rPr>
          <w:rFonts w:ascii="Tahoma" w:hAnsi="Tahoma"/>
          <w:rtl/>
        </w:rPr>
        <w:t>شرح مشكل الآثار (8/ 296)</w:t>
      </w:r>
      <w:r>
        <w:rPr>
          <w:rFonts w:ascii="Tahoma" w:hAnsi="Tahoma" w:hint="cs"/>
          <w:rtl/>
        </w:rPr>
        <w:t xml:space="preserve">: ( </w:t>
      </w:r>
      <w:r w:rsidRPr="00311853">
        <w:rPr>
          <w:rFonts w:ascii="Tahoma" w:hAnsi="Tahoma"/>
          <w:rtl/>
        </w:rPr>
        <w:t>وَمِمَّا يَدُلُّ عَلَى مَا ذَكَرْ</w:t>
      </w:r>
      <w:r>
        <w:rPr>
          <w:rFonts w:ascii="Tahoma" w:hAnsi="Tahoma"/>
          <w:rtl/>
        </w:rPr>
        <w:t>نَاهُ أَيْضًا</w:t>
      </w:r>
      <w:r>
        <w:rPr>
          <w:rFonts w:ascii="Tahoma" w:hAnsi="Tahoma" w:hint="cs"/>
          <w:rtl/>
        </w:rPr>
        <w:t xml:space="preserve">: </w:t>
      </w:r>
      <w:r w:rsidRPr="00311853">
        <w:rPr>
          <w:rFonts w:ascii="Tahoma" w:hAnsi="Tahoma"/>
          <w:rtl/>
        </w:rPr>
        <w:t>مَا قَدْ حَدَّثَنَا يُوسُفُ بْنُ يَزِيدَ قَالَ: حَدَّثَنَا سَعِيدُ بْنُ مَنْصُورٍ قَالَ: حَدَّثَنَا هُشَيْمٌ قَالَ: حَدَّثَنَا يُونُسُ، عَنِ ابْنِ سِيرِينَ، عَنْ أَنَسِ بْنِ مَالِكٍ رَضِيَ اللهُ عَنْهُ، أَنَّ عُمَرَ بْنَ الْخَطَّابِ رَأَى رَجُلًا وَعَلَيْهِ قَلَنْسُوَةٌ بَطَائِنُهَا مِنْ جُلُودِ الثَّعَالِبِ فَأَلْقَاهُ عَنْ رَأْسِهِ , وَقَالَ: " مَا يُدْرِيكَ، لَعَلَّهُ لَيْسَ بِذَكِيٍّ ". وَفِي هَذَا مَا قَدْ دَلَّ أَنَّهُ لَوْ عَلِمَ أَنَّهُ ذَكِيُّ لَمْ يُكْرَهْ لَهُ لُبْسُ مَا هُوَ فِيهِ</w:t>
      </w:r>
      <w:r>
        <w:rPr>
          <w:rFonts w:ascii="Tahoma" w:hAnsi="Tahoma" w:hint="cs"/>
          <w:rtl/>
        </w:rPr>
        <w:t>).</w:t>
      </w:r>
    </w:p>
  </w:footnote>
  <w:footnote w:id="55">
    <w:p w:rsidR="0043639F" w:rsidRPr="00311853" w:rsidRDefault="0043639F" w:rsidP="00311853">
      <w:pPr>
        <w:pStyle w:val="af3"/>
        <w:rPr>
          <w:rFonts w:ascii="Tahoma" w:hAnsi="Tahoma"/>
        </w:rPr>
      </w:pPr>
      <w:r w:rsidRPr="00311853">
        <w:rPr>
          <w:rFonts w:ascii="Tahoma" w:hAnsi="Tahoma"/>
          <w:rtl/>
        </w:rPr>
        <w:t>(</w:t>
      </w:r>
      <w:r w:rsidRPr="00311853">
        <w:rPr>
          <w:rStyle w:val="ae"/>
          <w:rFonts w:ascii="Tahoma" w:hAnsi="Tahoma"/>
          <w:vertAlign w:val="baseline"/>
        </w:rPr>
        <w:footnoteRef/>
      </w:r>
      <w:r w:rsidRPr="00311853">
        <w:rPr>
          <w:rFonts w:ascii="Tahoma" w:hAnsi="Tahoma"/>
          <w:rtl/>
        </w:rPr>
        <w:t>)</w:t>
      </w:r>
      <w:r>
        <w:rPr>
          <w:rFonts w:ascii="Tahoma" w:hAnsi="Tahoma"/>
          <w:rtl/>
        </w:rPr>
        <w:t xml:space="preserve"> </w:t>
      </w:r>
      <w:r>
        <w:rPr>
          <w:rFonts w:ascii="Tahoma" w:hAnsi="Tahoma" w:hint="cs"/>
          <w:rtl/>
        </w:rPr>
        <w:t>المصدر السابق.</w:t>
      </w:r>
    </w:p>
  </w:footnote>
  <w:footnote w:id="56">
    <w:p w:rsidR="0043639F" w:rsidRPr="00311853" w:rsidRDefault="0043639F" w:rsidP="008B5CD3">
      <w:pPr>
        <w:pStyle w:val="af3"/>
        <w:rPr>
          <w:rFonts w:ascii="Tahoma" w:hAnsi="Tahoma"/>
        </w:rPr>
      </w:pPr>
      <w:r w:rsidRPr="00311853">
        <w:rPr>
          <w:rFonts w:ascii="Tahoma" w:hAnsi="Tahoma"/>
          <w:rtl/>
        </w:rPr>
        <w:t>(</w:t>
      </w:r>
      <w:r w:rsidRPr="00311853">
        <w:rPr>
          <w:rStyle w:val="ae"/>
          <w:rFonts w:ascii="Tahoma" w:hAnsi="Tahoma"/>
          <w:vertAlign w:val="baseline"/>
        </w:rPr>
        <w:footnoteRef/>
      </w:r>
      <w:r w:rsidRPr="00311853">
        <w:rPr>
          <w:rFonts w:ascii="Tahoma" w:hAnsi="Tahoma"/>
          <w:rtl/>
        </w:rPr>
        <w:t>)</w:t>
      </w:r>
      <w:r>
        <w:rPr>
          <w:rFonts w:ascii="Tahoma" w:hAnsi="Tahoma"/>
          <w:rtl/>
        </w:rPr>
        <w:t xml:space="preserve"> </w:t>
      </w:r>
      <w:r>
        <w:rPr>
          <w:rFonts w:ascii="Tahoma" w:hAnsi="Tahoma" w:hint="cs"/>
          <w:rtl/>
        </w:rPr>
        <w:t xml:space="preserve">جاء في مصنف ابن أبي شيبة </w:t>
      </w:r>
      <w:r w:rsidRPr="002940D4">
        <w:rPr>
          <w:rFonts w:ascii="Tahoma" w:hAnsi="Tahoma"/>
          <w:rtl/>
        </w:rPr>
        <w:t>(5/ 203)</w:t>
      </w:r>
      <w:r>
        <w:rPr>
          <w:rFonts w:ascii="Tahoma" w:hAnsi="Tahoma" w:hint="cs"/>
          <w:rtl/>
        </w:rPr>
        <w:t>: (</w:t>
      </w:r>
      <w:r w:rsidRPr="002940D4">
        <w:rPr>
          <w:rFonts w:ascii="Tahoma" w:hAnsi="Tahoma"/>
          <w:rtl/>
        </w:rPr>
        <w:t>حَدَّثَنَا أَبُو بَكْرٍ قَالَ: حَدَّثَنَا أَبُو خَالِدٍ الْأَحْمَرُ، عَنِ الْحَجَّاجِ، عَنْ أَبِي الزُّبَيْرِ، عَنْ جَابِرٍ، قَالَ: «لَا بَأْسَ بِجُلُودِ النُّمُورِ إِذَا دُبِغَتْ»</w:t>
      </w:r>
      <w:r>
        <w:rPr>
          <w:rFonts w:ascii="Tahoma" w:hAnsi="Tahoma" w:hint="cs"/>
          <w:rtl/>
        </w:rPr>
        <w:t xml:space="preserve"> ، وقال في </w:t>
      </w:r>
      <w:r w:rsidRPr="00311853">
        <w:rPr>
          <w:rFonts w:ascii="Tahoma" w:hAnsi="Tahoma"/>
          <w:rtl/>
        </w:rPr>
        <w:t>الأوسط في السنن والإجماع والاختلاف (2/ 300)</w:t>
      </w:r>
      <w:r>
        <w:rPr>
          <w:rFonts w:ascii="Tahoma" w:hAnsi="Tahoma" w:hint="cs"/>
          <w:rtl/>
        </w:rPr>
        <w:t>: (</w:t>
      </w:r>
      <w:r>
        <w:rPr>
          <w:rtl/>
        </w:rPr>
        <w:t>حَدَّثَنَا إِسْحَاقُ بْنُ إِبْرَاهِيمَ، عَنْ عَب</w:t>
      </w:r>
      <w:r w:rsidR="00B70D2B">
        <w:rPr>
          <w:rtl/>
        </w:rPr>
        <w:t>ْدِ الرَّزَّاقِ، عَنْ حُمَيْدٍ،</w:t>
      </w:r>
      <w:r>
        <w:rPr>
          <w:rtl/>
        </w:rPr>
        <w:t>عَنِ الْحَجَّاجِ بْنِ أَرْطَاةَ، قَالَ أَخْبَرَنِي أَبُو الزُّبَيْرِ، أَنَّهُ</w:t>
      </w:r>
      <w:r w:rsidR="00B70D2B">
        <w:rPr>
          <w:rFonts w:hint="cs"/>
          <w:rtl/>
        </w:rPr>
        <w:t>=</w:t>
      </w:r>
      <w:r>
        <w:rPr>
          <w:rtl/>
        </w:rPr>
        <w:t xml:space="preserve"> </w:t>
      </w:r>
      <w:r w:rsidR="00B70D2B">
        <w:rPr>
          <w:rFonts w:hint="cs"/>
          <w:rtl/>
        </w:rPr>
        <w:t>=</w:t>
      </w:r>
      <w:r>
        <w:rPr>
          <w:rtl/>
        </w:rPr>
        <w:t>سَمِعَ جَابِرَ بْنَ عَبْدِ اللهِ</w:t>
      </w:r>
      <w:r>
        <w:rPr>
          <w:rFonts w:hint="cs"/>
          <w:rtl/>
        </w:rPr>
        <w:t xml:space="preserve"> .. ثم ذكره)، وفي </w:t>
      </w:r>
      <w:r>
        <w:rPr>
          <w:rtl/>
        </w:rPr>
        <w:t>شرح مشكل الآثار (8/ 296)</w:t>
      </w:r>
      <w:r>
        <w:rPr>
          <w:rFonts w:hint="cs"/>
          <w:rtl/>
        </w:rPr>
        <w:t>: (</w:t>
      </w:r>
      <w:r>
        <w:rPr>
          <w:rtl/>
        </w:rPr>
        <w:t>حَدَّثَنَا مُحَمَّدُ بْنُ خُزَيْمَةَ قَالَ: حَدَّثَنَا حَجَّاجُ بْنُ مِنْهَالٍ قَالَ: حَدَّثَنَا حَمَّادُ بْنُ سَلَمَةَ قَالَ: أَخْبَرَنَا الْحَجَّاجُ بْنُ أَرْطَاةَ، عَنْ أَبِي الزُّبَيْرِ،  عَنْ جَابِرٍ</w:t>
      </w:r>
      <w:r>
        <w:rPr>
          <w:rFonts w:ascii="Tahoma" w:hAnsi="Tahoma" w:hint="cs"/>
          <w:rtl/>
        </w:rPr>
        <w:t xml:space="preserve"> .. ثم ذكره).</w:t>
      </w:r>
    </w:p>
  </w:footnote>
  <w:footnote w:id="57">
    <w:p w:rsidR="0043639F" w:rsidRPr="00302A42" w:rsidRDefault="0043639F" w:rsidP="00302A42">
      <w:pPr>
        <w:pStyle w:val="af3"/>
        <w:rPr>
          <w:rFonts w:ascii="Tahoma" w:hAnsi="Tahoma"/>
        </w:rPr>
      </w:pPr>
      <w:r w:rsidRPr="00302A42">
        <w:rPr>
          <w:rFonts w:ascii="Tahoma" w:hAnsi="Tahoma"/>
          <w:rtl/>
        </w:rPr>
        <w:t>(</w:t>
      </w:r>
      <w:r w:rsidRPr="00302A42">
        <w:rPr>
          <w:rStyle w:val="ae"/>
          <w:rFonts w:ascii="Tahoma" w:hAnsi="Tahoma"/>
          <w:vertAlign w:val="baseline"/>
        </w:rPr>
        <w:footnoteRef/>
      </w:r>
      <w:r w:rsidRPr="00302A42">
        <w:rPr>
          <w:rFonts w:ascii="Tahoma" w:hAnsi="Tahoma"/>
          <w:rtl/>
        </w:rPr>
        <w:t>)</w:t>
      </w:r>
      <w:r>
        <w:rPr>
          <w:rFonts w:ascii="Tahoma" w:hAnsi="Tahoma"/>
          <w:rtl/>
        </w:rPr>
        <w:t xml:space="preserve"> </w:t>
      </w:r>
      <w:r>
        <w:rPr>
          <w:rFonts w:ascii="Tahoma" w:hAnsi="Tahoma" w:hint="cs"/>
          <w:rtl/>
        </w:rPr>
        <w:t xml:space="preserve">قال في </w:t>
      </w:r>
      <w:r w:rsidRPr="00302A42">
        <w:rPr>
          <w:rFonts w:ascii="Tahoma" w:hAnsi="Tahoma"/>
          <w:rtl/>
        </w:rPr>
        <w:t>شرح مشكل الآثار (8/ 296)</w:t>
      </w:r>
      <w:r>
        <w:rPr>
          <w:rFonts w:ascii="Tahoma" w:hAnsi="Tahoma" w:hint="cs"/>
          <w:rtl/>
        </w:rPr>
        <w:t>: (</w:t>
      </w:r>
      <w:r w:rsidRPr="00302A42">
        <w:rPr>
          <w:rFonts w:ascii="Tahoma" w:hAnsi="Tahoma"/>
          <w:rtl/>
        </w:rPr>
        <w:t xml:space="preserve">وَمَا قَدْ حَدَّثَنَا أَحْمَدُ بْنُ عَبْدِ الْمُؤْمِنِ الْمَرْوَزِيُّ قَالَ: حَدَّثَنَا سَعِيدُ بْنُ هُبَيْرَةَ سَمَاعًا قَالَ: حَدَّثَنَا حَمَّادُ بْنُ زَيْدٍ قَالَ: حَدَّثَنَا سَعِيدُ بْنُ يَزِيدَ، عَنْ أَبِي نَضْرَةَ، عَنْ مُطَرِّفِ بْنِ عَبْدِ اللهِ قَالَ: </w:t>
      </w:r>
      <w:r>
        <w:rPr>
          <w:rFonts w:ascii="Tahoma" w:hAnsi="Tahoma" w:hint="cs"/>
          <w:rtl/>
        </w:rPr>
        <w:t>ثم ذكره ).</w:t>
      </w:r>
    </w:p>
  </w:footnote>
  <w:footnote w:id="58">
    <w:p w:rsidR="0043639F" w:rsidRPr="00713373" w:rsidRDefault="0043639F" w:rsidP="00E467E2">
      <w:pPr>
        <w:pStyle w:val="af3"/>
        <w:rPr>
          <w:rFonts w:ascii="Tahoma" w:hAnsi="Tahoma"/>
        </w:rPr>
      </w:pPr>
      <w:r w:rsidRPr="00713373">
        <w:rPr>
          <w:rFonts w:ascii="Tahoma" w:hAnsi="Tahoma"/>
          <w:rtl/>
        </w:rPr>
        <w:t>(</w:t>
      </w:r>
      <w:r w:rsidRPr="00713373">
        <w:rPr>
          <w:rStyle w:val="ae"/>
          <w:rFonts w:ascii="Tahoma" w:hAnsi="Tahoma"/>
          <w:vertAlign w:val="baseline"/>
        </w:rPr>
        <w:footnoteRef/>
      </w:r>
      <w:r w:rsidRPr="00713373">
        <w:rPr>
          <w:rFonts w:ascii="Tahoma" w:hAnsi="Tahoma"/>
          <w:rtl/>
        </w:rPr>
        <w:t>)</w:t>
      </w:r>
      <w:r>
        <w:rPr>
          <w:rFonts w:ascii="Tahoma" w:hAnsi="Tahoma"/>
          <w:rtl/>
        </w:rPr>
        <w:t xml:space="preserve"> </w:t>
      </w:r>
      <w:r>
        <w:rPr>
          <w:rFonts w:ascii="Tahoma" w:hAnsi="Tahoma" w:hint="cs"/>
          <w:rtl/>
        </w:rPr>
        <w:t xml:space="preserve">جاء في </w:t>
      </w:r>
      <w:r w:rsidRPr="00E467E2">
        <w:rPr>
          <w:rFonts w:ascii="Tahoma" w:hAnsi="Tahoma"/>
          <w:rtl/>
        </w:rPr>
        <w:t>الأوسط في السنن والإجماع والاختلاف (2/ 305)</w:t>
      </w:r>
      <w:r>
        <w:rPr>
          <w:rFonts w:ascii="Tahoma" w:hAnsi="Tahoma" w:hint="cs"/>
          <w:rtl/>
        </w:rPr>
        <w:t>: (</w:t>
      </w:r>
      <w:r w:rsidRPr="00E467E2">
        <w:rPr>
          <w:rFonts w:ascii="Tahoma" w:hAnsi="Tahoma"/>
          <w:rtl/>
        </w:rPr>
        <w:t xml:space="preserve">لَا يَعْلَمُ بَيْنَ أَهْلِ الْعِلْمِ اخْتِلَافًا فِي تَحْرِيمِ الِانْتِفَاعِ بِجُلُودِ السِّبَاعِ قَبْلَ </w:t>
      </w:r>
      <w:r>
        <w:rPr>
          <w:rFonts w:ascii="Tahoma" w:hAnsi="Tahoma"/>
          <w:rtl/>
        </w:rPr>
        <w:t>الدِّبَاغِ، وَأَنَّهَا نَجَسَةٌ</w:t>
      </w:r>
      <w:r>
        <w:rPr>
          <w:rFonts w:ascii="Tahoma" w:hAnsi="Tahoma" w:hint="cs"/>
          <w:rtl/>
        </w:rPr>
        <w:t xml:space="preserve">) ، وفي </w:t>
      </w:r>
      <w:r w:rsidRPr="00713373">
        <w:rPr>
          <w:rFonts w:ascii="Tahoma" w:hAnsi="Tahoma"/>
          <w:rtl/>
        </w:rPr>
        <w:t>المغني لابن قدامة (1/ 49)</w:t>
      </w:r>
      <w:r>
        <w:rPr>
          <w:rFonts w:ascii="Tahoma" w:hAnsi="Tahoma" w:hint="cs"/>
          <w:rtl/>
        </w:rPr>
        <w:t>: (</w:t>
      </w:r>
      <w:r w:rsidRPr="00713373">
        <w:rPr>
          <w:rFonts w:ascii="Tahoma" w:hAnsi="Tahoma"/>
          <w:rtl/>
        </w:rPr>
        <w:t xml:space="preserve"> لَا يَخْتَلِفُ الْمَذْهَبُ فِي نَجَاسَةِ الْمَيْتَةِ قَبْلَ الدَّبْغِ، وَلَا</w:t>
      </w:r>
      <w:r>
        <w:rPr>
          <w:rFonts w:ascii="Tahoma" w:hAnsi="Tahoma"/>
          <w:rtl/>
        </w:rPr>
        <w:t xml:space="preserve"> نَعْلَمُ أَحَدًا خَالَفَ فِيهِ</w:t>
      </w:r>
      <w:r>
        <w:rPr>
          <w:rFonts w:ascii="Tahoma" w:hAnsi="Tahoma" w:hint="cs"/>
          <w:rtl/>
        </w:rPr>
        <w:t xml:space="preserve">). وجاء في </w:t>
      </w:r>
      <w:r w:rsidRPr="00891520">
        <w:rPr>
          <w:rFonts w:ascii="Tahoma" w:hAnsi="Tahoma"/>
          <w:rtl/>
        </w:rPr>
        <w:t>البحر الرائق شرح كنز الدقائق ومنحة الخالق وتكملة الطوري (6/ 88)</w:t>
      </w:r>
      <w:r>
        <w:rPr>
          <w:rFonts w:ascii="Tahoma" w:hAnsi="Tahoma" w:hint="cs"/>
          <w:rtl/>
        </w:rPr>
        <w:t>: (</w:t>
      </w:r>
      <w:r w:rsidRPr="00891520">
        <w:rPr>
          <w:rFonts w:ascii="Tahoma" w:hAnsi="Tahoma"/>
          <w:rtl/>
        </w:rPr>
        <w:t xml:space="preserve"> قَالَ - عَلَيْهِ السَّلَامُ - «لَا تَنْتَفِعُوا مِنْ الْمَيْتَةِ بِإِهَابٍ» ، وَهُوَ اسْمٌ لِغَيْرِ الْمَدْبُوغِ فَيَكُونُ نَجِسَ الْعَيْنِ</w:t>
      </w:r>
      <w:r>
        <w:rPr>
          <w:rFonts w:ascii="Tahoma" w:hAnsi="Tahoma" w:hint="cs"/>
          <w:rtl/>
        </w:rPr>
        <w:t xml:space="preserve">) ، </w:t>
      </w:r>
      <w:r>
        <w:rPr>
          <w:rtl/>
        </w:rPr>
        <w:t>الفواكه الدواني ج2/ص286</w:t>
      </w:r>
      <w:r>
        <w:rPr>
          <w:rFonts w:hint="cs"/>
          <w:rtl/>
        </w:rPr>
        <w:t>: (</w:t>
      </w:r>
      <w:r>
        <w:rPr>
          <w:rtl/>
        </w:rPr>
        <w:t>والدباغ لا يحيل الجلد فهو باق على نجاسته ولذلك قال ولا يصح أن يصلى عليه ولا أن يباع لاشتراط الطهارة فيما يصلى فيه وما يباع</w:t>
      </w:r>
      <w:r>
        <w:rPr>
          <w:rFonts w:ascii="Tahoma" w:hAnsi="Tahoma" w:hint="cs"/>
          <w:rtl/>
        </w:rPr>
        <w:t xml:space="preserve">)، وفي </w:t>
      </w:r>
      <w:r w:rsidRPr="004A32C0">
        <w:rPr>
          <w:rFonts w:ascii="Tahoma" w:hAnsi="Tahoma"/>
          <w:rtl/>
        </w:rPr>
        <w:t>المجموع ج1/ص270</w:t>
      </w:r>
      <w:r>
        <w:rPr>
          <w:rFonts w:ascii="Tahoma" w:hAnsi="Tahoma" w:hint="cs"/>
          <w:rtl/>
        </w:rPr>
        <w:t xml:space="preserve">: ( </w:t>
      </w:r>
      <w:r w:rsidRPr="004A32C0">
        <w:rPr>
          <w:rFonts w:ascii="Tahoma" w:hAnsi="Tahoma"/>
          <w:rtl/>
        </w:rPr>
        <w:t>قال إمام الحرمين اتفق علماؤنا على أن جلد الميتة قبل الدباغ نجس وكذا صرح بنقل الاتفاق عليه آخرون</w:t>
      </w:r>
      <w:r>
        <w:rPr>
          <w:rFonts w:ascii="Tahoma" w:hAnsi="Tahoma" w:hint="cs"/>
          <w:rtl/>
        </w:rPr>
        <w:t>).</w:t>
      </w:r>
    </w:p>
  </w:footnote>
  <w:footnote w:id="59">
    <w:p w:rsidR="0043639F" w:rsidRPr="005A7AA9" w:rsidRDefault="0043639F" w:rsidP="005A7AA9">
      <w:pPr>
        <w:pStyle w:val="af3"/>
        <w:rPr>
          <w:rFonts w:ascii="Tahoma" w:hAnsi="Tahoma"/>
        </w:rPr>
      </w:pPr>
      <w:r w:rsidRPr="005A7AA9">
        <w:rPr>
          <w:rFonts w:ascii="Tahoma" w:hAnsi="Tahoma"/>
          <w:rtl/>
        </w:rPr>
        <w:t>(</w:t>
      </w:r>
      <w:r w:rsidRPr="005A7AA9">
        <w:rPr>
          <w:rStyle w:val="ae"/>
          <w:rFonts w:ascii="Tahoma" w:hAnsi="Tahoma"/>
          <w:vertAlign w:val="baseline"/>
        </w:rPr>
        <w:footnoteRef/>
      </w:r>
      <w:r w:rsidRPr="005A7AA9">
        <w:rPr>
          <w:rFonts w:ascii="Tahoma" w:hAnsi="Tahoma"/>
          <w:rtl/>
        </w:rPr>
        <w:t>)أخرجه مسلم في صحيحه، كتاب الحيض، باب طهارة جلود الميتة بالدباغ، ح(838) .</w:t>
      </w:r>
    </w:p>
  </w:footnote>
  <w:footnote w:id="60">
    <w:p w:rsidR="0043639F" w:rsidRDefault="0043639F" w:rsidP="005A7AA9">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w:t>
      </w:r>
      <w:r>
        <w:rPr>
          <w:rtl/>
        </w:rPr>
        <w:t>مسند أحمد ط الرسالة (3/ 382)،</w:t>
      </w:r>
      <w:r>
        <w:rPr>
          <w:rFonts w:ascii="Tahoma" w:hAnsi="Tahoma"/>
          <w:rtl/>
        </w:rPr>
        <w:t xml:space="preserve"> قال الألباني في صحيح الجامع الصغير وزيادته (1/ 526): ((صحيح) [حم ت ن هـ] عن ابن عباس).</w:t>
      </w:r>
    </w:p>
  </w:footnote>
  <w:footnote w:id="61">
    <w:p w:rsidR="0043639F" w:rsidRPr="005A7AA9" w:rsidRDefault="0043639F" w:rsidP="005A7AA9">
      <w:pPr>
        <w:pStyle w:val="af3"/>
        <w:rPr>
          <w:rFonts w:ascii="Tahoma" w:hAnsi="Tahoma"/>
        </w:rPr>
      </w:pPr>
      <w:r w:rsidRPr="005A7AA9">
        <w:rPr>
          <w:rFonts w:ascii="Tahoma" w:hAnsi="Tahoma"/>
          <w:rtl/>
        </w:rPr>
        <w:t>(</w:t>
      </w:r>
      <w:r w:rsidRPr="005A7AA9">
        <w:rPr>
          <w:rStyle w:val="ae"/>
          <w:rFonts w:ascii="Tahoma" w:hAnsi="Tahoma"/>
          <w:vertAlign w:val="baseline"/>
        </w:rPr>
        <w:footnoteRef/>
      </w:r>
      <w:r w:rsidRPr="005A7AA9">
        <w:rPr>
          <w:rFonts w:ascii="Tahoma" w:hAnsi="Tahoma"/>
          <w:rtl/>
        </w:rPr>
        <w:t>)شرح صحيح البخارى لابن بطال (5/ 441).</w:t>
      </w:r>
    </w:p>
  </w:footnote>
  <w:footnote w:id="62">
    <w:p w:rsidR="0043639F" w:rsidRDefault="0043639F" w:rsidP="001A10D7">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 جاء في</w:t>
      </w:r>
      <w:r>
        <w:rPr>
          <w:rtl/>
        </w:rPr>
        <w:t xml:space="preserve"> </w:t>
      </w:r>
      <w:r>
        <w:rPr>
          <w:rFonts w:ascii="Tahoma" w:hAnsi="Tahoma"/>
          <w:rtl/>
        </w:rPr>
        <w:t>الاستذكار (ج5/ص295): ( وقال محمد بن عبد الحكم وحكاه عن أشهب لا يجوز تذكية السباع وإن ذكيت لجلودها لم يحل الانتفاع بشيء من جلودها إلا أن تدبغ ، قال أبو عمر قول بن عبد الحكم عن أشهب عليه جمهور الفقهاء من أهل النظر والأثر بالحجاز والعراق والشام</w:t>
      </w:r>
      <w:r>
        <w:rPr>
          <w:rtl/>
        </w:rPr>
        <w:t xml:space="preserve"> </w:t>
      </w:r>
      <w:r>
        <w:rPr>
          <w:rFonts w:ascii="Tahoma" w:hAnsi="Tahoma"/>
          <w:rtl/>
        </w:rPr>
        <w:t>وهو الصحيح عندي وهو الذي يشبه قول مالك في ذلك ولا يصح أن ينقله غيره ولوضوح الدلائل عليه).</w:t>
      </w:r>
    </w:p>
  </w:footnote>
  <w:footnote w:id="63">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)جاء في المبسوط للشيباني (ج1/ص208) : (قلت أرأيت الرجل يصلي في جلود السباع وقد دبغت قال نعم لا بأس وفي بدائع الصنائع (ج1/ص85) :( ومنها الدباغ للجلود النجسة فالدباغ تطهير للجلود كلها إلا جلد الإنسان والخنزير).</w:t>
      </w:r>
    </w:p>
  </w:footnote>
  <w:footnote w:id="64">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الكافي لابن عبدالبر ج1/ص189): (وما يؤكل لحمه وما لا يؤكل سواء في طهارة جلده بالدباغ عند مالك وأكثر أصحابه).</w:t>
      </w:r>
    </w:p>
  </w:footnote>
  <w:footnote w:id="65">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المحلى (ج1/ص118): ( مسألة وتطهير جلد الميتة أي ميتة كانت ولو أنها جلد خنزير أو أو سبع أو غير ذلك فإنه بالدباغ بأي شيء دبغ طاهر فإذا دبغ حل بيعه والصلاة عليه ..).</w:t>
      </w:r>
    </w:p>
  </w:footnote>
  <w:footnote w:id="66">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قال ابن المنذر في الأوسط (ج2/ص300) : ( حدثنا إسحاق بن إبراهيم عن عبد الرزاق عن حميد عن الحجاج ابن أرطاة قال أخبرني أبو الزبير أنه سمع جابر بن عبد الله يقول لا بأس بجلود السباع إذا دبغت) ، وقال النخعي في جلود النمور دباغها طهورها وقال الحسن البصري في جلود النمور تدبغ بالرماد والملح ذلك دباغها ولم ير ببيعها بأسا).</w:t>
      </w:r>
    </w:p>
  </w:footnote>
  <w:footnote w:id="67">
    <w:p w:rsidR="0043639F" w:rsidRDefault="0043639F" w:rsidP="00C959A4">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Fonts w:hint="cs"/>
          <w:rtl/>
        </w:rPr>
        <w:t>سبق تخريجه ص</w:t>
      </w:r>
      <w:r>
        <w:rPr>
          <w:rtl/>
        </w:rPr>
        <w:t xml:space="preserve"> </w:t>
      </w:r>
      <w:r w:rsidR="00B70D2B">
        <w:rPr>
          <w:rFonts w:hint="cs"/>
          <w:rtl/>
        </w:rPr>
        <w:t>16</w:t>
      </w:r>
      <w:r>
        <w:rPr>
          <w:rtl/>
        </w:rPr>
        <w:t>.</w:t>
      </w:r>
    </w:p>
  </w:footnote>
  <w:footnote w:id="68">
    <w:p w:rsidR="0043639F" w:rsidRPr="00C959A4" w:rsidRDefault="0043639F" w:rsidP="00C959A4">
      <w:pPr>
        <w:pStyle w:val="af3"/>
        <w:rPr>
          <w:rFonts w:ascii="Tahoma" w:hAnsi="Tahoma"/>
          <w:rtl/>
        </w:rPr>
      </w:pPr>
      <w:r w:rsidRPr="00C959A4">
        <w:rPr>
          <w:rFonts w:ascii="Tahoma" w:hAnsi="Tahoma"/>
          <w:rtl/>
        </w:rPr>
        <w:t>(</w:t>
      </w:r>
      <w:r w:rsidRPr="00C959A4">
        <w:rPr>
          <w:rStyle w:val="ae"/>
          <w:rFonts w:ascii="Tahoma" w:hAnsi="Tahoma"/>
          <w:vertAlign w:val="baseline"/>
        </w:rPr>
        <w:footnoteRef/>
      </w:r>
      <w:r w:rsidRPr="00C959A4">
        <w:rPr>
          <w:rFonts w:ascii="Tahoma" w:hAnsi="Tahoma"/>
          <w:rtl/>
        </w:rPr>
        <w:t>)مسند أبي داود الطيالسي (2/  571) ، السنن الكبرى للبيهقي ، كتاب الطهارة، باب اشتراط الدباغ في طهارة جلد</w:t>
      </w:r>
    </w:p>
    <w:p w:rsidR="0043639F" w:rsidRPr="00C959A4" w:rsidRDefault="0043639F" w:rsidP="00C959A4">
      <w:pPr>
        <w:pStyle w:val="af3"/>
        <w:rPr>
          <w:rFonts w:ascii="Tahoma" w:hAnsi="Tahoma"/>
          <w:rtl/>
        </w:rPr>
      </w:pPr>
      <w:r w:rsidRPr="00C959A4">
        <w:rPr>
          <w:rFonts w:ascii="Tahoma" w:hAnsi="Tahoma"/>
          <w:rtl/>
        </w:rPr>
        <w:t>ما لا يؤكل لحمه وإن ذكي (1/  33) ، قال الحافظ ابن حجر-رحمه الله- في التلخيص الحبير ط العلمية (1/  204):</w:t>
      </w:r>
    </w:p>
    <w:p w:rsidR="0043639F" w:rsidRPr="00C959A4" w:rsidRDefault="0043639F" w:rsidP="00C959A4">
      <w:pPr>
        <w:pStyle w:val="af3"/>
        <w:rPr>
          <w:rFonts w:ascii="Tahoma" w:hAnsi="Tahoma"/>
          <w:rtl/>
        </w:rPr>
      </w:pPr>
      <w:r w:rsidRPr="00C959A4">
        <w:rPr>
          <w:rFonts w:ascii="Tahoma" w:hAnsi="Tahoma"/>
          <w:rtl/>
        </w:rPr>
        <w:t>(حَدِيثُ: "دِبَاغُ الْأَدِيمِ ذَكَاتُهُ" أَحْمَدُ وَأَبُو دَاوُد وَالنَّسَائِيُّ وَالْبَيْهَقِيُّ وَابْنُ حِبَّانَ مِنْ حَدِيثِ الْجَوْنِ بْنِ قَتَادَةَ عَنْ سَلَمَةَ بْنِ</w:t>
      </w:r>
    </w:p>
    <w:p w:rsidR="0043639F" w:rsidRPr="00C959A4" w:rsidRDefault="0043639F" w:rsidP="00C959A4">
      <w:pPr>
        <w:pStyle w:val="af3"/>
        <w:rPr>
          <w:rFonts w:ascii="Tahoma" w:hAnsi="Tahoma"/>
          <w:rtl/>
        </w:rPr>
      </w:pPr>
      <w:r w:rsidRPr="00C959A4">
        <w:rPr>
          <w:rFonts w:ascii="Tahoma" w:hAnsi="Tahoma"/>
          <w:rtl/>
        </w:rPr>
        <w:t>الْمُحَبِّقِ بِهِ وَفِيهِ قِصَّةٌ2 وَفِي لَفْظٍ "دِبَاغُهَا ذَكَاتُهَا" ، وَفِي لَفْظٍ "دِبَاغُهَا طَهُورُهَا" ، َفِي لَفْظٍ "ذَكَاتُهَا دِبَاغُهَا"، َفِي لَفْظٍ</w:t>
      </w:r>
    </w:p>
    <w:p w:rsidR="0043639F" w:rsidRPr="00C959A4" w:rsidRDefault="0043639F" w:rsidP="00C959A4">
      <w:pPr>
        <w:pStyle w:val="af3"/>
        <w:rPr>
          <w:rFonts w:ascii="Tahoma" w:hAnsi="Tahoma"/>
          <w:rtl/>
        </w:rPr>
      </w:pPr>
      <w:r w:rsidRPr="00C959A4">
        <w:rPr>
          <w:rFonts w:ascii="Tahoma" w:hAnsi="Tahoma"/>
          <w:rtl/>
        </w:rPr>
        <w:t>"ذَكَاةُ الْأَدِيمِ دِبَاغُهُ" وَإِسْنَادُهُ صَحِيحٌ ، وَقَالَ أَحْمَدُ الْجَوْنُ لَا أَعْرِفُه ، وَقَدْ عَرَفَهُ غَيْرُهُ عَرَفَهُ عَلِيُّ بْنُ الْمَدِينِيِّ وَرَوَى عَنْهُ</w:t>
      </w:r>
    </w:p>
    <w:p w:rsidR="0043639F" w:rsidRPr="00C959A4" w:rsidRDefault="0043639F" w:rsidP="00C959A4">
      <w:pPr>
        <w:pStyle w:val="af3"/>
        <w:rPr>
          <w:rFonts w:ascii="Tahoma" w:hAnsi="Tahoma"/>
        </w:rPr>
      </w:pPr>
      <w:r w:rsidRPr="00C959A4">
        <w:rPr>
          <w:rFonts w:ascii="Tahoma" w:hAnsi="Tahoma"/>
          <w:rtl/>
        </w:rPr>
        <w:t>الْحَسَنُ وَقَتَادَةُ..). وصححه الألباني في غاية المرام في تخريج أحاديث الحلال والحرام (ص: 33).</w:t>
      </w:r>
    </w:p>
  </w:footnote>
  <w:footnote w:id="69">
    <w:p w:rsidR="0043639F" w:rsidRDefault="0043639F" w:rsidP="00C959A4">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Fonts w:hint="cs"/>
          <w:rtl/>
        </w:rPr>
        <w:t xml:space="preserve">سبق تخريجه ص </w:t>
      </w:r>
      <w:r w:rsidR="00B70D2B">
        <w:rPr>
          <w:rFonts w:hint="cs"/>
          <w:rtl/>
        </w:rPr>
        <w:t>16</w:t>
      </w:r>
      <w:r>
        <w:rPr>
          <w:rFonts w:hint="cs"/>
          <w:rtl/>
        </w:rPr>
        <w:t>.</w:t>
      </w:r>
    </w:p>
  </w:footnote>
  <w:footnote w:id="70">
    <w:p w:rsidR="0043639F" w:rsidRDefault="0043639F" w:rsidP="00D77913">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sidRPr="00D77913">
        <w:rPr>
          <w:rFonts w:ascii="Tahoma" w:hAnsi="Tahoma"/>
          <w:rtl/>
        </w:rPr>
        <w:t xml:space="preserve">المبسوط للسرخسي ج1/ص202 ، البحر الرائق شرح كنز الدقائق ومنحة الخالق وتكملة الطوري (1/ 111) </w:t>
      </w:r>
      <w:r>
        <w:rPr>
          <w:rFonts w:ascii="Tahoma" w:hAnsi="Tahoma"/>
          <w:rtl/>
        </w:rPr>
        <w:t xml:space="preserve">الاستذكار ج5/ص305 </w:t>
      </w:r>
      <w:r>
        <w:rPr>
          <w:rFonts w:ascii="Tahoma" w:hAnsi="Tahoma" w:hint="cs"/>
          <w:rtl/>
        </w:rPr>
        <w:t xml:space="preserve">، </w:t>
      </w:r>
      <w:r>
        <w:rPr>
          <w:rFonts w:ascii="Tahoma" w:hAnsi="Tahoma"/>
          <w:rtl/>
        </w:rPr>
        <w:t>، المجموع ج1/ص277 .</w:t>
      </w:r>
    </w:p>
  </w:footnote>
  <w:footnote w:id="71">
    <w:p w:rsidR="0043639F" w:rsidRPr="00C22147" w:rsidRDefault="0043639F" w:rsidP="00C22147">
      <w:pPr>
        <w:pStyle w:val="af3"/>
        <w:rPr>
          <w:rFonts w:ascii="Tahoma" w:hAnsi="Tahoma"/>
        </w:rPr>
      </w:pPr>
      <w:r w:rsidRPr="00C22147">
        <w:rPr>
          <w:rFonts w:ascii="Tahoma" w:hAnsi="Tahoma"/>
          <w:rtl/>
        </w:rPr>
        <w:t>(</w:t>
      </w:r>
      <w:r w:rsidRPr="00C22147">
        <w:rPr>
          <w:rStyle w:val="ae"/>
          <w:rFonts w:ascii="Tahoma" w:hAnsi="Tahoma"/>
          <w:vertAlign w:val="baseline"/>
        </w:rPr>
        <w:footnoteRef/>
      </w:r>
      <w:r w:rsidRPr="00C22147">
        <w:rPr>
          <w:rFonts w:ascii="Tahoma" w:hAnsi="Tahoma"/>
          <w:rtl/>
        </w:rPr>
        <w:t>)</w:t>
      </w:r>
      <w:r>
        <w:rPr>
          <w:rFonts w:ascii="Tahoma" w:hAnsi="Tahoma"/>
          <w:rtl/>
        </w:rPr>
        <w:t xml:space="preserve"> </w:t>
      </w:r>
      <w:r>
        <w:rPr>
          <w:rFonts w:ascii="Tahoma" w:hAnsi="Tahoma" w:hint="cs"/>
          <w:rtl/>
        </w:rPr>
        <w:t>مراده ما أخرجه البخاري-رحمه الله- وغيره عن ع</w:t>
      </w:r>
      <w:r w:rsidRPr="00C22147">
        <w:rPr>
          <w:rFonts w:ascii="Tahoma" w:hAnsi="Tahoma"/>
          <w:rtl/>
        </w:rPr>
        <w:t>َبْدَ اللَّهِ بْنَ عَبَّاسٍ رَضِيَ اللَّهُ عَنْهُمَا، أَنَّ رَسُولَ اللَّهِ صَلَّى اللهُ عَلَيْهِ وَسَلَّمَ مَرَّ بِشَاةٍ مَيِّتَةٍ، فَقَالَ: «هَلَّا اسْتَمْتَعْتُمْ بِإِهَابِهَا؟» قَالُوا: إِنَّهَا مَيِّتَةٌ، قَالَ: «إِنَّمَا حَرُمَ أَكْلُهَا»</w:t>
      </w:r>
      <w:r>
        <w:rPr>
          <w:rFonts w:ascii="Tahoma" w:hAnsi="Tahoma" w:hint="cs"/>
          <w:rtl/>
        </w:rPr>
        <w:t>؛</w:t>
      </w:r>
      <w:r w:rsidRPr="00C22147">
        <w:rPr>
          <w:rFonts w:ascii="Tahoma" w:hAnsi="Tahoma"/>
          <w:rtl/>
        </w:rPr>
        <w:t xml:space="preserve"> صحيح البخاري (7/ 96)</w:t>
      </w:r>
      <w:r>
        <w:rPr>
          <w:rFonts w:ascii="Tahoma" w:hAnsi="Tahoma" w:hint="cs"/>
          <w:rtl/>
        </w:rPr>
        <w:t>.</w:t>
      </w:r>
    </w:p>
  </w:footnote>
  <w:footnote w:id="72">
    <w:p w:rsidR="0043639F" w:rsidRPr="00C22147" w:rsidRDefault="0043639F" w:rsidP="00C22147">
      <w:pPr>
        <w:pStyle w:val="af3"/>
        <w:rPr>
          <w:rFonts w:ascii="Tahoma" w:hAnsi="Tahoma"/>
        </w:rPr>
      </w:pPr>
      <w:r w:rsidRPr="00C22147">
        <w:rPr>
          <w:rFonts w:ascii="Tahoma" w:hAnsi="Tahoma"/>
          <w:rtl/>
        </w:rPr>
        <w:t>(</w:t>
      </w:r>
      <w:r w:rsidRPr="00C22147">
        <w:rPr>
          <w:rStyle w:val="ae"/>
          <w:rFonts w:ascii="Tahoma" w:hAnsi="Tahoma"/>
          <w:vertAlign w:val="baseline"/>
        </w:rPr>
        <w:footnoteRef/>
      </w:r>
      <w:r w:rsidRPr="00C22147">
        <w:rPr>
          <w:rFonts w:ascii="Tahoma" w:hAnsi="Tahoma"/>
          <w:rtl/>
        </w:rPr>
        <w:t>)شرح صحيح البخارى لابن بطال (5/ 441)</w:t>
      </w:r>
      <w:r>
        <w:rPr>
          <w:rFonts w:ascii="Tahoma" w:hAnsi="Tahoma" w:hint="cs"/>
          <w:rtl/>
        </w:rPr>
        <w:t>.</w:t>
      </w:r>
    </w:p>
  </w:footnote>
  <w:footnote w:id="73">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 xml:space="preserve">السنن الكبرى للبيهقي 1/21 .   </w:t>
      </w:r>
    </w:p>
  </w:footnote>
  <w:footnote w:id="74">
    <w:p w:rsidR="0043639F" w:rsidRDefault="0043639F" w:rsidP="009A593D">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w:t>
      </w:r>
      <w:r w:rsidR="009A593D">
        <w:rPr>
          <w:rFonts w:ascii="Tahoma" w:hAnsi="Tahoma" w:hint="cs"/>
          <w:rtl/>
        </w:rPr>
        <w:t>سبق تخريجه ص 8</w:t>
      </w:r>
      <w:r>
        <w:rPr>
          <w:rFonts w:ascii="Tahoma" w:hAnsi="Tahoma"/>
          <w:rtl/>
        </w:rPr>
        <w:t>.</w:t>
      </w:r>
    </w:p>
  </w:footnote>
  <w:footnote w:id="75">
    <w:p w:rsidR="0043639F" w:rsidRDefault="0043639F" w:rsidP="009A593D">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sidR="009A593D">
        <w:rPr>
          <w:rFonts w:ascii="Tahoma" w:hAnsi="Tahoma" w:hint="cs"/>
          <w:rtl/>
        </w:rPr>
        <w:t>سبق تخريج ص 10</w:t>
      </w:r>
      <w:r w:rsidR="009A593D">
        <w:rPr>
          <w:rFonts w:hint="cs"/>
          <w:rtl/>
        </w:rPr>
        <w:t>.</w:t>
      </w:r>
      <w:r>
        <w:rPr>
          <w:rFonts w:ascii="Tahoma" w:hAnsi="Tahoma"/>
          <w:rtl/>
        </w:rPr>
        <w:t xml:space="preserve">  </w:t>
      </w:r>
    </w:p>
  </w:footnote>
  <w:footnote w:id="76">
    <w:p w:rsidR="0043639F" w:rsidRDefault="0043639F" w:rsidP="0078304E">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)المغني ج1/ص56.</w:t>
      </w:r>
    </w:p>
  </w:footnote>
  <w:footnote w:id="77">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)شرح مشكل الآثار (8/  294) ، نيل الأوطار (1/ 82).</w:t>
      </w:r>
    </w:p>
  </w:footnote>
  <w:footnote w:id="78">
    <w:p w:rsidR="0043639F" w:rsidRPr="00D604D1" w:rsidRDefault="0043639F" w:rsidP="00D604D1">
      <w:pPr>
        <w:pStyle w:val="af3"/>
        <w:rPr>
          <w:rFonts w:ascii="Tahoma" w:hAnsi="Tahoma"/>
        </w:rPr>
      </w:pPr>
      <w:r w:rsidRPr="00D604D1">
        <w:rPr>
          <w:rFonts w:ascii="Tahoma" w:hAnsi="Tahoma"/>
          <w:rtl/>
        </w:rPr>
        <w:t>(</w:t>
      </w:r>
      <w:r w:rsidRPr="00D604D1">
        <w:rPr>
          <w:rStyle w:val="ae"/>
          <w:rFonts w:ascii="Tahoma" w:hAnsi="Tahoma"/>
          <w:vertAlign w:val="baseline"/>
        </w:rPr>
        <w:footnoteRef/>
      </w:r>
      <w:r w:rsidRPr="00D604D1">
        <w:rPr>
          <w:rFonts w:ascii="Tahoma" w:hAnsi="Tahoma"/>
          <w:rtl/>
        </w:rPr>
        <w:t>)</w:t>
      </w:r>
      <w:r>
        <w:rPr>
          <w:rFonts w:ascii="Tahoma" w:hAnsi="Tahoma"/>
          <w:rtl/>
        </w:rPr>
        <w:t xml:space="preserve"> </w:t>
      </w:r>
      <w:r>
        <w:rPr>
          <w:rFonts w:ascii="Tahoma" w:hAnsi="Tahoma" w:hint="cs"/>
          <w:rtl/>
        </w:rPr>
        <w:t>حديث على-رضي الله عنه- سبق تخريجه ص</w:t>
      </w:r>
    </w:p>
  </w:footnote>
  <w:footnote w:id="79">
    <w:p w:rsidR="0043639F" w:rsidRDefault="0043639F" w:rsidP="00B830C5">
      <w:pPr>
        <w:pStyle w:val="af3"/>
        <w:rPr>
          <w:rFonts w:ascii="Tahoma" w:hAnsi="Tahoma"/>
          <w:rtl/>
        </w:rPr>
      </w:pPr>
      <w:r w:rsidRPr="00B830C5">
        <w:rPr>
          <w:rFonts w:ascii="Tahoma" w:hAnsi="Tahoma"/>
          <w:rtl/>
        </w:rPr>
        <w:t>(</w:t>
      </w:r>
      <w:r w:rsidRPr="00B830C5">
        <w:rPr>
          <w:rStyle w:val="ae"/>
          <w:rFonts w:ascii="Tahoma" w:hAnsi="Tahoma"/>
          <w:vertAlign w:val="baseline"/>
        </w:rPr>
        <w:footnoteRef/>
      </w:r>
      <w:r w:rsidRPr="00B830C5">
        <w:rPr>
          <w:rFonts w:ascii="Tahoma" w:hAnsi="Tahoma"/>
          <w:rtl/>
        </w:rPr>
        <w:t>)</w:t>
      </w:r>
      <w:r>
        <w:rPr>
          <w:rFonts w:ascii="Tahoma" w:hAnsi="Tahoma"/>
          <w:rtl/>
        </w:rPr>
        <w:t xml:space="preserve"> </w:t>
      </w:r>
      <w:r>
        <w:rPr>
          <w:rFonts w:ascii="Tahoma" w:hAnsi="Tahoma" w:hint="cs"/>
          <w:rtl/>
        </w:rPr>
        <w:t xml:space="preserve">مما ورد في هذا حديث أبي ريحانة ( نهى رسول الله صلى الله عليه وسلم عن عشر .. وذكر منها </w:t>
      </w:r>
      <w:r>
        <w:rPr>
          <w:rFonts w:ascii="Tahoma" w:hAnsi="Tahoma"/>
          <w:rtl/>
        </w:rPr>
        <w:t>وأن يجعل الرجل في</w:t>
      </w:r>
    </w:p>
    <w:p w:rsidR="0043639F" w:rsidRDefault="0043639F" w:rsidP="00B830C5">
      <w:pPr>
        <w:pStyle w:val="af3"/>
        <w:rPr>
          <w:rFonts w:ascii="Tahoma" w:hAnsi="Tahoma"/>
          <w:rtl/>
        </w:rPr>
      </w:pPr>
      <w:r w:rsidRPr="00B830C5">
        <w:rPr>
          <w:rFonts w:ascii="Tahoma" w:hAnsi="Tahoma"/>
          <w:rtl/>
        </w:rPr>
        <w:t>أسفل ثيابه حريرا مثل الأعاجم وأن يجعل على منكبيه حريرا مثل الأعاجم</w:t>
      </w:r>
      <w:r>
        <w:rPr>
          <w:rFonts w:ascii="Tahoma" w:hAnsi="Tahoma" w:hint="cs"/>
          <w:rtl/>
        </w:rPr>
        <w:t xml:space="preserve"> ) </w:t>
      </w:r>
      <w:r w:rsidRPr="00B830C5">
        <w:rPr>
          <w:rFonts w:ascii="Tahoma" w:hAnsi="Tahoma"/>
          <w:rtl/>
        </w:rPr>
        <w:t xml:space="preserve">أخرجه أبو </w:t>
      </w:r>
      <w:r>
        <w:rPr>
          <w:rFonts w:ascii="Tahoma" w:hAnsi="Tahoma"/>
          <w:rtl/>
        </w:rPr>
        <w:t>داود (4049) ، والنسائي</w:t>
      </w:r>
    </w:p>
    <w:p w:rsidR="0043639F" w:rsidRPr="00B830C5" w:rsidRDefault="0043639F" w:rsidP="00B830C5">
      <w:pPr>
        <w:pStyle w:val="af3"/>
        <w:rPr>
          <w:rFonts w:ascii="Tahoma" w:hAnsi="Tahoma"/>
        </w:rPr>
      </w:pPr>
      <w:r>
        <w:rPr>
          <w:rFonts w:ascii="Tahoma" w:hAnsi="Tahoma"/>
          <w:rtl/>
        </w:rPr>
        <w:t>(2/282)</w:t>
      </w:r>
      <w:r>
        <w:rPr>
          <w:rFonts w:ascii="Tahoma" w:hAnsi="Tahoma" w:hint="cs"/>
          <w:rtl/>
        </w:rPr>
        <w:t xml:space="preserve">وغيرهم وقال الألباني: ضعيف؛انظر </w:t>
      </w:r>
      <w:r w:rsidRPr="00B830C5">
        <w:rPr>
          <w:rFonts w:ascii="Tahoma" w:hAnsi="Tahoma"/>
          <w:rtl/>
        </w:rPr>
        <w:t>سلسلة الأحاديث الضعيفة والموضوعة وأثرها السيئ في الأمة (14/ 92)</w:t>
      </w:r>
      <w:r>
        <w:rPr>
          <w:rFonts w:ascii="Tahoma" w:hAnsi="Tahoma" w:hint="cs"/>
          <w:rtl/>
        </w:rPr>
        <w:t>.</w:t>
      </w:r>
      <w:r w:rsidRPr="00B830C5">
        <w:rPr>
          <w:rFonts w:ascii="Tahoma" w:hAnsi="Tahoma"/>
          <w:rtl/>
        </w:rPr>
        <w:t xml:space="preserve"> </w:t>
      </w:r>
    </w:p>
  </w:footnote>
  <w:footnote w:id="80">
    <w:p w:rsidR="0043639F" w:rsidRPr="008D4144" w:rsidRDefault="0043639F" w:rsidP="008D4144">
      <w:pPr>
        <w:pStyle w:val="af3"/>
        <w:rPr>
          <w:rFonts w:ascii="Tahoma" w:hAnsi="Tahoma"/>
        </w:rPr>
      </w:pPr>
      <w:r w:rsidRPr="008D4144">
        <w:rPr>
          <w:rFonts w:ascii="Tahoma" w:hAnsi="Tahoma"/>
          <w:rtl/>
        </w:rPr>
        <w:t>(</w:t>
      </w:r>
      <w:r w:rsidRPr="008D4144">
        <w:rPr>
          <w:rStyle w:val="ae"/>
          <w:rFonts w:ascii="Tahoma" w:hAnsi="Tahoma"/>
          <w:vertAlign w:val="baseline"/>
        </w:rPr>
        <w:footnoteRef/>
      </w:r>
      <w:r w:rsidRPr="008D4144">
        <w:rPr>
          <w:rFonts w:ascii="Tahoma" w:hAnsi="Tahoma"/>
          <w:rtl/>
        </w:rPr>
        <w:t>)شرح مشكل الآثار (8/  294)</w:t>
      </w:r>
      <w:r>
        <w:rPr>
          <w:rFonts w:ascii="Tahoma" w:hAnsi="Tahoma" w:hint="cs"/>
          <w:rtl/>
        </w:rPr>
        <w:t>.</w:t>
      </w:r>
    </w:p>
  </w:footnote>
  <w:footnote w:id="81">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xml:space="preserve">)المجموع ج1/ص278 ؛ وقال النووي : هذا </w:t>
      </w:r>
      <w:r>
        <w:rPr>
          <w:rtl/>
        </w:rPr>
        <w:t>أحسنها وأصحها</w:t>
      </w:r>
    </w:p>
  </w:footnote>
  <w:footnote w:id="82">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)معالم السنن (4/ 202)، الاستذكار (5/ 295).</w:t>
      </w:r>
    </w:p>
  </w:footnote>
  <w:footnote w:id="83">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)المجموع ج1/ص278.</w:t>
      </w:r>
    </w:p>
  </w:footnote>
  <w:footnote w:id="84">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)المصدر السابق.</w:t>
      </w:r>
    </w:p>
  </w:footnote>
  <w:footnote w:id="85">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)جاء في معالم السنن (4/ 200): ( وزعم قوم أن جلد ما لا يؤكل لا يسمى إهاباً ).</w:t>
      </w:r>
    </w:p>
  </w:footnote>
  <w:footnote w:id="86">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قال النووي-رحمه الله- في المجموع ج1/ص278: (</w:t>
      </w:r>
      <w:r>
        <w:rPr>
          <w:rtl/>
        </w:rPr>
        <w:t>فالجواب أن هذا خلاف لغة العرب قال الإمام أبو منصور الأزهري جعلت العرب جلد الإنسان إهابا وأنشد فيه قول عنترة فشككت بالرمح الأصم أهابه أراد رجلا لقبه في الحرب فانتظم جلده بسنان رمحه وأنشد الخطابي وغيره فيه أبياتا كثيرة منها قول ذي الرمة لا يدخران من الأيغام باقية حتى تكاد تفرى عنهما الأهب وعن عائشة في وصفها أبيها رضي الله عنهما قالت وحقن الدماء في أهبها تريد دماء الناس وهذا مشهور لا حاجة إلى الإطالة فيه).</w:t>
      </w:r>
    </w:p>
  </w:footnote>
  <w:footnote w:id="87">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)المجموع ج1/ص278.</w:t>
      </w:r>
    </w:p>
  </w:footnote>
  <w:footnote w:id="88">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البحر الرائق ج1/ص107 .</w:t>
      </w:r>
    </w:p>
  </w:footnote>
  <w:footnote w:id="89">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الأم (ج1/ص9): ( قال الشافعي :فيتوضأ في جلود الميتة كلها إذا دبغت وجلود ما لا يؤكل لحمه من السباع قياسا عليها إلا جلد الكلب والخنزير فإنه لا يطهر بالدباغ لأن النجاسة فيهما وهما حيان قائمة وإنما يطهر بالدباغ ما لم يكن نجسا حيا).</w:t>
      </w:r>
    </w:p>
  </w:footnote>
  <w:footnote w:id="90">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كتب ورسائل وفتاوى ابن تيمية في الفقه ج21/ص95: ( وقيل يطهر كل شيء الا الكلب والحمير كما هو قول الشافعي وهو أحد القولين في مذهب أحمد على القول بتطهير الدباغ).</w:t>
      </w:r>
    </w:p>
  </w:footnote>
  <w:footnote w:id="91">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صحيح مسلم (1/ 234).</w:t>
      </w:r>
    </w:p>
  </w:footnote>
  <w:footnote w:id="92">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xml:space="preserve">)الغرر البهية في شرح البهجة الوردية (1/ 39). </w:t>
      </w:r>
    </w:p>
  </w:footnote>
  <w:footnote w:id="93">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xml:space="preserve">)التمهيد لما في الموطأ من المعاني والأسانيد (18/ 269) ، مواهب الجليل في شرح مختصر خليل (1/ 177). </w:t>
      </w:r>
    </w:p>
  </w:footnote>
  <w:footnote w:id="94">
    <w:p w:rsidR="00B70D2B" w:rsidRPr="00B70D2B" w:rsidRDefault="00B70D2B" w:rsidP="00B70D2B">
      <w:pPr>
        <w:pStyle w:val="af3"/>
        <w:rPr>
          <w:rFonts w:ascii="Tahoma" w:hAnsi="Tahoma"/>
        </w:rPr>
      </w:pPr>
      <w:r w:rsidRPr="00B70D2B">
        <w:rPr>
          <w:rFonts w:ascii="Tahoma" w:hAnsi="Tahoma"/>
          <w:rtl/>
        </w:rPr>
        <w:t>(</w:t>
      </w:r>
      <w:r w:rsidRPr="00B70D2B">
        <w:rPr>
          <w:rStyle w:val="ae"/>
          <w:rFonts w:ascii="Tahoma" w:hAnsi="Tahoma"/>
          <w:vertAlign w:val="baseline"/>
        </w:rPr>
        <w:footnoteRef/>
      </w:r>
      <w:r w:rsidRPr="00B70D2B">
        <w:rPr>
          <w:rFonts w:ascii="Tahoma" w:hAnsi="Tahoma"/>
          <w:rtl/>
        </w:rPr>
        <w:t xml:space="preserve">)صحيح البخاري </w:t>
      </w:r>
      <w:r>
        <w:rPr>
          <w:rFonts w:ascii="Tahoma" w:hAnsi="Tahoma" w:hint="cs"/>
          <w:rtl/>
        </w:rPr>
        <w:t xml:space="preserve">، باب مرض النبي صلى الله عليه وسلم </w:t>
      </w:r>
      <w:r w:rsidRPr="00B70D2B">
        <w:rPr>
          <w:rFonts w:ascii="Tahoma" w:hAnsi="Tahoma"/>
          <w:rtl/>
        </w:rPr>
        <w:t>(6/ 11)</w:t>
      </w:r>
      <w:r>
        <w:rPr>
          <w:rFonts w:ascii="Tahoma" w:hAnsi="Tahoma"/>
          <w:rtl/>
        </w:rPr>
        <w:t xml:space="preserve"> </w:t>
      </w:r>
      <w:r>
        <w:rPr>
          <w:rFonts w:ascii="Tahoma" w:hAnsi="Tahoma" w:hint="cs"/>
          <w:rtl/>
        </w:rPr>
        <w:t>.</w:t>
      </w:r>
    </w:p>
  </w:footnote>
  <w:footnote w:id="95">
    <w:p w:rsidR="00B70D2B" w:rsidRPr="00B70D2B" w:rsidRDefault="00B70D2B" w:rsidP="00B70D2B">
      <w:pPr>
        <w:pStyle w:val="af3"/>
        <w:rPr>
          <w:rFonts w:ascii="Tahoma" w:hAnsi="Tahoma"/>
        </w:rPr>
      </w:pPr>
      <w:r w:rsidRPr="00B70D2B">
        <w:rPr>
          <w:rFonts w:ascii="Tahoma" w:hAnsi="Tahoma"/>
          <w:rtl/>
        </w:rPr>
        <w:t>(</w:t>
      </w:r>
      <w:r w:rsidRPr="00B70D2B">
        <w:rPr>
          <w:rStyle w:val="ae"/>
          <w:rFonts w:ascii="Tahoma" w:hAnsi="Tahoma"/>
          <w:vertAlign w:val="baseline"/>
        </w:rPr>
        <w:footnoteRef/>
      </w:r>
      <w:r w:rsidRPr="00B70D2B">
        <w:rPr>
          <w:rFonts w:ascii="Tahoma" w:hAnsi="Tahoma"/>
          <w:rtl/>
        </w:rPr>
        <w:t xml:space="preserve">)صحيح البخاري (5/ 2179) </w:t>
      </w:r>
      <w:r>
        <w:rPr>
          <w:rFonts w:ascii="Tahoma" w:hAnsi="Tahoma" w:hint="cs"/>
          <w:rtl/>
        </w:rPr>
        <w:t xml:space="preserve">، </w:t>
      </w:r>
      <w:r w:rsidRPr="00B70D2B">
        <w:rPr>
          <w:rFonts w:ascii="Tahoma" w:hAnsi="Tahoma"/>
          <w:rtl/>
        </w:rPr>
        <w:t xml:space="preserve">صحيح مسلم (6/ 123) </w:t>
      </w:r>
      <w:r>
        <w:rPr>
          <w:rFonts w:ascii="Tahoma" w:hAnsi="Tahoma" w:hint="cs"/>
          <w:rtl/>
        </w:rPr>
        <w:t>.</w:t>
      </w:r>
    </w:p>
  </w:footnote>
  <w:footnote w:id="96">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مواهب الجليل في شرح مختصر خليل (1/ 177).</w:t>
      </w:r>
    </w:p>
  </w:footnote>
  <w:footnote w:id="97">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بحث (الأربعون العلمية ، صور الإعجاز العلمي في السنة النبوية ؛ تأليف:عبدالحميد محمود طهماز): (ثبت علمياً أن الكلب ناقل لبعض الأمراض الخطرة، إذا تعيش في أمعائه دودة تدعى المكورة المقنفذة تخرج بيوضها مع برازه، وعندما يلحس دبره بلسانه تنتقل هذه البيوض إليه، ثم تنتقل منه إلى الأواني والصحون وأيدي أصحابه، ومنها تدخل إلى معدتهم فأمعائهم، فتنحل قشرة البيوض وتخرج منها الأجنة التي تسرب إلى الدم والبلغم، وتنتقل بهما إلى جميع أنحاء الجسم، وبخاصة إلى الكبد لأنه المصفاة الرئيسية في الجسم…. ثم تنمو في العضو الذي تدخل إليه وتشكل كيساً مملوءاً بالأجنة الأبناء وبسائل صاف كماء الينبوع.وقد يكبر الكيس حتى يصبح بحجم رأس الجنين، ويسمى المرض: داء الكيسة المائية، وتكون أعراضه على حسب العضو الذي تتبعض فيه، وأخطرها ما كان في الدماغ أو في عضلة القلب، ولم يكن له علاج سوى العملية الجراحية…وثمة داء آخر خطر ينقله الكلب وهو داء الكلب الذي تسببه حمة راشحة يصاب بها الكلب أولاً، ثم تنتقل منه إلى الإنسان عن طريق لعاب الكلب بالعض أو بلحسه جرحاً في جسم الإنسان..، وقام العلماء في العصر الحديث بتحليل تراب المقابر ليعرفوا ما فيه من الجراثيم، وكانوا يتوقعون أن يجدوا فيه كثيراً من الجراثيم الضارة، وذلك لأن كثيراً من البشر يموتون بالأمراض الإنتانية الجرثومية، ولكنهم لم يجدوا في التراب أثراً لتلك الجراثيم الضارة المؤذية… فاستنتجوا من ذلك أن للتراب خاصية قتل الجراثيم الضارة، ولولا ذلك لانتشر خطرها واستفحل أمرها، وقد سبقهم النبي- صلى الله عليه وسلم- إلى تقرير هذه الحقيقة..).</w:t>
      </w:r>
    </w:p>
  </w:footnote>
  <w:footnote w:id="98">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)الحاوي الكبير (1/ 57) .</w:t>
      </w:r>
    </w:p>
  </w:footnote>
  <w:footnote w:id="99">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)الأم ج1/ص9 ، المجموع ج1/ص277 ،الحاوي الكبير (1/ 57).</w:t>
      </w:r>
    </w:p>
  </w:footnote>
  <w:footnote w:id="100">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بدائع الصنائع في ترتيب الشرائع (1/ 63): (وَأَمَّا الْكَلْبُ فَالْكَلَامُ فِيهِ بِنَاءً عَلَى أَنَّهُ نَجِسُ الْعَيْنِ أَمْ لَا وَقَدْ اخْتَلَفَ مَشَايِخُنَا فِيهِ فَمَنْ قَالَ: إنَّهُ نَجِسُ الْعَيْنِ فَقَدْ أَلْحَقَهُ بِالْخَنَازِيرِ، فَكَانَ حُكْمُهُ حُكْمَ الْخِنْزِيرِ وَمَنْ قَالَ: إنَّهُ لَيْسَ بِنَجِسِ الْعَيْنِ فَقَدْ جَعَلَهُ مِثْلَ سَائِرِ الْحَيَوَانَاتِ سِوَى الْخِنْزِيرِ وَهَذَا هُوَ الصَّحِيحُ لِمَا نَذْكُرُ).</w:t>
      </w:r>
    </w:p>
  </w:footnote>
  <w:footnote w:id="101">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الحاوي الكبير 1/77، المجموع 1/278 .</w:t>
      </w:r>
    </w:p>
  </w:footnote>
  <w:footnote w:id="102">
    <w:p w:rsidR="0043639F" w:rsidRDefault="0043639F" w:rsidP="001A10D7">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)المصدر السابق .</w:t>
      </w:r>
    </w:p>
  </w:footnote>
  <w:footnote w:id="103">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)البحر الرائق ج1/ص105.</w:t>
      </w:r>
    </w:p>
  </w:footnote>
  <w:footnote w:id="104">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قال في الفواكه الدواني (ج1/ص387): ( إنما قصر الانتفاع بجلود الميتة على اليابس والماء لعدم طهارتها عندنا بالدباغ ). وفي التاج والإكليل (ج1/ص101): (والمشهور المعلوم من قول مالك أن جلد الميتة لا يطهره الدباغ ولا يجوز بيعه وإن دبغ ولا يصلى عليه).</w:t>
      </w:r>
    </w:p>
  </w:footnote>
  <w:footnote w:id="105">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المغني (ج1/ص53): ( لا يختلف المذهب في نجاسة الميتة قبل الدبغ ولا نعلم أحدا خالف فيه وأما بعد الدبغ فالمشهور في المذهب أنه نجس أيضا) ، وفي المبدع (ج1/ص74): ( قال القاضي جلود السباع لا يجوز الانتفاع بها قبل الدبغ ولا بعده ).</w:t>
      </w:r>
    </w:p>
  </w:footnote>
  <w:footnote w:id="106">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)التمهيد لابن عبد البر ج4/ص182.</w:t>
      </w:r>
    </w:p>
  </w:footnote>
  <w:footnote w:id="107">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)المغني ج1/ص53 .</w:t>
      </w:r>
    </w:p>
  </w:footnote>
  <w:footnote w:id="108">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المائدة آية 3 .</w:t>
      </w:r>
    </w:p>
  </w:footnote>
  <w:footnote w:id="109">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 xml:space="preserve">المجموع 1/270، المغني 1/91 .   </w:t>
      </w:r>
    </w:p>
  </w:footnote>
  <w:footnote w:id="110">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 xml:space="preserve">المجموع 1/271 .   </w:t>
      </w:r>
    </w:p>
  </w:footnote>
  <w:footnote w:id="111">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 xml:space="preserve">أخرجه الإمام أحمد في المسند، ح(18802)، والترمذي في جامعه، كتاب اللباس، باب ما جاء في جلود الميتة إذا دبغت، ح(1729)؛(قال أبو عيسى : هذا حديث حسن . ثم قال : كان أحمد بن حنبل يذهب إلى هذا الحـديث لما ذكر فيه قـبل وفاته بشهرين، وكان يقـول كان هذا آخر أمـر النبي – صلى الله عليه وسلم – ثم ترك أحمد ابن حنبل هذا الحديث لما اضطربوا في إسناده) ا.هـ . جامع الترمذي ص1829 .  </w:t>
      </w:r>
    </w:p>
  </w:footnote>
  <w:footnote w:id="112">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المغني ج1/ص53 .</w:t>
      </w:r>
    </w:p>
  </w:footnote>
  <w:footnote w:id="113">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جامع الترمذي ص1849، المجموع 1/272 .</w:t>
      </w:r>
    </w:p>
  </w:footnote>
  <w:footnote w:id="114">
    <w:p w:rsidR="0043639F" w:rsidRDefault="0043639F" w:rsidP="001A10D7">
      <w:pPr>
        <w:pStyle w:val="af3"/>
      </w:pPr>
      <w:r>
        <w:rPr>
          <w:rFonts w:ascii="Tahoma" w:hAnsi="Tahoma"/>
          <w:rtl/>
        </w:rPr>
        <w:t>(</w:t>
      </w:r>
      <w:r w:rsidRPr="00574F1A">
        <w:rPr>
          <w:rStyle w:val="ae"/>
          <w:rFonts w:ascii="Tahoma" w:hAnsi="Tahoma"/>
          <w:vertAlign w:val="baseline"/>
        </w:rPr>
        <w:footnoteRef/>
      </w:r>
      <w:r>
        <w:rPr>
          <w:rFonts w:ascii="Tahoma" w:hAnsi="Tahoma"/>
          <w:rtl/>
        </w:rPr>
        <w:t>)</w:t>
      </w:r>
      <w:r>
        <w:rPr>
          <w:rtl/>
        </w:rPr>
        <w:t>قال الحافظ ابن حجر-رحمه الله- في فتح الباري ج9/ص659 بعد نقله كلام أحمد عن الترمذي: ( وكذا قال الخلال نحوه ، ورد بن حبان على من ادعى فيه الاضطراب وقال سمع بن عكيم الكتاب يقرأ وسمعه من مشايخ من جهينة عن النبي  صلى الله عليه وسلم  فلا اضطراب واعله بعضهم بالانقطاع وهو مردود وبعضهم بكونه كتابا وليس بعلة قادحة وبعضهم بان بن أبي ليلى راويه عن بن عكيم لم يسمعه منه لما وقع عند أبي داود عنه أنه انطلق وناس معه إلى عبد الله بن عكيم قال فدخلوا وقعدت على الباب فخرجوا إلي فأخبروني فهذا يقتضي أن في السند من لم يسم، ولكن صح تصريح عبد الرحمن بن أبي ليلى بسماعه من بن عكيم فلا أثر لهذه العلة أيضا ، وأقوى ما تمسك به من لم يأخذ بظاهره معارضة الأحاديث الصحيحة له وإنها عن سماع وهذا عن كتابة وإنها أصح مخارج ،</w:t>
      </w:r>
    </w:p>
    <w:p w:rsidR="0043639F" w:rsidRDefault="0043639F" w:rsidP="001A10D7">
      <w:pPr>
        <w:pStyle w:val="af3"/>
        <w:rPr>
          <w:rFonts w:ascii="Tahoma" w:hAnsi="Tahoma"/>
          <w:rtl/>
        </w:rPr>
      </w:pPr>
      <w:r>
        <w:rPr>
          <w:rtl/>
        </w:rPr>
        <w:t xml:space="preserve">       وأقوى من ذلك الجمع بين الحديثين بحمل الإهاب على الجلد قبل الدباغ وأنه بعد الدباغ لا يسمى إهابا إنما يسمى قربة وغير ذلك ؛ وقد نقل ذلك عن أئمة اللغة كالنضر بن شميل وهذه طريقة بن شاهين وبن عبد البر والبيهقي، وأبعد من جمع بينهما بحمل النهي على جلد الكلب والخنزير لكونهما لا يدبغان ، وكذا من حمل النهي على باطن الجلد والأذن على ظاهره ، وحكى الماوردي عن بعضهم أن النبي  صلى الله عليه وسلم  لما مات كان لعبد الله بن عكيم سنة وهو كلام باطل فإنه كان رجلا )إهـ. </w:t>
      </w:r>
    </w:p>
  </w:footnote>
  <w:footnote w:id="115">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قال الماوردي : قال علي بن المديني: "مات رسول الله – صلى الله عليه وسلم – ولعبدالله بن عكيم سنة " الحاوي 1/62، وينظر : المجموع 2/272</w:t>
      </w:r>
    </w:p>
  </w:footnote>
  <w:footnote w:id="116">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المحلى 1/122 ، قال ابن قدامة-رحمه الله- المغني ج1/ص53 : (فإن قيل هذا مرسل لأنه من كتاب لا يعرف حامله ، قلنا كتاب النبي  صلى الله عليه وسلم  كلفظه ولولا ذلك لم يكتب النبي  صلى الله عليه وسلم  إلى أحد</w:t>
      </w:r>
      <w:r>
        <w:rPr>
          <w:rFonts w:ascii="Tahoma" w:hAnsi="Tahoma"/>
          <w:rtl/>
        </w:rPr>
        <w:t>).</w:t>
      </w:r>
    </w:p>
  </w:footnote>
  <w:footnote w:id="117">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 xml:space="preserve">المجموع 1/272 .   </w:t>
      </w:r>
    </w:p>
  </w:footnote>
  <w:footnote w:id="118">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قال الألباني في إرواء الغليل في تخريج أحاديث منار السبيل (1/ 78): ( قلت: وهذا إسناد صحيح موصول عندى. رجاله كلهم معروفون ثقات من رجال الصحيح وأشياخ جهينة من الصحابة فلا يضر الجهل بأسمائهم كما هو ظاهر , وهذا الإسناد يبين أن قول ابن عكيم فى رواية ابن أبى ليلى عنه " قرىء علينا " " كتب إلينا ... " " إنما يعنى بذلك قومه من الصحابة فهم الذين جاءهم الكتاب من رسول الله وقرىء عليهم , ومن الجائز أن يكون ابن عكيم كان حاضرا حين قراءته فإنه أدرك زمان النبى صلى الله عليه وسلم وإن لم يسمع منه كما قال البخارى وغيره , وهذا الذى استجزناه , جزم به الحافظ فى " التقريب ": فقال فى ترجمته: " وقد سمع كتاب النبى صلى الله عليه وسلم إلى جهينة ".</w:t>
      </w:r>
    </w:p>
  </w:footnote>
  <w:footnote w:id="119">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قال في معالم السنن (4/ 203): (قال الشيخ: ومذهب عامة العلماء على جواز الدباغ والحكم بطهارة الإهاب إذا دبغ ووهنوا هذا الحديث لأن عبد الله بن عكيم لم يلق النبي صلى الله عليه وسلم وإنما هو حكاية عن كتاب أتاهم فقد يحتمل لو ثبت الحديث أن يكون النهي إنما جاء عن الانتفاع به قبل الدباغ ولا يجوز أن يترك به الأخبار الصحيحة التي قد جاءت في الدباغ وأن يحمل على النسخ والله أعلم). ، وقال في المبسوط للسرخسي (1/ 202) وَتَأْوِيلُ حَدِيثِ عَبْدِ اللَّهِ أَنَّهُ كَانَ قَبْلَ الدِّبَاغَةِ، قَالَ الْأَصْمَعِيُّ: الْإِهَابُ اسْمُ الْجِلْدِ لَمْ يُدْبَغْ، فَإِذَا دُبِغَ يُسَمَّى أَدِيمًا)، وقال شيخ الإسلام ابن تيمية الفتاوى الكبرى لابن تيمية (1/ 475): (وَتَحْقِيقُ الْجَوَابِ: أَنْ يُقَالَ: حَدِيثُ ابْنِ عُكَيْمٍ لَيْسَ فِيهِ نَهْيٌ عَنْ اسْتِعْمَالِ الْمَدْبُوغِ. وَأَمَّا الرُّخْصَةُ الْمُتَقَدِّمَةُ فَقَدْ قِيلَ: إنَّهَا كَانَتْ لِلْمَدْبُوغِ وَغَيْرِهِ، وَلِهَذَا ذَهَبَ طَائِفَةٌ، مِنْهُمْ: الزُّهْرِيُّ، وَغَيْرُهُ إلَى جَوَازِ اسْتِعْمَالِ جُلُودِ الْمَيْتَةِ قَبْلَ الدِّبَاغِ، تَمَسُّكًا بِقَوْلِهِ الْمُطْلَقِ فِي حَدِيثِ مَيْمُونَةَ، قَوْلُهُ: «إنَّمَا حَرُمَ مِنْ الْمَيْتَةِ أَكْلُهَا» ، فَإِنَّ هَذَا اللَّفْظَ يَدُلُّ عَلَى التَّحْرِيمِ ثُمَّ لَمْ يَتَنَاوَلْ الْجِلْدَ. وَقَدْ رَوَاهُ الْإِمَامُ أَحْمَدُ فِي الْمُسْنَدِ " عَنْ ابْنِ عَبَّاسٍ، قَالَ: «مَاتَتْ شَاةٌ لِسَوْدَةِ بِنْتِ زَمْعَةَ فَقَالَتْ يَا رَسُولَ اللَّهِ صَلَّى اللَّهُ عَلَيْك وَسَلَّمَ، مَاتَتْ فُلَانَةُ - تَعْنِي الشَّاةَ - فَقَالَ: فَلَوْلَا أَخَذْتُمْ مَسْكَهَا فَقَالَتْ: آخُذُ مَسْكَ شَاةٍ قَدْ مَاتَتْ؟ فَقَالَ لَهَا رَسُولُ اللَّهِ - صَلَّى اللَّهُ عَلَيْهِ وَسَلَّمَ -: إنَّمَا قَالَ {لا أَجِدُ فِي مَا أُوحِيَ إِلَيَّ مُحَرَّمًا عَلَى طَاعِمٍ يَطْعَمُهُ إِلا أَنْ يَكُونَ مَيْتَةً أَوْ دَمًا مَسْفُوحًا أَوْ لَحْمَ خِنْزِيرٍ} [الأنعام: 145] وَإِنَّكُمْ لَا تَطْعَمُونَهُ، إنْ تَدْبُغُوهُ تَنْتَفِعُوا بِهِ فَأَرْسَلَتْ إلَيْهَا فَسَلَخَتْ مَسْكَهَا فَدَبَغَتْهُ، فَاِتَّخَذَتْ مِنْهُ قِرْبَةً حَتَّى تَخَرَّقَتْ عِنْدَهَا» ؛ فَهَذَا الْحَدِيثُ يَدُلُّ عَلَى أَنَّ التَّحْرِيمَ لَمْ يَتَنَاوَلْ الْجِلْدَ، وَإِنَّمَا ذُكِرَ الدِّبَاغُ لِإِبْقَاءِ الْجِلْدِ وَحِفْظِهِ، لَا لِكَوْنِهِ شَرْطًا فِي الْحِلِّ. وَإِذَا كَانَ كَذَلِكَ فَتَكُونُ الرُّخْصَةُ لِجُهَيْنَةَ فِي هَذَا. وَالنَّسْخُ عَنْ هَذَا، فَإِنَّ اللَّهَ تَعَالَى ذَكَرَ تَحْرِيمِ الْمَيْتَةِ فِي سُورَتَيْنِ مَكِّيَّتَيْنِ: الْأَنْعَامِ وَالنَّحْلِ، ثُمَّ فِي سُورَتَيْنِ مَدَنِيَّتَيْنِ: الْبَقَرَةِ وَالْمَائِدَةِ، وَالْمَائِدَةُ مِنْ آخِرِ الْقُرْآنِ نُزُولًا كَمَا رُوِيَ «الْمَائِدَةُ آخِرُ الْقُرْآنِ نُزُولًا، فَأَحِلُّوا حَلَالَهَا وَحَرِّمُوا حَرَامَهَا» وَقَدْ ذَكَرَ اللَّهُ فِيهَا مِنْ التَّحْرِيمِ مَا لَمْ يَذْكُرْهُ فِي غَيْرِهَا، وَحَرَّمَ النَّبِيُّ - صَلَّى اللَّهُ عَلَيْهِ وَسَلَّمَ - أَشْيَاءَ مِثْلَ أَكْلِ كُلِّ ذِي نَابٍ مِنْ السِّبَاعِ، وَكُلِّ ذِي مِخْلَبٍ مِنْ الطَّيْرِ ، وَإِذَا كَانَ التَّحْرِيمُ زَادَ بَعْدَ ذَلِكَ عَلَى مَا فِي السُّورَةِ الْمَكِّيَّةِ الَّتِي اسْتَنَدَتْ الرُّخْصَةَ الْمُطْلَقَةَ، فَيُمْكِنُ أَنْ يَكُونَ تَحْرِيمُ الِانْتِفَاعِ بِالْعَصَبِ وَالْإِهَابِ قَبْلَ الدِّبَاغِ ثَبَتَ بِالنُّصُوصِ الْمُتَأَخِّرَةِ، وَأَمَّا بَعْدَ الدِّبَاغِ فَلَمْ يُحَرَّمْ ذَلِكَ قَطُّ، بَلْ بَيَّنَ أَنَّ دِبَاغَهُ طَهُورُهُ وَذَكَاتُهُ، وَهَذَا يُبَيِّنُ أَنَّهُ لَا يُبَاحُ بِدُونِ الدِّبَاغِ)إهـ.</w:t>
      </w:r>
    </w:p>
  </w:footnote>
  <w:footnote w:id="120">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سبق تخريجه ص</w:t>
      </w:r>
      <w:r w:rsidR="00477D41">
        <w:rPr>
          <w:rFonts w:ascii="Tahoma" w:hAnsi="Tahoma" w:hint="cs"/>
          <w:rtl/>
        </w:rPr>
        <w:t xml:space="preserve"> 17</w:t>
      </w:r>
    </w:p>
  </w:footnote>
  <w:footnote w:id="121">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)المغني لابن قدامة (1/ 51)</w:t>
      </w:r>
    </w:p>
  </w:footnote>
  <w:footnote w:id="122">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)شرح صحيح البخارى لابن بطال (5/ 444).</w:t>
      </w:r>
    </w:p>
  </w:footnote>
  <w:footnote w:id="123">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xml:space="preserve">) جاء في </w:t>
      </w:r>
      <w:r>
        <w:rPr>
          <w:rtl/>
        </w:rPr>
        <w:t xml:space="preserve">المدونة الكبرى ج14/ص366 : ( قلت: أكان مالك يكره الصلاة في جلود الميتة وعليها وبيعها وان دبغت؟   قال: نعم ، قلت: ولا تلبس وان دبغت؟ ، قال: نعم في قول مالك لا تلبس وان دبغت، قال:ولكن يقعد عليها إذا دبغت وتفرش وتمتهن للمنافع ولا يصلى عليها ولا تلبس ، قال : فقلت لمالك:  أفيستقى بها؟  قال: أما أنا فاتقيها في خاصة نفسي وما أحب أن أضيق على الناس وغيرها أحب إلي منها). ، </w:t>
      </w:r>
      <w:r>
        <w:rPr>
          <w:rFonts w:ascii="Tahoma" w:hAnsi="Tahoma"/>
          <w:rtl/>
        </w:rPr>
        <w:t xml:space="preserve"> وفي التمهيد لابن عبد البر (ج4/ص175): ( وكان مالك وأصحابه حاشا ابن وهب يرون أن ينتفع بجلود الميتة إذا دبغت في الجلوس عليها والعمل والامتهان في الأشياء اليابسة كالغربلة وشبهها ولا تباع ولا يتوضأ فيها ولا يصلى عليها ).</w:t>
      </w:r>
    </w:p>
  </w:footnote>
  <w:footnote w:id="124">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سبق تخريجه ص</w:t>
      </w:r>
    </w:p>
  </w:footnote>
  <w:footnote w:id="125">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)التمهيد لابن عبد البر ج4/ص175</w:t>
      </w:r>
    </w:p>
  </w:footnote>
  <w:footnote w:id="126">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)التمهيد لابن عبد البر ج4/ص175</w:t>
      </w:r>
    </w:p>
  </w:footnote>
  <w:footnote w:id="127">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)جاء في الفواكه الدواني ج2/ص286 : (ولا يشكل على المشهور من عدم طهارة جلود الميتة بالدباغ لحمله عندنا على الطهارة اللغوية وهي النظافة لا الطهارة الحقيقية لتوقفها على مطلق أو غيره مما يحصل به التطهير كاستحالة الذات النجسة كانقلاب الخمر خلا والدم مسكا أو لبنا والنجاسة رمادا على كلام ابن رشد والدباغ لا يحيل الجلد فهو باق على نجاسته ولذلك قال ولا يصح أن يصلى عليه ولا أن يباع لاشتراط الطهارة فيما يصلى فيه وما يباع).</w:t>
      </w:r>
    </w:p>
  </w:footnote>
  <w:footnote w:id="128">
    <w:p w:rsidR="0043639F" w:rsidRPr="0010444E" w:rsidRDefault="0043639F" w:rsidP="0010444E">
      <w:pPr>
        <w:pStyle w:val="af3"/>
        <w:rPr>
          <w:rFonts w:ascii="Tahoma" w:hAnsi="Tahoma"/>
        </w:rPr>
      </w:pPr>
      <w:r w:rsidRPr="0010444E">
        <w:rPr>
          <w:rFonts w:ascii="Tahoma" w:hAnsi="Tahoma"/>
          <w:rtl/>
        </w:rPr>
        <w:t>(</w:t>
      </w:r>
      <w:r w:rsidRPr="0010444E">
        <w:rPr>
          <w:rStyle w:val="ae"/>
          <w:rFonts w:ascii="Tahoma" w:hAnsi="Tahoma"/>
          <w:vertAlign w:val="baseline"/>
        </w:rPr>
        <w:footnoteRef/>
      </w:r>
      <w:r w:rsidRPr="0010444E">
        <w:rPr>
          <w:rFonts w:ascii="Tahoma" w:hAnsi="Tahoma"/>
          <w:rtl/>
        </w:rPr>
        <w:t xml:space="preserve">)صحيح البخاري (7/ 151) </w:t>
      </w:r>
      <w:r>
        <w:rPr>
          <w:rFonts w:ascii="Tahoma" w:hAnsi="Tahoma" w:hint="cs"/>
          <w:rtl/>
        </w:rPr>
        <w:t xml:space="preserve">، </w:t>
      </w:r>
      <w:r w:rsidRPr="0010444E">
        <w:rPr>
          <w:rFonts w:ascii="Tahoma" w:hAnsi="Tahoma"/>
          <w:rtl/>
        </w:rPr>
        <w:t>صحيح مسلم (3/ 1640)</w:t>
      </w:r>
      <w:r>
        <w:rPr>
          <w:rFonts w:ascii="Tahoma" w:hAnsi="Tahoma" w:hint="cs"/>
          <w:rtl/>
        </w:rPr>
        <w:t>.</w:t>
      </w:r>
    </w:p>
  </w:footnote>
  <w:footnote w:id="129">
    <w:p w:rsidR="0043639F" w:rsidRDefault="0043639F" w:rsidP="001A10D7">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)شرح صحيح البخارى لابن بطال (5/ 443).</w:t>
      </w:r>
    </w:p>
  </w:footnote>
  <w:footnote w:id="130">
    <w:p w:rsidR="0043639F" w:rsidRPr="00451FF1" w:rsidRDefault="0043639F" w:rsidP="00451FF1">
      <w:pPr>
        <w:pStyle w:val="af3"/>
        <w:rPr>
          <w:rFonts w:ascii="Tahoma" w:hAnsi="Tahoma"/>
        </w:rPr>
      </w:pPr>
      <w:r w:rsidRPr="00451FF1">
        <w:rPr>
          <w:rFonts w:ascii="Tahoma" w:hAnsi="Tahoma"/>
          <w:rtl/>
        </w:rPr>
        <w:t>(</w:t>
      </w:r>
      <w:r w:rsidRPr="00451FF1">
        <w:rPr>
          <w:rStyle w:val="ae"/>
          <w:rFonts w:ascii="Tahoma" w:hAnsi="Tahoma"/>
          <w:vertAlign w:val="baseline"/>
        </w:rPr>
        <w:footnoteRef/>
      </w:r>
      <w:r w:rsidRPr="00451FF1">
        <w:rPr>
          <w:rFonts w:ascii="Tahoma" w:hAnsi="Tahoma"/>
          <w:rtl/>
        </w:rPr>
        <w:t>)أحكام القرآن للجصاص ت قمحاوي (1/ 143)</w:t>
      </w:r>
      <w:r>
        <w:rPr>
          <w:rFonts w:ascii="Tahoma" w:hAnsi="Tahoma" w:hint="cs"/>
          <w:rtl/>
        </w:rPr>
        <w:t>.</w:t>
      </w:r>
    </w:p>
  </w:footnote>
  <w:footnote w:id="131">
    <w:p w:rsidR="0043639F" w:rsidRPr="008C7117" w:rsidRDefault="0043639F" w:rsidP="005849DD">
      <w:pPr>
        <w:pStyle w:val="af3"/>
        <w:rPr>
          <w:rFonts w:ascii="Tahoma" w:hAnsi="Tahoma"/>
        </w:rPr>
      </w:pPr>
      <w:r w:rsidRPr="008C7117">
        <w:rPr>
          <w:rFonts w:ascii="Tahoma" w:hAnsi="Tahoma"/>
          <w:rtl/>
        </w:rPr>
        <w:t>(</w:t>
      </w:r>
      <w:r w:rsidRPr="008C7117">
        <w:rPr>
          <w:rStyle w:val="ae"/>
          <w:rFonts w:ascii="Tahoma" w:hAnsi="Tahoma"/>
          <w:vertAlign w:val="baseline"/>
        </w:rPr>
        <w:footnoteRef/>
      </w:r>
      <w:r w:rsidRPr="008C7117">
        <w:rPr>
          <w:rFonts w:ascii="Tahoma" w:hAnsi="Tahoma"/>
          <w:rtl/>
        </w:rPr>
        <w:t>)</w:t>
      </w:r>
      <w:r>
        <w:rPr>
          <w:rFonts w:ascii="Tahoma" w:hAnsi="Tahoma"/>
          <w:rtl/>
        </w:rPr>
        <w:t>قال في</w:t>
      </w:r>
      <w:r>
        <w:rPr>
          <w:rFonts w:ascii="Tahoma" w:hAnsi="Tahoma" w:hint="cs"/>
          <w:rtl/>
        </w:rPr>
        <w:t xml:space="preserve"> </w:t>
      </w:r>
      <w:r w:rsidRPr="008C7117">
        <w:rPr>
          <w:rFonts w:ascii="Tahoma" w:hAnsi="Tahoma"/>
          <w:rtl/>
        </w:rPr>
        <w:t xml:space="preserve">البحر الرائق </w:t>
      </w:r>
      <w:r>
        <w:rPr>
          <w:rFonts w:ascii="Tahoma" w:hAnsi="Tahoma" w:hint="cs"/>
          <w:rtl/>
        </w:rPr>
        <w:t>(</w:t>
      </w:r>
      <w:r w:rsidRPr="008C7117">
        <w:rPr>
          <w:rFonts w:ascii="Tahoma" w:hAnsi="Tahoma"/>
          <w:rtl/>
        </w:rPr>
        <w:t>ج8/ص196</w:t>
      </w:r>
      <w:r>
        <w:rPr>
          <w:rFonts w:ascii="Tahoma" w:hAnsi="Tahoma" w:hint="cs"/>
          <w:rtl/>
        </w:rPr>
        <w:t xml:space="preserve">): ( </w:t>
      </w:r>
      <w:r>
        <w:rPr>
          <w:rFonts w:ascii="Tahoma" w:hAnsi="Tahoma"/>
          <w:rtl/>
        </w:rPr>
        <w:t>قال رحمه الله</w:t>
      </w:r>
      <w:r>
        <w:rPr>
          <w:rFonts w:ascii="Tahoma" w:hAnsi="Tahoma" w:hint="cs"/>
          <w:rtl/>
        </w:rPr>
        <w:t>:</w:t>
      </w:r>
      <w:r w:rsidRPr="008C7117">
        <w:rPr>
          <w:rFonts w:ascii="Tahoma" w:hAnsi="Tahoma"/>
          <w:rtl/>
        </w:rPr>
        <w:t>وذبح ما لا يؤكل لحمه يطهر لحمه وجلده إلا الآدمي والخنزير</w:t>
      </w:r>
      <w:r>
        <w:rPr>
          <w:rFonts w:ascii="Tahoma" w:hAnsi="Tahoma" w:hint="cs"/>
          <w:rtl/>
        </w:rPr>
        <w:t>).</w:t>
      </w:r>
      <w:r w:rsidRPr="008C7117">
        <w:rPr>
          <w:rFonts w:ascii="Tahoma" w:hAnsi="Tahoma"/>
          <w:rtl/>
        </w:rPr>
        <w:t xml:space="preserve">   </w:t>
      </w:r>
    </w:p>
  </w:footnote>
  <w:footnote w:id="132">
    <w:p w:rsidR="0043639F" w:rsidRPr="00A20C08" w:rsidRDefault="0043639F" w:rsidP="005849DD">
      <w:pPr>
        <w:pStyle w:val="af3"/>
        <w:rPr>
          <w:rFonts w:ascii="Tahoma" w:hAnsi="Tahoma"/>
        </w:rPr>
      </w:pPr>
      <w:r w:rsidRPr="00A20C08">
        <w:rPr>
          <w:rFonts w:ascii="Tahoma" w:hAnsi="Tahoma"/>
          <w:rtl/>
        </w:rPr>
        <w:t>(</w:t>
      </w:r>
      <w:r w:rsidRPr="00A20C08">
        <w:rPr>
          <w:rStyle w:val="ae"/>
          <w:rFonts w:ascii="Tahoma" w:hAnsi="Tahoma"/>
          <w:vertAlign w:val="baseline"/>
        </w:rPr>
        <w:footnoteRef/>
      </w:r>
      <w:r w:rsidRPr="00A20C08">
        <w:rPr>
          <w:rFonts w:ascii="Tahoma" w:hAnsi="Tahoma"/>
          <w:rtl/>
        </w:rPr>
        <w:t>)</w:t>
      </w:r>
      <w:r>
        <w:rPr>
          <w:rFonts w:ascii="Tahoma" w:hAnsi="Tahoma" w:hint="cs"/>
          <w:rtl/>
        </w:rPr>
        <w:t xml:space="preserve">قال في </w:t>
      </w:r>
      <w:r>
        <w:rPr>
          <w:rtl/>
        </w:rPr>
        <w:t>المدونة الكبرى ج14/ص366</w:t>
      </w:r>
      <w:r w:rsidRPr="00A20C08">
        <w:rPr>
          <w:rFonts w:ascii="Tahoma" w:hAnsi="Tahoma"/>
          <w:rtl/>
        </w:rPr>
        <w:t xml:space="preserve"> </w:t>
      </w:r>
      <w:r>
        <w:rPr>
          <w:rFonts w:ascii="Tahoma" w:hAnsi="Tahoma" w:hint="cs"/>
          <w:rtl/>
        </w:rPr>
        <w:t xml:space="preserve">:( </w:t>
      </w:r>
      <w:r>
        <w:rPr>
          <w:rtl/>
        </w:rPr>
        <w:t>بلغني عن مالك أنه قال في جلود السباع إذا ذكيت أنه لا بأس بالصلاة</w:t>
      </w:r>
      <w:r>
        <w:rPr>
          <w:rFonts w:hint="cs"/>
          <w:rtl/>
        </w:rPr>
        <w:t xml:space="preserve"> </w:t>
      </w:r>
      <w:r>
        <w:rPr>
          <w:rtl/>
        </w:rPr>
        <w:t xml:space="preserve">عليها فإذا قال لا بأس بالصلاة عليها فلا بأس بلبسها ولا بأس ببيعها </w:t>
      </w:r>
      <w:r>
        <w:rPr>
          <w:rFonts w:hint="cs"/>
          <w:rtl/>
        </w:rPr>
        <w:t>) ، و</w:t>
      </w:r>
      <w:r w:rsidRPr="008C7117">
        <w:rPr>
          <w:rFonts w:ascii="Tahoma" w:hAnsi="Tahoma"/>
          <w:rtl/>
        </w:rPr>
        <w:t xml:space="preserve"> </w:t>
      </w:r>
      <w:r>
        <w:rPr>
          <w:rFonts w:ascii="Tahoma" w:hAnsi="Tahoma"/>
          <w:rtl/>
        </w:rPr>
        <w:t xml:space="preserve">قال في </w:t>
      </w:r>
      <w:r w:rsidRPr="00A20C08">
        <w:rPr>
          <w:rFonts w:ascii="Tahoma" w:hAnsi="Tahoma"/>
          <w:rtl/>
        </w:rPr>
        <w:t>بداية المجتهد ج1/ص323</w:t>
      </w:r>
      <w:r>
        <w:rPr>
          <w:rFonts w:ascii="Tahoma" w:hAnsi="Tahoma" w:hint="cs"/>
          <w:rtl/>
        </w:rPr>
        <w:t>) : (</w:t>
      </w:r>
      <w:r>
        <w:rPr>
          <w:rtl/>
        </w:rPr>
        <w:t>وأما هل تعمل الذكاة في الحيوانات المحرمات الأكل حتى تطهر بذلك جلودهم فإنهم أيضا اختلفوا في ذلك فقال مالك الذكاة تعمل في السباع وغيرها ما عدا الخنزير وبه قال أبو حنيفة</w:t>
      </w:r>
      <w:r>
        <w:rPr>
          <w:rFonts w:hint="cs"/>
          <w:rtl/>
        </w:rPr>
        <w:t xml:space="preserve"> ).</w:t>
      </w:r>
    </w:p>
  </w:footnote>
  <w:footnote w:id="133">
    <w:p w:rsidR="0043639F" w:rsidRPr="006E66A3" w:rsidRDefault="0043639F" w:rsidP="006E66A3">
      <w:pPr>
        <w:pStyle w:val="af3"/>
        <w:rPr>
          <w:rFonts w:ascii="Tahoma" w:hAnsi="Tahoma"/>
        </w:rPr>
      </w:pPr>
      <w:r w:rsidRPr="006E66A3">
        <w:rPr>
          <w:rFonts w:ascii="Tahoma" w:hAnsi="Tahoma"/>
          <w:rtl/>
        </w:rPr>
        <w:t>(</w:t>
      </w:r>
      <w:r w:rsidRPr="006E66A3">
        <w:rPr>
          <w:rStyle w:val="ae"/>
          <w:rFonts w:ascii="Tahoma" w:hAnsi="Tahoma"/>
          <w:vertAlign w:val="baseline"/>
        </w:rPr>
        <w:footnoteRef/>
      </w:r>
      <w:r w:rsidRPr="006E66A3">
        <w:rPr>
          <w:rFonts w:ascii="Tahoma" w:hAnsi="Tahoma"/>
          <w:rtl/>
        </w:rPr>
        <w:t>)</w:t>
      </w:r>
      <w:r>
        <w:rPr>
          <w:rtl/>
        </w:rPr>
        <w:t xml:space="preserve">مسند أحمد ط الرسالة (25/  250) </w:t>
      </w:r>
      <w:r>
        <w:rPr>
          <w:rFonts w:hint="cs"/>
          <w:rtl/>
        </w:rPr>
        <w:t xml:space="preserve">، </w:t>
      </w:r>
      <w:r>
        <w:rPr>
          <w:rtl/>
        </w:rPr>
        <w:t>سنن النسائي (7/  173)</w:t>
      </w:r>
      <w:r>
        <w:rPr>
          <w:rFonts w:hint="cs"/>
          <w:rtl/>
        </w:rPr>
        <w:t xml:space="preserve"> ،  </w:t>
      </w:r>
      <w:r>
        <w:rPr>
          <w:rtl/>
        </w:rPr>
        <w:t xml:space="preserve">السنن الكبرى للبيهقي (1/  32) </w:t>
      </w:r>
      <w:r>
        <w:rPr>
          <w:rFonts w:hint="cs"/>
          <w:rtl/>
        </w:rPr>
        <w:t xml:space="preserve">، </w:t>
      </w:r>
    </w:p>
  </w:footnote>
  <w:footnote w:id="134">
    <w:p w:rsidR="0043639F" w:rsidRDefault="0043639F" w:rsidP="004E122D">
      <w:pPr>
        <w:pStyle w:val="af3"/>
        <w:ind w:left="720" w:hanging="720"/>
        <w:rPr>
          <w:rtl/>
        </w:rPr>
      </w:pPr>
      <w:r w:rsidRPr="004E122D">
        <w:rPr>
          <w:rFonts w:ascii="Tahoma" w:hAnsi="Tahoma"/>
          <w:rtl/>
        </w:rPr>
        <w:t>(</w:t>
      </w:r>
      <w:r w:rsidRPr="004E122D">
        <w:rPr>
          <w:rStyle w:val="ae"/>
          <w:rFonts w:ascii="Tahoma" w:hAnsi="Tahoma"/>
          <w:vertAlign w:val="baseline"/>
        </w:rPr>
        <w:footnoteRef/>
      </w:r>
      <w:r w:rsidRPr="004E122D">
        <w:rPr>
          <w:rFonts w:ascii="Tahoma" w:hAnsi="Tahoma"/>
          <w:rtl/>
        </w:rPr>
        <w:t>)مسند أبي داود الطيالسي (2/  571)</w:t>
      </w:r>
      <w:r>
        <w:rPr>
          <w:rFonts w:ascii="Tahoma" w:hAnsi="Tahoma" w:hint="cs"/>
          <w:rtl/>
        </w:rPr>
        <w:t xml:space="preserve"> ، </w:t>
      </w:r>
      <w:r w:rsidRPr="004E122D">
        <w:rPr>
          <w:rFonts w:ascii="Tahoma" w:hAnsi="Tahoma"/>
          <w:rtl/>
        </w:rPr>
        <w:t>السنن الكبرى للبيهقي</w:t>
      </w:r>
      <w:r>
        <w:rPr>
          <w:rFonts w:ascii="Tahoma" w:hAnsi="Tahoma" w:hint="cs"/>
          <w:rtl/>
        </w:rPr>
        <w:t xml:space="preserve"> </w:t>
      </w:r>
      <w:r>
        <w:rPr>
          <w:rtl/>
        </w:rPr>
        <w:t>، كتاب الطهارة، باب اشتراط الدباغ في طهارة جلد</w:t>
      </w:r>
    </w:p>
    <w:p w:rsidR="0043639F" w:rsidRPr="000F2ACE" w:rsidRDefault="0043639F" w:rsidP="000F2ACE">
      <w:pPr>
        <w:pStyle w:val="af3"/>
        <w:ind w:left="720" w:hanging="720"/>
        <w:rPr>
          <w:rFonts w:ascii="Tahoma" w:hAnsi="Tahoma"/>
          <w:rtl/>
        </w:rPr>
      </w:pPr>
      <w:r>
        <w:rPr>
          <w:rtl/>
        </w:rPr>
        <w:t xml:space="preserve">ما لا يؤكل لحمه وإن ذكي </w:t>
      </w:r>
      <w:r w:rsidRPr="004E122D">
        <w:rPr>
          <w:rFonts w:ascii="Tahoma" w:hAnsi="Tahoma"/>
          <w:rtl/>
        </w:rPr>
        <w:t>(1/  33)</w:t>
      </w:r>
      <w:r>
        <w:rPr>
          <w:rFonts w:ascii="Tahoma" w:hAnsi="Tahoma" w:hint="cs"/>
          <w:rtl/>
        </w:rPr>
        <w:t xml:space="preserve"> ، قال الحافظ ابن حجر-رحمه الله- في </w:t>
      </w:r>
      <w:r w:rsidRPr="000F2ACE">
        <w:rPr>
          <w:rFonts w:ascii="Tahoma" w:hAnsi="Tahoma"/>
          <w:rtl/>
        </w:rPr>
        <w:t>التلخيص الحبير ط العلمية (1/  204)</w:t>
      </w:r>
      <w:r>
        <w:rPr>
          <w:rFonts w:ascii="Tahoma" w:hAnsi="Tahoma" w:hint="cs"/>
          <w:rtl/>
        </w:rPr>
        <w:t>:</w:t>
      </w:r>
    </w:p>
    <w:p w:rsidR="0043639F" w:rsidRDefault="0043639F" w:rsidP="000F2ACE">
      <w:pPr>
        <w:pStyle w:val="af3"/>
        <w:ind w:left="720" w:hanging="720"/>
        <w:rPr>
          <w:rFonts w:ascii="Tahoma" w:hAnsi="Tahoma"/>
          <w:rtl/>
        </w:rPr>
      </w:pPr>
      <w:r>
        <w:rPr>
          <w:rFonts w:ascii="Tahoma" w:hAnsi="Tahoma" w:hint="cs"/>
          <w:rtl/>
        </w:rPr>
        <w:t>(</w:t>
      </w:r>
      <w:r w:rsidRPr="000F2ACE">
        <w:rPr>
          <w:rFonts w:ascii="Tahoma" w:hAnsi="Tahoma"/>
          <w:rtl/>
        </w:rPr>
        <w:t>حَدِيثُ: "دِبَاغُ الْأَدِيمِ ذَكَاتُهُ" أَحْمَدُ وَأَبُو دَاوُد وَالنَّسَائِيُّ وَالْبَيْهَقِيُّ وَابْنُ حِبَّانَ مِنْ حَدِيثِ الْجَوْنِ بْ</w:t>
      </w:r>
      <w:r>
        <w:rPr>
          <w:rFonts w:ascii="Tahoma" w:hAnsi="Tahoma"/>
          <w:rtl/>
        </w:rPr>
        <w:t>نِ قَتَادَةَ عَنْ سَلَمَةَ بْنِ</w:t>
      </w:r>
    </w:p>
    <w:p w:rsidR="0043639F" w:rsidRDefault="0043639F" w:rsidP="000F2ACE">
      <w:pPr>
        <w:pStyle w:val="af3"/>
        <w:ind w:left="720" w:hanging="720"/>
        <w:rPr>
          <w:rFonts w:ascii="Tahoma" w:hAnsi="Tahoma"/>
          <w:rtl/>
        </w:rPr>
      </w:pPr>
      <w:r w:rsidRPr="000F2ACE">
        <w:rPr>
          <w:rFonts w:ascii="Tahoma" w:hAnsi="Tahoma"/>
          <w:rtl/>
        </w:rPr>
        <w:t>الْمُحَبِّقِ بِهِ وَفِيهِ قِصَّةٌ2 وَفِي ل</w:t>
      </w:r>
      <w:r>
        <w:rPr>
          <w:rFonts w:ascii="Tahoma" w:hAnsi="Tahoma"/>
          <w:rtl/>
        </w:rPr>
        <w:t>َفْظٍ "دِبَاغُهَا ذَكَاتُهَا"</w:t>
      </w:r>
      <w:r>
        <w:rPr>
          <w:rFonts w:ascii="Tahoma" w:hAnsi="Tahoma" w:hint="cs"/>
          <w:rtl/>
        </w:rPr>
        <w:t xml:space="preserve"> ، </w:t>
      </w:r>
      <w:r w:rsidRPr="000F2ACE">
        <w:rPr>
          <w:rFonts w:ascii="Tahoma" w:hAnsi="Tahoma"/>
          <w:rtl/>
        </w:rPr>
        <w:t>وَفِي</w:t>
      </w:r>
      <w:r>
        <w:rPr>
          <w:rFonts w:ascii="Tahoma" w:hAnsi="Tahoma"/>
          <w:rtl/>
        </w:rPr>
        <w:t xml:space="preserve"> لَفْظٍ "دِبَاغُهَا طَهُورُهَا"</w:t>
      </w:r>
      <w:r>
        <w:rPr>
          <w:rFonts w:ascii="Tahoma" w:hAnsi="Tahoma" w:hint="cs"/>
          <w:rtl/>
        </w:rPr>
        <w:t xml:space="preserve"> ، </w:t>
      </w:r>
      <w:r w:rsidRPr="000F2ACE">
        <w:rPr>
          <w:rFonts w:ascii="Tahoma" w:hAnsi="Tahoma"/>
          <w:rtl/>
        </w:rPr>
        <w:t>َفِي</w:t>
      </w:r>
      <w:r>
        <w:rPr>
          <w:rFonts w:ascii="Tahoma" w:hAnsi="Tahoma"/>
          <w:rtl/>
        </w:rPr>
        <w:t xml:space="preserve"> لَفْظٍ "ذَكَاتُهَا دِبَاغُهَا"</w:t>
      </w:r>
      <w:r>
        <w:rPr>
          <w:rFonts w:ascii="Tahoma" w:hAnsi="Tahoma" w:hint="cs"/>
          <w:rtl/>
        </w:rPr>
        <w:t xml:space="preserve">، </w:t>
      </w:r>
      <w:r>
        <w:rPr>
          <w:rFonts w:ascii="Tahoma" w:hAnsi="Tahoma"/>
          <w:rtl/>
        </w:rPr>
        <w:t>َفِي لَفْظٍ</w:t>
      </w:r>
    </w:p>
    <w:p w:rsidR="0043639F" w:rsidRDefault="0043639F" w:rsidP="000F2ACE">
      <w:pPr>
        <w:pStyle w:val="af3"/>
        <w:ind w:left="720" w:hanging="720"/>
        <w:rPr>
          <w:rFonts w:ascii="Tahoma" w:hAnsi="Tahoma"/>
          <w:rtl/>
        </w:rPr>
      </w:pPr>
      <w:r w:rsidRPr="000F2ACE">
        <w:rPr>
          <w:rFonts w:ascii="Tahoma" w:hAnsi="Tahoma"/>
          <w:rtl/>
        </w:rPr>
        <w:t>"ذَكَاةُ الْأَدِيمِ د</w:t>
      </w:r>
      <w:r>
        <w:rPr>
          <w:rFonts w:ascii="Tahoma" w:hAnsi="Tahoma"/>
          <w:rtl/>
        </w:rPr>
        <w:t>ِبَاغُهُ" وَإِسْنَادُهُ صَحِيحٌ</w:t>
      </w:r>
      <w:r>
        <w:rPr>
          <w:rFonts w:ascii="Tahoma" w:hAnsi="Tahoma" w:hint="cs"/>
          <w:rtl/>
        </w:rPr>
        <w:t xml:space="preserve"> ،</w:t>
      </w:r>
      <w:r w:rsidRPr="000F2ACE">
        <w:rPr>
          <w:rFonts w:ascii="Tahoma" w:hAnsi="Tahoma"/>
          <w:rtl/>
        </w:rPr>
        <w:t xml:space="preserve"> وَقَالَ أ</w:t>
      </w:r>
      <w:r>
        <w:rPr>
          <w:rFonts w:ascii="Tahoma" w:hAnsi="Tahoma"/>
          <w:rtl/>
        </w:rPr>
        <w:t>َحْمَدُ الْجَوْنُ لَا أَعْرِفُه</w:t>
      </w:r>
      <w:r>
        <w:rPr>
          <w:rFonts w:ascii="Tahoma" w:hAnsi="Tahoma" w:hint="cs"/>
          <w:rtl/>
        </w:rPr>
        <w:t xml:space="preserve"> ، </w:t>
      </w:r>
      <w:r w:rsidRPr="000F2ACE">
        <w:rPr>
          <w:rFonts w:ascii="Tahoma" w:hAnsi="Tahoma"/>
          <w:rtl/>
        </w:rPr>
        <w:t>وَقَدْ عَرَفَهُ غَيْرُهُ عَرَفَهُ عَلِيُّ بْنُ الْمَدِ</w:t>
      </w:r>
      <w:r>
        <w:rPr>
          <w:rFonts w:ascii="Tahoma" w:hAnsi="Tahoma"/>
          <w:rtl/>
        </w:rPr>
        <w:t>ينِيِّ وَرَوَى عَنْهُ</w:t>
      </w:r>
    </w:p>
    <w:p w:rsidR="0043639F" w:rsidRPr="004E122D" w:rsidRDefault="0043639F" w:rsidP="008A2855">
      <w:pPr>
        <w:pStyle w:val="af3"/>
        <w:ind w:left="720" w:hanging="720"/>
        <w:rPr>
          <w:rFonts w:ascii="Tahoma" w:hAnsi="Tahoma"/>
        </w:rPr>
      </w:pPr>
      <w:r>
        <w:rPr>
          <w:rFonts w:ascii="Tahoma" w:hAnsi="Tahoma"/>
          <w:rtl/>
        </w:rPr>
        <w:t>الْحَسَنُ</w:t>
      </w:r>
      <w:r>
        <w:rPr>
          <w:rFonts w:ascii="Tahoma" w:hAnsi="Tahoma" w:hint="cs"/>
          <w:rtl/>
        </w:rPr>
        <w:t xml:space="preserve"> </w:t>
      </w:r>
      <w:r w:rsidRPr="000F2ACE">
        <w:rPr>
          <w:rFonts w:ascii="Tahoma" w:hAnsi="Tahoma"/>
          <w:rtl/>
        </w:rPr>
        <w:t>وَقَتَادَةُ</w:t>
      </w:r>
      <w:r>
        <w:rPr>
          <w:rFonts w:ascii="Tahoma" w:hAnsi="Tahoma" w:hint="cs"/>
          <w:rtl/>
        </w:rPr>
        <w:t>..).</w:t>
      </w:r>
      <w:r w:rsidRPr="000F2ACE">
        <w:rPr>
          <w:rFonts w:ascii="Tahoma" w:hAnsi="Tahoma"/>
          <w:rtl/>
        </w:rPr>
        <w:t xml:space="preserve"> </w:t>
      </w:r>
      <w:r>
        <w:rPr>
          <w:rFonts w:ascii="Tahoma" w:hAnsi="Tahoma" w:hint="cs"/>
          <w:rtl/>
        </w:rPr>
        <w:t xml:space="preserve">وصححه الألباني في </w:t>
      </w:r>
      <w:r w:rsidRPr="000F2ACE">
        <w:rPr>
          <w:rFonts w:ascii="Tahoma" w:hAnsi="Tahoma"/>
          <w:rtl/>
        </w:rPr>
        <w:t>غاية المرام في تخري</w:t>
      </w:r>
      <w:r>
        <w:rPr>
          <w:rFonts w:ascii="Tahoma" w:hAnsi="Tahoma"/>
          <w:rtl/>
        </w:rPr>
        <w:t>ج أحاديث الحلال والحرام (ص: 33)</w:t>
      </w:r>
      <w:r>
        <w:rPr>
          <w:rFonts w:ascii="Tahoma" w:hAnsi="Tahoma" w:hint="cs"/>
          <w:rtl/>
        </w:rPr>
        <w:t>.</w:t>
      </w:r>
    </w:p>
  </w:footnote>
  <w:footnote w:id="135">
    <w:p w:rsidR="0043639F" w:rsidRPr="00D56A0F" w:rsidRDefault="0043639F" w:rsidP="005A46A0">
      <w:pPr>
        <w:pStyle w:val="af3"/>
        <w:rPr>
          <w:rFonts w:ascii="Tahoma" w:hAnsi="Tahoma"/>
        </w:rPr>
      </w:pPr>
      <w:r w:rsidRPr="005A46A0">
        <w:rPr>
          <w:rFonts w:ascii="Tahoma" w:hAnsi="Tahoma"/>
          <w:rtl/>
        </w:rPr>
        <w:t>(</w:t>
      </w:r>
      <w:r w:rsidRPr="005A46A0">
        <w:rPr>
          <w:rStyle w:val="ae"/>
          <w:rFonts w:ascii="Tahoma" w:hAnsi="Tahoma"/>
          <w:vertAlign w:val="baseline"/>
        </w:rPr>
        <w:footnoteRef/>
      </w:r>
      <w:r w:rsidRPr="005A46A0">
        <w:rPr>
          <w:rFonts w:ascii="Tahoma" w:hAnsi="Tahoma"/>
          <w:rtl/>
        </w:rPr>
        <w:t>)بدائع الصنائع ج1/ص86</w:t>
      </w:r>
      <w:r>
        <w:rPr>
          <w:rFonts w:ascii="Tahoma" w:hAnsi="Tahoma" w:hint="cs"/>
          <w:rtl/>
        </w:rPr>
        <w:t xml:space="preserve"> ، </w:t>
      </w:r>
      <w:r w:rsidRPr="00D56A0F">
        <w:rPr>
          <w:rFonts w:ascii="Tahoma" w:hAnsi="Tahoma"/>
          <w:rtl/>
        </w:rPr>
        <w:t>المغني ج1/ص55</w:t>
      </w:r>
      <w:r>
        <w:rPr>
          <w:rFonts w:ascii="Tahoma" w:hAnsi="Tahoma" w:hint="cs"/>
          <w:rtl/>
        </w:rPr>
        <w:t>.</w:t>
      </w:r>
    </w:p>
  </w:footnote>
  <w:footnote w:id="136">
    <w:p w:rsidR="0043639F" w:rsidRPr="006657B6" w:rsidRDefault="0043639F" w:rsidP="00F03123">
      <w:pPr>
        <w:pStyle w:val="af3"/>
        <w:rPr>
          <w:rFonts w:ascii="Tahoma" w:hAnsi="Tahoma"/>
        </w:rPr>
      </w:pPr>
      <w:r w:rsidRPr="006657B6">
        <w:rPr>
          <w:rFonts w:ascii="Tahoma" w:hAnsi="Tahoma"/>
          <w:rtl/>
        </w:rPr>
        <w:t>(</w:t>
      </w:r>
      <w:r w:rsidRPr="006657B6">
        <w:rPr>
          <w:rStyle w:val="ae"/>
          <w:rFonts w:ascii="Tahoma" w:hAnsi="Tahoma"/>
          <w:vertAlign w:val="baseline"/>
        </w:rPr>
        <w:footnoteRef/>
      </w:r>
      <w:r w:rsidRPr="006657B6">
        <w:rPr>
          <w:rFonts w:ascii="Tahoma" w:hAnsi="Tahoma"/>
          <w:rtl/>
        </w:rPr>
        <w:t>)</w:t>
      </w:r>
      <w:r>
        <w:rPr>
          <w:rtl/>
        </w:rPr>
        <w:t>السنن الكبرى للبيهقي (1/  33)</w:t>
      </w:r>
      <w:r>
        <w:rPr>
          <w:rFonts w:hint="cs"/>
          <w:rtl/>
        </w:rPr>
        <w:t>.</w:t>
      </w:r>
    </w:p>
  </w:footnote>
  <w:footnote w:id="137">
    <w:p w:rsidR="0043639F" w:rsidRPr="00F03123" w:rsidRDefault="0043639F" w:rsidP="00F03123">
      <w:pPr>
        <w:pStyle w:val="af3"/>
        <w:rPr>
          <w:rFonts w:ascii="Tahoma" w:hAnsi="Tahoma"/>
        </w:rPr>
      </w:pPr>
      <w:r w:rsidRPr="00F03123">
        <w:rPr>
          <w:rFonts w:ascii="Tahoma" w:hAnsi="Tahoma"/>
          <w:rtl/>
        </w:rPr>
        <w:t>(</w:t>
      </w:r>
      <w:r w:rsidRPr="00F03123">
        <w:rPr>
          <w:rStyle w:val="ae"/>
          <w:rFonts w:ascii="Tahoma" w:hAnsi="Tahoma"/>
          <w:vertAlign w:val="baseline"/>
        </w:rPr>
        <w:footnoteRef/>
      </w:r>
      <w:r w:rsidRPr="00F03123">
        <w:rPr>
          <w:rFonts w:ascii="Tahoma" w:hAnsi="Tahoma"/>
          <w:rtl/>
        </w:rPr>
        <w:t>)</w:t>
      </w:r>
      <w:r>
        <w:rPr>
          <w:rFonts w:ascii="Tahoma" w:hAnsi="Tahoma"/>
          <w:rtl/>
        </w:rPr>
        <w:t xml:space="preserve"> </w:t>
      </w:r>
      <w:r>
        <w:rPr>
          <w:rFonts w:ascii="Tahoma" w:hAnsi="Tahoma" w:hint="cs"/>
          <w:rtl/>
        </w:rPr>
        <w:t>المصدر السابق.</w:t>
      </w:r>
    </w:p>
  </w:footnote>
  <w:footnote w:id="138">
    <w:p w:rsidR="0043639F" w:rsidRPr="00D56A0F" w:rsidRDefault="0043639F" w:rsidP="00D56A0F">
      <w:pPr>
        <w:pStyle w:val="af3"/>
        <w:rPr>
          <w:rFonts w:ascii="Tahoma" w:hAnsi="Tahoma"/>
        </w:rPr>
      </w:pPr>
      <w:r w:rsidRPr="00D56A0F">
        <w:rPr>
          <w:rFonts w:ascii="Tahoma" w:hAnsi="Tahoma"/>
          <w:rtl/>
        </w:rPr>
        <w:t>(</w:t>
      </w:r>
      <w:r w:rsidRPr="00D56A0F">
        <w:rPr>
          <w:rStyle w:val="ae"/>
          <w:rFonts w:ascii="Tahoma" w:hAnsi="Tahoma"/>
          <w:vertAlign w:val="baseline"/>
        </w:rPr>
        <w:footnoteRef/>
      </w:r>
      <w:r w:rsidRPr="00D56A0F">
        <w:rPr>
          <w:rFonts w:ascii="Tahoma" w:hAnsi="Tahoma"/>
          <w:rtl/>
        </w:rPr>
        <w:t>)</w:t>
      </w:r>
      <w:r>
        <w:rPr>
          <w:rtl/>
        </w:rPr>
        <w:t>الصافات 49</w:t>
      </w:r>
      <w:r>
        <w:rPr>
          <w:rFonts w:hint="cs"/>
          <w:rtl/>
        </w:rPr>
        <w:t xml:space="preserve"> .</w:t>
      </w:r>
    </w:p>
  </w:footnote>
  <w:footnote w:id="139">
    <w:p w:rsidR="0043639F" w:rsidRPr="008B23C0" w:rsidRDefault="0043639F" w:rsidP="008B23C0">
      <w:pPr>
        <w:pStyle w:val="af3"/>
        <w:rPr>
          <w:rFonts w:ascii="Tahoma" w:hAnsi="Tahoma"/>
        </w:rPr>
      </w:pPr>
      <w:r w:rsidRPr="008B23C0">
        <w:rPr>
          <w:rFonts w:ascii="Tahoma" w:hAnsi="Tahoma"/>
          <w:rtl/>
        </w:rPr>
        <w:t>(</w:t>
      </w:r>
      <w:r w:rsidRPr="008B23C0">
        <w:rPr>
          <w:rStyle w:val="ae"/>
          <w:rFonts w:ascii="Tahoma" w:hAnsi="Tahoma"/>
          <w:vertAlign w:val="baseline"/>
        </w:rPr>
        <w:footnoteRef/>
      </w:r>
      <w:r w:rsidRPr="008B23C0">
        <w:rPr>
          <w:rFonts w:ascii="Tahoma" w:hAnsi="Tahoma"/>
          <w:rtl/>
        </w:rPr>
        <w:t>)المغني ج1/ص55</w:t>
      </w:r>
      <w:r>
        <w:rPr>
          <w:rFonts w:ascii="Tahoma" w:hAnsi="Tahoma" w:hint="cs"/>
          <w:rtl/>
        </w:rPr>
        <w:t xml:space="preserve"> .</w:t>
      </w:r>
    </w:p>
  </w:footnote>
  <w:footnote w:id="140">
    <w:p w:rsidR="0043639F" w:rsidRPr="0017477A" w:rsidRDefault="0043639F" w:rsidP="00413E67">
      <w:pPr>
        <w:pStyle w:val="af3"/>
        <w:rPr>
          <w:rFonts w:ascii="Tahoma" w:hAnsi="Tahoma"/>
        </w:rPr>
      </w:pPr>
      <w:r w:rsidRPr="0017477A">
        <w:rPr>
          <w:rFonts w:ascii="Tahoma" w:hAnsi="Tahoma"/>
          <w:rtl/>
        </w:rPr>
        <w:t>(</w:t>
      </w:r>
      <w:r w:rsidRPr="0017477A">
        <w:rPr>
          <w:rStyle w:val="ae"/>
          <w:rFonts w:ascii="Tahoma" w:hAnsi="Tahoma"/>
          <w:vertAlign w:val="baseline"/>
        </w:rPr>
        <w:footnoteRef/>
      </w:r>
      <w:r w:rsidRPr="0017477A">
        <w:rPr>
          <w:rFonts w:ascii="Tahoma" w:hAnsi="Tahoma"/>
          <w:rtl/>
        </w:rPr>
        <w:t>)</w:t>
      </w:r>
      <w:r>
        <w:rPr>
          <w:rFonts w:ascii="Tahoma" w:hAnsi="Tahoma"/>
          <w:rtl/>
        </w:rPr>
        <w:t>بدائع الصنائع ج1/ص86</w:t>
      </w:r>
      <w:r w:rsidRPr="00AA0570">
        <w:rPr>
          <w:rFonts w:ascii="Tahoma" w:hAnsi="Tahoma"/>
          <w:rtl/>
        </w:rPr>
        <w:t xml:space="preserve"> </w:t>
      </w:r>
      <w:r w:rsidRPr="00413E67">
        <w:rPr>
          <w:rFonts w:ascii="Tahoma" w:hAnsi="Tahoma"/>
          <w:rtl/>
        </w:rPr>
        <w:t>تبيين الحقائق ج5/ص296</w:t>
      </w:r>
      <w:r>
        <w:rPr>
          <w:rFonts w:ascii="Tahoma" w:hAnsi="Tahoma" w:hint="cs"/>
          <w:rtl/>
        </w:rPr>
        <w:t>.</w:t>
      </w:r>
    </w:p>
  </w:footnote>
  <w:footnote w:id="141">
    <w:p w:rsidR="0043639F" w:rsidRPr="0051131E" w:rsidRDefault="0043639F" w:rsidP="0051131E">
      <w:pPr>
        <w:pStyle w:val="af3"/>
        <w:rPr>
          <w:rFonts w:ascii="Tahoma" w:hAnsi="Tahoma"/>
        </w:rPr>
      </w:pPr>
      <w:r w:rsidRPr="0051131E">
        <w:rPr>
          <w:rFonts w:ascii="Tahoma" w:hAnsi="Tahoma"/>
          <w:rtl/>
        </w:rPr>
        <w:t>(</w:t>
      </w:r>
      <w:r w:rsidRPr="0051131E">
        <w:rPr>
          <w:rStyle w:val="ae"/>
          <w:rFonts w:ascii="Tahoma" w:hAnsi="Tahoma"/>
          <w:vertAlign w:val="baseline"/>
        </w:rPr>
        <w:footnoteRef/>
      </w:r>
      <w:r w:rsidRPr="0051131E">
        <w:rPr>
          <w:rFonts w:ascii="Tahoma" w:hAnsi="Tahoma"/>
          <w:rtl/>
        </w:rPr>
        <w:t>)المغني ج1/ص55</w:t>
      </w:r>
      <w:r>
        <w:rPr>
          <w:rFonts w:ascii="Tahoma" w:hAnsi="Tahoma" w:hint="cs"/>
          <w:rtl/>
        </w:rPr>
        <w:t xml:space="preserve"> .</w:t>
      </w:r>
    </w:p>
  </w:footnote>
  <w:footnote w:id="142">
    <w:p w:rsidR="0043639F" w:rsidRPr="00D927B8" w:rsidRDefault="0043639F" w:rsidP="00D927B8">
      <w:pPr>
        <w:pStyle w:val="af3"/>
        <w:rPr>
          <w:rFonts w:ascii="Tahoma" w:hAnsi="Tahoma"/>
        </w:rPr>
      </w:pPr>
      <w:r w:rsidRPr="00D927B8">
        <w:rPr>
          <w:rFonts w:ascii="Tahoma" w:hAnsi="Tahoma"/>
          <w:rtl/>
        </w:rPr>
        <w:t>(</w:t>
      </w:r>
      <w:r w:rsidRPr="00D927B8">
        <w:rPr>
          <w:rStyle w:val="ae"/>
          <w:rFonts w:ascii="Tahoma" w:hAnsi="Tahoma"/>
          <w:vertAlign w:val="baseline"/>
        </w:rPr>
        <w:footnoteRef/>
      </w:r>
      <w:r w:rsidRPr="00D927B8">
        <w:rPr>
          <w:rFonts w:ascii="Tahoma" w:hAnsi="Tahoma"/>
          <w:rtl/>
        </w:rPr>
        <w:t>)</w:t>
      </w:r>
      <w:r>
        <w:rPr>
          <w:rFonts w:ascii="Tahoma" w:hAnsi="Tahoma" w:hint="cs"/>
          <w:rtl/>
        </w:rPr>
        <w:t xml:space="preserve"> جاء في </w:t>
      </w:r>
      <w:r w:rsidRPr="00D927B8">
        <w:rPr>
          <w:rFonts w:ascii="Tahoma" w:hAnsi="Tahoma"/>
          <w:rtl/>
        </w:rPr>
        <w:t xml:space="preserve">الاستذكار </w:t>
      </w:r>
      <w:r>
        <w:rPr>
          <w:rFonts w:ascii="Tahoma" w:hAnsi="Tahoma" w:hint="cs"/>
          <w:rtl/>
        </w:rPr>
        <w:t>(</w:t>
      </w:r>
      <w:r w:rsidRPr="00D927B8">
        <w:rPr>
          <w:rFonts w:ascii="Tahoma" w:hAnsi="Tahoma"/>
          <w:rtl/>
        </w:rPr>
        <w:t>ج5/ص295</w:t>
      </w:r>
      <w:r>
        <w:rPr>
          <w:rFonts w:ascii="Tahoma" w:hAnsi="Tahoma" w:hint="cs"/>
          <w:rtl/>
        </w:rPr>
        <w:t xml:space="preserve">): ( </w:t>
      </w:r>
      <w:r w:rsidRPr="00D927B8">
        <w:rPr>
          <w:rFonts w:ascii="Tahoma" w:hAnsi="Tahoma"/>
          <w:rtl/>
        </w:rPr>
        <w:t xml:space="preserve">وقال محمد بن عبد الحكم وحكاه عن أشهب لا يجوز تذكية السباع وإن ذكيت لجلودها لم يحل الانتفاع بشيء من جلودها إلا أن تدبغ </w:t>
      </w:r>
      <w:r>
        <w:rPr>
          <w:rFonts w:ascii="Tahoma" w:hAnsi="Tahoma" w:hint="cs"/>
          <w:rtl/>
        </w:rPr>
        <w:t xml:space="preserve">، </w:t>
      </w:r>
      <w:r w:rsidRPr="00D927B8">
        <w:rPr>
          <w:rFonts w:ascii="Tahoma" w:hAnsi="Tahoma"/>
          <w:rtl/>
        </w:rPr>
        <w:t>قال أبو عمر قول بن عبد الحكم عن أشهب عليه جمهور الفقهاء من أهل النظر والأثر بالحجاز والعراق والشام</w:t>
      </w:r>
      <w:r w:rsidRPr="00D927B8">
        <w:rPr>
          <w:rtl/>
        </w:rPr>
        <w:t xml:space="preserve"> </w:t>
      </w:r>
      <w:r>
        <w:rPr>
          <w:rFonts w:ascii="Tahoma" w:hAnsi="Tahoma" w:hint="cs"/>
          <w:rtl/>
        </w:rPr>
        <w:t xml:space="preserve">، </w:t>
      </w:r>
      <w:r w:rsidRPr="00D927B8">
        <w:rPr>
          <w:rFonts w:ascii="Tahoma" w:hAnsi="Tahoma"/>
          <w:rtl/>
        </w:rPr>
        <w:t>وهو الصحيح عندي وهو الذي يشبه قول مالك في ذلك ولا يصح أن ينقله غيره ولوضوح الدلائل عليه</w:t>
      </w:r>
      <w:r>
        <w:rPr>
          <w:rFonts w:ascii="Tahoma" w:hAnsi="Tahoma" w:hint="cs"/>
          <w:rtl/>
        </w:rPr>
        <w:t>).</w:t>
      </w:r>
    </w:p>
  </w:footnote>
  <w:footnote w:id="143">
    <w:p w:rsidR="0043639F" w:rsidRPr="00F56BEF" w:rsidRDefault="0043639F" w:rsidP="00460793">
      <w:pPr>
        <w:pStyle w:val="af3"/>
        <w:rPr>
          <w:rFonts w:ascii="Tahoma" w:hAnsi="Tahoma"/>
        </w:rPr>
      </w:pPr>
      <w:r w:rsidRPr="00F56BEF">
        <w:rPr>
          <w:rFonts w:ascii="Tahoma" w:hAnsi="Tahoma"/>
          <w:rtl/>
        </w:rPr>
        <w:t>(</w:t>
      </w:r>
      <w:r w:rsidRPr="00F56BEF">
        <w:rPr>
          <w:rStyle w:val="ae"/>
          <w:rFonts w:ascii="Tahoma" w:hAnsi="Tahoma"/>
          <w:vertAlign w:val="baseline"/>
        </w:rPr>
        <w:footnoteRef/>
      </w:r>
      <w:r w:rsidRPr="00F56BEF">
        <w:rPr>
          <w:rFonts w:ascii="Tahoma" w:hAnsi="Tahoma"/>
          <w:rtl/>
        </w:rPr>
        <w:t>)</w:t>
      </w:r>
      <w:r>
        <w:rPr>
          <w:rFonts w:ascii="Tahoma" w:hAnsi="Tahoma"/>
          <w:rtl/>
        </w:rPr>
        <w:t xml:space="preserve"> </w:t>
      </w:r>
      <w:r>
        <w:rPr>
          <w:rFonts w:ascii="Tahoma" w:hAnsi="Tahoma" w:hint="cs"/>
          <w:rtl/>
        </w:rPr>
        <w:t xml:space="preserve">جاء في </w:t>
      </w:r>
      <w:r w:rsidRPr="00F56BEF">
        <w:rPr>
          <w:rFonts w:ascii="Tahoma" w:hAnsi="Tahoma"/>
          <w:rtl/>
        </w:rPr>
        <w:t xml:space="preserve">الأم </w:t>
      </w:r>
      <w:r>
        <w:rPr>
          <w:rFonts w:ascii="Tahoma" w:hAnsi="Tahoma" w:hint="cs"/>
          <w:rtl/>
        </w:rPr>
        <w:t>(</w:t>
      </w:r>
      <w:r w:rsidRPr="00F56BEF">
        <w:rPr>
          <w:rFonts w:ascii="Tahoma" w:hAnsi="Tahoma"/>
          <w:rtl/>
        </w:rPr>
        <w:t>ج1/ص91</w:t>
      </w:r>
      <w:r>
        <w:rPr>
          <w:rFonts w:ascii="Tahoma" w:hAnsi="Tahoma" w:hint="cs"/>
          <w:rtl/>
        </w:rPr>
        <w:t>): (</w:t>
      </w:r>
      <w:r w:rsidRPr="00F56BEF">
        <w:rPr>
          <w:rFonts w:ascii="Tahoma" w:hAnsi="Tahoma"/>
          <w:rtl/>
        </w:rPr>
        <w:t>فأما ما لا يؤكل لحمه فذكاته وغير ذكاته سواء لا يطهره إلا الدباغ</w:t>
      </w:r>
      <w:r>
        <w:rPr>
          <w:rFonts w:ascii="Tahoma" w:hAnsi="Tahoma" w:hint="cs"/>
          <w:rtl/>
        </w:rPr>
        <w:t xml:space="preserve"> ).</w:t>
      </w:r>
      <w:r w:rsidRPr="0057075E">
        <w:rPr>
          <w:rFonts w:ascii="Tahoma" w:hAnsi="Tahoma"/>
          <w:rtl/>
        </w:rPr>
        <w:t xml:space="preserve"> </w:t>
      </w:r>
    </w:p>
  </w:footnote>
  <w:footnote w:id="144">
    <w:p w:rsidR="0043639F" w:rsidRPr="00585FC6" w:rsidRDefault="0043639F" w:rsidP="00BF448F">
      <w:pPr>
        <w:pStyle w:val="af3"/>
        <w:rPr>
          <w:rFonts w:ascii="Tahoma" w:hAnsi="Tahoma"/>
        </w:rPr>
      </w:pPr>
      <w:r w:rsidRPr="00585FC6">
        <w:rPr>
          <w:rFonts w:ascii="Tahoma" w:hAnsi="Tahoma"/>
          <w:rtl/>
        </w:rPr>
        <w:t>(</w:t>
      </w:r>
      <w:r w:rsidRPr="00585FC6">
        <w:rPr>
          <w:rStyle w:val="ae"/>
          <w:rFonts w:ascii="Tahoma" w:hAnsi="Tahoma"/>
          <w:vertAlign w:val="baseline"/>
        </w:rPr>
        <w:footnoteRef/>
      </w:r>
      <w:r w:rsidRPr="00585FC6">
        <w:rPr>
          <w:rFonts w:ascii="Tahoma" w:hAnsi="Tahoma"/>
          <w:rtl/>
        </w:rPr>
        <w:t>)</w:t>
      </w:r>
      <w:r>
        <w:rPr>
          <w:rFonts w:ascii="Tahoma" w:hAnsi="Tahoma" w:hint="cs"/>
          <w:rtl/>
        </w:rPr>
        <w:t xml:space="preserve"> في </w:t>
      </w:r>
      <w:r w:rsidRPr="00BF448F">
        <w:rPr>
          <w:rFonts w:ascii="Tahoma" w:hAnsi="Tahoma"/>
          <w:rtl/>
        </w:rPr>
        <w:t>مسائل الإمام أحمد وإسحاق بن راهويه (6/ 3071)</w:t>
      </w:r>
      <w:r>
        <w:rPr>
          <w:rFonts w:ascii="Tahoma" w:hAnsi="Tahoma" w:hint="cs"/>
          <w:rtl/>
        </w:rPr>
        <w:t>: (</w:t>
      </w:r>
      <w:r w:rsidRPr="00BF448F">
        <w:rPr>
          <w:rFonts w:ascii="Tahoma" w:hAnsi="Tahoma"/>
          <w:rtl/>
        </w:rPr>
        <w:t>وإن كانت السباع قد ذكيت: فلا ذكاة لها أيضا</w:t>
      </w:r>
      <w:r>
        <w:rPr>
          <w:rFonts w:ascii="Tahoma" w:hAnsi="Tahoma" w:hint="cs"/>
          <w:rtl/>
        </w:rPr>
        <w:t xml:space="preserve">)، وجاء في </w:t>
      </w:r>
      <w:r w:rsidRPr="002D3908">
        <w:rPr>
          <w:rFonts w:ascii="Tahoma" w:hAnsi="Tahoma"/>
          <w:rtl/>
        </w:rPr>
        <w:t xml:space="preserve">الإنصاف للمرداوي </w:t>
      </w:r>
      <w:r>
        <w:rPr>
          <w:rFonts w:ascii="Tahoma" w:hAnsi="Tahoma" w:hint="cs"/>
          <w:rtl/>
        </w:rPr>
        <w:t>(</w:t>
      </w:r>
      <w:r w:rsidRPr="002D3908">
        <w:rPr>
          <w:rFonts w:ascii="Tahoma" w:hAnsi="Tahoma"/>
          <w:rtl/>
        </w:rPr>
        <w:t>ج1/ص89</w:t>
      </w:r>
      <w:r>
        <w:rPr>
          <w:rFonts w:ascii="Tahoma" w:hAnsi="Tahoma" w:hint="cs"/>
          <w:rtl/>
        </w:rPr>
        <w:t>): (</w:t>
      </w:r>
      <w:r w:rsidRPr="002D3908">
        <w:rPr>
          <w:rFonts w:ascii="Tahoma" w:hAnsi="Tahoma"/>
          <w:rtl/>
        </w:rPr>
        <w:t>قوله ولا يطهر جلد غير المأكول بالذكاة يعني إذا ذبح ذلك وهو صحيح بل لا يجوز ذبحه لأجل</w:t>
      </w:r>
      <w:r>
        <w:rPr>
          <w:rFonts w:ascii="Tahoma" w:hAnsi="Tahoma" w:hint="cs"/>
          <w:rtl/>
        </w:rPr>
        <w:t xml:space="preserve"> ذلك).</w:t>
      </w:r>
    </w:p>
  </w:footnote>
  <w:footnote w:id="145">
    <w:p w:rsidR="0043639F" w:rsidRDefault="0043639F" w:rsidP="002D0317">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w:t>
      </w:r>
      <w:r>
        <w:rPr>
          <w:rFonts w:ascii="Tahoma" w:hAnsi="Tahoma" w:hint="cs"/>
          <w:rtl/>
        </w:rPr>
        <w:t>سبق تخريجه ص</w:t>
      </w:r>
      <w:r w:rsidR="00477D41">
        <w:rPr>
          <w:rFonts w:ascii="Tahoma" w:hAnsi="Tahoma" w:hint="cs"/>
          <w:rtl/>
        </w:rPr>
        <w:t>8</w:t>
      </w:r>
    </w:p>
  </w:footnote>
  <w:footnote w:id="146">
    <w:p w:rsidR="0043639F" w:rsidRDefault="0043639F" w:rsidP="00477D41">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Fonts w:ascii="Tahoma" w:hAnsi="Tahoma" w:hint="cs"/>
          <w:rtl/>
        </w:rPr>
        <w:t xml:space="preserve">سبق تخريج ص </w:t>
      </w:r>
      <w:r w:rsidR="00477D41">
        <w:rPr>
          <w:rFonts w:ascii="Tahoma" w:hAnsi="Tahoma" w:hint="cs"/>
          <w:rtl/>
        </w:rPr>
        <w:t>10</w:t>
      </w:r>
      <w:r>
        <w:rPr>
          <w:rFonts w:ascii="Tahoma" w:hAnsi="Tahoma"/>
          <w:rtl/>
        </w:rPr>
        <w:t xml:space="preserve"> </w:t>
      </w:r>
    </w:p>
  </w:footnote>
  <w:footnote w:id="147">
    <w:p w:rsidR="0043639F" w:rsidRPr="0051131E" w:rsidRDefault="0043639F" w:rsidP="0051131E">
      <w:pPr>
        <w:pStyle w:val="af3"/>
        <w:rPr>
          <w:rFonts w:ascii="Tahoma" w:hAnsi="Tahoma"/>
        </w:rPr>
      </w:pPr>
      <w:r w:rsidRPr="0051131E">
        <w:rPr>
          <w:rFonts w:ascii="Tahoma" w:hAnsi="Tahoma"/>
          <w:rtl/>
        </w:rPr>
        <w:t>(</w:t>
      </w:r>
      <w:r w:rsidRPr="0051131E">
        <w:rPr>
          <w:rStyle w:val="ae"/>
          <w:rFonts w:ascii="Tahoma" w:hAnsi="Tahoma"/>
          <w:vertAlign w:val="baseline"/>
        </w:rPr>
        <w:footnoteRef/>
      </w:r>
      <w:r w:rsidRPr="0051131E">
        <w:rPr>
          <w:rFonts w:ascii="Tahoma" w:hAnsi="Tahoma"/>
          <w:rtl/>
        </w:rPr>
        <w:t>)المغني ج1/ص56</w:t>
      </w:r>
      <w:r>
        <w:rPr>
          <w:rFonts w:ascii="Tahoma" w:hAnsi="Tahoma" w:hint="cs"/>
          <w:rtl/>
        </w:rPr>
        <w:t>.</w:t>
      </w:r>
    </w:p>
  </w:footnote>
  <w:footnote w:id="148">
    <w:p w:rsidR="0043639F" w:rsidRPr="00C8383A" w:rsidRDefault="0043639F" w:rsidP="00C8383A">
      <w:pPr>
        <w:pStyle w:val="af3"/>
        <w:rPr>
          <w:rFonts w:ascii="Tahoma" w:hAnsi="Tahoma"/>
        </w:rPr>
      </w:pPr>
      <w:r w:rsidRPr="00C8383A">
        <w:rPr>
          <w:rFonts w:ascii="Tahoma" w:hAnsi="Tahoma"/>
          <w:rtl/>
        </w:rPr>
        <w:t>(</w:t>
      </w:r>
      <w:r w:rsidRPr="00C8383A">
        <w:rPr>
          <w:rStyle w:val="ae"/>
          <w:rFonts w:ascii="Tahoma" w:hAnsi="Tahoma"/>
          <w:vertAlign w:val="baseline"/>
        </w:rPr>
        <w:footnoteRef/>
      </w:r>
      <w:r w:rsidRPr="00C8383A">
        <w:rPr>
          <w:rFonts w:ascii="Tahoma" w:hAnsi="Tahoma"/>
          <w:rtl/>
        </w:rPr>
        <w:t>)شرح مشكل الآثار (8/  294)</w:t>
      </w:r>
      <w:r>
        <w:rPr>
          <w:rFonts w:ascii="Tahoma" w:hAnsi="Tahoma" w:hint="cs"/>
          <w:rtl/>
        </w:rPr>
        <w:t xml:space="preserve"> ، </w:t>
      </w:r>
      <w:r w:rsidRPr="00C8383A">
        <w:rPr>
          <w:rFonts w:ascii="Tahoma" w:hAnsi="Tahoma"/>
          <w:rtl/>
        </w:rPr>
        <w:t>نيل الأوطار (1/ 82)</w:t>
      </w:r>
      <w:r>
        <w:rPr>
          <w:rFonts w:ascii="Tahoma" w:hAnsi="Tahoma" w:hint="cs"/>
          <w:rtl/>
        </w:rPr>
        <w:t>، وانظر ص من هذا البحث.</w:t>
      </w:r>
    </w:p>
  </w:footnote>
  <w:footnote w:id="149">
    <w:p w:rsidR="0043639F" w:rsidRDefault="0043639F" w:rsidP="00460793">
      <w:pPr>
        <w:pStyle w:val="af3"/>
        <w:spacing w:line="230" w:lineRule="auto"/>
        <w:ind w:left="720" w:hanging="720"/>
        <w:rPr>
          <w:rtl/>
        </w:rPr>
      </w:pPr>
      <w:r>
        <w:rPr>
          <w:rtl/>
        </w:rPr>
        <w:t>(</w:t>
      </w:r>
      <w:r w:rsidRPr="00574F1A">
        <w:rPr>
          <w:rStyle w:val="ae"/>
          <w:rFonts w:ascii="Tahoma" w:hAnsi="Tahoma"/>
          <w:vertAlign w:val="baseline"/>
        </w:rPr>
        <w:footnoteRef/>
      </w:r>
      <w:r>
        <w:rPr>
          <w:rtl/>
        </w:rPr>
        <w:t>)</w:t>
      </w:r>
      <w:r>
        <w:rPr>
          <w:rtl/>
        </w:rPr>
        <w:tab/>
        <w:t xml:space="preserve">الإهـاب : هو الجلد قبل الدباغ, ينظر : تاج العروس 2/40 (أهب)، المصباح المنير 1/28 (الإهاب)، معجم مقاييس اللغة 1/149 (أهب) .   </w:t>
      </w:r>
    </w:p>
  </w:footnote>
  <w:footnote w:id="150">
    <w:p w:rsidR="0043639F" w:rsidRDefault="0043639F" w:rsidP="00BB76FA">
      <w:pPr>
        <w:pStyle w:val="af3"/>
        <w:spacing w:line="230" w:lineRule="auto"/>
        <w:ind w:left="720" w:hanging="720"/>
        <w:rPr>
          <w:rtl/>
        </w:rPr>
      </w:pPr>
      <w:r>
        <w:rPr>
          <w:rtl/>
        </w:rPr>
        <w:t>(</w:t>
      </w:r>
      <w:r w:rsidRPr="00574F1A">
        <w:rPr>
          <w:rStyle w:val="ae"/>
          <w:rFonts w:ascii="Tahoma" w:hAnsi="Tahoma"/>
          <w:vertAlign w:val="baseline"/>
        </w:rPr>
        <w:footnoteRef/>
      </w:r>
      <w:r>
        <w:rPr>
          <w:rtl/>
        </w:rPr>
        <w:t>)</w:t>
      </w:r>
      <w:r>
        <w:rPr>
          <w:rtl/>
        </w:rPr>
        <w:tab/>
        <w:t xml:space="preserve">أخرجه مسلم في صحيحه، كتاب الحيض، باب طهارة جلود الميتة بالدباغ، ح(838) .   </w:t>
      </w:r>
    </w:p>
  </w:footnote>
  <w:footnote w:id="151">
    <w:p w:rsidR="0043639F" w:rsidRPr="00460793" w:rsidRDefault="0043639F" w:rsidP="00460793">
      <w:pPr>
        <w:pStyle w:val="af3"/>
        <w:rPr>
          <w:rFonts w:ascii="Tahoma" w:hAnsi="Tahoma"/>
        </w:rPr>
      </w:pPr>
      <w:r w:rsidRPr="00460793">
        <w:rPr>
          <w:rFonts w:ascii="Tahoma" w:hAnsi="Tahoma"/>
          <w:rtl/>
        </w:rPr>
        <w:t>(</w:t>
      </w:r>
      <w:r w:rsidRPr="00460793">
        <w:rPr>
          <w:rStyle w:val="ae"/>
          <w:rFonts w:ascii="Tahoma" w:hAnsi="Tahoma"/>
          <w:vertAlign w:val="baseline"/>
        </w:rPr>
        <w:footnoteRef/>
      </w:r>
      <w:r w:rsidRPr="00460793">
        <w:rPr>
          <w:rFonts w:ascii="Tahoma" w:hAnsi="Tahoma"/>
          <w:rtl/>
        </w:rPr>
        <w:t>)الخلافيات للبيهقي (1/ 198)</w:t>
      </w:r>
      <w:r>
        <w:rPr>
          <w:rFonts w:ascii="Tahoma" w:hAnsi="Tahoma" w:hint="cs"/>
          <w:rtl/>
        </w:rPr>
        <w:t>.</w:t>
      </w:r>
    </w:p>
  </w:footnote>
  <w:footnote w:id="152">
    <w:p w:rsidR="0043639F" w:rsidRPr="00B858B0" w:rsidRDefault="0043639F" w:rsidP="00B858B0">
      <w:pPr>
        <w:pStyle w:val="af3"/>
        <w:rPr>
          <w:rFonts w:ascii="Tahoma" w:hAnsi="Tahoma"/>
        </w:rPr>
      </w:pPr>
      <w:r w:rsidRPr="00B858B0">
        <w:rPr>
          <w:rFonts w:ascii="Tahoma" w:hAnsi="Tahoma"/>
          <w:rtl/>
        </w:rPr>
        <w:t>(</w:t>
      </w:r>
      <w:r w:rsidRPr="00B858B0">
        <w:rPr>
          <w:rStyle w:val="ae"/>
          <w:rFonts w:ascii="Tahoma" w:hAnsi="Tahoma"/>
          <w:vertAlign w:val="baseline"/>
        </w:rPr>
        <w:footnoteRef/>
      </w:r>
      <w:r w:rsidRPr="00B858B0">
        <w:rPr>
          <w:rFonts w:ascii="Tahoma" w:hAnsi="Tahoma"/>
          <w:rtl/>
        </w:rPr>
        <w:t>)</w:t>
      </w:r>
      <w:r>
        <w:rPr>
          <w:rFonts w:ascii="Tahoma" w:hAnsi="Tahoma"/>
          <w:rtl/>
        </w:rPr>
        <w:t xml:space="preserve"> </w:t>
      </w:r>
      <w:r>
        <w:rPr>
          <w:rFonts w:ascii="Tahoma" w:hAnsi="Tahoma" w:hint="cs"/>
          <w:rtl/>
        </w:rPr>
        <w:t xml:space="preserve">المصدر السابق ، </w:t>
      </w:r>
      <w:r>
        <w:rPr>
          <w:rFonts w:ascii="Tahoma" w:hAnsi="Tahoma"/>
          <w:rtl/>
        </w:rPr>
        <w:t xml:space="preserve">المجموع ج1/ص306 ، </w:t>
      </w:r>
      <w:r>
        <w:rPr>
          <w:rtl/>
        </w:rPr>
        <w:t xml:space="preserve">بدائع الصنائع ج1/ص86 </w:t>
      </w:r>
      <w:r>
        <w:rPr>
          <w:rFonts w:hint="cs"/>
          <w:rtl/>
        </w:rPr>
        <w:t xml:space="preserve"> ، </w:t>
      </w:r>
      <w:r w:rsidRPr="00B858B0">
        <w:rPr>
          <w:rFonts w:ascii="Tahoma" w:hAnsi="Tahoma"/>
          <w:rtl/>
        </w:rPr>
        <w:t>المبدع ج1/ص74</w:t>
      </w:r>
    </w:p>
  </w:footnote>
  <w:footnote w:id="153">
    <w:p w:rsidR="0043639F" w:rsidRDefault="0043639F" w:rsidP="00D14EE2">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w:t>
      </w:r>
      <w:r>
        <w:rPr>
          <w:rtl/>
        </w:rPr>
        <w:t>الأوسط في السنن والإجماع والاختلاف (2/ 270).</w:t>
      </w:r>
    </w:p>
  </w:footnote>
  <w:footnote w:id="154">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المصدر السابق ص (2/ 305)</w:t>
      </w:r>
    </w:p>
  </w:footnote>
  <w:footnote w:id="155">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البحر الرائق ج6/ص88: ( وجلد الميتة قبل الدبغ أي لم يجز بيعه لأنه غير منتفع به قال عليه السلام لا تنتفعوا من الميتة بإهاب وهو اسم لغير المدبوغ فيكون نجس العين بخلاف الثوب والدهن المتنجس فإنها عارضة).</w:t>
      </w:r>
    </w:p>
  </w:footnote>
  <w:footnote w:id="156">
    <w:p w:rsidR="0043639F" w:rsidRDefault="0043639F" w:rsidP="00D14EE2">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)جاء في الثمر الداني شرح رسالة ابن أبي زيد القيرواني (ص: 402): ( "ولا بأس بالانتفاع بجلدها" أي الميتة ويباح الانتفاع به "إذا دبغ" بما يزيل ريحه ورطوبته ومفهوم الشرط أنه لا ينتفع به قبل الدبغ وهو كذلك).</w:t>
      </w:r>
    </w:p>
  </w:footnote>
  <w:footnote w:id="157">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)جاء في كشاف القناع ج1/ص287: ( قال ولا يباح الانتفاع بجلد الميتة قبل الدبغ في اللباس وغيره رواية واحدة انتهى).</w:t>
      </w:r>
    </w:p>
  </w:footnote>
  <w:footnote w:id="158">
    <w:p w:rsidR="0043639F" w:rsidRPr="009906C5" w:rsidRDefault="0043639F" w:rsidP="009906C5">
      <w:pPr>
        <w:pStyle w:val="af3"/>
        <w:rPr>
          <w:rFonts w:ascii="Tahoma" w:hAnsi="Tahoma"/>
        </w:rPr>
      </w:pPr>
      <w:r w:rsidRPr="009906C5">
        <w:rPr>
          <w:rFonts w:ascii="Tahoma" w:hAnsi="Tahoma"/>
          <w:rtl/>
        </w:rPr>
        <w:t>(</w:t>
      </w:r>
      <w:r w:rsidRPr="009906C5">
        <w:rPr>
          <w:rStyle w:val="ae"/>
          <w:rFonts w:ascii="Tahoma" w:hAnsi="Tahoma"/>
          <w:vertAlign w:val="baseline"/>
        </w:rPr>
        <w:footnoteRef/>
      </w:r>
      <w:r w:rsidRPr="009906C5">
        <w:rPr>
          <w:rFonts w:ascii="Tahoma" w:hAnsi="Tahoma"/>
          <w:rtl/>
        </w:rPr>
        <w:t>)</w:t>
      </w:r>
      <w:r>
        <w:rPr>
          <w:rFonts w:ascii="Tahoma" w:hAnsi="Tahoma"/>
          <w:rtl/>
        </w:rPr>
        <w:t xml:space="preserve"> </w:t>
      </w:r>
      <w:r>
        <w:rPr>
          <w:rFonts w:ascii="Tahoma" w:hAnsi="Tahoma" w:hint="cs"/>
          <w:rtl/>
        </w:rPr>
        <w:t xml:space="preserve">جاء في </w:t>
      </w:r>
      <w:r w:rsidRPr="009906C5">
        <w:rPr>
          <w:rFonts w:ascii="Tahoma" w:hAnsi="Tahoma"/>
          <w:rtl/>
        </w:rPr>
        <w:t>التمهيد لما في الموطأ من المعاني والأسانيد (4/ 182)</w:t>
      </w:r>
      <w:r>
        <w:rPr>
          <w:rFonts w:ascii="Tahoma" w:hAnsi="Tahoma" w:hint="cs"/>
          <w:rtl/>
        </w:rPr>
        <w:t xml:space="preserve">: ( </w:t>
      </w:r>
      <w:r w:rsidRPr="009906C5">
        <w:rPr>
          <w:rFonts w:ascii="Tahoma" w:hAnsi="Tahoma"/>
          <w:rtl/>
        </w:rPr>
        <w:t>وَقَالَتْ طَائِفَةٌ مِنْ أَهْلِ الْعِلْمِ لَا يَجُوزُ الِانْتِفَاعُ بِجُلُودِ السِّبَاعِ لَا قَبْلَ الدِّبَاغِ وَلَا بَعْدَهُ مَذْبُوحَةً كَانَتْ أَوْ مَيْتَةً وَمِمَّنْ قَالَ هذا القول الأوزاعي وابن المبارك وإسحق وأبو ثور ويزيد بن هرون</w:t>
      </w:r>
      <w:r>
        <w:rPr>
          <w:rFonts w:ascii="Tahoma" w:hAnsi="Tahoma" w:hint="cs"/>
          <w:rtl/>
        </w:rPr>
        <w:t>).</w:t>
      </w:r>
    </w:p>
  </w:footnote>
  <w:footnote w:id="159">
    <w:p w:rsidR="00477D41" w:rsidRPr="00477D41" w:rsidRDefault="00477D41" w:rsidP="00477D41">
      <w:pPr>
        <w:pStyle w:val="af3"/>
        <w:rPr>
          <w:rFonts w:ascii="Tahoma" w:hAnsi="Tahoma"/>
        </w:rPr>
      </w:pPr>
      <w:r w:rsidRPr="00477D41">
        <w:rPr>
          <w:rFonts w:ascii="Tahoma" w:hAnsi="Tahoma"/>
          <w:rtl/>
        </w:rPr>
        <w:t>(</w:t>
      </w:r>
      <w:r w:rsidRPr="00477D41">
        <w:rPr>
          <w:rStyle w:val="ae"/>
          <w:rFonts w:ascii="Tahoma" w:hAnsi="Tahoma"/>
          <w:vertAlign w:val="baseline"/>
        </w:rPr>
        <w:footnoteRef/>
      </w:r>
      <w:r w:rsidRPr="00477D41">
        <w:rPr>
          <w:rFonts w:ascii="Tahoma" w:hAnsi="Tahoma"/>
          <w:rtl/>
        </w:rPr>
        <w:t>)</w:t>
      </w:r>
      <w:r>
        <w:rPr>
          <w:rFonts w:ascii="Tahoma" w:hAnsi="Tahoma"/>
          <w:rtl/>
        </w:rPr>
        <w:t xml:space="preserve"> </w:t>
      </w:r>
      <w:r>
        <w:rPr>
          <w:rFonts w:ascii="Tahoma" w:hAnsi="Tahoma" w:hint="cs"/>
          <w:rtl/>
        </w:rPr>
        <w:t>سورة المائدة آية 3.</w:t>
      </w:r>
    </w:p>
  </w:footnote>
  <w:footnote w:id="160">
    <w:p w:rsidR="0043639F" w:rsidRPr="00E36205" w:rsidRDefault="0043639F" w:rsidP="00B16638">
      <w:pPr>
        <w:pStyle w:val="af3"/>
        <w:rPr>
          <w:rFonts w:ascii="Tahoma" w:hAnsi="Tahoma"/>
        </w:rPr>
      </w:pPr>
      <w:r w:rsidRPr="00E36205">
        <w:rPr>
          <w:rFonts w:ascii="Tahoma" w:hAnsi="Tahoma"/>
          <w:rtl/>
        </w:rPr>
        <w:t>(</w:t>
      </w:r>
      <w:r w:rsidRPr="00E36205">
        <w:rPr>
          <w:rStyle w:val="ae"/>
          <w:rFonts w:ascii="Tahoma" w:hAnsi="Tahoma"/>
          <w:vertAlign w:val="baseline"/>
        </w:rPr>
        <w:footnoteRef/>
      </w:r>
      <w:r w:rsidRPr="00E36205">
        <w:rPr>
          <w:rFonts w:ascii="Tahoma" w:hAnsi="Tahoma"/>
          <w:rtl/>
        </w:rPr>
        <w:t>)المغني لابن قدامة (1/ 50)</w:t>
      </w:r>
      <w:r>
        <w:rPr>
          <w:rFonts w:ascii="Tahoma" w:hAnsi="Tahoma" w:hint="cs"/>
          <w:rtl/>
        </w:rPr>
        <w:t>.</w:t>
      </w:r>
    </w:p>
  </w:footnote>
  <w:footnote w:id="161">
    <w:p w:rsidR="0043639F" w:rsidRPr="00B16638" w:rsidRDefault="0043639F" w:rsidP="00B16638">
      <w:pPr>
        <w:pStyle w:val="af3"/>
        <w:rPr>
          <w:rFonts w:ascii="Tahoma" w:hAnsi="Tahoma"/>
        </w:rPr>
      </w:pPr>
      <w:r w:rsidRPr="00B16638">
        <w:rPr>
          <w:rFonts w:ascii="Tahoma" w:hAnsi="Tahoma"/>
          <w:rtl/>
        </w:rPr>
        <w:t>(</w:t>
      </w:r>
      <w:r w:rsidRPr="00B16638">
        <w:rPr>
          <w:rStyle w:val="ae"/>
          <w:rFonts w:ascii="Tahoma" w:hAnsi="Tahoma"/>
          <w:vertAlign w:val="baseline"/>
        </w:rPr>
        <w:footnoteRef/>
      </w:r>
      <w:r w:rsidRPr="00B16638">
        <w:rPr>
          <w:rFonts w:ascii="Tahoma" w:hAnsi="Tahoma"/>
          <w:rtl/>
        </w:rPr>
        <w:t>)الحاوي الكبير (1/ 61)</w:t>
      </w:r>
      <w:r>
        <w:rPr>
          <w:rFonts w:ascii="Tahoma" w:hAnsi="Tahoma" w:hint="cs"/>
          <w:rtl/>
        </w:rPr>
        <w:t>.</w:t>
      </w:r>
    </w:p>
  </w:footnote>
  <w:footnote w:id="162">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xml:space="preserve">) سبق تخريجه ص </w:t>
      </w:r>
      <w:r w:rsidR="00477D41">
        <w:rPr>
          <w:rFonts w:ascii="Tahoma" w:hAnsi="Tahoma" w:hint="cs"/>
          <w:rtl/>
        </w:rPr>
        <w:t>25</w:t>
      </w:r>
    </w:p>
  </w:footnote>
  <w:footnote w:id="163">
    <w:p w:rsidR="0043639F" w:rsidRDefault="0043639F" w:rsidP="00E36205">
      <w:pPr>
        <w:pStyle w:val="af3"/>
        <w:rPr>
          <w:rtl/>
        </w:rPr>
      </w:pPr>
      <w:r w:rsidRPr="00025D46">
        <w:rPr>
          <w:rFonts w:ascii="Tahoma" w:hAnsi="Tahoma"/>
          <w:rtl/>
        </w:rPr>
        <w:t>(</w:t>
      </w:r>
      <w:r w:rsidRPr="00025D46">
        <w:rPr>
          <w:rStyle w:val="ae"/>
          <w:rFonts w:ascii="Tahoma" w:hAnsi="Tahoma"/>
          <w:vertAlign w:val="baseline"/>
        </w:rPr>
        <w:footnoteRef/>
      </w:r>
      <w:r w:rsidRPr="00025D46">
        <w:rPr>
          <w:rFonts w:ascii="Tahoma" w:hAnsi="Tahoma"/>
          <w:rtl/>
        </w:rPr>
        <w:t>)الجامع لابن وهب ت رفعت فوزي عبد المطلب (1/ 24)</w:t>
      </w:r>
      <w:r>
        <w:rPr>
          <w:rFonts w:ascii="Tahoma" w:hAnsi="Tahoma" w:hint="cs"/>
          <w:rtl/>
        </w:rPr>
        <w:t xml:space="preserve"> ،</w:t>
      </w:r>
      <w:r w:rsidRPr="00025D46">
        <w:rPr>
          <w:rFonts w:ascii="Tahoma" w:hAnsi="Tahoma"/>
          <w:rtl/>
        </w:rPr>
        <w:t xml:space="preserve"> شرح معاني الآثار (1/ 468)</w:t>
      </w:r>
      <w:r>
        <w:rPr>
          <w:rFonts w:ascii="Tahoma" w:hAnsi="Tahoma" w:hint="cs"/>
          <w:rtl/>
        </w:rPr>
        <w:t xml:space="preserve"> ، قال الموفق ابن قدامة:</w:t>
      </w:r>
    </w:p>
    <w:p w:rsidR="0043639F" w:rsidRPr="00025D46" w:rsidRDefault="0043639F" w:rsidP="00E36205">
      <w:pPr>
        <w:pStyle w:val="af3"/>
        <w:rPr>
          <w:rFonts w:ascii="Tahoma" w:hAnsi="Tahoma"/>
        </w:rPr>
      </w:pPr>
      <w:r>
        <w:rPr>
          <w:rFonts w:hint="cs"/>
          <w:rtl/>
        </w:rPr>
        <w:t>(</w:t>
      </w:r>
      <w:r w:rsidRPr="00E36205">
        <w:rPr>
          <w:rFonts w:ascii="Tahoma" w:hAnsi="Tahoma"/>
          <w:rtl/>
        </w:rPr>
        <w:t>إِسْنَادُهُ حَسَنٌ</w:t>
      </w:r>
      <w:r>
        <w:rPr>
          <w:rFonts w:ascii="Tahoma" w:hAnsi="Tahoma" w:hint="cs"/>
          <w:rtl/>
        </w:rPr>
        <w:t xml:space="preserve">) ؛ </w:t>
      </w:r>
      <w:r w:rsidRPr="00E36205">
        <w:rPr>
          <w:rFonts w:ascii="Tahoma" w:hAnsi="Tahoma"/>
          <w:rtl/>
        </w:rPr>
        <w:t>المغني لابن قدامة (1/ 50)</w:t>
      </w:r>
      <w:r>
        <w:rPr>
          <w:rFonts w:ascii="Tahoma" w:hAnsi="Tahoma" w:hint="cs"/>
          <w:rtl/>
        </w:rPr>
        <w:t xml:space="preserve">. </w:t>
      </w:r>
    </w:p>
  </w:footnote>
  <w:footnote w:id="164">
    <w:p w:rsidR="0043639F" w:rsidRPr="00E36205" w:rsidRDefault="0043639F" w:rsidP="00EB3AF1">
      <w:pPr>
        <w:pStyle w:val="af3"/>
        <w:rPr>
          <w:rFonts w:ascii="Tahoma" w:hAnsi="Tahoma"/>
        </w:rPr>
      </w:pPr>
      <w:r w:rsidRPr="00E36205">
        <w:rPr>
          <w:rFonts w:ascii="Tahoma" w:hAnsi="Tahoma"/>
          <w:rtl/>
        </w:rPr>
        <w:t>(</w:t>
      </w:r>
      <w:r w:rsidRPr="00E36205">
        <w:rPr>
          <w:rStyle w:val="ae"/>
          <w:rFonts w:ascii="Tahoma" w:hAnsi="Tahoma"/>
          <w:vertAlign w:val="baseline"/>
        </w:rPr>
        <w:footnoteRef/>
      </w:r>
      <w:r w:rsidRPr="00E36205">
        <w:rPr>
          <w:rFonts w:ascii="Tahoma" w:hAnsi="Tahoma"/>
          <w:rtl/>
        </w:rPr>
        <w:t>)</w:t>
      </w:r>
      <w:r>
        <w:rPr>
          <w:rFonts w:ascii="Tahoma" w:hAnsi="Tahoma"/>
          <w:rtl/>
        </w:rPr>
        <w:t xml:space="preserve"> </w:t>
      </w:r>
      <w:r>
        <w:rPr>
          <w:rFonts w:ascii="Tahoma" w:hAnsi="Tahoma" w:hint="cs"/>
          <w:rtl/>
        </w:rPr>
        <w:t xml:space="preserve">من رواته عند الجميع: زمعة بن صالح وهو ضعيف ؛ قال في </w:t>
      </w:r>
      <w:r w:rsidRPr="003D3E76">
        <w:rPr>
          <w:rFonts w:ascii="Tahoma" w:hAnsi="Tahoma"/>
          <w:rtl/>
        </w:rPr>
        <w:t>إكمال تهذيب الكمال (5/ 75)</w:t>
      </w:r>
      <w:r>
        <w:rPr>
          <w:rFonts w:ascii="Tahoma" w:hAnsi="Tahoma" w:hint="cs"/>
          <w:rtl/>
        </w:rPr>
        <w:t xml:space="preserve">: ( زمعة بن صالح : </w:t>
      </w:r>
      <w:r>
        <w:rPr>
          <w:rFonts w:ascii="Tahoma" w:hAnsi="Tahoma"/>
          <w:rtl/>
        </w:rPr>
        <w:t>قال ابن الجنيد: ضعيف</w:t>
      </w:r>
      <w:r>
        <w:rPr>
          <w:rFonts w:ascii="Tahoma" w:hAnsi="Tahoma" w:hint="cs"/>
          <w:rtl/>
        </w:rPr>
        <w:t xml:space="preserve"> ، </w:t>
      </w:r>
      <w:r w:rsidRPr="003D3E76">
        <w:rPr>
          <w:rFonts w:ascii="Tahoma" w:hAnsi="Tahoma"/>
          <w:rtl/>
        </w:rPr>
        <w:t>وقال ابن حبان: كان رجلا صالحا، يهم ولا يعلم، ويخطئ ولا يفهم، حتى غلب في حديثه المناكير التي يرويها عن المشاهير</w:t>
      </w:r>
      <w:r>
        <w:rPr>
          <w:rFonts w:ascii="Tahoma" w:hAnsi="Tahoma" w:hint="cs"/>
          <w:rtl/>
        </w:rPr>
        <w:t xml:space="preserve"> ، </w:t>
      </w:r>
      <w:r w:rsidRPr="003D3E76">
        <w:rPr>
          <w:rFonts w:ascii="Tahoma" w:hAnsi="Tahoma"/>
          <w:rtl/>
        </w:rPr>
        <w:t>وقال النسائي</w:t>
      </w:r>
      <w:r>
        <w:rPr>
          <w:rFonts w:ascii="Tahoma" w:hAnsi="Tahoma"/>
          <w:rtl/>
        </w:rPr>
        <w:t xml:space="preserve"> في كتاب «الجرح والتعديل»: ضعيف</w:t>
      </w:r>
      <w:r>
        <w:rPr>
          <w:rFonts w:ascii="Tahoma" w:hAnsi="Tahoma" w:hint="cs"/>
          <w:rtl/>
        </w:rPr>
        <w:t xml:space="preserve">، </w:t>
      </w:r>
      <w:r w:rsidRPr="003D3E76">
        <w:rPr>
          <w:rFonts w:ascii="Tahoma" w:hAnsi="Tahoma"/>
          <w:rtl/>
        </w:rPr>
        <w:t>وذكره الع</w:t>
      </w:r>
      <w:r>
        <w:rPr>
          <w:rFonts w:ascii="Tahoma" w:hAnsi="Tahoma"/>
          <w:rtl/>
        </w:rPr>
        <w:t>قيلي، والبلخي في «جملة الضعفاء»</w:t>
      </w:r>
      <w:r>
        <w:rPr>
          <w:rFonts w:ascii="Tahoma" w:hAnsi="Tahoma" w:hint="cs"/>
          <w:rtl/>
        </w:rPr>
        <w:t xml:space="preserve">، </w:t>
      </w:r>
      <w:r w:rsidRPr="003D3E76">
        <w:rPr>
          <w:rFonts w:ascii="Tahoma" w:hAnsi="Tahoma"/>
          <w:rtl/>
        </w:rPr>
        <w:t>و</w:t>
      </w:r>
      <w:r>
        <w:rPr>
          <w:rFonts w:ascii="Tahoma" w:hAnsi="Tahoma"/>
          <w:rtl/>
        </w:rPr>
        <w:t>قال الساجي: ليس بحجة في الأحكام</w:t>
      </w:r>
      <w:r>
        <w:rPr>
          <w:rFonts w:ascii="Tahoma" w:hAnsi="Tahoma" w:hint="cs"/>
          <w:rtl/>
        </w:rPr>
        <w:t xml:space="preserve">)إهـ ، وقال </w:t>
      </w:r>
      <w:r w:rsidRPr="00E36205">
        <w:rPr>
          <w:rFonts w:ascii="Tahoma" w:hAnsi="Tahoma"/>
          <w:rtl/>
        </w:rPr>
        <w:t xml:space="preserve">ابن عبد الهادي </w:t>
      </w:r>
      <w:r>
        <w:rPr>
          <w:rFonts w:ascii="Tahoma" w:hAnsi="Tahoma" w:hint="cs"/>
          <w:rtl/>
        </w:rPr>
        <w:t xml:space="preserve">في </w:t>
      </w:r>
      <w:r w:rsidRPr="00E36205">
        <w:rPr>
          <w:rFonts w:ascii="Tahoma" w:hAnsi="Tahoma"/>
          <w:rtl/>
        </w:rPr>
        <w:t>تنقيح التحقيق (1/ 107)</w:t>
      </w:r>
      <w:r>
        <w:rPr>
          <w:rFonts w:ascii="Tahoma" w:hAnsi="Tahoma" w:hint="cs"/>
          <w:rtl/>
        </w:rPr>
        <w:t xml:space="preserve">: ( </w:t>
      </w:r>
      <w:r w:rsidRPr="00E36205">
        <w:rPr>
          <w:rFonts w:ascii="Tahoma" w:hAnsi="Tahoma"/>
          <w:rtl/>
        </w:rPr>
        <w:t xml:space="preserve">وقد رواه ابن وهب في "مسنده" عن زمعة بن صالح عن أبي الزُبير عن جابر ولفظه: "لا تنتفعوا بشيء من </w:t>
      </w:r>
      <w:r>
        <w:rPr>
          <w:rFonts w:ascii="Tahoma" w:hAnsi="Tahoma"/>
          <w:rtl/>
        </w:rPr>
        <w:t>الميتة- أو لا تنتفعوا بالميتة-"</w:t>
      </w:r>
      <w:r>
        <w:rPr>
          <w:rFonts w:ascii="Tahoma" w:hAnsi="Tahoma" w:hint="cs"/>
          <w:rtl/>
        </w:rPr>
        <w:t xml:space="preserve">، </w:t>
      </w:r>
      <w:r w:rsidRPr="00E36205">
        <w:rPr>
          <w:rFonts w:ascii="Tahoma" w:hAnsi="Tahoma"/>
          <w:rtl/>
        </w:rPr>
        <w:t>وزمعة فيه كلام، وللحديث علَةٌ ذكرها ابن مُفَوَّز وغيره</w:t>
      </w:r>
      <w:r>
        <w:rPr>
          <w:rFonts w:ascii="Tahoma" w:hAnsi="Tahoma" w:hint="cs"/>
          <w:rtl/>
        </w:rPr>
        <w:t xml:space="preserve">). </w:t>
      </w:r>
    </w:p>
  </w:footnote>
  <w:footnote w:id="165">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)تبيين الحقائق ج4/ص51 .</w:t>
      </w:r>
    </w:p>
  </w:footnote>
  <w:footnote w:id="166">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)جاء في المجموع ج1/ص286: ( فرع استعمال جلد الميتة قبل الدباغ جائز في اليابس دون الرطب صرح به الماوردي وغيره ونقله الروياني عن الأصحاب فقال: قال أصحابنا يجوز استعماله قبل الدباغ في اليابسات وأما قول الشيخ أبي حامد والشيخ نصر المقدسي وصاحب البيان لا يجوز استعماله قبل الدباغ فمرادهم استعماله في الرطبات أو في اللبس لا في اليابس).</w:t>
      </w:r>
    </w:p>
  </w:footnote>
  <w:footnote w:id="167">
    <w:p w:rsidR="0043639F" w:rsidRDefault="0043639F" w:rsidP="00D14EE2">
      <w:pPr>
        <w:pStyle w:val="af3"/>
      </w:pPr>
      <w:r>
        <w:rPr>
          <w:rFonts w:ascii="Tahoma" w:hAnsi="Tahoma"/>
          <w:rtl/>
        </w:rPr>
        <w:t>(</w:t>
      </w:r>
      <w:r w:rsidRPr="00574F1A">
        <w:rPr>
          <w:rStyle w:val="ae"/>
          <w:rFonts w:ascii="Tahoma" w:hAnsi="Tahoma"/>
          <w:vertAlign w:val="baseline"/>
        </w:rPr>
        <w:footnoteRef/>
      </w:r>
      <w:r>
        <w:rPr>
          <w:rFonts w:ascii="Tahoma" w:hAnsi="Tahoma"/>
          <w:rtl/>
        </w:rPr>
        <w:t>)جاء في شرح الزركشي ج1/ص25: ( وإن لم يدبغ هل يجوز استعماله في اليابس ونحوه على روايتين أما في المائع فقال كثير من الأصحاب لا ينتفع بها رواية واحد قال ابن عقيل ولو لم ينجس الماء بأن كانت تسع قلتين قال لأنها نجسة العين أشبهت جلد الخنزير) ، وفي الإنصاف للمرداوي ج1/ص90: ( قال أبو الخطاب يجوز الانتفاع بجلود الكلاب في اليابسات اختاره الشيخ تقي الدين انتهى وقدمه في الرعاية الكبرى وقال أبو الخطاب يجوز الانتفاع بجلود الكلاب في اليابس وسد البثرى بها ونحوه انتهى وأطلقهما في الفروع بقيل وقيل).</w:t>
      </w:r>
      <w:r>
        <w:rPr>
          <w:rtl/>
        </w:rPr>
        <w:t xml:space="preserve"> </w:t>
      </w:r>
    </w:p>
    <w:p w:rsidR="0043639F" w:rsidRDefault="0043639F" w:rsidP="00D14EE2">
      <w:pPr>
        <w:pStyle w:val="af3"/>
        <w:rPr>
          <w:rFonts w:ascii="Tahoma" w:hAnsi="Tahoma"/>
          <w:rtl/>
        </w:rPr>
      </w:pPr>
      <w:r>
        <w:rPr>
          <w:rtl/>
        </w:rPr>
        <w:t xml:space="preserve">       وانظر :</w:t>
      </w:r>
      <w:r>
        <w:rPr>
          <w:rFonts w:ascii="Tahoma" w:hAnsi="Tahoma"/>
          <w:rtl/>
        </w:rPr>
        <w:t>الفروع ج1/ص72 .</w:t>
      </w:r>
      <w:r>
        <w:rPr>
          <w:rFonts w:ascii="Tahoma" w:hAnsi="Tahoma"/>
        </w:rPr>
        <w:tab/>
      </w:r>
      <w:r>
        <w:rPr>
          <w:rFonts w:ascii="Tahoma" w:hAnsi="Tahoma"/>
        </w:rPr>
        <w:tab/>
      </w:r>
    </w:p>
  </w:footnote>
  <w:footnote w:id="168">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xml:space="preserve">) جا في المجموع ج4/ص387: ( والمذهب الصحيح الذي قطع به العراقيون وأبو بكر الفارسي والقفال وأصحابه التفصيل وهو أنه لا يجوز استعمال شيء منها في ثوب أو بدن إلا لضرورة ويجوز في غيرهما إن كانت نجاسة مخففة وهي غير الكلب والخنزير وفرع أحدهما وإن كانت مغلظة وهي نجاسة الكلب والخنزير والفرع لم يجز </w:t>
      </w:r>
      <w:r>
        <w:rPr>
          <w:rtl/>
        </w:rPr>
        <w:t>فعلى هذا لا يجوز لبس جلد الكلب ولا الخنزير ولا فرع أحدهما في حال الاختيار).</w:t>
      </w:r>
    </w:p>
  </w:footnote>
  <w:footnote w:id="169">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)شرح صحيح البخارى لابن بطال (5/ 441).</w:t>
      </w:r>
    </w:p>
  </w:footnote>
  <w:footnote w:id="170">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)صحيح البخاري (3/ 81) ، صحيح مسلم (1/ 276).</w:t>
      </w:r>
    </w:p>
  </w:footnote>
  <w:footnote w:id="171">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سورة المائدة ، آية (101).</w:t>
      </w:r>
    </w:p>
  </w:footnote>
  <w:footnote w:id="172">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الأوسط ج2/ص271 .</w:t>
      </w:r>
    </w:p>
  </w:footnote>
  <w:footnote w:id="173">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sidR="007749F9">
        <w:rPr>
          <w:rFonts w:ascii="Tahoma" w:hAnsi="Tahoma"/>
          <w:rtl/>
        </w:rPr>
        <w:t>) سبق تخريجه</w:t>
      </w:r>
      <w:r w:rsidR="007749F9">
        <w:rPr>
          <w:rFonts w:ascii="Tahoma" w:hAnsi="Tahoma" w:hint="cs"/>
          <w:rtl/>
        </w:rPr>
        <w:t xml:space="preserve"> ص 16</w:t>
      </w:r>
    </w:p>
  </w:footnote>
  <w:footnote w:id="174">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الاستذكار (5/ 301).</w:t>
      </w:r>
    </w:p>
  </w:footnote>
  <w:footnote w:id="175">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)الأوسط في السنن والإجماع والاختلاف (2/ 271).</w:t>
      </w:r>
    </w:p>
  </w:footnote>
  <w:footnote w:id="176">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)رواه البخاري، كتاب البيوع: باب بيع الميتة والأصنام، رقم (2236) ، ومسلم، كتاب المساقاة: باب تحريم بيع الخمر والميتة والأصنام، رقم (1581) .</w:t>
      </w:r>
    </w:p>
  </w:footnote>
  <w:footnote w:id="177">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الشرح الممتع على زاد المستقنع (1/ 71).</w:t>
      </w:r>
    </w:p>
  </w:footnote>
  <w:footnote w:id="178">
    <w:p w:rsidR="0043639F" w:rsidRDefault="0043639F" w:rsidP="00D14EE2">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)الأوسط في السنن والإجماع والاختلاف (2/ 271).</w:t>
      </w:r>
    </w:p>
  </w:footnote>
  <w:footnote w:id="179">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)نهاية المحتاج ج2/ص383 .</w:t>
      </w:r>
    </w:p>
  </w:footnote>
  <w:footnote w:id="180">
    <w:p w:rsidR="0043639F" w:rsidRDefault="0043639F" w:rsidP="00D14EE2">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w:t>
      </w:r>
      <w:r>
        <w:rPr>
          <w:rtl/>
        </w:rPr>
        <w:t>المجموع ج4/ص387 .</w:t>
      </w:r>
    </w:p>
  </w:footnote>
  <w:footnote w:id="181">
    <w:p w:rsidR="0043639F" w:rsidRDefault="0043639F" w:rsidP="00130868">
      <w:pPr>
        <w:pStyle w:val="af3"/>
        <w:rPr>
          <w:rFonts w:ascii="Tahoma" w:hAnsi="Tahoma"/>
          <w:rtl/>
        </w:rPr>
      </w:pPr>
      <w:r>
        <w:rPr>
          <w:rFonts w:ascii="Tahoma" w:hAnsi="Tahoma"/>
          <w:rtl/>
        </w:rPr>
        <w:t>(</w:t>
      </w:r>
      <w:r>
        <w:rPr>
          <w:rStyle w:val="ae"/>
          <w:rFonts w:ascii="Tahoma" w:hAnsi="Tahoma"/>
        </w:rPr>
        <w:footnoteRef/>
      </w:r>
      <w:r>
        <w:rPr>
          <w:rFonts w:ascii="Tahoma" w:hAnsi="Tahoma"/>
          <w:rtl/>
        </w:rPr>
        <w:t>)وفي البحر الرائق ج6/ص88 : ( ولحوم السباع وشحومها وجلودها بعد الذكاة كجلود الميتة بعد الدبغ فيجوز بيعها والانتفاع بها ما عدا الأكل لطهارتها بالذكاة ).</w:t>
      </w:r>
    </w:p>
  </w:footnote>
  <w:footnote w:id="182">
    <w:p w:rsidR="0043639F" w:rsidRDefault="0043639F" w:rsidP="00130868">
      <w:pPr>
        <w:pStyle w:val="af3"/>
        <w:rPr>
          <w:rFonts w:ascii="Tahoma" w:hAnsi="Tahoma"/>
        </w:rPr>
      </w:pPr>
      <w:r>
        <w:rPr>
          <w:rFonts w:ascii="Tahoma" w:hAnsi="Tahoma"/>
          <w:rtl/>
        </w:rPr>
        <w:t>(</w:t>
      </w:r>
      <w:r>
        <w:rPr>
          <w:rStyle w:val="ae"/>
          <w:rFonts w:ascii="Tahoma" w:hAnsi="Tahoma"/>
        </w:rPr>
        <w:footnoteRef/>
      </w:r>
      <w:r>
        <w:rPr>
          <w:rFonts w:ascii="Tahoma" w:hAnsi="Tahoma"/>
          <w:rtl/>
        </w:rPr>
        <w:t>)جاء في المدونة الكبرى ج14/ص366 : (بلغني عن مالك أنه قال في جلود السباع إذا ذكيت أنه لا بأس بالصلاة عليها فإذا قال لا بأس بالصلاة عليها فلا بأس بلبسها ولا بأس ببيعها).</w:t>
      </w:r>
    </w:p>
  </w:footnote>
  <w:footnote w:id="183">
    <w:p w:rsidR="0043639F" w:rsidRDefault="0043639F" w:rsidP="00130868">
      <w:pPr>
        <w:pStyle w:val="af3"/>
        <w:rPr>
          <w:rFonts w:ascii="Tahoma" w:hAnsi="Tahoma"/>
        </w:rPr>
      </w:pPr>
      <w:r>
        <w:rPr>
          <w:rFonts w:ascii="Tahoma" w:hAnsi="Tahoma"/>
          <w:rtl/>
        </w:rPr>
        <w:t>(</w:t>
      </w:r>
      <w:r>
        <w:rPr>
          <w:rStyle w:val="ae"/>
          <w:rFonts w:ascii="Tahoma" w:hAnsi="Tahoma"/>
        </w:rPr>
        <w:footnoteRef/>
      </w:r>
      <w:r>
        <w:rPr>
          <w:rFonts w:ascii="Tahoma" w:hAnsi="Tahoma"/>
          <w:rtl/>
        </w:rPr>
        <w:t>)جاء في المجموع ج1/ص286: ( فرع استعمال جلد الميتة قبل الدباغ جائز في اليابس دون الرطب صرح به الماوردي وغيره ونقله الروياني عن الأصحاب فقال: قال أصحابنا يجوز استعماله قبل الدباغ في اليابسات وأما قول الشيخ أبي حامد والشيخ نصر المقدسي وصاحب البيان لا يجوز استعماله قبل الدباغ فمرادهم استعماله في الرطبات أو في اللبس لا في اليابس).</w:t>
      </w:r>
    </w:p>
  </w:footnote>
  <w:footnote w:id="184">
    <w:p w:rsidR="0043639F" w:rsidRDefault="0043639F" w:rsidP="00130868">
      <w:pPr>
        <w:pStyle w:val="af3"/>
        <w:rPr>
          <w:rtl/>
        </w:rPr>
      </w:pPr>
      <w:r>
        <w:rPr>
          <w:rFonts w:ascii="Tahoma" w:hAnsi="Tahoma"/>
          <w:rtl/>
        </w:rPr>
        <w:t>(</w:t>
      </w:r>
      <w:r>
        <w:rPr>
          <w:rStyle w:val="ae"/>
          <w:rFonts w:ascii="Tahoma" w:hAnsi="Tahoma"/>
        </w:rPr>
        <w:footnoteRef/>
      </w:r>
      <w:r>
        <w:rPr>
          <w:rFonts w:ascii="Tahoma" w:hAnsi="Tahoma"/>
          <w:rtl/>
        </w:rPr>
        <w:t>)جاء في شرح الزركشي ج1/ص25: ( وإن لم يدبغ هل يجوز استعماله في اليابس ونحوه على روايتين أما في المائع فقال كثير من الأصحاب لا ينتفع بها رواية واحد قال ابن عقيل ولو لم ينجس الماء بأن كانت تسع قلتين قال لأنها نجسة العين أشبهت جلد الخنزير) ، وفي الإنصاف للمرداوي ج1/ص90: ( قال أبو الخطاب يجوز الانتفاع بجلود الكلاب في اليابسات اختاره الشيخ تقي الدين انتهى وقدمه في الرعاية الكبرى وقال أبو الخطاب يجوز الانتفاع بجلود الكلاب في اليابس وسد البثرى بها ونحوه انتهى وأطلقهما في الفروع بقيل وقيل).</w:t>
      </w:r>
      <w:r>
        <w:rPr>
          <w:rtl/>
        </w:rPr>
        <w:t xml:space="preserve"> </w:t>
      </w:r>
    </w:p>
    <w:p w:rsidR="0043639F" w:rsidRDefault="0043639F" w:rsidP="00130868">
      <w:pPr>
        <w:pStyle w:val="af3"/>
        <w:rPr>
          <w:rFonts w:ascii="Tahoma" w:hAnsi="Tahoma"/>
          <w:rtl/>
        </w:rPr>
      </w:pPr>
      <w:r>
        <w:rPr>
          <w:rtl/>
        </w:rPr>
        <w:t xml:space="preserve">       وانظر :</w:t>
      </w:r>
      <w:r>
        <w:rPr>
          <w:rFonts w:ascii="Tahoma" w:hAnsi="Tahoma"/>
          <w:rtl/>
        </w:rPr>
        <w:t>الفروع ج1/ص72 .</w:t>
      </w:r>
      <w:r>
        <w:rPr>
          <w:rFonts w:ascii="Tahoma" w:hAnsi="Tahoma"/>
        </w:rPr>
        <w:tab/>
      </w:r>
      <w:r>
        <w:rPr>
          <w:rFonts w:ascii="Tahoma" w:hAnsi="Tahoma"/>
        </w:rPr>
        <w:tab/>
      </w:r>
    </w:p>
  </w:footnote>
  <w:footnote w:id="185">
    <w:p w:rsidR="0043639F" w:rsidRDefault="0043639F" w:rsidP="00130868">
      <w:pPr>
        <w:pStyle w:val="af3"/>
        <w:rPr>
          <w:rFonts w:ascii="Tahoma" w:hAnsi="Tahoma"/>
          <w:rtl/>
        </w:rPr>
      </w:pPr>
      <w:r>
        <w:rPr>
          <w:rFonts w:ascii="Tahoma" w:hAnsi="Tahoma"/>
          <w:rtl/>
        </w:rPr>
        <w:t>(</w:t>
      </w:r>
      <w:r>
        <w:rPr>
          <w:rStyle w:val="ae"/>
          <w:rFonts w:ascii="Tahoma" w:hAnsi="Tahoma"/>
        </w:rPr>
        <w:footnoteRef/>
      </w:r>
      <w:r>
        <w:rPr>
          <w:rFonts w:ascii="Tahoma" w:hAnsi="Tahoma"/>
          <w:rtl/>
        </w:rPr>
        <w:t xml:space="preserve">) جا في المجموع ج4/ص387: ( والمذهب الصحيح الذي قطع به العراقيون وأبو بكر الفارسي والقفال وأصحابه التفصيل وهو أنه لا يجوز استعمال شيء منها في ثوب أو بدن إلا لضرورة ويجوز في غيرهما إن كانت نجاسة مخففة وهي غير الكلب والخنزير وفرع أحدهما وإن كانت مغلظة وهي نجاسة الكلب والخنزير والفرع لم يجز </w:t>
      </w:r>
      <w:r>
        <w:rPr>
          <w:rtl/>
        </w:rPr>
        <w:t>فعلى هذا لا يجوز لبس جلد الكلب ولا الخنزير ولا فرع أحدهما في حال الاختيار).</w:t>
      </w:r>
    </w:p>
  </w:footnote>
  <w:footnote w:id="186">
    <w:p w:rsidR="0043639F" w:rsidRDefault="0043639F" w:rsidP="00130868">
      <w:pPr>
        <w:pStyle w:val="af3"/>
        <w:rPr>
          <w:rFonts w:ascii="Tahoma" w:hAnsi="Tahoma"/>
        </w:rPr>
      </w:pPr>
      <w:r>
        <w:rPr>
          <w:rFonts w:ascii="Tahoma" w:hAnsi="Tahoma"/>
          <w:rtl/>
        </w:rPr>
        <w:t>(</w:t>
      </w:r>
      <w:r>
        <w:rPr>
          <w:rStyle w:val="ae"/>
          <w:rFonts w:ascii="Tahoma" w:hAnsi="Tahoma"/>
        </w:rPr>
        <w:footnoteRef/>
      </w:r>
      <w:r>
        <w:rPr>
          <w:rFonts w:ascii="Tahoma" w:hAnsi="Tahoma"/>
          <w:rtl/>
        </w:rPr>
        <w:t>)شرح صحيح البخارى لابن بطال (5/ 441).</w:t>
      </w:r>
    </w:p>
  </w:footnote>
  <w:footnote w:id="187">
    <w:p w:rsidR="0043639F" w:rsidRDefault="0043639F" w:rsidP="00130868">
      <w:pPr>
        <w:pStyle w:val="af3"/>
        <w:rPr>
          <w:rFonts w:ascii="Tahoma" w:hAnsi="Tahoma"/>
        </w:rPr>
      </w:pPr>
      <w:r>
        <w:rPr>
          <w:rFonts w:ascii="Tahoma" w:hAnsi="Tahoma"/>
          <w:rtl/>
        </w:rPr>
        <w:t>(</w:t>
      </w:r>
      <w:r>
        <w:rPr>
          <w:rStyle w:val="ae"/>
          <w:rFonts w:ascii="Tahoma" w:hAnsi="Tahoma"/>
        </w:rPr>
        <w:footnoteRef/>
      </w:r>
      <w:r>
        <w:rPr>
          <w:rFonts w:ascii="Tahoma" w:hAnsi="Tahoma"/>
          <w:rtl/>
        </w:rPr>
        <w:t>)جاء في حاشية العدوي ج1/ص733 : ( تنبيه لا يطهر الجلد عندنا بالدبغ وأما قوله صلى الله تعالى عليه وعلى آله وسلم أيما أهاب أي جلد دبغ فقد طهر فالمراد الطهارة اللغوية بمعنى النظافة لا الشرعية) ، وفي الفواكه الدواني ج2/ص286: ( والدباغ لا يحيل الجلد فهو باق على نجاسته ولذلك قال ولا يصح أن يصلى عليه ولا أن يباع لاشتراط الطهارة فيما يصلى فيه وما يباع ).</w:t>
      </w:r>
    </w:p>
  </w:footnote>
  <w:footnote w:id="188">
    <w:p w:rsidR="0043639F" w:rsidRDefault="0043639F" w:rsidP="00130868">
      <w:pPr>
        <w:pStyle w:val="af3"/>
        <w:rPr>
          <w:rFonts w:ascii="Tahoma" w:hAnsi="Tahoma"/>
        </w:rPr>
      </w:pPr>
      <w:r>
        <w:rPr>
          <w:rFonts w:ascii="Tahoma" w:hAnsi="Tahoma"/>
          <w:rtl/>
        </w:rPr>
        <w:t>(</w:t>
      </w:r>
      <w:r>
        <w:rPr>
          <w:rStyle w:val="ae"/>
          <w:rFonts w:ascii="Tahoma" w:hAnsi="Tahoma"/>
        </w:rPr>
        <w:footnoteRef/>
      </w:r>
      <w:r>
        <w:rPr>
          <w:rFonts w:ascii="Tahoma" w:hAnsi="Tahoma"/>
          <w:rtl/>
        </w:rPr>
        <w:t>)جاء في الروض المربع ج1/ص32: ( أما جلود السباع كالذئب ونحوه مما خلقته أكبر من الهر ولا يؤكل فلا يباح دبغه ولا استعماله قبل الدبغ ولا بعده ولا يصح بيعه)، وفي كشاف القناع ج1/ص56: ( ويحرم افتراش جلود السباع  .. ، واللبس كالافتراش لحديث المقدام بن معد يكرب..).</w:t>
      </w:r>
    </w:p>
  </w:footnote>
  <w:footnote w:id="189">
    <w:p w:rsidR="0043639F" w:rsidRDefault="0043639F" w:rsidP="00130868">
      <w:pPr>
        <w:pStyle w:val="af3"/>
        <w:rPr>
          <w:rFonts w:ascii="Tahoma" w:hAnsi="Tahoma"/>
        </w:rPr>
      </w:pPr>
      <w:r>
        <w:rPr>
          <w:rFonts w:ascii="Tahoma" w:hAnsi="Tahoma"/>
          <w:rtl/>
        </w:rPr>
        <w:t>(</w:t>
      </w:r>
      <w:r>
        <w:rPr>
          <w:rStyle w:val="ae"/>
          <w:rFonts w:ascii="Tahoma" w:hAnsi="Tahoma"/>
        </w:rPr>
        <w:footnoteRef/>
      </w:r>
      <w:r>
        <w:rPr>
          <w:rFonts w:ascii="Tahoma" w:hAnsi="Tahoma"/>
          <w:rtl/>
        </w:rPr>
        <w:t>)التمهيد لما في الموطأ من المعاني والأسانيد (4/ 182).</w:t>
      </w:r>
    </w:p>
  </w:footnote>
  <w:footnote w:id="190">
    <w:p w:rsidR="0043639F" w:rsidRPr="00D46698" w:rsidRDefault="0043639F" w:rsidP="00F266B3">
      <w:pPr>
        <w:pStyle w:val="af3"/>
        <w:rPr>
          <w:rFonts w:ascii="Tahoma" w:hAnsi="Tahoma"/>
        </w:rPr>
      </w:pPr>
      <w:r w:rsidRPr="00D46698">
        <w:rPr>
          <w:rFonts w:ascii="Tahoma" w:hAnsi="Tahoma"/>
          <w:rtl/>
        </w:rPr>
        <w:t>(</w:t>
      </w:r>
      <w:r w:rsidRPr="00D46698">
        <w:rPr>
          <w:rStyle w:val="ae"/>
          <w:rFonts w:ascii="Tahoma" w:hAnsi="Tahoma"/>
          <w:vertAlign w:val="baseline"/>
        </w:rPr>
        <w:footnoteRef/>
      </w:r>
      <w:r w:rsidRPr="00D46698">
        <w:rPr>
          <w:rFonts w:ascii="Tahoma" w:hAnsi="Tahoma"/>
          <w:rtl/>
        </w:rPr>
        <w:t>)</w:t>
      </w:r>
      <w:r>
        <w:rPr>
          <w:rFonts w:ascii="Tahoma" w:hAnsi="Tahoma"/>
          <w:rtl/>
        </w:rPr>
        <w:t>جاء في المبسوط لمحمد بن الحسن لشيباني ج1/ص208: ( قلت أرأيت الرجل يصلي في جلود السباع وقد دبغت قال نعم لا بأس بذلك)</w:t>
      </w:r>
      <w:r>
        <w:rPr>
          <w:rtl/>
        </w:rPr>
        <w:t>.</w:t>
      </w:r>
      <w:r>
        <w:rPr>
          <w:rFonts w:ascii="Tahoma" w:hAnsi="Tahoma" w:hint="cs"/>
          <w:rtl/>
        </w:rPr>
        <w:t xml:space="preserve"> </w:t>
      </w:r>
    </w:p>
  </w:footnote>
  <w:footnote w:id="191">
    <w:p w:rsidR="0043639F" w:rsidRDefault="0043639F" w:rsidP="00F266B3">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المحلى (ج1/ص118): ( مسألة وتطهير جلد الميتة أي ميتة كانت ولو أنها جلد خنزير أو أو سبع أو غير ذلك فإنه بالدباغ بأي شيء دبغ طاهر فإذا دبغ حل بيعه والصلاة عليه ..).</w:t>
      </w:r>
    </w:p>
  </w:footnote>
  <w:footnote w:id="192">
    <w:p w:rsidR="0043639F" w:rsidRDefault="0043639F" w:rsidP="00E015AA">
      <w:pPr>
        <w:pStyle w:val="af3"/>
        <w:rPr>
          <w:rFonts w:ascii="Tahoma" w:hAnsi="Tahoma"/>
          <w:rtl/>
        </w:rPr>
      </w:pPr>
      <w:r>
        <w:rPr>
          <w:rFonts w:ascii="Tahoma" w:hAnsi="Tahoma"/>
          <w:rtl/>
        </w:rPr>
        <w:t>(</w:t>
      </w:r>
      <w:r w:rsidRPr="00574F1A">
        <w:rPr>
          <w:rStyle w:val="ae"/>
          <w:rFonts w:ascii="Tahoma" w:hAnsi="Tahoma"/>
          <w:vertAlign w:val="baseline"/>
        </w:rPr>
        <w:footnoteRef/>
      </w:r>
      <w:r>
        <w:rPr>
          <w:rFonts w:ascii="Tahoma" w:hAnsi="Tahoma"/>
          <w:rtl/>
        </w:rPr>
        <w:t>) جاء في الأم (ج1/ص9): ( قال الشافعي :فيتوضأ في جلود الميتة كلها إذا دبغت وجلود ما لا يؤكل لحمه من السباع قياسا عليها إلا جلد الكلب والخنزير فإنه لا يطهر بالدباغ لأن النجاسة فيهما وهما حيان قائمة وإنما يطهر بالدباغ ما لم يكن نجسا حيا).</w:t>
      </w:r>
    </w:p>
  </w:footnote>
  <w:footnote w:id="193">
    <w:p w:rsidR="0043639F" w:rsidRDefault="0043639F" w:rsidP="00E015AA">
      <w:pPr>
        <w:pStyle w:val="af3"/>
        <w:rPr>
          <w:rFonts w:ascii="Tahoma" w:hAnsi="Tahoma"/>
        </w:rPr>
      </w:pPr>
      <w:r>
        <w:rPr>
          <w:rFonts w:ascii="Tahoma" w:hAnsi="Tahoma"/>
          <w:rtl/>
        </w:rPr>
        <w:t>(</w:t>
      </w:r>
      <w:r w:rsidRPr="00574F1A">
        <w:rPr>
          <w:rStyle w:val="ae"/>
          <w:rFonts w:ascii="Tahoma" w:hAnsi="Tahoma"/>
          <w:vertAlign w:val="baseline"/>
        </w:rPr>
        <w:footnoteRef/>
      </w:r>
      <w:r>
        <w:rPr>
          <w:rFonts w:ascii="Tahoma" w:hAnsi="Tahoma"/>
          <w:rtl/>
        </w:rPr>
        <w:t>) جاء في كتب ورسائل وفتاوى ابن تيمية في الفقه ج21/ص95: ( وقيل يطهر كل شيء الا الكلب والحمير كما هو قول الشافعي وهو أحد القولين في مذهب أحمد على القول بتطهير الدباغ).</w:t>
      </w:r>
    </w:p>
  </w:footnote>
  <w:footnote w:id="194">
    <w:p w:rsidR="0043639F" w:rsidRPr="00FA05EA" w:rsidRDefault="0043639F" w:rsidP="00FA05EA">
      <w:pPr>
        <w:pStyle w:val="af3"/>
        <w:rPr>
          <w:rFonts w:ascii="Tahoma" w:hAnsi="Tahoma"/>
        </w:rPr>
      </w:pPr>
      <w:r w:rsidRPr="00FA05EA">
        <w:rPr>
          <w:rFonts w:ascii="Tahoma" w:hAnsi="Tahoma"/>
          <w:rtl/>
        </w:rPr>
        <w:t>(</w:t>
      </w:r>
      <w:r w:rsidRPr="00FA05EA">
        <w:rPr>
          <w:rStyle w:val="ae"/>
          <w:rFonts w:ascii="Tahoma" w:hAnsi="Tahoma"/>
          <w:vertAlign w:val="baseline"/>
        </w:rPr>
        <w:footnoteRef/>
      </w:r>
      <w:r w:rsidRPr="00FA05EA">
        <w:rPr>
          <w:rFonts w:ascii="Tahoma" w:hAnsi="Tahoma"/>
          <w:rtl/>
        </w:rPr>
        <w:t>)</w:t>
      </w:r>
      <w:r>
        <w:rPr>
          <w:rFonts w:ascii="Tahoma" w:hAnsi="Tahoma"/>
          <w:rtl/>
        </w:rPr>
        <w:t>قال الخرشي في شرح مختصر خليل 1 / 188: ( وَرُخِّصَ فِيهِ مُطْلَقًا إلا مِنْ خِنْزِيرٍ بَعْدَ دَبْغِهِ فِي يَابِسٍ وَمَاءٍ .. يَعْنِي أَنَّ الإِمَامَ رَخَّصَ فِي اسْتِعْمَالِ جِلْدِ الْمَيْتَةِ بَعْدَ دَبْغِهِ كَانَ مِنْ مَيْتَةِ مُبَاحٍ كَالْبَقَرِ أَوْ مُحَرَّمٍ كَالْحِمَارِ ذُكِّيَ أَمْ لا فِي الْيَابِسَاتِ .. وَتُلْبَسُ فِي غَيْرِ الصَّلاةِ )، وفي مواهب الجليل في شرح مختصر خليل (1/ 102): (وَلَا يُؤَاجَرُ عَلَى طَرْحِ الْمَيْتَةِ بِجِلْدِهَا؛ لِأَنَّهُ لَا يَجُوزُ بَيْعُهُ، وَإِنْ دُبِغَ وَلَا يُصَلَّى عَلَيْهِ وَلَا يُلْبَسُ قَالَ ابْنُ يُونُسَ أَيْ لِلصَّلَاةِ، وَأَمَّا لِغَيْرِ الصَّلَاةِ فَجَائِزٌ)</w:t>
      </w:r>
    </w:p>
  </w:footnote>
  <w:footnote w:id="195">
    <w:p w:rsidR="0043639F" w:rsidRPr="008147F9" w:rsidRDefault="0043639F" w:rsidP="008147F9">
      <w:pPr>
        <w:pStyle w:val="af3"/>
        <w:rPr>
          <w:rFonts w:ascii="Tahoma" w:hAnsi="Tahoma"/>
        </w:rPr>
      </w:pPr>
      <w:r w:rsidRPr="008147F9">
        <w:rPr>
          <w:rFonts w:ascii="Tahoma" w:hAnsi="Tahoma"/>
          <w:rtl/>
        </w:rPr>
        <w:t>(</w:t>
      </w:r>
      <w:r w:rsidRPr="008147F9">
        <w:rPr>
          <w:rStyle w:val="ae"/>
          <w:rFonts w:ascii="Tahoma" w:hAnsi="Tahoma"/>
          <w:vertAlign w:val="baseline"/>
        </w:rPr>
        <w:footnoteRef/>
      </w:r>
      <w:r w:rsidRPr="008147F9">
        <w:rPr>
          <w:rFonts w:ascii="Tahoma" w:hAnsi="Tahoma"/>
          <w:rtl/>
        </w:rPr>
        <w:t>)الإنصاف للمرداوي ج1/ص88: (ويباح الانتفاع بها في اليابسات اختاره الشيخ تقي الدين انتهى وقدمه في الرعاية الكبرى قال أبو الخطاب يجوز الانتفاع بجلود الكلاب في اليابسات اختاره الشيخ تقي الدين انتهى وقدمه في الرعاية الكبرى).</w:t>
      </w:r>
    </w:p>
  </w:footnote>
  <w:footnote w:id="196">
    <w:p w:rsidR="0043639F" w:rsidRPr="00FA05EA" w:rsidRDefault="0043639F" w:rsidP="00FA05EA">
      <w:pPr>
        <w:pStyle w:val="af3"/>
        <w:rPr>
          <w:rFonts w:ascii="Tahoma" w:hAnsi="Tahoma"/>
        </w:rPr>
      </w:pPr>
      <w:r w:rsidRPr="00FA05EA">
        <w:rPr>
          <w:rFonts w:ascii="Tahoma" w:hAnsi="Tahoma"/>
          <w:rtl/>
        </w:rPr>
        <w:t>(</w:t>
      </w:r>
      <w:r w:rsidRPr="00FA05EA">
        <w:rPr>
          <w:rStyle w:val="ae"/>
          <w:rFonts w:ascii="Tahoma" w:hAnsi="Tahoma"/>
          <w:vertAlign w:val="baseline"/>
        </w:rPr>
        <w:footnoteRef/>
      </w:r>
      <w:r w:rsidRPr="00FA05EA">
        <w:rPr>
          <w:rFonts w:ascii="Tahoma" w:hAnsi="Tahoma"/>
          <w:rtl/>
        </w:rPr>
        <w:t>)</w:t>
      </w:r>
      <w:r>
        <w:rPr>
          <w:rFonts w:ascii="Tahoma" w:hAnsi="Tahoma"/>
          <w:rtl/>
        </w:rPr>
        <w:t>جاء في حاشية العدوي ج1/ص733 : ( تنبيه لا يطهر الجلد عندنا بالدبغ وأما قوله صلى الله تعالى عليه وعلى آله وسلم أيما أهاب أي جلد دبغ فقد طهر فالمراد الطهارة اللغوية بمعنى النظافة لا الشرعية) ، وفي الفواكه الدواني ج2/ص286: ( والدباغ لا يحيل الجلد فهو باق على نجاسته ولذلك قال ولا يصح أن يصلى عليه ولا أن يباع لاشتراط الطهارة فيما يصلى فيه وما يباع ).</w:t>
      </w:r>
    </w:p>
  </w:footnote>
  <w:footnote w:id="197">
    <w:p w:rsidR="0043639F" w:rsidRPr="008147F9" w:rsidRDefault="0043639F" w:rsidP="008147F9">
      <w:pPr>
        <w:pStyle w:val="af3"/>
        <w:rPr>
          <w:rFonts w:ascii="Tahoma" w:hAnsi="Tahoma"/>
        </w:rPr>
      </w:pPr>
      <w:r w:rsidRPr="008147F9">
        <w:rPr>
          <w:rFonts w:ascii="Tahoma" w:hAnsi="Tahoma"/>
          <w:rtl/>
        </w:rPr>
        <w:t>(</w:t>
      </w:r>
      <w:r w:rsidRPr="008147F9">
        <w:rPr>
          <w:rStyle w:val="ae"/>
          <w:rFonts w:ascii="Tahoma" w:hAnsi="Tahoma"/>
          <w:vertAlign w:val="baseline"/>
        </w:rPr>
        <w:footnoteRef/>
      </w:r>
      <w:r w:rsidRPr="008147F9">
        <w:rPr>
          <w:rFonts w:ascii="Tahoma" w:hAnsi="Tahoma"/>
          <w:rtl/>
        </w:rPr>
        <w:t>)جاء في الروض المربع ج1/ص32: ( أما جلود السباع كالذئب ونحوه مما خلقته أكبر من الهر ولا يؤكل فلا يباح دبغه ولا استعماله ق</w:t>
      </w:r>
      <w:r>
        <w:rPr>
          <w:rFonts w:ascii="Tahoma" w:hAnsi="Tahoma"/>
          <w:rtl/>
        </w:rPr>
        <w:t>بل الدبغ ولا بعده ولا يصح بيعه)</w:t>
      </w:r>
      <w:r>
        <w:rPr>
          <w:rFonts w:ascii="Tahoma" w:hAnsi="Tahoma" w:hint="cs"/>
          <w:rtl/>
        </w:rPr>
        <w:t xml:space="preserve">، </w:t>
      </w:r>
      <w:r>
        <w:rPr>
          <w:rFonts w:ascii="Tahoma" w:hAnsi="Tahoma"/>
          <w:rtl/>
        </w:rPr>
        <w:t>وفي كشاف القناع ج1/ص56: ( ويحرم افتراش جلود السباع  .. ، واللبس كالافتراش لحديث المقدام بن معد يكرب..).</w:t>
      </w:r>
    </w:p>
  </w:footnote>
  <w:footnote w:id="198">
    <w:p w:rsidR="0043639F" w:rsidRPr="00596230" w:rsidRDefault="0043639F" w:rsidP="00596230">
      <w:pPr>
        <w:pStyle w:val="af3"/>
        <w:rPr>
          <w:rFonts w:ascii="Tahoma" w:hAnsi="Tahoma"/>
        </w:rPr>
      </w:pPr>
      <w:r w:rsidRPr="00596230">
        <w:rPr>
          <w:rFonts w:ascii="Tahoma" w:hAnsi="Tahoma"/>
          <w:rtl/>
        </w:rPr>
        <w:t>(</w:t>
      </w:r>
      <w:r w:rsidRPr="00596230">
        <w:rPr>
          <w:rStyle w:val="ae"/>
          <w:rFonts w:ascii="Tahoma" w:hAnsi="Tahoma"/>
          <w:vertAlign w:val="baseline"/>
        </w:rPr>
        <w:footnoteRef/>
      </w:r>
      <w:r w:rsidRPr="00596230">
        <w:rPr>
          <w:rFonts w:ascii="Tahoma" w:hAnsi="Tahoma"/>
          <w:rtl/>
        </w:rPr>
        <w:t>)التمهيد لما في الموطأ من المعاني والأسانيد (4/ 182)</w:t>
      </w:r>
      <w:r>
        <w:rPr>
          <w:rFonts w:ascii="Tahoma" w:hAnsi="Tahoma"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9F" w:rsidRDefault="0043639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9F" w:rsidRPr="00C603B3" w:rsidRDefault="00BE6472" w:rsidP="00C603B3">
    <w:pPr>
      <w:pStyle w:val="a8"/>
      <w:pBdr>
        <w:bottom w:val="thinThickLargeGap" w:sz="48" w:space="0" w:color="auto"/>
      </w:pBdr>
      <w:jc w:val="right"/>
      <w:rPr>
        <w:sz w:val="36"/>
      </w:rPr>
    </w:pPr>
    <w:r>
      <w:rPr>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049" type="#_x0000_t10" style="position:absolute;left:0;text-align:left;margin-left:18pt;margin-top:14.05pt;width:54pt;height:19.7pt;z-index:251660288">
          <v:textbox style="mso-next-textbox:#_x0000_s2049" inset="0,0,0,0">
            <w:txbxContent>
              <w:p w:rsidR="0043639F" w:rsidRPr="00CD3E6E" w:rsidRDefault="0043639F">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582551">
                  <w:rPr>
                    <w:rStyle w:val="a9"/>
                    <w:noProof/>
                    <w:sz w:val="32"/>
                  </w:rPr>
                  <w:t>35</w:t>
                </w:r>
                <w:r w:rsidRPr="00CD3E6E">
                  <w:rPr>
                    <w:rStyle w:val="a9"/>
                    <w:sz w:val="32"/>
                  </w:rPr>
                  <w:fldChar w:fldCharType="end"/>
                </w:r>
              </w:p>
            </w:txbxContent>
          </v:textbox>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0EE"/>
    <w:multiLevelType w:val="hybridMultilevel"/>
    <w:tmpl w:val="E7E6FC62"/>
    <w:lvl w:ilvl="0" w:tplc="C4EC3828">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6B04F5F"/>
    <w:multiLevelType w:val="hybridMultilevel"/>
    <w:tmpl w:val="1832BFC2"/>
    <w:lvl w:ilvl="0" w:tplc="1060ACBE">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7374F"/>
    <w:multiLevelType w:val="hybridMultilevel"/>
    <w:tmpl w:val="CB8AE9D0"/>
    <w:lvl w:ilvl="0" w:tplc="DC902C8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nsid w:val="12C254B6"/>
    <w:multiLevelType w:val="hybridMultilevel"/>
    <w:tmpl w:val="B2E6D0FA"/>
    <w:lvl w:ilvl="0" w:tplc="5CBC07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87A0D"/>
    <w:multiLevelType w:val="hybridMultilevel"/>
    <w:tmpl w:val="C10EDFE0"/>
    <w:lvl w:ilvl="0" w:tplc="8D02F5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C2F65"/>
    <w:multiLevelType w:val="hybridMultilevel"/>
    <w:tmpl w:val="720CC140"/>
    <w:lvl w:ilvl="0" w:tplc="28F4A2B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1FA417A5"/>
    <w:multiLevelType w:val="hybridMultilevel"/>
    <w:tmpl w:val="BB92473E"/>
    <w:lvl w:ilvl="0" w:tplc="BCC44D08">
      <w:start w:val="1"/>
      <w:numFmt w:val="arabicAlpha"/>
      <w:lvlText w:val="%1-"/>
      <w:lvlJc w:val="left"/>
      <w:pPr>
        <w:ind w:left="1258" w:hanging="804"/>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21F147F0"/>
    <w:multiLevelType w:val="hybridMultilevel"/>
    <w:tmpl w:val="2C1229D2"/>
    <w:lvl w:ilvl="0" w:tplc="7BE2FDBE">
      <w:start w:val="1"/>
      <w:numFmt w:val="decimal"/>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nsid w:val="23A356F6"/>
    <w:multiLevelType w:val="hybridMultilevel"/>
    <w:tmpl w:val="8608503A"/>
    <w:lvl w:ilvl="0" w:tplc="F5B23DD8">
      <w:start w:val="4"/>
      <w:numFmt w:val="bullet"/>
      <w:lvlText w:val="-"/>
      <w:lvlJc w:val="left"/>
      <w:pPr>
        <w:ind w:left="1080" w:hanging="720"/>
      </w:pPr>
      <w:rPr>
        <w:rFonts w:ascii="Traditional Arabic" w:eastAsia="Times New Roman"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029DD"/>
    <w:multiLevelType w:val="hybridMultilevel"/>
    <w:tmpl w:val="AEE29358"/>
    <w:lvl w:ilvl="0" w:tplc="6904375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88A77C1"/>
    <w:multiLevelType w:val="hybridMultilevel"/>
    <w:tmpl w:val="99746450"/>
    <w:lvl w:ilvl="0" w:tplc="AB0A18A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38AC5901"/>
    <w:multiLevelType w:val="hybridMultilevel"/>
    <w:tmpl w:val="B8CE5814"/>
    <w:lvl w:ilvl="0" w:tplc="4F9EE67A">
      <w:start w:val="1"/>
      <w:numFmt w:val="decimal"/>
      <w:lvlText w:val="%1-"/>
      <w:lvlJc w:val="left"/>
      <w:pPr>
        <w:ind w:left="1174" w:hanging="720"/>
      </w:pPr>
      <w:rPr>
        <w:rFonts w:hint="default"/>
        <w:b w:val="0"/>
        <w:bCs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nsid w:val="3DC200BD"/>
    <w:multiLevelType w:val="hybridMultilevel"/>
    <w:tmpl w:val="D6E49BCC"/>
    <w:lvl w:ilvl="0" w:tplc="6304F0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030E5"/>
    <w:multiLevelType w:val="hybridMultilevel"/>
    <w:tmpl w:val="900A7052"/>
    <w:lvl w:ilvl="0" w:tplc="27C65B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AF2FA9"/>
    <w:multiLevelType w:val="hybridMultilevel"/>
    <w:tmpl w:val="7D769458"/>
    <w:lvl w:ilvl="0" w:tplc="5C6E484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AA6E55"/>
    <w:multiLevelType w:val="hybridMultilevel"/>
    <w:tmpl w:val="8B22FE78"/>
    <w:lvl w:ilvl="0" w:tplc="63B8E0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8">
    <w:nsid w:val="5F8F35C5"/>
    <w:multiLevelType w:val="hybridMultilevel"/>
    <w:tmpl w:val="75B4DD6A"/>
    <w:lvl w:ilvl="0" w:tplc="DC902C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D2C55"/>
    <w:multiLevelType w:val="hybridMultilevel"/>
    <w:tmpl w:val="06AE8B68"/>
    <w:lvl w:ilvl="0" w:tplc="F7C007E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nsid w:val="65041B5D"/>
    <w:multiLevelType w:val="hybridMultilevel"/>
    <w:tmpl w:val="181A1E68"/>
    <w:lvl w:ilvl="0" w:tplc="F5B23DD8">
      <w:start w:val="4"/>
      <w:numFmt w:val="bullet"/>
      <w:lvlText w:val="-"/>
      <w:lvlJc w:val="left"/>
      <w:pPr>
        <w:ind w:left="785"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C6822BF"/>
    <w:multiLevelType w:val="hybridMultilevel"/>
    <w:tmpl w:val="788868A4"/>
    <w:lvl w:ilvl="0" w:tplc="F9D02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A07E9B"/>
    <w:multiLevelType w:val="hybridMultilevel"/>
    <w:tmpl w:val="25442FA8"/>
    <w:lvl w:ilvl="0" w:tplc="16368D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A1239C"/>
    <w:multiLevelType w:val="hybridMultilevel"/>
    <w:tmpl w:val="5B7C10BA"/>
    <w:lvl w:ilvl="0" w:tplc="5164F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C4A78"/>
    <w:multiLevelType w:val="hybridMultilevel"/>
    <w:tmpl w:val="06AE8B68"/>
    <w:lvl w:ilvl="0" w:tplc="F7C007E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
    <w:nsid w:val="7E8A379B"/>
    <w:multiLevelType w:val="hybridMultilevel"/>
    <w:tmpl w:val="B5D89AEA"/>
    <w:lvl w:ilvl="0" w:tplc="231EBF26">
      <w:start w:val="14"/>
      <w:numFmt w:val="bullet"/>
      <w:lvlText w:val="-"/>
      <w:lvlJc w:val="left"/>
      <w:pPr>
        <w:ind w:left="720" w:hanging="360"/>
      </w:pPr>
      <w:rPr>
        <w:rFonts w:ascii="ATraditional Arabic" w:eastAsia="Times New Roman" w:hAnsi="ATraditional Arabic" w:cs="ATraditional Arabic"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3"/>
  </w:num>
  <w:num w:numId="6">
    <w:abstractNumId w:val="18"/>
  </w:num>
  <w:num w:numId="7">
    <w:abstractNumId w:val="8"/>
  </w:num>
  <w:num w:numId="8">
    <w:abstractNumId w:val="12"/>
  </w:num>
  <w:num w:numId="9">
    <w:abstractNumId w:val="6"/>
  </w:num>
  <w:num w:numId="10">
    <w:abstractNumId w:val="7"/>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13"/>
  </w:num>
  <w:num w:numId="21">
    <w:abstractNumId w:val="2"/>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19"/>
  </w:num>
  <w:num w:numId="29">
    <w:abstractNumId w:val="24"/>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15"/>
  </w:num>
  <w:num w:numId="34">
    <w:abstractNumId w:val="5"/>
  </w:num>
  <w:num w:numId="35">
    <w:abstractNumId w:val="22"/>
  </w:num>
  <w:num w:numId="36">
    <w:abstractNumId w:val="25"/>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2"/>
  <w:displayVertic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C603B3"/>
    <w:rsid w:val="00002FE3"/>
    <w:rsid w:val="000215DA"/>
    <w:rsid w:val="00025D46"/>
    <w:rsid w:val="00026C21"/>
    <w:rsid w:val="00032135"/>
    <w:rsid w:val="00036C05"/>
    <w:rsid w:val="00051AF1"/>
    <w:rsid w:val="00056C43"/>
    <w:rsid w:val="000630CE"/>
    <w:rsid w:val="00065C0A"/>
    <w:rsid w:val="00067B89"/>
    <w:rsid w:val="00075B92"/>
    <w:rsid w:val="000762B5"/>
    <w:rsid w:val="00084597"/>
    <w:rsid w:val="000935BD"/>
    <w:rsid w:val="00095ACD"/>
    <w:rsid w:val="00095C65"/>
    <w:rsid w:val="000A335C"/>
    <w:rsid w:val="000B20BE"/>
    <w:rsid w:val="000C292B"/>
    <w:rsid w:val="000C64BC"/>
    <w:rsid w:val="000D32EF"/>
    <w:rsid w:val="000D42B6"/>
    <w:rsid w:val="000E118C"/>
    <w:rsid w:val="000E605B"/>
    <w:rsid w:val="000E75D7"/>
    <w:rsid w:val="000F2ACE"/>
    <w:rsid w:val="000F2B56"/>
    <w:rsid w:val="000F66E4"/>
    <w:rsid w:val="000F70C0"/>
    <w:rsid w:val="00101C36"/>
    <w:rsid w:val="001026D5"/>
    <w:rsid w:val="00103A08"/>
    <w:rsid w:val="0010444E"/>
    <w:rsid w:val="00130868"/>
    <w:rsid w:val="00133FBE"/>
    <w:rsid w:val="00134A6E"/>
    <w:rsid w:val="00153989"/>
    <w:rsid w:val="001565A6"/>
    <w:rsid w:val="00156E49"/>
    <w:rsid w:val="001577D3"/>
    <w:rsid w:val="0016269B"/>
    <w:rsid w:val="00165E1D"/>
    <w:rsid w:val="0017477A"/>
    <w:rsid w:val="001751F8"/>
    <w:rsid w:val="00176257"/>
    <w:rsid w:val="00181054"/>
    <w:rsid w:val="00181C5C"/>
    <w:rsid w:val="00186D05"/>
    <w:rsid w:val="00193293"/>
    <w:rsid w:val="001A10D7"/>
    <w:rsid w:val="001B3220"/>
    <w:rsid w:val="001B4B68"/>
    <w:rsid w:val="001B5831"/>
    <w:rsid w:val="001B6758"/>
    <w:rsid w:val="001C2680"/>
    <w:rsid w:val="001C3C60"/>
    <w:rsid w:val="001C70A9"/>
    <w:rsid w:val="001D3192"/>
    <w:rsid w:val="001D4A26"/>
    <w:rsid w:val="001D78F5"/>
    <w:rsid w:val="001E4946"/>
    <w:rsid w:val="001F3361"/>
    <w:rsid w:val="001F37E7"/>
    <w:rsid w:val="001F604B"/>
    <w:rsid w:val="001F6C8B"/>
    <w:rsid w:val="002036A3"/>
    <w:rsid w:val="00204FE5"/>
    <w:rsid w:val="002079A3"/>
    <w:rsid w:val="00211079"/>
    <w:rsid w:val="002168D6"/>
    <w:rsid w:val="00222293"/>
    <w:rsid w:val="00223510"/>
    <w:rsid w:val="00233D2F"/>
    <w:rsid w:val="002427A6"/>
    <w:rsid w:val="00242FE1"/>
    <w:rsid w:val="00246DBE"/>
    <w:rsid w:val="00247F6A"/>
    <w:rsid w:val="00255049"/>
    <w:rsid w:val="00265AEC"/>
    <w:rsid w:val="00270BF6"/>
    <w:rsid w:val="00273B76"/>
    <w:rsid w:val="00277C9D"/>
    <w:rsid w:val="00281E88"/>
    <w:rsid w:val="002868A9"/>
    <w:rsid w:val="0028722A"/>
    <w:rsid w:val="00287C87"/>
    <w:rsid w:val="002900CF"/>
    <w:rsid w:val="002909EA"/>
    <w:rsid w:val="002920F5"/>
    <w:rsid w:val="002940D4"/>
    <w:rsid w:val="00295295"/>
    <w:rsid w:val="002C429A"/>
    <w:rsid w:val="002C42B8"/>
    <w:rsid w:val="002C46BD"/>
    <w:rsid w:val="002D0317"/>
    <w:rsid w:val="002D3908"/>
    <w:rsid w:val="002E2033"/>
    <w:rsid w:val="002E7C77"/>
    <w:rsid w:val="002F1EDD"/>
    <w:rsid w:val="002F39E9"/>
    <w:rsid w:val="00302A42"/>
    <w:rsid w:val="00305526"/>
    <w:rsid w:val="003108A6"/>
    <w:rsid w:val="00311853"/>
    <w:rsid w:val="00314B66"/>
    <w:rsid w:val="00316B1C"/>
    <w:rsid w:val="003249F3"/>
    <w:rsid w:val="00327A80"/>
    <w:rsid w:val="00331B21"/>
    <w:rsid w:val="00331C25"/>
    <w:rsid w:val="00333A0A"/>
    <w:rsid w:val="00336B1C"/>
    <w:rsid w:val="00336EC0"/>
    <w:rsid w:val="00342FDC"/>
    <w:rsid w:val="00343BF1"/>
    <w:rsid w:val="00352706"/>
    <w:rsid w:val="003531BB"/>
    <w:rsid w:val="00357FF4"/>
    <w:rsid w:val="00361E6F"/>
    <w:rsid w:val="00380001"/>
    <w:rsid w:val="00381AEF"/>
    <w:rsid w:val="00384068"/>
    <w:rsid w:val="00386371"/>
    <w:rsid w:val="003907DD"/>
    <w:rsid w:val="00393C5E"/>
    <w:rsid w:val="00394965"/>
    <w:rsid w:val="003A007B"/>
    <w:rsid w:val="003A2197"/>
    <w:rsid w:val="003A31A1"/>
    <w:rsid w:val="003B156E"/>
    <w:rsid w:val="003C12B2"/>
    <w:rsid w:val="003C3360"/>
    <w:rsid w:val="003C489E"/>
    <w:rsid w:val="003D3E76"/>
    <w:rsid w:val="003D7B61"/>
    <w:rsid w:val="003E3EF7"/>
    <w:rsid w:val="003E4B80"/>
    <w:rsid w:val="003F3102"/>
    <w:rsid w:val="003F6D33"/>
    <w:rsid w:val="0040255F"/>
    <w:rsid w:val="004032D6"/>
    <w:rsid w:val="00405546"/>
    <w:rsid w:val="00411BDE"/>
    <w:rsid w:val="00413E67"/>
    <w:rsid w:val="00422E79"/>
    <w:rsid w:val="00425F1F"/>
    <w:rsid w:val="00430410"/>
    <w:rsid w:val="00432A6B"/>
    <w:rsid w:val="004345C2"/>
    <w:rsid w:val="004355CF"/>
    <w:rsid w:val="0043639F"/>
    <w:rsid w:val="00442F5D"/>
    <w:rsid w:val="00443B0D"/>
    <w:rsid w:val="004445F8"/>
    <w:rsid w:val="00451FF1"/>
    <w:rsid w:val="004549B8"/>
    <w:rsid w:val="00457822"/>
    <w:rsid w:val="00460793"/>
    <w:rsid w:val="00463927"/>
    <w:rsid w:val="00466E28"/>
    <w:rsid w:val="004679A1"/>
    <w:rsid w:val="00471190"/>
    <w:rsid w:val="00473679"/>
    <w:rsid w:val="00473D5F"/>
    <w:rsid w:val="0047403A"/>
    <w:rsid w:val="00477D41"/>
    <w:rsid w:val="00480538"/>
    <w:rsid w:val="00483529"/>
    <w:rsid w:val="00483C82"/>
    <w:rsid w:val="00484664"/>
    <w:rsid w:val="00485F41"/>
    <w:rsid w:val="00487D7C"/>
    <w:rsid w:val="00492B0B"/>
    <w:rsid w:val="00494947"/>
    <w:rsid w:val="004958AB"/>
    <w:rsid w:val="004A1798"/>
    <w:rsid w:val="004A32C0"/>
    <w:rsid w:val="004A7E0C"/>
    <w:rsid w:val="004C1B5B"/>
    <w:rsid w:val="004C4828"/>
    <w:rsid w:val="004D284E"/>
    <w:rsid w:val="004D388A"/>
    <w:rsid w:val="004D7340"/>
    <w:rsid w:val="004E122D"/>
    <w:rsid w:val="004E4DE2"/>
    <w:rsid w:val="004F0C02"/>
    <w:rsid w:val="004F235D"/>
    <w:rsid w:val="004F5940"/>
    <w:rsid w:val="00503D53"/>
    <w:rsid w:val="0051131E"/>
    <w:rsid w:val="00511BE0"/>
    <w:rsid w:val="00513F81"/>
    <w:rsid w:val="005169C6"/>
    <w:rsid w:val="00517174"/>
    <w:rsid w:val="00521B7C"/>
    <w:rsid w:val="00526669"/>
    <w:rsid w:val="0053406C"/>
    <w:rsid w:val="0053662E"/>
    <w:rsid w:val="00544497"/>
    <w:rsid w:val="00556B82"/>
    <w:rsid w:val="00565DE0"/>
    <w:rsid w:val="0057075E"/>
    <w:rsid w:val="005713A2"/>
    <w:rsid w:val="00574F1A"/>
    <w:rsid w:val="00582551"/>
    <w:rsid w:val="005849DD"/>
    <w:rsid w:val="00585FC6"/>
    <w:rsid w:val="00586E4D"/>
    <w:rsid w:val="00586F8B"/>
    <w:rsid w:val="00587781"/>
    <w:rsid w:val="00590F19"/>
    <w:rsid w:val="00593B3B"/>
    <w:rsid w:val="00596230"/>
    <w:rsid w:val="005A13C4"/>
    <w:rsid w:val="005A46A0"/>
    <w:rsid w:val="005A7AA9"/>
    <w:rsid w:val="005B18D6"/>
    <w:rsid w:val="005B66F9"/>
    <w:rsid w:val="005C3231"/>
    <w:rsid w:val="005C7894"/>
    <w:rsid w:val="005C7D9D"/>
    <w:rsid w:val="005E0179"/>
    <w:rsid w:val="005E2258"/>
    <w:rsid w:val="0060498F"/>
    <w:rsid w:val="00606C60"/>
    <w:rsid w:val="00606D9E"/>
    <w:rsid w:val="00613F96"/>
    <w:rsid w:val="00616CAA"/>
    <w:rsid w:val="0062313B"/>
    <w:rsid w:val="00627557"/>
    <w:rsid w:val="006319BC"/>
    <w:rsid w:val="00635841"/>
    <w:rsid w:val="00636F1C"/>
    <w:rsid w:val="00641D94"/>
    <w:rsid w:val="00660ACD"/>
    <w:rsid w:val="0066328D"/>
    <w:rsid w:val="006657B6"/>
    <w:rsid w:val="00671103"/>
    <w:rsid w:val="00675AC2"/>
    <w:rsid w:val="00677BD4"/>
    <w:rsid w:val="006840B0"/>
    <w:rsid w:val="00685941"/>
    <w:rsid w:val="0068596A"/>
    <w:rsid w:val="00686BD6"/>
    <w:rsid w:val="00690519"/>
    <w:rsid w:val="00691ADA"/>
    <w:rsid w:val="00691E00"/>
    <w:rsid w:val="006938B5"/>
    <w:rsid w:val="006967F4"/>
    <w:rsid w:val="006A4464"/>
    <w:rsid w:val="006B53B7"/>
    <w:rsid w:val="006B6FA2"/>
    <w:rsid w:val="006C60C3"/>
    <w:rsid w:val="006C7A69"/>
    <w:rsid w:val="006D215D"/>
    <w:rsid w:val="006D5124"/>
    <w:rsid w:val="006E0C84"/>
    <w:rsid w:val="006E66A3"/>
    <w:rsid w:val="006E6B72"/>
    <w:rsid w:val="006E6BA2"/>
    <w:rsid w:val="006E778D"/>
    <w:rsid w:val="006F0096"/>
    <w:rsid w:val="006F1EDA"/>
    <w:rsid w:val="006F4CA7"/>
    <w:rsid w:val="006F5D47"/>
    <w:rsid w:val="006F7084"/>
    <w:rsid w:val="00700894"/>
    <w:rsid w:val="00705EEC"/>
    <w:rsid w:val="00710990"/>
    <w:rsid w:val="00711419"/>
    <w:rsid w:val="007120EC"/>
    <w:rsid w:val="007131AD"/>
    <w:rsid w:val="00713373"/>
    <w:rsid w:val="00720CC5"/>
    <w:rsid w:val="00724109"/>
    <w:rsid w:val="00724E14"/>
    <w:rsid w:val="00731E4C"/>
    <w:rsid w:val="007332FA"/>
    <w:rsid w:val="00734903"/>
    <w:rsid w:val="0074373D"/>
    <w:rsid w:val="007446A8"/>
    <w:rsid w:val="00750521"/>
    <w:rsid w:val="00760366"/>
    <w:rsid w:val="0076791E"/>
    <w:rsid w:val="00773975"/>
    <w:rsid w:val="00773CA0"/>
    <w:rsid w:val="007749F9"/>
    <w:rsid w:val="00777673"/>
    <w:rsid w:val="00782CC9"/>
    <w:rsid w:val="0078304E"/>
    <w:rsid w:val="00785E99"/>
    <w:rsid w:val="007861B4"/>
    <w:rsid w:val="00793FFF"/>
    <w:rsid w:val="007A5B89"/>
    <w:rsid w:val="007A6282"/>
    <w:rsid w:val="007A76D7"/>
    <w:rsid w:val="007B071A"/>
    <w:rsid w:val="007B22F8"/>
    <w:rsid w:val="007B325A"/>
    <w:rsid w:val="007B5D2B"/>
    <w:rsid w:val="007C00C7"/>
    <w:rsid w:val="007C50CD"/>
    <w:rsid w:val="007D5A56"/>
    <w:rsid w:val="007F208C"/>
    <w:rsid w:val="007F697D"/>
    <w:rsid w:val="00800365"/>
    <w:rsid w:val="00806976"/>
    <w:rsid w:val="00807B37"/>
    <w:rsid w:val="00807B96"/>
    <w:rsid w:val="008147F9"/>
    <w:rsid w:val="0081760F"/>
    <w:rsid w:val="00820938"/>
    <w:rsid w:val="008303BD"/>
    <w:rsid w:val="00833AF0"/>
    <w:rsid w:val="0083596F"/>
    <w:rsid w:val="008417DE"/>
    <w:rsid w:val="008426B2"/>
    <w:rsid w:val="00844415"/>
    <w:rsid w:val="008447CD"/>
    <w:rsid w:val="008452E1"/>
    <w:rsid w:val="008454AC"/>
    <w:rsid w:val="00846062"/>
    <w:rsid w:val="0084689A"/>
    <w:rsid w:val="008625C7"/>
    <w:rsid w:val="0086324A"/>
    <w:rsid w:val="0086443C"/>
    <w:rsid w:val="00875E98"/>
    <w:rsid w:val="00881603"/>
    <w:rsid w:val="0088251D"/>
    <w:rsid w:val="00882DB0"/>
    <w:rsid w:val="00884284"/>
    <w:rsid w:val="008848FF"/>
    <w:rsid w:val="00884B95"/>
    <w:rsid w:val="00890584"/>
    <w:rsid w:val="00891520"/>
    <w:rsid w:val="00894E46"/>
    <w:rsid w:val="0089583F"/>
    <w:rsid w:val="008A2855"/>
    <w:rsid w:val="008A445C"/>
    <w:rsid w:val="008B23C0"/>
    <w:rsid w:val="008B5CD3"/>
    <w:rsid w:val="008C396F"/>
    <w:rsid w:val="008C7117"/>
    <w:rsid w:val="008D3B28"/>
    <w:rsid w:val="008D4144"/>
    <w:rsid w:val="008E1641"/>
    <w:rsid w:val="008E50B8"/>
    <w:rsid w:val="008E5D5A"/>
    <w:rsid w:val="008E66B4"/>
    <w:rsid w:val="008E6F9D"/>
    <w:rsid w:val="009031E3"/>
    <w:rsid w:val="00915A78"/>
    <w:rsid w:val="0091682F"/>
    <w:rsid w:val="009263F4"/>
    <w:rsid w:val="00935667"/>
    <w:rsid w:val="009364C6"/>
    <w:rsid w:val="0095563C"/>
    <w:rsid w:val="00962F65"/>
    <w:rsid w:val="00965473"/>
    <w:rsid w:val="009673A2"/>
    <w:rsid w:val="00967BAE"/>
    <w:rsid w:val="00980F5E"/>
    <w:rsid w:val="00983B89"/>
    <w:rsid w:val="009906C5"/>
    <w:rsid w:val="00991E40"/>
    <w:rsid w:val="0099653A"/>
    <w:rsid w:val="009974F3"/>
    <w:rsid w:val="009A3525"/>
    <w:rsid w:val="009A3D99"/>
    <w:rsid w:val="009A593D"/>
    <w:rsid w:val="009A6A2D"/>
    <w:rsid w:val="009A7ACE"/>
    <w:rsid w:val="009B4DA9"/>
    <w:rsid w:val="009B5297"/>
    <w:rsid w:val="009B5B27"/>
    <w:rsid w:val="009B682D"/>
    <w:rsid w:val="009B7238"/>
    <w:rsid w:val="009B7F94"/>
    <w:rsid w:val="009C4AC3"/>
    <w:rsid w:val="009C7F58"/>
    <w:rsid w:val="009D29D4"/>
    <w:rsid w:val="009E15D5"/>
    <w:rsid w:val="009E6703"/>
    <w:rsid w:val="009E6A6D"/>
    <w:rsid w:val="009F4953"/>
    <w:rsid w:val="009F5B00"/>
    <w:rsid w:val="009F6925"/>
    <w:rsid w:val="009F788E"/>
    <w:rsid w:val="00A04AD8"/>
    <w:rsid w:val="00A07CB2"/>
    <w:rsid w:val="00A12FDC"/>
    <w:rsid w:val="00A178F8"/>
    <w:rsid w:val="00A20C08"/>
    <w:rsid w:val="00A23719"/>
    <w:rsid w:val="00A24EAF"/>
    <w:rsid w:val="00A26B33"/>
    <w:rsid w:val="00A26C98"/>
    <w:rsid w:val="00A27329"/>
    <w:rsid w:val="00A27735"/>
    <w:rsid w:val="00A36CEF"/>
    <w:rsid w:val="00A410FB"/>
    <w:rsid w:val="00A4164E"/>
    <w:rsid w:val="00A445EA"/>
    <w:rsid w:val="00A44C74"/>
    <w:rsid w:val="00A46229"/>
    <w:rsid w:val="00A500B7"/>
    <w:rsid w:val="00A52059"/>
    <w:rsid w:val="00A618C2"/>
    <w:rsid w:val="00A64673"/>
    <w:rsid w:val="00A716F2"/>
    <w:rsid w:val="00A773E1"/>
    <w:rsid w:val="00A77496"/>
    <w:rsid w:val="00A82A88"/>
    <w:rsid w:val="00A8433B"/>
    <w:rsid w:val="00A9675D"/>
    <w:rsid w:val="00A97C35"/>
    <w:rsid w:val="00AA0570"/>
    <w:rsid w:val="00AA1023"/>
    <w:rsid w:val="00AA783E"/>
    <w:rsid w:val="00AB1726"/>
    <w:rsid w:val="00AB5863"/>
    <w:rsid w:val="00AC5F06"/>
    <w:rsid w:val="00AC60A4"/>
    <w:rsid w:val="00AC7056"/>
    <w:rsid w:val="00AD3706"/>
    <w:rsid w:val="00AD410F"/>
    <w:rsid w:val="00AE3C08"/>
    <w:rsid w:val="00AF5355"/>
    <w:rsid w:val="00B04E77"/>
    <w:rsid w:val="00B05FA8"/>
    <w:rsid w:val="00B11962"/>
    <w:rsid w:val="00B13667"/>
    <w:rsid w:val="00B16638"/>
    <w:rsid w:val="00B20F42"/>
    <w:rsid w:val="00B20F5C"/>
    <w:rsid w:val="00B23C4E"/>
    <w:rsid w:val="00B322C4"/>
    <w:rsid w:val="00B346A7"/>
    <w:rsid w:val="00B432B8"/>
    <w:rsid w:val="00B47F0A"/>
    <w:rsid w:val="00B57B34"/>
    <w:rsid w:val="00B70D2B"/>
    <w:rsid w:val="00B718CE"/>
    <w:rsid w:val="00B72864"/>
    <w:rsid w:val="00B76422"/>
    <w:rsid w:val="00B830C5"/>
    <w:rsid w:val="00B852DC"/>
    <w:rsid w:val="00B858B0"/>
    <w:rsid w:val="00B86C02"/>
    <w:rsid w:val="00B9283E"/>
    <w:rsid w:val="00BB189C"/>
    <w:rsid w:val="00BB76FA"/>
    <w:rsid w:val="00BD55FB"/>
    <w:rsid w:val="00BE0EE9"/>
    <w:rsid w:val="00BE536A"/>
    <w:rsid w:val="00BE6472"/>
    <w:rsid w:val="00BE77B6"/>
    <w:rsid w:val="00BF0E05"/>
    <w:rsid w:val="00BF1723"/>
    <w:rsid w:val="00BF1DAC"/>
    <w:rsid w:val="00BF448F"/>
    <w:rsid w:val="00BF5107"/>
    <w:rsid w:val="00C10358"/>
    <w:rsid w:val="00C10ED8"/>
    <w:rsid w:val="00C126BD"/>
    <w:rsid w:val="00C15BE7"/>
    <w:rsid w:val="00C22147"/>
    <w:rsid w:val="00C243F3"/>
    <w:rsid w:val="00C32A12"/>
    <w:rsid w:val="00C343F8"/>
    <w:rsid w:val="00C5563F"/>
    <w:rsid w:val="00C55A89"/>
    <w:rsid w:val="00C56DB0"/>
    <w:rsid w:val="00C603B3"/>
    <w:rsid w:val="00C63E80"/>
    <w:rsid w:val="00C643F0"/>
    <w:rsid w:val="00C656EF"/>
    <w:rsid w:val="00C72ECA"/>
    <w:rsid w:val="00C73511"/>
    <w:rsid w:val="00C74B41"/>
    <w:rsid w:val="00C8383A"/>
    <w:rsid w:val="00C840AA"/>
    <w:rsid w:val="00C8732E"/>
    <w:rsid w:val="00C907AF"/>
    <w:rsid w:val="00C93D87"/>
    <w:rsid w:val="00C94FD8"/>
    <w:rsid w:val="00C959A4"/>
    <w:rsid w:val="00CA7150"/>
    <w:rsid w:val="00CB6FF7"/>
    <w:rsid w:val="00CD034A"/>
    <w:rsid w:val="00CE1CB1"/>
    <w:rsid w:val="00CE5DBD"/>
    <w:rsid w:val="00CE5F49"/>
    <w:rsid w:val="00CF04B3"/>
    <w:rsid w:val="00CF077A"/>
    <w:rsid w:val="00CF46A1"/>
    <w:rsid w:val="00D0280A"/>
    <w:rsid w:val="00D036F1"/>
    <w:rsid w:val="00D1051F"/>
    <w:rsid w:val="00D12026"/>
    <w:rsid w:val="00D14EE2"/>
    <w:rsid w:val="00D17F72"/>
    <w:rsid w:val="00D30A22"/>
    <w:rsid w:val="00D31FFA"/>
    <w:rsid w:val="00D33573"/>
    <w:rsid w:val="00D37A1E"/>
    <w:rsid w:val="00D404E6"/>
    <w:rsid w:val="00D4090B"/>
    <w:rsid w:val="00D4552E"/>
    <w:rsid w:val="00D46698"/>
    <w:rsid w:val="00D56A0F"/>
    <w:rsid w:val="00D604D1"/>
    <w:rsid w:val="00D606CA"/>
    <w:rsid w:val="00D619DD"/>
    <w:rsid w:val="00D62CDB"/>
    <w:rsid w:val="00D74480"/>
    <w:rsid w:val="00D77913"/>
    <w:rsid w:val="00D82706"/>
    <w:rsid w:val="00D852B7"/>
    <w:rsid w:val="00D9136E"/>
    <w:rsid w:val="00D927B8"/>
    <w:rsid w:val="00D92A78"/>
    <w:rsid w:val="00D958CC"/>
    <w:rsid w:val="00DB07E3"/>
    <w:rsid w:val="00DB2571"/>
    <w:rsid w:val="00DB33E5"/>
    <w:rsid w:val="00DB664B"/>
    <w:rsid w:val="00DC0E0D"/>
    <w:rsid w:val="00DD2165"/>
    <w:rsid w:val="00DE21F0"/>
    <w:rsid w:val="00DE7D85"/>
    <w:rsid w:val="00DF044F"/>
    <w:rsid w:val="00DF152A"/>
    <w:rsid w:val="00E015AA"/>
    <w:rsid w:val="00E022ED"/>
    <w:rsid w:val="00E045B7"/>
    <w:rsid w:val="00E07E22"/>
    <w:rsid w:val="00E11D81"/>
    <w:rsid w:val="00E13F59"/>
    <w:rsid w:val="00E143F7"/>
    <w:rsid w:val="00E17E1B"/>
    <w:rsid w:val="00E21A80"/>
    <w:rsid w:val="00E26E7D"/>
    <w:rsid w:val="00E302BF"/>
    <w:rsid w:val="00E34201"/>
    <w:rsid w:val="00E36205"/>
    <w:rsid w:val="00E37888"/>
    <w:rsid w:val="00E37EC4"/>
    <w:rsid w:val="00E40ACF"/>
    <w:rsid w:val="00E42CF2"/>
    <w:rsid w:val="00E43FD7"/>
    <w:rsid w:val="00E467E2"/>
    <w:rsid w:val="00E72563"/>
    <w:rsid w:val="00E75317"/>
    <w:rsid w:val="00E75FB7"/>
    <w:rsid w:val="00E76939"/>
    <w:rsid w:val="00E779AD"/>
    <w:rsid w:val="00E82056"/>
    <w:rsid w:val="00E842EA"/>
    <w:rsid w:val="00E94A99"/>
    <w:rsid w:val="00E966FA"/>
    <w:rsid w:val="00E97C09"/>
    <w:rsid w:val="00EB2974"/>
    <w:rsid w:val="00EB3AF1"/>
    <w:rsid w:val="00EB6414"/>
    <w:rsid w:val="00EC1BE6"/>
    <w:rsid w:val="00EC21B1"/>
    <w:rsid w:val="00EC3842"/>
    <w:rsid w:val="00EC6773"/>
    <w:rsid w:val="00ED08A4"/>
    <w:rsid w:val="00ED6144"/>
    <w:rsid w:val="00ED6969"/>
    <w:rsid w:val="00EE0FE9"/>
    <w:rsid w:val="00EE337D"/>
    <w:rsid w:val="00EE678B"/>
    <w:rsid w:val="00EF7851"/>
    <w:rsid w:val="00F00B72"/>
    <w:rsid w:val="00F03123"/>
    <w:rsid w:val="00F0369B"/>
    <w:rsid w:val="00F0630F"/>
    <w:rsid w:val="00F0739A"/>
    <w:rsid w:val="00F21422"/>
    <w:rsid w:val="00F22281"/>
    <w:rsid w:val="00F24A7B"/>
    <w:rsid w:val="00F266B3"/>
    <w:rsid w:val="00F304E3"/>
    <w:rsid w:val="00F45625"/>
    <w:rsid w:val="00F47C4D"/>
    <w:rsid w:val="00F55B6E"/>
    <w:rsid w:val="00F569A7"/>
    <w:rsid w:val="00F56BEF"/>
    <w:rsid w:val="00F62CDB"/>
    <w:rsid w:val="00F709E1"/>
    <w:rsid w:val="00F70AF8"/>
    <w:rsid w:val="00F71524"/>
    <w:rsid w:val="00F728CE"/>
    <w:rsid w:val="00F7341F"/>
    <w:rsid w:val="00F84E13"/>
    <w:rsid w:val="00F922DD"/>
    <w:rsid w:val="00F92BF1"/>
    <w:rsid w:val="00F97628"/>
    <w:rsid w:val="00FA05EA"/>
    <w:rsid w:val="00FA112C"/>
    <w:rsid w:val="00FA1B88"/>
    <w:rsid w:val="00FA245A"/>
    <w:rsid w:val="00FA4E2C"/>
    <w:rsid w:val="00FA7A89"/>
    <w:rsid w:val="00FB3753"/>
    <w:rsid w:val="00FC34EE"/>
    <w:rsid w:val="00FC3757"/>
    <w:rsid w:val="00FC3FAA"/>
    <w:rsid w:val="00FC418E"/>
    <w:rsid w:val="00FD3E5E"/>
    <w:rsid w:val="00FD441E"/>
    <w:rsid w:val="00FD572E"/>
    <w:rsid w:val="00FE2241"/>
    <w:rsid w:val="00FE4FC7"/>
    <w:rsid w:val="00FE6A4D"/>
    <w:rsid w:val="00FF727D"/>
    <w:rsid w:val="00FF7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3B3"/>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link w:val="2Char"/>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336EC0"/>
  </w:style>
  <w:style w:type="paragraph" w:styleId="20">
    <w:name w:val="toc 2"/>
    <w:basedOn w:val="a"/>
    <w:next w:val="a"/>
    <w:autoRedefine/>
    <w:uiPriority w:val="39"/>
    <w:rsid w:val="00295295"/>
    <w:pPr>
      <w:tabs>
        <w:tab w:val="right" w:leader="dot" w:pos="8495"/>
      </w:tabs>
      <w:ind w:firstLine="65"/>
    </w:pPr>
  </w:style>
  <w:style w:type="paragraph" w:styleId="30">
    <w:name w:val="toc 3"/>
    <w:basedOn w:val="a"/>
    <w:next w:val="a"/>
    <w:autoRedefine/>
    <w:uiPriority w:val="39"/>
    <w:rsid w:val="00711419"/>
    <w:pPr>
      <w:tabs>
        <w:tab w:val="right" w:leader="dot" w:pos="8495"/>
      </w:tabs>
      <w:ind w:left="720" w:hanging="12"/>
    </w:pPr>
  </w:style>
  <w:style w:type="paragraph" w:styleId="40">
    <w:name w:val="toc 4"/>
    <w:basedOn w:val="a"/>
    <w:next w:val="a"/>
    <w:autoRedefine/>
    <w:uiPriority w:val="39"/>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rsid w:val="00C603B3"/>
    <w:pPr>
      <w:tabs>
        <w:tab w:val="center" w:pos="4153"/>
        <w:tab w:val="right" w:pos="8306"/>
      </w:tabs>
    </w:pPr>
  </w:style>
  <w:style w:type="character" w:customStyle="1" w:styleId="Char0">
    <w:name w:val="تذييل الصفحة Char"/>
    <w:basedOn w:val="a0"/>
    <w:link w:val="afc"/>
    <w:rsid w:val="00C603B3"/>
    <w:rPr>
      <w:rFonts w:cs="Traditional Arabic"/>
      <w:color w:val="000000"/>
      <w:sz w:val="36"/>
      <w:szCs w:val="36"/>
      <w:lang w:eastAsia="ar-SA"/>
    </w:rPr>
  </w:style>
  <w:style w:type="character" w:customStyle="1" w:styleId="Char">
    <w:name w:val="نص حاشية سفلية Char"/>
    <w:basedOn w:val="a0"/>
    <w:link w:val="af3"/>
    <w:rsid w:val="009A3525"/>
    <w:rPr>
      <w:rFonts w:cs="Traditional Arabic"/>
      <w:color w:val="000000"/>
      <w:sz w:val="28"/>
      <w:szCs w:val="28"/>
      <w:lang w:eastAsia="ar-SA"/>
    </w:rPr>
  </w:style>
  <w:style w:type="paragraph" w:styleId="afd">
    <w:name w:val="List Paragraph"/>
    <w:basedOn w:val="a"/>
    <w:uiPriority w:val="34"/>
    <w:qFormat/>
    <w:rsid w:val="00E72563"/>
    <w:pPr>
      <w:ind w:left="720"/>
      <w:contextualSpacing/>
    </w:pPr>
  </w:style>
  <w:style w:type="character" w:styleId="Hyperlink">
    <w:name w:val="Hyperlink"/>
    <w:basedOn w:val="a0"/>
    <w:rsid w:val="007446A8"/>
    <w:rPr>
      <w:color w:val="0000FF" w:themeColor="hyperlink"/>
      <w:u w:val="single"/>
    </w:rPr>
  </w:style>
  <w:style w:type="character" w:customStyle="1" w:styleId="4Char">
    <w:name w:val="عنوان 4 Char"/>
    <w:basedOn w:val="a0"/>
    <w:link w:val="4"/>
    <w:rsid w:val="00FA4E2C"/>
    <w:rPr>
      <w:b/>
      <w:bCs/>
      <w:noProof/>
      <w:color w:val="000000"/>
      <w:sz w:val="28"/>
      <w:szCs w:val="28"/>
      <w:lang w:eastAsia="ar-SA"/>
    </w:rPr>
  </w:style>
  <w:style w:type="paragraph" w:customStyle="1" w:styleId="Rateblotusb22">
    <w:name w:val="نمط (العربية وغيرها) Rateb lotusb22 غامق كشيدة صغيرة"/>
    <w:basedOn w:val="a"/>
    <w:rsid w:val="00204FE5"/>
    <w:pPr>
      <w:widowControl/>
      <w:ind w:firstLine="0"/>
      <w:jc w:val="lowKashida"/>
    </w:pPr>
    <w:rPr>
      <w:b/>
      <w:color w:val="auto"/>
      <w:sz w:val="20"/>
      <w:szCs w:val="30"/>
      <w:lang w:eastAsia="zh-CN"/>
    </w:rPr>
  </w:style>
  <w:style w:type="paragraph" w:styleId="afe">
    <w:name w:val="No Spacing"/>
    <w:uiPriority w:val="1"/>
    <w:qFormat/>
    <w:rsid w:val="004D7340"/>
    <w:pPr>
      <w:widowControl w:val="0"/>
      <w:bidi/>
      <w:ind w:firstLine="454"/>
      <w:jc w:val="both"/>
    </w:pPr>
    <w:rPr>
      <w:rFonts w:cs="Traditional Arabic"/>
      <w:color w:val="000000"/>
      <w:sz w:val="36"/>
      <w:szCs w:val="36"/>
      <w:lang w:eastAsia="ar-SA"/>
    </w:rPr>
  </w:style>
  <w:style w:type="character" w:customStyle="1" w:styleId="2Char">
    <w:name w:val="عنوان 2 Char"/>
    <w:basedOn w:val="a0"/>
    <w:link w:val="2"/>
    <w:rsid w:val="00130868"/>
    <w:rPr>
      <w:rFonts w:ascii="Arial" w:hAnsi="Arial" w:cs="Arial"/>
      <w:b/>
      <w:bCs/>
      <w:i/>
      <w:iCs/>
      <w:noProof/>
      <w:color w:val="00000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89">
      <w:bodyDiv w:val="1"/>
      <w:marLeft w:val="0"/>
      <w:marRight w:val="0"/>
      <w:marTop w:val="0"/>
      <w:marBottom w:val="0"/>
      <w:divBdr>
        <w:top w:val="none" w:sz="0" w:space="0" w:color="auto"/>
        <w:left w:val="none" w:sz="0" w:space="0" w:color="auto"/>
        <w:bottom w:val="none" w:sz="0" w:space="0" w:color="auto"/>
        <w:right w:val="none" w:sz="0" w:space="0" w:color="auto"/>
      </w:divBdr>
    </w:div>
    <w:div w:id="1515211">
      <w:bodyDiv w:val="1"/>
      <w:marLeft w:val="0"/>
      <w:marRight w:val="0"/>
      <w:marTop w:val="0"/>
      <w:marBottom w:val="0"/>
      <w:divBdr>
        <w:top w:val="none" w:sz="0" w:space="0" w:color="auto"/>
        <w:left w:val="none" w:sz="0" w:space="0" w:color="auto"/>
        <w:bottom w:val="none" w:sz="0" w:space="0" w:color="auto"/>
        <w:right w:val="none" w:sz="0" w:space="0" w:color="auto"/>
      </w:divBdr>
    </w:div>
    <w:div w:id="5449214">
      <w:bodyDiv w:val="1"/>
      <w:marLeft w:val="0"/>
      <w:marRight w:val="0"/>
      <w:marTop w:val="0"/>
      <w:marBottom w:val="0"/>
      <w:divBdr>
        <w:top w:val="none" w:sz="0" w:space="0" w:color="auto"/>
        <w:left w:val="none" w:sz="0" w:space="0" w:color="auto"/>
        <w:bottom w:val="none" w:sz="0" w:space="0" w:color="auto"/>
        <w:right w:val="none" w:sz="0" w:space="0" w:color="auto"/>
      </w:divBdr>
    </w:div>
    <w:div w:id="27032868">
      <w:bodyDiv w:val="1"/>
      <w:marLeft w:val="0"/>
      <w:marRight w:val="0"/>
      <w:marTop w:val="0"/>
      <w:marBottom w:val="0"/>
      <w:divBdr>
        <w:top w:val="none" w:sz="0" w:space="0" w:color="auto"/>
        <w:left w:val="none" w:sz="0" w:space="0" w:color="auto"/>
        <w:bottom w:val="none" w:sz="0" w:space="0" w:color="auto"/>
        <w:right w:val="none" w:sz="0" w:space="0" w:color="auto"/>
      </w:divBdr>
    </w:div>
    <w:div w:id="52390634">
      <w:bodyDiv w:val="1"/>
      <w:marLeft w:val="0"/>
      <w:marRight w:val="0"/>
      <w:marTop w:val="0"/>
      <w:marBottom w:val="0"/>
      <w:divBdr>
        <w:top w:val="none" w:sz="0" w:space="0" w:color="auto"/>
        <w:left w:val="none" w:sz="0" w:space="0" w:color="auto"/>
        <w:bottom w:val="none" w:sz="0" w:space="0" w:color="auto"/>
        <w:right w:val="none" w:sz="0" w:space="0" w:color="auto"/>
      </w:divBdr>
    </w:div>
    <w:div w:id="53703456">
      <w:bodyDiv w:val="1"/>
      <w:marLeft w:val="0"/>
      <w:marRight w:val="0"/>
      <w:marTop w:val="0"/>
      <w:marBottom w:val="0"/>
      <w:divBdr>
        <w:top w:val="none" w:sz="0" w:space="0" w:color="auto"/>
        <w:left w:val="none" w:sz="0" w:space="0" w:color="auto"/>
        <w:bottom w:val="none" w:sz="0" w:space="0" w:color="auto"/>
        <w:right w:val="none" w:sz="0" w:space="0" w:color="auto"/>
      </w:divBdr>
    </w:div>
    <w:div w:id="56250189">
      <w:bodyDiv w:val="1"/>
      <w:marLeft w:val="0"/>
      <w:marRight w:val="0"/>
      <w:marTop w:val="0"/>
      <w:marBottom w:val="0"/>
      <w:divBdr>
        <w:top w:val="none" w:sz="0" w:space="0" w:color="auto"/>
        <w:left w:val="none" w:sz="0" w:space="0" w:color="auto"/>
        <w:bottom w:val="none" w:sz="0" w:space="0" w:color="auto"/>
        <w:right w:val="none" w:sz="0" w:space="0" w:color="auto"/>
      </w:divBdr>
    </w:div>
    <w:div w:id="67197499">
      <w:bodyDiv w:val="1"/>
      <w:marLeft w:val="0"/>
      <w:marRight w:val="0"/>
      <w:marTop w:val="0"/>
      <w:marBottom w:val="0"/>
      <w:divBdr>
        <w:top w:val="none" w:sz="0" w:space="0" w:color="auto"/>
        <w:left w:val="none" w:sz="0" w:space="0" w:color="auto"/>
        <w:bottom w:val="none" w:sz="0" w:space="0" w:color="auto"/>
        <w:right w:val="none" w:sz="0" w:space="0" w:color="auto"/>
      </w:divBdr>
    </w:div>
    <w:div w:id="72239501">
      <w:bodyDiv w:val="1"/>
      <w:marLeft w:val="0"/>
      <w:marRight w:val="0"/>
      <w:marTop w:val="0"/>
      <w:marBottom w:val="0"/>
      <w:divBdr>
        <w:top w:val="none" w:sz="0" w:space="0" w:color="auto"/>
        <w:left w:val="none" w:sz="0" w:space="0" w:color="auto"/>
        <w:bottom w:val="none" w:sz="0" w:space="0" w:color="auto"/>
        <w:right w:val="none" w:sz="0" w:space="0" w:color="auto"/>
      </w:divBdr>
    </w:div>
    <w:div w:id="104079555">
      <w:bodyDiv w:val="1"/>
      <w:marLeft w:val="0"/>
      <w:marRight w:val="0"/>
      <w:marTop w:val="0"/>
      <w:marBottom w:val="0"/>
      <w:divBdr>
        <w:top w:val="none" w:sz="0" w:space="0" w:color="auto"/>
        <w:left w:val="none" w:sz="0" w:space="0" w:color="auto"/>
        <w:bottom w:val="none" w:sz="0" w:space="0" w:color="auto"/>
        <w:right w:val="none" w:sz="0" w:space="0" w:color="auto"/>
      </w:divBdr>
    </w:div>
    <w:div w:id="106003087">
      <w:bodyDiv w:val="1"/>
      <w:marLeft w:val="0"/>
      <w:marRight w:val="0"/>
      <w:marTop w:val="0"/>
      <w:marBottom w:val="0"/>
      <w:divBdr>
        <w:top w:val="none" w:sz="0" w:space="0" w:color="auto"/>
        <w:left w:val="none" w:sz="0" w:space="0" w:color="auto"/>
        <w:bottom w:val="none" w:sz="0" w:space="0" w:color="auto"/>
        <w:right w:val="none" w:sz="0" w:space="0" w:color="auto"/>
      </w:divBdr>
    </w:div>
    <w:div w:id="113212786">
      <w:bodyDiv w:val="1"/>
      <w:marLeft w:val="0"/>
      <w:marRight w:val="0"/>
      <w:marTop w:val="0"/>
      <w:marBottom w:val="0"/>
      <w:divBdr>
        <w:top w:val="none" w:sz="0" w:space="0" w:color="auto"/>
        <w:left w:val="none" w:sz="0" w:space="0" w:color="auto"/>
        <w:bottom w:val="none" w:sz="0" w:space="0" w:color="auto"/>
        <w:right w:val="none" w:sz="0" w:space="0" w:color="auto"/>
      </w:divBdr>
    </w:div>
    <w:div w:id="133984275">
      <w:bodyDiv w:val="1"/>
      <w:marLeft w:val="0"/>
      <w:marRight w:val="0"/>
      <w:marTop w:val="0"/>
      <w:marBottom w:val="0"/>
      <w:divBdr>
        <w:top w:val="none" w:sz="0" w:space="0" w:color="auto"/>
        <w:left w:val="none" w:sz="0" w:space="0" w:color="auto"/>
        <w:bottom w:val="none" w:sz="0" w:space="0" w:color="auto"/>
        <w:right w:val="none" w:sz="0" w:space="0" w:color="auto"/>
      </w:divBdr>
    </w:div>
    <w:div w:id="141166487">
      <w:bodyDiv w:val="1"/>
      <w:marLeft w:val="0"/>
      <w:marRight w:val="0"/>
      <w:marTop w:val="0"/>
      <w:marBottom w:val="0"/>
      <w:divBdr>
        <w:top w:val="none" w:sz="0" w:space="0" w:color="auto"/>
        <w:left w:val="none" w:sz="0" w:space="0" w:color="auto"/>
        <w:bottom w:val="none" w:sz="0" w:space="0" w:color="auto"/>
        <w:right w:val="none" w:sz="0" w:space="0" w:color="auto"/>
      </w:divBdr>
    </w:div>
    <w:div w:id="146014558">
      <w:bodyDiv w:val="1"/>
      <w:marLeft w:val="0"/>
      <w:marRight w:val="0"/>
      <w:marTop w:val="0"/>
      <w:marBottom w:val="0"/>
      <w:divBdr>
        <w:top w:val="none" w:sz="0" w:space="0" w:color="auto"/>
        <w:left w:val="none" w:sz="0" w:space="0" w:color="auto"/>
        <w:bottom w:val="none" w:sz="0" w:space="0" w:color="auto"/>
        <w:right w:val="none" w:sz="0" w:space="0" w:color="auto"/>
      </w:divBdr>
    </w:div>
    <w:div w:id="147668942">
      <w:bodyDiv w:val="1"/>
      <w:marLeft w:val="0"/>
      <w:marRight w:val="0"/>
      <w:marTop w:val="0"/>
      <w:marBottom w:val="0"/>
      <w:divBdr>
        <w:top w:val="none" w:sz="0" w:space="0" w:color="auto"/>
        <w:left w:val="none" w:sz="0" w:space="0" w:color="auto"/>
        <w:bottom w:val="none" w:sz="0" w:space="0" w:color="auto"/>
        <w:right w:val="none" w:sz="0" w:space="0" w:color="auto"/>
      </w:divBdr>
    </w:div>
    <w:div w:id="150410774">
      <w:bodyDiv w:val="1"/>
      <w:marLeft w:val="0"/>
      <w:marRight w:val="0"/>
      <w:marTop w:val="0"/>
      <w:marBottom w:val="0"/>
      <w:divBdr>
        <w:top w:val="none" w:sz="0" w:space="0" w:color="auto"/>
        <w:left w:val="none" w:sz="0" w:space="0" w:color="auto"/>
        <w:bottom w:val="none" w:sz="0" w:space="0" w:color="auto"/>
        <w:right w:val="none" w:sz="0" w:space="0" w:color="auto"/>
      </w:divBdr>
    </w:div>
    <w:div w:id="152261111">
      <w:bodyDiv w:val="1"/>
      <w:marLeft w:val="0"/>
      <w:marRight w:val="0"/>
      <w:marTop w:val="0"/>
      <w:marBottom w:val="0"/>
      <w:divBdr>
        <w:top w:val="none" w:sz="0" w:space="0" w:color="auto"/>
        <w:left w:val="none" w:sz="0" w:space="0" w:color="auto"/>
        <w:bottom w:val="none" w:sz="0" w:space="0" w:color="auto"/>
        <w:right w:val="none" w:sz="0" w:space="0" w:color="auto"/>
      </w:divBdr>
    </w:div>
    <w:div w:id="153029284">
      <w:bodyDiv w:val="1"/>
      <w:marLeft w:val="0"/>
      <w:marRight w:val="0"/>
      <w:marTop w:val="0"/>
      <w:marBottom w:val="0"/>
      <w:divBdr>
        <w:top w:val="none" w:sz="0" w:space="0" w:color="auto"/>
        <w:left w:val="none" w:sz="0" w:space="0" w:color="auto"/>
        <w:bottom w:val="none" w:sz="0" w:space="0" w:color="auto"/>
        <w:right w:val="none" w:sz="0" w:space="0" w:color="auto"/>
      </w:divBdr>
    </w:div>
    <w:div w:id="157422853">
      <w:bodyDiv w:val="1"/>
      <w:marLeft w:val="0"/>
      <w:marRight w:val="0"/>
      <w:marTop w:val="0"/>
      <w:marBottom w:val="0"/>
      <w:divBdr>
        <w:top w:val="none" w:sz="0" w:space="0" w:color="auto"/>
        <w:left w:val="none" w:sz="0" w:space="0" w:color="auto"/>
        <w:bottom w:val="none" w:sz="0" w:space="0" w:color="auto"/>
        <w:right w:val="none" w:sz="0" w:space="0" w:color="auto"/>
      </w:divBdr>
    </w:div>
    <w:div w:id="182868105">
      <w:bodyDiv w:val="1"/>
      <w:marLeft w:val="0"/>
      <w:marRight w:val="0"/>
      <w:marTop w:val="0"/>
      <w:marBottom w:val="0"/>
      <w:divBdr>
        <w:top w:val="none" w:sz="0" w:space="0" w:color="auto"/>
        <w:left w:val="none" w:sz="0" w:space="0" w:color="auto"/>
        <w:bottom w:val="none" w:sz="0" w:space="0" w:color="auto"/>
        <w:right w:val="none" w:sz="0" w:space="0" w:color="auto"/>
      </w:divBdr>
    </w:div>
    <w:div w:id="182868621">
      <w:bodyDiv w:val="1"/>
      <w:marLeft w:val="0"/>
      <w:marRight w:val="0"/>
      <w:marTop w:val="0"/>
      <w:marBottom w:val="0"/>
      <w:divBdr>
        <w:top w:val="none" w:sz="0" w:space="0" w:color="auto"/>
        <w:left w:val="none" w:sz="0" w:space="0" w:color="auto"/>
        <w:bottom w:val="none" w:sz="0" w:space="0" w:color="auto"/>
        <w:right w:val="none" w:sz="0" w:space="0" w:color="auto"/>
      </w:divBdr>
    </w:div>
    <w:div w:id="186719158">
      <w:bodyDiv w:val="1"/>
      <w:marLeft w:val="0"/>
      <w:marRight w:val="0"/>
      <w:marTop w:val="0"/>
      <w:marBottom w:val="0"/>
      <w:divBdr>
        <w:top w:val="none" w:sz="0" w:space="0" w:color="auto"/>
        <w:left w:val="none" w:sz="0" w:space="0" w:color="auto"/>
        <w:bottom w:val="none" w:sz="0" w:space="0" w:color="auto"/>
        <w:right w:val="none" w:sz="0" w:space="0" w:color="auto"/>
      </w:divBdr>
    </w:div>
    <w:div w:id="188371381">
      <w:bodyDiv w:val="1"/>
      <w:marLeft w:val="0"/>
      <w:marRight w:val="0"/>
      <w:marTop w:val="0"/>
      <w:marBottom w:val="0"/>
      <w:divBdr>
        <w:top w:val="none" w:sz="0" w:space="0" w:color="auto"/>
        <w:left w:val="none" w:sz="0" w:space="0" w:color="auto"/>
        <w:bottom w:val="none" w:sz="0" w:space="0" w:color="auto"/>
        <w:right w:val="none" w:sz="0" w:space="0" w:color="auto"/>
      </w:divBdr>
    </w:div>
    <w:div w:id="195394718">
      <w:bodyDiv w:val="1"/>
      <w:marLeft w:val="0"/>
      <w:marRight w:val="0"/>
      <w:marTop w:val="0"/>
      <w:marBottom w:val="0"/>
      <w:divBdr>
        <w:top w:val="none" w:sz="0" w:space="0" w:color="auto"/>
        <w:left w:val="none" w:sz="0" w:space="0" w:color="auto"/>
        <w:bottom w:val="none" w:sz="0" w:space="0" w:color="auto"/>
        <w:right w:val="none" w:sz="0" w:space="0" w:color="auto"/>
      </w:divBdr>
    </w:div>
    <w:div w:id="196739470">
      <w:bodyDiv w:val="1"/>
      <w:marLeft w:val="0"/>
      <w:marRight w:val="0"/>
      <w:marTop w:val="0"/>
      <w:marBottom w:val="0"/>
      <w:divBdr>
        <w:top w:val="none" w:sz="0" w:space="0" w:color="auto"/>
        <w:left w:val="none" w:sz="0" w:space="0" w:color="auto"/>
        <w:bottom w:val="none" w:sz="0" w:space="0" w:color="auto"/>
        <w:right w:val="none" w:sz="0" w:space="0" w:color="auto"/>
      </w:divBdr>
    </w:div>
    <w:div w:id="201137384">
      <w:bodyDiv w:val="1"/>
      <w:marLeft w:val="0"/>
      <w:marRight w:val="0"/>
      <w:marTop w:val="0"/>
      <w:marBottom w:val="0"/>
      <w:divBdr>
        <w:top w:val="none" w:sz="0" w:space="0" w:color="auto"/>
        <w:left w:val="none" w:sz="0" w:space="0" w:color="auto"/>
        <w:bottom w:val="none" w:sz="0" w:space="0" w:color="auto"/>
        <w:right w:val="none" w:sz="0" w:space="0" w:color="auto"/>
      </w:divBdr>
    </w:div>
    <w:div w:id="201793546">
      <w:bodyDiv w:val="1"/>
      <w:marLeft w:val="0"/>
      <w:marRight w:val="0"/>
      <w:marTop w:val="0"/>
      <w:marBottom w:val="0"/>
      <w:divBdr>
        <w:top w:val="none" w:sz="0" w:space="0" w:color="auto"/>
        <w:left w:val="none" w:sz="0" w:space="0" w:color="auto"/>
        <w:bottom w:val="none" w:sz="0" w:space="0" w:color="auto"/>
        <w:right w:val="none" w:sz="0" w:space="0" w:color="auto"/>
      </w:divBdr>
    </w:div>
    <w:div w:id="201866407">
      <w:bodyDiv w:val="1"/>
      <w:marLeft w:val="0"/>
      <w:marRight w:val="0"/>
      <w:marTop w:val="0"/>
      <w:marBottom w:val="0"/>
      <w:divBdr>
        <w:top w:val="none" w:sz="0" w:space="0" w:color="auto"/>
        <w:left w:val="none" w:sz="0" w:space="0" w:color="auto"/>
        <w:bottom w:val="none" w:sz="0" w:space="0" w:color="auto"/>
        <w:right w:val="none" w:sz="0" w:space="0" w:color="auto"/>
      </w:divBdr>
    </w:div>
    <w:div w:id="202134687">
      <w:bodyDiv w:val="1"/>
      <w:marLeft w:val="0"/>
      <w:marRight w:val="0"/>
      <w:marTop w:val="0"/>
      <w:marBottom w:val="0"/>
      <w:divBdr>
        <w:top w:val="none" w:sz="0" w:space="0" w:color="auto"/>
        <w:left w:val="none" w:sz="0" w:space="0" w:color="auto"/>
        <w:bottom w:val="none" w:sz="0" w:space="0" w:color="auto"/>
        <w:right w:val="none" w:sz="0" w:space="0" w:color="auto"/>
      </w:divBdr>
    </w:div>
    <w:div w:id="202449941">
      <w:bodyDiv w:val="1"/>
      <w:marLeft w:val="0"/>
      <w:marRight w:val="0"/>
      <w:marTop w:val="0"/>
      <w:marBottom w:val="0"/>
      <w:divBdr>
        <w:top w:val="none" w:sz="0" w:space="0" w:color="auto"/>
        <w:left w:val="none" w:sz="0" w:space="0" w:color="auto"/>
        <w:bottom w:val="none" w:sz="0" w:space="0" w:color="auto"/>
        <w:right w:val="none" w:sz="0" w:space="0" w:color="auto"/>
      </w:divBdr>
    </w:div>
    <w:div w:id="203913382">
      <w:bodyDiv w:val="1"/>
      <w:marLeft w:val="0"/>
      <w:marRight w:val="0"/>
      <w:marTop w:val="0"/>
      <w:marBottom w:val="0"/>
      <w:divBdr>
        <w:top w:val="none" w:sz="0" w:space="0" w:color="auto"/>
        <w:left w:val="none" w:sz="0" w:space="0" w:color="auto"/>
        <w:bottom w:val="none" w:sz="0" w:space="0" w:color="auto"/>
        <w:right w:val="none" w:sz="0" w:space="0" w:color="auto"/>
      </w:divBdr>
    </w:div>
    <w:div w:id="213351751">
      <w:bodyDiv w:val="1"/>
      <w:marLeft w:val="0"/>
      <w:marRight w:val="0"/>
      <w:marTop w:val="0"/>
      <w:marBottom w:val="0"/>
      <w:divBdr>
        <w:top w:val="none" w:sz="0" w:space="0" w:color="auto"/>
        <w:left w:val="none" w:sz="0" w:space="0" w:color="auto"/>
        <w:bottom w:val="none" w:sz="0" w:space="0" w:color="auto"/>
        <w:right w:val="none" w:sz="0" w:space="0" w:color="auto"/>
      </w:divBdr>
    </w:div>
    <w:div w:id="221985104">
      <w:bodyDiv w:val="1"/>
      <w:marLeft w:val="0"/>
      <w:marRight w:val="0"/>
      <w:marTop w:val="0"/>
      <w:marBottom w:val="0"/>
      <w:divBdr>
        <w:top w:val="none" w:sz="0" w:space="0" w:color="auto"/>
        <w:left w:val="none" w:sz="0" w:space="0" w:color="auto"/>
        <w:bottom w:val="none" w:sz="0" w:space="0" w:color="auto"/>
        <w:right w:val="none" w:sz="0" w:space="0" w:color="auto"/>
      </w:divBdr>
    </w:div>
    <w:div w:id="224924138">
      <w:bodyDiv w:val="1"/>
      <w:marLeft w:val="0"/>
      <w:marRight w:val="0"/>
      <w:marTop w:val="0"/>
      <w:marBottom w:val="0"/>
      <w:divBdr>
        <w:top w:val="none" w:sz="0" w:space="0" w:color="auto"/>
        <w:left w:val="none" w:sz="0" w:space="0" w:color="auto"/>
        <w:bottom w:val="none" w:sz="0" w:space="0" w:color="auto"/>
        <w:right w:val="none" w:sz="0" w:space="0" w:color="auto"/>
      </w:divBdr>
    </w:div>
    <w:div w:id="229704004">
      <w:bodyDiv w:val="1"/>
      <w:marLeft w:val="0"/>
      <w:marRight w:val="0"/>
      <w:marTop w:val="0"/>
      <w:marBottom w:val="0"/>
      <w:divBdr>
        <w:top w:val="none" w:sz="0" w:space="0" w:color="auto"/>
        <w:left w:val="none" w:sz="0" w:space="0" w:color="auto"/>
        <w:bottom w:val="none" w:sz="0" w:space="0" w:color="auto"/>
        <w:right w:val="none" w:sz="0" w:space="0" w:color="auto"/>
      </w:divBdr>
    </w:div>
    <w:div w:id="232474208">
      <w:bodyDiv w:val="1"/>
      <w:marLeft w:val="0"/>
      <w:marRight w:val="0"/>
      <w:marTop w:val="0"/>
      <w:marBottom w:val="0"/>
      <w:divBdr>
        <w:top w:val="none" w:sz="0" w:space="0" w:color="auto"/>
        <w:left w:val="none" w:sz="0" w:space="0" w:color="auto"/>
        <w:bottom w:val="none" w:sz="0" w:space="0" w:color="auto"/>
        <w:right w:val="none" w:sz="0" w:space="0" w:color="auto"/>
      </w:divBdr>
    </w:div>
    <w:div w:id="233779338">
      <w:bodyDiv w:val="1"/>
      <w:marLeft w:val="0"/>
      <w:marRight w:val="0"/>
      <w:marTop w:val="0"/>
      <w:marBottom w:val="0"/>
      <w:divBdr>
        <w:top w:val="none" w:sz="0" w:space="0" w:color="auto"/>
        <w:left w:val="none" w:sz="0" w:space="0" w:color="auto"/>
        <w:bottom w:val="none" w:sz="0" w:space="0" w:color="auto"/>
        <w:right w:val="none" w:sz="0" w:space="0" w:color="auto"/>
      </w:divBdr>
    </w:div>
    <w:div w:id="255864433">
      <w:bodyDiv w:val="1"/>
      <w:marLeft w:val="0"/>
      <w:marRight w:val="0"/>
      <w:marTop w:val="0"/>
      <w:marBottom w:val="0"/>
      <w:divBdr>
        <w:top w:val="none" w:sz="0" w:space="0" w:color="auto"/>
        <w:left w:val="none" w:sz="0" w:space="0" w:color="auto"/>
        <w:bottom w:val="none" w:sz="0" w:space="0" w:color="auto"/>
        <w:right w:val="none" w:sz="0" w:space="0" w:color="auto"/>
      </w:divBdr>
    </w:div>
    <w:div w:id="256326898">
      <w:bodyDiv w:val="1"/>
      <w:marLeft w:val="0"/>
      <w:marRight w:val="0"/>
      <w:marTop w:val="0"/>
      <w:marBottom w:val="0"/>
      <w:divBdr>
        <w:top w:val="none" w:sz="0" w:space="0" w:color="auto"/>
        <w:left w:val="none" w:sz="0" w:space="0" w:color="auto"/>
        <w:bottom w:val="none" w:sz="0" w:space="0" w:color="auto"/>
        <w:right w:val="none" w:sz="0" w:space="0" w:color="auto"/>
      </w:divBdr>
    </w:div>
    <w:div w:id="258487561">
      <w:bodyDiv w:val="1"/>
      <w:marLeft w:val="0"/>
      <w:marRight w:val="0"/>
      <w:marTop w:val="0"/>
      <w:marBottom w:val="0"/>
      <w:divBdr>
        <w:top w:val="none" w:sz="0" w:space="0" w:color="auto"/>
        <w:left w:val="none" w:sz="0" w:space="0" w:color="auto"/>
        <w:bottom w:val="none" w:sz="0" w:space="0" w:color="auto"/>
        <w:right w:val="none" w:sz="0" w:space="0" w:color="auto"/>
      </w:divBdr>
    </w:div>
    <w:div w:id="265118178">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284578199">
      <w:bodyDiv w:val="1"/>
      <w:marLeft w:val="0"/>
      <w:marRight w:val="0"/>
      <w:marTop w:val="0"/>
      <w:marBottom w:val="0"/>
      <w:divBdr>
        <w:top w:val="none" w:sz="0" w:space="0" w:color="auto"/>
        <w:left w:val="none" w:sz="0" w:space="0" w:color="auto"/>
        <w:bottom w:val="none" w:sz="0" w:space="0" w:color="auto"/>
        <w:right w:val="none" w:sz="0" w:space="0" w:color="auto"/>
      </w:divBdr>
    </w:div>
    <w:div w:id="289940692">
      <w:bodyDiv w:val="1"/>
      <w:marLeft w:val="0"/>
      <w:marRight w:val="0"/>
      <w:marTop w:val="0"/>
      <w:marBottom w:val="0"/>
      <w:divBdr>
        <w:top w:val="none" w:sz="0" w:space="0" w:color="auto"/>
        <w:left w:val="none" w:sz="0" w:space="0" w:color="auto"/>
        <w:bottom w:val="none" w:sz="0" w:space="0" w:color="auto"/>
        <w:right w:val="none" w:sz="0" w:space="0" w:color="auto"/>
      </w:divBdr>
    </w:div>
    <w:div w:id="291325124">
      <w:bodyDiv w:val="1"/>
      <w:marLeft w:val="0"/>
      <w:marRight w:val="0"/>
      <w:marTop w:val="0"/>
      <w:marBottom w:val="0"/>
      <w:divBdr>
        <w:top w:val="none" w:sz="0" w:space="0" w:color="auto"/>
        <w:left w:val="none" w:sz="0" w:space="0" w:color="auto"/>
        <w:bottom w:val="none" w:sz="0" w:space="0" w:color="auto"/>
        <w:right w:val="none" w:sz="0" w:space="0" w:color="auto"/>
      </w:divBdr>
    </w:div>
    <w:div w:id="294335845">
      <w:bodyDiv w:val="1"/>
      <w:marLeft w:val="0"/>
      <w:marRight w:val="0"/>
      <w:marTop w:val="0"/>
      <w:marBottom w:val="0"/>
      <w:divBdr>
        <w:top w:val="none" w:sz="0" w:space="0" w:color="auto"/>
        <w:left w:val="none" w:sz="0" w:space="0" w:color="auto"/>
        <w:bottom w:val="none" w:sz="0" w:space="0" w:color="auto"/>
        <w:right w:val="none" w:sz="0" w:space="0" w:color="auto"/>
      </w:divBdr>
    </w:div>
    <w:div w:id="296421243">
      <w:bodyDiv w:val="1"/>
      <w:marLeft w:val="0"/>
      <w:marRight w:val="0"/>
      <w:marTop w:val="0"/>
      <w:marBottom w:val="0"/>
      <w:divBdr>
        <w:top w:val="none" w:sz="0" w:space="0" w:color="auto"/>
        <w:left w:val="none" w:sz="0" w:space="0" w:color="auto"/>
        <w:bottom w:val="none" w:sz="0" w:space="0" w:color="auto"/>
        <w:right w:val="none" w:sz="0" w:space="0" w:color="auto"/>
      </w:divBdr>
    </w:div>
    <w:div w:id="298876866">
      <w:bodyDiv w:val="1"/>
      <w:marLeft w:val="0"/>
      <w:marRight w:val="0"/>
      <w:marTop w:val="0"/>
      <w:marBottom w:val="0"/>
      <w:divBdr>
        <w:top w:val="none" w:sz="0" w:space="0" w:color="auto"/>
        <w:left w:val="none" w:sz="0" w:space="0" w:color="auto"/>
        <w:bottom w:val="none" w:sz="0" w:space="0" w:color="auto"/>
        <w:right w:val="none" w:sz="0" w:space="0" w:color="auto"/>
      </w:divBdr>
    </w:div>
    <w:div w:id="302001898">
      <w:bodyDiv w:val="1"/>
      <w:marLeft w:val="0"/>
      <w:marRight w:val="0"/>
      <w:marTop w:val="0"/>
      <w:marBottom w:val="0"/>
      <w:divBdr>
        <w:top w:val="none" w:sz="0" w:space="0" w:color="auto"/>
        <w:left w:val="none" w:sz="0" w:space="0" w:color="auto"/>
        <w:bottom w:val="none" w:sz="0" w:space="0" w:color="auto"/>
        <w:right w:val="none" w:sz="0" w:space="0" w:color="auto"/>
      </w:divBdr>
    </w:div>
    <w:div w:id="303169832">
      <w:bodyDiv w:val="1"/>
      <w:marLeft w:val="0"/>
      <w:marRight w:val="0"/>
      <w:marTop w:val="0"/>
      <w:marBottom w:val="0"/>
      <w:divBdr>
        <w:top w:val="none" w:sz="0" w:space="0" w:color="auto"/>
        <w:left w:val="none" w:sz="0" w:space="0" w:color="auto"/>
        <w:bottom w:val="none" w:sz="0" w:space="0" w:color="auto"/>
        <w:right w:val="none" w:sz="0" w:space="0" w:color="auto"/>
      </w:divBdr>
    </w:div>
    <w:div w:id="310016252">
      <w:bodyDiv w:val="1"/>
      <w:marLeft w:val="0"/>
      <w:marRight w:val="0"/>
      <w:marTop w:val="0"/>
      <w:marBottom w:val="0"/>
      <w:divBdr>
        <w:top w:val="none" w:sz="0" w:space="0" w:color="auto"/>
        <w:left w:val="none" w:sz="0" w:space="0" w:color="auto"/>
        <w:bottom w:val="none" w:sz="0" w:space="0" w:color="auto"/>
        <w:right w:val="none" w:sz="0" w:space="0" w:color="auto"/>
      </w:divBdr>
    </w:div>
    <w:div w:id="311907164">
      <w:bodyDiv w:val="1"/>
      <w:marLeft w:val="0"/>
      <w:marRight w:val="0"/>
      <w:marTop w:val="0"/>
      <w:marBottom w:val="0"/>
      <w:divBdr>
        <w:top w:val="none" w:sz="0" w:space="0" w:color="auto"/>
        <w:left w:val="none" w:sz="0" w:space="0" w:color="auto"/>
        <w:bottom w:val="none" w:sz="0" w:space="0" w:color="auto"/>
        <w:right w:val="none" w:sz="0" w:space="0" w:color="auto"/>
      </w:divBdr>
    </w:div>
    <w:div w:id="313729175">
      <w:bodyDiv w:val="1"/>
      <w:marLeft w:val="0"/>
      <w:marRight w:val="0"/>
      <w:marTop w:val="0"/>
      <w:marBottom w:val="0"/>
      <w:divBdr>
        <w:top w:val="none" w:sz="0" w:space="0" w:color="auto"/>
        <w:left w:val="none" w:sz="0" w:space="0" w:color="auto"/>
        <w:bottom w:val="none" w:sz="0" w:space="0" w:color="auto"/>
        <w:right w:val="none" w:sz="0" w:space="0" w:color="auto"/>
      </w:divBdr>
    </w:div>
    <w:div w:id="322664174">
      <w:bodyDiv w:val="1"/>
      <w:marLeft w:val="0"/>
      <w:marRight w:val="0"/>
      <w:marTop w:val="0"/>
      <w:marBottom w:val="0"/>
      <w:divBdr>
        <w:top w:val="none" w:sz="0" w:space="0" w:color="auto"/>
        <w:left w:val="none" w:sz="0" w:space="0" w:color="auto"/>
        <w:bottom w:val="none" w:sz="0" w:space="0" w:color="auto"/>
        <w:right w:val="none" w:sz="0" w:space="0" w:color="auto"/>
      </w:divBdr>
    </w:div>
    <w:div w:id="330179195">
      <w:bodyDiv w:val="1"/>
      <w:marLeft w:val="0"/>
      <w:marRight w:val="0"/>
      <w:marTop w:val="0"/>
      <w:marBottom w:val="0"/>
      <w:divBdr>
        <w:top w:val="none" w:sz="0" w:space="0" w:color="auto"/>
        <w:left w:val="none" w:sz="0" w:space="0" w:color="auto"/>
        <w:bottom w:val="none" w:sz="0" w:space="0" w:color="auto"/>
        <w:right w:val="none" w:sz="0" w:space="0" w:color="auto"/>
      </w:divBdr>
    </w:div>
    <w:div w:id="335572079">
      <w:bodyDiv w:val="1"/>
      <w:marLeft w:val="0"/>
      <w:marRight w:val="0"/>
      <w:marTop w:val="0"/>
      <w:marBottom w:val="0"/>
      <w:divBdr>
        <w:top w:val="none" w:sz="0" w:space="0" w:color="auto"/>
        <w:left w:val="none" w:sz="0" w:space="0" w:color="auto"/>
        <w:bottom w:val="none" w:sz="0" w:space="0" w:color="auto"/>
        <w:right w:val="none" w:sz="0" w:space="0" w:color="auto"/>
      </w:divBdr>
    </w:div>
    <w:div w:id="338311934">
      <w:bodyDiv w:val="1"/>
      <w:marLeft w:val="0"/>
      <w:marRight w:val="0"/>
      <w:marTop w:val="0"/>
      <w:marBottom w:val="0"/>
      <w:divBdr>
        <w:top w:val="none" w:sz="0" w:space="0" w:color="auto"/>
        <w:left w:val="none" w:sz="0" w:space="0" w:color="auto"/>
        <w:bottom w:val="none" w:sz="0" w:space="0" w:color="auto"/>
        <w:right w:val="none" w:sz="0" w:space="0" w:color="auto"/>
      </w:divBdr>
    </w:div>
    <w:div w:id="346979395">
      <w:bodyDiv w:val="1"/>
      <w:marLeft w:val="0"/>
      <w:marRight w:val="0"/>
      <w:marTop w:val="0"/>
      <w:marBottom w:val="0"/>
      <w:divBdr>
        <w:top w:val="none" w:sz="0" w:space="0" w:color="auto"/>
        <w:left w:val="none" w:sz="0" w:space="0" w:color="auto"/>
        <w:bottom w:val="none" w:sz="0" w:space="0" w:color="auto"/>
        <w:right w:val="none" w:sz="0" w:space="0" w:color="auto"/>
      </w:divBdr>
    </w:div>
    <w:div w:id="348064187">
      <w:bodyDiv w:val="1"/>
      <w:marLeft w:val="0"/>
      <w:marRight w:val="0"/>
      <w:marTop w:val="0"/>
      <w:marBottom w:val="0"/>
      <w:divBdr>
        <w:top w:val="none" w:sz="0" w:space="0" w:color="auto"/>
        <w:left w:val="none" w:sz="0" w:space="0" w:color="auto"/>
        <w:bottom w:val="none" w:sz="0" w:space="0" w:color="auto"/>
        <w:right w:val="none" w:sz="0" w:space="0" w:color="auto"/>
      </w:divBdr>
    </w:div>
    <w:div w:id="350493316">
      <w:bodyDiv w:val="1"/>
      <w:marLeft w:val="0"/>
      <w:marRight w:val="0"/>
      <w:marTop w:val="0"/>
      <w:marBottom w:val="0"/>
      <w:divBdr>
        <w:top w:val="none" w:sz="0" w:space="0" w:color="auto"/>
        <w:left w:val="none" w:sz="0" w:space="0" w:color="auto"/>
        <w:bottom w:val="none" w:sz="0" w:space="0" w:color="auto"/>
        <w:right w:val="none" w:sz="0" w:space="0" w:color="auto"/>
      </w:divBdr>
    </w:div>
    <w:div w:id="358313631">
      <w:bodyDiv w:val="1"/>
      <w:marLeft w:val="0"/>
      <w:marRight w:val="0"/>
      <w:marTop w:val="0"/>
      <w:marBottom w:val="0"/>
      <w:divBdr>
        <w:top w:val="none" w:sz="0" w:space="0" w:color="auto"/>
        <w:left w:val="none" w:sz="0" w:space="0" w:color="auto"/>
        <w:bottom w:val="none" w:sz="0" w:space="0" w:color="auto"/>
        <w:right w:val="none" w:sz="0" w:space="0" w:color="auto"/>
      </w:divBdr>
    </w:div>
    <w:div w:id="369108829">
      <w:bodyDiv w:val="1"/>
      <w:marLeft w:val="0"/>
      <w:marRight w:val="0"/>
      <w:marTop w:val="0"/>
      <w:marBottom w:val="0"/>
      <w:divBdr>
        <w:top w:val="none" w:sz="0" w:space="0" w:color="auto"/>
        <w:left w:val="none" w:sz="0" w:space="0" w:color="auto"/>
        <w:bottom w:val="none" w:sz="0" w:space="0" w:color="auto"/>
        <w:right w:val="none" w:sz="0" w:space="0" w:color="auto"/>
      </w:divBdr>
    </w:div>
    <w:div w:id="375617611">
      <w:bodyDiv w:val="1"/>
      <w:marLeft w:val="0"/>
      <w:marRight w:val="0"/>
      <w:marTop w:val="0"/>
      <w:marBottom w:val="0"/>
      <w:divBdr>
        <w:top w:val="none" w:sz="0" w:space="0" w:color="auto"/>
        <w:left w:val="none" w:sz="0" w:space="0" w:color="auto"/>
        <w:bottom w:val="none" w:sz="0" w:space="0" w:color="auto"/>
        <w:right w:val="none" w:sz="0" w:space="0" w:color="auto"/>
      </w:divBdr>
    </w:div>
    <w:div w:id="378212337">
      <w:bodyDiv w:val="1"/>
      <w:marLeft w:val="0"/>
      <w:marRight w:val="0"/>
      <w:marTop w:val="0"/>
      <w:marBottom w:val="0"/>
      <w:divBdr>
        <w:top w:val="none" w:sz="0" w:space="0" w:color="auto"/>
        <w:left w:val="none" w:sz="0" w:space="0" w:color="auto"/>
        <w:bottom w:val="none" w:sz="0" w:space="0" w:color="auto"/>
        <w:right w:val="none" w:sz="0" w:space="0" w:color="auto"/>
      </w:divBdr>
    </w:div>
    <w:div w:id="378359757">
      <w:bodyDiv w:val="1"/>
      <w:marLeft w:val="0"/>
      <w:marRight w:val="0"/>
      <w:marTop w:val="0"/>
      <w:marBottom w:val="0"/>
      <w:divBdr>
        <w:top w:val="none" w:sz="0" w:space="0" w:color="auto"/>
        <w:left w:val="none" w:sz="0" w:space="0" w:color="auto"/>
        <w:bottom w:val="none" w:sz="0" w:space="0" w:color="auto"/>
        <w:right w:val="none" w:sz="0" w:space="0" w:color="auto"/>
      </w:divBdr>
    </w:div>
    <w:div w:id="396048613">
      <w:bodyDiv w:val="1"/>
      <w:marLeft w:val="0"/>
      <w:marRight w:val="0"/>
      <w:marTop w:val="0"/>
      <w:marBottom w:val="0"/>
      <w:divBdr>
        <w:top w:val="none" w:sz="0" w:space="0" w:color="auto"/>
        <w:left w:val="none" w:sz="0" w:space="0" w:color="auto"/>
        <w:bottom w:val="none" w:sz="0" w:space="0" w:color="auto"/>
        <w:right w:val="none" w:sz="0" w:space="0" w:color="auto"/>
      </w:divBdr>
    </w:div>
    <w:div w:id="396440670">
      <w:bodyDiv w:val="1"/>
      <w:marLeft w:val="0"/>
      <w:marRight w:val="0"/>
      <w:marTop w:val="0"/>
      <w:marBottom w:val="0"/>
      <w:divBdr>
        <w:top w:val="none" w:sz="0" w:space="0" w:color="auto"/>
        <w:left w:val="none" w:sz="0" w:space="0" w:color="auto"/>
        <w:bottom w:val="none" w:sz="0" w:space="0" w:color="auto"/>
        <w:right w:val="none" w:sz="0" w:space="0" w:color="auto"/>
      </w:divBdr>
    </w:div>
    <w:div w:id="397292599">
      <w:bodyDiv w:val="1"/>
      <w:marLeft w:val="0"/>
      <w:marRight w:val="0"/>
      <w:marTop w:val="0"/>
      <w:marBottom w:val="0"/>
      <w:divBdr>
        <w:top w:val="none" w:sz="0" w:space="0" w:color="auto"/>
        <w:left w:val="none" w:sz="0" w:space="0" w:color="auto"/>
        <w:bottom w:val="none" w:sz="0" w:space="0" w:color="auto"/>
        <w:right w:val="none" w:sz="0" w:space="0" w:color="auto"/>
      </w:divBdr>
    </w:div>
    <w:div w:id="399250499">
      <w:bodyDiv w:val="1"/>
      <w:marLeft w:val="0"/>
      <w:marRight w:val="0"/>
      <w:marTop w:val="0"/>
      <w:marBottom w:val="0"/>
      <w:divBdr>
        <w:top w:val="none" w:sz="0" w:space="0" w:color="auto"/>
        <w:left w:val="none" w:sz="0" w:space="0" w:color="auto"/>
        <w:bottom w:val="none" w:sz="0" w:space="0" w:color="auto"/>
        <w:right w:val="none" w:sz="0" w:space="0" w:color="auto"/>
      </w:divBdr>
    </w:div>
    <w:div w:id="404642180">
      <w:bodyDiv w:val="1"/>
      <w:marLeft w:val="0"/>
      <w:marRight w:val="0"/>
      <w:marTop w:val="0"/>
      <w:marBottom w:val="0"/>
      <w:divBdr>
        <w:top w:val="none" w:sz="0" w:space="0" w:color="auto"/>
        <w:left w:val="none" w:sz="0" w:space="0" w:color="auto"/>
        <w:bottom w:val="none" w:sz="0" w:space="0" w:color="auto"/>
        <w:right w:val="none" w:sz="0" w:space="0" w:color="auto"/>
      </w:divBdr>
    </w:div>
    <w:div w:id="406729605">
      <w:bodyDiv w:val="1"/>
      <w:marLeft w:val="0"/>
      <w:marRight w:val="0"/>
      <w:marTop w:val="0"/>
      <w:marBottom w:val="0"/>
      <w:divBdr>
        <w:top w:val="none" w:sz="0" w:space="0" w:color="auto"/>
        <w:left w:val="none" w:sz="0" w:space="0" w:color="auto"/>
        <w:bottom w:val="none" w:sz="0" w:space="0" w:color="auto"/>
        <w:right w:val="none" w:sz="0" w:space="0" w:color="auto"/>
      </w:divBdr>
    </w:div>
    <w:div w:id="408311441">
      <w:bodyDiv w:val="1"/>
      <w:marLeft w:val="0"/>
      <w:marRight w:val="0"/>
      <w:marTop w:val="0"/>
      <w:marBottom w:val="0"/>
      <w:divBdr>
        <w:top w:val="none" w:sz="0" w:space="0" w:color="auto"/>
        <w:left w:val="none" w:sz="0" w:space="0" w:color="auto"/>
        <w:bottom w:val="none" w:sz="0" w:space="0" w:color="auto"/>
        <w:right w:val="none" w:sz="0" w:space="0" w:color="auto"/>
      </w:divBdr>
    </w:div>
    <w:div w:id="413556238">
      <w:bodyDiv w:val="1"/>
      <w:marLeft w:val="0"/>
      <w:marRight w:val="0"/>
      <w:marTop w:val="0"/>
      <w:marBottom w:val="0"/>
      <w:divBdr>
        <w:top w:val="none" w:sz="0" w:space="0" w:color="auto"/>
        <w:left w:val="none" w:sz="0" w:space="0" w:color="auto"/>
        <w:bottom w:val="none" w:sz="0" w:space="0" w:color="auto"/>
        <w:right w:val="none" w:sz="0" w:space="0" w:color="auto"/>
      </w:divBdr>
    </w:div>
    <w:div w:id="413749740">
      <w:bodyDiv w:val="1"/>
      <w:marLeft w:val="0"/>
      <w:marRight w:val="0"/>
      <w:marTop w:val="0"/>
      <w:marBottom w:val="0"/>
      <w:divBdr>
        <w:top w:val="none" w:sz="0" w:space="0" w:color="auto"/>
        <w:left w:val="none" w:sz="0" w:space="0" w:color="auto"/>
        <w:bottom w:val="none" w:sz="0" w:space="0" w:color="auto"/>
        <w:right w:val="none" w:sz="0" w:space="0" w:color="auto"/>
      </w:divBdr>
    </w:div>
    <w:div w:id="416907027">
      <w:bodyDiv w:val="1"/>
      <w:marLeft w:val="0"/>
      <w:marRight w:val="0"/>
      <w:marTop w:val="0"/>
      <w:marBottom w:val="0"/>
      <w:divBdr>
        <w:top w:val="none" w:sz="0" w:space="0" w:color="auto"/>
        <w:left w:val="none" w:sz="0" w:space="0" w:color="auto"/>
        <w:bottom w:val="none" w:sz="0" w:space="0" w:color="auto"/>
        <w:right w:val="none" w:sz="0" w:space="0" w:color="auto"/>
      </w:divBdr>
    </w:div>
    <w:div w:id="419915122">
      <w:bodyDiv w:val="1"/>
      <w:marLeft w:val="0"/>
      <w:marRight w:val="0"/>
      <w:marTop w:val="0"/>
      <w:marBottom w:val="0"/>
      <w:divBdr>
        <w:top w:val="none" w:sz="0" w:space="0" w:color="auto"/>
        <w:left w:val="none" w:sz="0" w:space="0" w:color="auto"/>
        <w:bottom w:val="none" w:sz="0" w:space="0" w:color="auto"/>
        <w:right w:val="none" w:sz="0" w:space="0" w:color="auto"/>
      </w:divBdr>
    </w:div>
    <w:div w:id="429401251">
      <w:bodyDiv w:val="1"/>
      <w:marLeft w:val="0"/>
      <w:marRight w:val="0"/>
      <w:marTop w:val="0"/>
      <w:marBottom w:val="0"/>
      <w:divBdr>
        <w:top w:val="none" w:sz="0" w:space="0" w:color="auto"/>
        <w:left w:val="none" w:sz="0" w:space="0" w:color="auto"/>
        <w:bottom w:val="none" w:sz="0" w:space="0" w:color="auto"/>
        <w:right w:val="none" w:sz="0" w:space="0" w:color="auto"/>
      </w:divBdr>
    </w:div>
    <w:div w:id="435250262">
      <w:bodyDiv w:val="1"/>
      <w:marLeft w:val="0"/>
      <w:marRight w:val="0"/>
      <w:marTop w:val="0"/>
      <w:marBottom w:val="0"/>
      <w:divBdr>
        <w:top w:val="none" w:sz="0" w:space="0" w:color="auto"/>
        <w:left w:val="none" w:sz="0" w:space="0" w:color="auto"/>
        <w:bottom w:val="none" w:sz="0" w:space="0" w:color="auto"/>
        <w:right w:val="none" w:sz="0" w:space="0" w:color="auto"/>
      </w:divBdr>
    </w:div>
    <w:div w:id="447429211">
      <w:bodyDiv w:val="1"/>
      <w:marLeft w:val="0"/>
      <w:marRight w:val="0"/>
      <w:marTop w:val="0"/>
      <w:marBottom w:val="0"/>
      <w:divBdr>
        <w:top w:val="none" w:sz="0" w:space="0" w:color="auto"/>
        <w:left w:val="none" w:sz="0" w:space="0" w:color="auto"/>
        <w:bottom w:val="none" w:sz="0" w:space="0" w:color="auto"/>
        <w:right w:val="none" w:sz="0" w:space="0" w:color="auto"/>
      </w:divBdr>
    </w:div>
    <w:div w:id="450510933">
      <w:bodyDiv w:val="1"/>
      <w:marLeft w:val="0"/>
      <w:marRight w:val="0"/>
      <w:marTop w:val="0"/>
      <w:marBottom w:val="0"/>
      <w:divBdr>
        <w:top w:val="none" w:sz="0" w:space="0" w:color="auto"/>
        <w:left w:val="none" w:sz="0" w:space="0" w:color="auto"/>
        <w:bottom w:val="none" w:sz="0" w:space="0" w:color="auto"/>
        <w:right w:val="none" w:sz="0" w:space="0" w:color="auto"/>
      </w:divBdr>
    </w:div>
    <w:div w:id="457145264">
      <w:bodyDiv w:val="1"/>
      <w:marLeft w:val="0"/>
      <w:marRight w:val="0"/>
      <w:marTop w:val="0"/>
      <w:marBottom w:val="0"/>
      <w:divBdr>
        <w:top w:val="none" w:sz="0" w:space="0" w:color="auto"/>
        <w:left w:val="none" w:sz="0" w:space="0" w:color="auto"/>
        <w:bottom w:val="none" w:sz="0" w:space="0" w:color="auto"/>
        <w:right w:val="none" w:sz="0" w:space="0" w:color="auto"/>
      </w:divBdr>
    </w:div>
    <w:div w:id="458376583">
      <w:bodyDiv w:val="1"/>
      <w:marLeft w:val="0"/>
      <w:marRight w:val="0"/>
      <w:marTop w:val="0"/>
      <w:marBottom w:val="0"/>
      <w:divBdr>
        <w:top w:val="none" w:sz="0" w:space="0" w:color="auto"/>
        <w:left w:val="none" w:sz="0" w:space="0" w:color="auto"/>
        <w:bottom w:val="none" w:sz="0" w:space="0" w:color="auto"/>
        <w:right w:val="none" w:sz="0" w:space="0" w:color="auto"/>
      </w:divBdr>
    </w:div>
    <w:div w:id="459736026">
      <w:bodyDiv w:val="1"/>
      <w:marLeft w:val="0"/>
      <w:marRight w:val="0"/>
      <w:marTop w:val="0"/>
      <w:marBottom w:val="0"/>
      <w:divBdr>
        <w:top w:val="none" w:sz="0" w:space="0" w:color="auto"/>
        <w:left w:val="none" w:sz="0" w:space="0" w:color="auto"/>
        <w:bottom w:val="none" w:sz="0" w:space="0" w:color="auto"/>
        <w:right w:val="none" w:sz="0" w:space="0" w:color="auto"/>
      </w:divBdr>
    </w:div>
    <w:div w:id="462314066">
      <w:bodyDiv w:val="1"/>
      <w:marLeft w:val="0"/>
      <w:marRight w:val="0"/>
      <w:marTop w:val="0"/>
      <w:marBottom w:val="0"/>
      <w:divBdr>
        <w:top w:val="none" w:sz="0" w:space="0" w:color="auto"/>
        <w:left w:val="none" w:sz="0" w:space="0" w:color="auto"/>
        <w:bottom w:val="none" w:sz="0" w:space="0" w:color="auto"/>
        <w:right w:val="none" w:sz="0" w:space="0" w:color="auto"/>
      </w:divBdr>
    </w:div>
    <w:div w:id="462700868">
      <w:bodyDiv w:val="1"/>
      <w:marLeft w:val="0"/>
      <w:marRight w:val="0"/>
      <w:marTop w:val="0"/>
      <w:marBottom w:val="0"/>
      <w:divBdr>
        <w:top w:val="none" w:sz="0" w:space="0" w:color="auto"/>
        <w:left w:val="none" w:sz="0" w:space="0" w:color="auto"/>
        <w:bottom w:val="none" w:sz="0" w:space="0" w:color="auto"/>
        <w:right w:val="none" w:sz="0" w:space="0" w:color="auto"/>
      </w:divBdr>
    </w:div>
    <w:div w:id="470830303">
      <w:bodyDiv w:val="1"/>
      <w:marLeft w:val="0"/>
      <w:marRight w:val="0"/>
      <w:marTop w:val="0"/>
      <w:marBottom w:val="0"/>
      <w:divBdr>
        <w:top w:val="none" w:sz="0" w:space="0" w:color="auto"/>
        <w:left w:val="none" w:sz="0" w:space="0" w:color="auto"/>
        <w:bottom w:val="none" w:sz="0" w:space="0" w:color="auto"/>
        <w:right w:val="none" w:sz="0" w:space="0" w:color="auto"/>
      </w:divBdr>
    </w:div>
    <w:div w:id="471413908">
      <w:bodyDiv w:val="1"/>
      <w:marLeft w:val="0"/>
      <w:marRight w:val="0"/>
      <w:marTop w:val="0"/>
      <w:marBottom w:val="0"/>
      <w:divBdr>
        <w:top w:val="none" w:sz="0" w:space="0" w:color="auto"/>
        <w:left w:val="none" w:sz="0" w:space="0" w:color="auto"/>
        <w:bottom w:val="none" w:sz="0" w:space="0" w:color="auto"/>
        <w:right w:val="none" w:sz="0" w:space="0" w:color="auto"/>
      </w:divBdr>
    </w:div>
    <w:div w:id="478886674">
      <w:bodyDiv w:val="1"/>
      <w:marLeft w:val="0"/>
      <w:marRight w:val="0"/>
      <w:marTop w:val="0"/>
      <w:marBottom w:val="0"/>
      <w:divBdr>
        <w:top w:val="none" w:sz="0" w:space="0" w:color="auto"/>
        <w:left w:val="none" w:sz="0" w:space="0" w:color="auto"/>
        <w:bottom w:val="none" w:sz="0" w:space="0" w:color="auto"/>
        <w:right w:val="none" w:sz="0" w:space="0" w:color="auto"/>
      </w:divBdr>
    </w:div>
    <w:div w:id="495151452">
      <w:bodyDiv w:val="1"/>
      <w:marLeft w:val="0"/>
      <w:marRight w:val="0"/>
      <w:marTop w:val="0"/>
      <w:marBottom w:val="0"/>
      <w:divBdr>
        <w:top w:val="none" w:sz="0" w:space="0" w:color="auto"/>
        <w:left w:val="none" w:sz="0" w:space="0" w:color="auto"/>
        <w:bottom w:val="none" w:sz="0" w:space="0" w:color="auto"/>
        <w:right w:val="none" w:sz="0" w:space="0" w:color="auto"/>
      </w:divBdr>
    </w:div>
    <w:div w:id="499926662">
      <w:bodyDiv w:val="1"/>
      <w:marLeft w:val="0"/>
      <w:marRight w:val="0"/>
      <w:marTop w:val="0"/>
      <w:marBottom w:val="0"/>
      <w:divBdr>
        <w:top w:val="none" w:sz="0" w:space="0" w:color="auto"/>
        <w:left w:val="none" w:sz="0" w:space="0" w:color="auto"/>
        <w:bottom w:val="none" w:sz="0" w:space="0" w:color="auto"/>
        <w:right w:val="none" w:sz="0" w:space="0" w:color="auto"/>
      </w:divBdr>
    </w:div>
    <w:div w:id="508101753">
      <w:bodyDiv w:val="1"/>
      <w:marLeft w:val="0"/>
      <w:marRight w:val="0"/>
      <w:marTop w:val="0"/>
      <w:marBottom w:val="0"/>
      <w:divBdr>
        <w:top w:val="none" w:sz="0" w:space="0" w:color="auto"/>
        <w:left w:val="none" w:sz="0" w:space="0" w:color="auto"/>
        <w:bottom w:val="none" w:sz="0" w:space="0" w:color="auto"/>
        <w:right w:val="none" w:sz="0" w:space="0" w:color="auto"/>
      </w:divBdr>
    </w:div>
    <w:div w:id="508374898">
      <w:bodyDiv w:val="1"/>
      <w:marLeft w:val="0"/>
      <w:marRight w:val="0"/>
      <w:marTop w:val="0"/>
      <w:marBottom w:val="0"/>
      <w:divBdr>
        <w:top w:val="none" w:sz="0" w:space="0" w:color="auto"/>
        <w:left w:val="none" w:sz="0" w:space="0" w:color="auto"/>
        <w:bottom w:val="none" w:sz="0" w:space="0" w:color="auto"/>
        <w:right w:val="none" w:sz="0" w:space="0" w:color="auto"/>
      </w:divBdr>
    </w:div>
    <w:div w:id="510879878">
      <w:bodyDiv w:val="1"/>
      <w:marLeft w:val="0"/>
      <w:marRight w:val="0"/>
      <w:marTop w:val="0"/>
      <w:marBottom w:val="0"/>
      <w:divBdr>
        <w:top w:val="none" w:sz="0" w:space="0" w:color="auto"/>
        <w:left w:val="none" w:sz="0" w:space="0" w:color="auto"/>
        <w:bottom w:val="none" w:sz="0" w:space="0" w:color="auto"/>
        <w:right w:val="none" w:sz="0" w:space="0" w:color="auto"/>
      </w:divBdr>
    </w:div>
    <w:div w:id="515459122">
      <w:bodyDiv w:val="1"/>
      <w:marLeft w:val="0"/>
      <w:marRight w:val="0"/>
      <w:marTop w:val="0"/>
      <w:marBottom w:val="0"/>
      <w:divBdr>
        <w:top w:val="none" w:sz="0" w:space="0" w:color="auto"/>
        <w:left w:val="none" w:sz="0" w:space="0" w:color="auto"/>
        <w:bottom w:val="none" w:sz="0" w:space="0" w:color="auto"/>
        <w:right w:val="none" w:sz="0" w:space="0" w:color="auto"/>
      </w:divBdr>
    </w:div>
    <w:div w:id="519126097">
      <w:bodyDiv w:val="1"/>
      <w:marLeft w:val="0"/>
      <w:marRight w:val="0"/>
      <w:marTop w:val="0"/>
      <w:marBottom w:val="0"/>
      <w:divBdr>
        <w:top w:val="none" w:sz="0" w:space="0" w:color="auto"/>
        <w:left w:val="none" w:sz="0" w:space="0" w:color="auto"/>
        <w:bottom w:val="none" w:sz="0" w:space="0" w:color="auto"/>
        <w:right w:val="none" w:sz="0" w:space="0" w:color="auto"/>
      </w:divBdr>
    </w:div>
    <w:div w:id="523328841">
      <w:bodyDiv w:val="1"/>
      <w:marLeft w:val="0"/>
      <w:marRight w:val="0"/>
      <w:marTop w:val="0"/>
      <w:marBottom w:val="0"/>
      <w:divBdr>
        <w:top w:val="none" w:sz="0" w:space="0" w:color="auto"/>
        <w:left w:val="none" w:sz="0" w:space="0" w:color="auto"/>
        <w:bottom w:val="none" w:sz="0" w:space="0" w:color="auto"/>
        <w:right w:val="none" w:sz="0" w:space="0" w:color="auto"/>
      </w:divBdr>
    </w:div>
    <w:div w:id="524827561">
      <w:bodyDiv w:val="1"/>
      <w:marLeft w:val="0"/>
      <w:marRight w:val="0"/>
      <w:marTop w:val="0"/>
      <w:marBottom w:val="0"/>
      <w:divBdr>
        <w:top w:val="none" w:sz="0" w:space="0" w:color="auto"/>
        <w:left w:val="none" w:sz="0" w:space="0" w:color="auto"/>
        <w:bottom w:val="none" w:sz="0" w:space="0" w:color="auto"/>
        <w:right w:val="none" w:sz="0" w:space="0" w:color="auto"/>
      </w:divBdr>
    </w:div>
    <w:div w:id="528881312">
      <w:bodyDiv w:val="1"/>
      <w:marLeft w:val="0"/>
      <w:marRight w:val="0"/>
      <w:marTop w:val="0"/>
      <w:marBottom w:val="0"/>
      <w:divBdr>
        <w:top w:val="none" w:sz="0" w:space="0" w:color="auto"/>
        <w:left w:val="none" w:sz="0" w:space="0" w:color="auto"/>
        <w:bottom w:val="none" w:sz="0" w:space="0" w:color="auto"/>
        <w:right w:val="none" w:sz="0" w:space="0" w:color="auto"/>
      </w:divBdr>
    </w:div>
    <w:div w:id="553976917">
      <w:bodyDiv w:val="1"/>
      <w:marLeft w:val="0"/>
      <w:marRight w:val="0"/>
      <w:marTop w:val="0"/>
      <w:marBottom w:val="0"/>
      <w:divBdr>
        <w:top w:val="none" w:sz="0" w:space="0" w:color="auto"/>
        <w:left w:val="none" w:sz="0" w:space="0" w:color="auto"/>
        <w:bottom w:val="none" w:sz="0" w:space="0" w:color="auto"/>
        <w:right w:val="none" w:sz="0" w:space="0" w:color="auto"/>
      </w:divBdr>
    </w:div>
    <w:div w:id="554589555">
      <w:bodyDiv w:val="1"/>
      <w:marLeft w:val="0"/>
      <w:marRight w:val="0"/>
      <w:marTop w:val="0"/>
      <w:marBottom w:val="0"/>
      <w:divBdr>
        <w:top w:val="none" w:sz="0" w:space="0" w:color="auto"/>
        <w:left w:val="none" w:sz="0" w:space="0" w:color="auto"/>
        <w:bottom w:val="none" w:sz="0" w:space="0" w:color="auto"/>
        <w:right w:val="none" w:sz="0" w:space="0" w:color="auto"/>
      </w:divBdr>
    </w:div>
    <w:div w:id="560869440">
      <w:bodyDiv w:val="1"/>
      <w:marLeft w:val="0"/>
      <w:marRight w:val="0"/>
      <w:marTop w:val="0"/>
      <w:marBottom w:val="0"/>
      <w:divBdr>
        <w:top w:val="none" w:sz="0" w:space="0" w:color="auto"/>
        <w:left w:val="none" w:sz="0" w:space="0" w:color="auto"/>
        <w:bottom w:val="none" w:sz="0" w:space="0" w:color="auto"/>
        <w:right w:val="none" w:sz="0" w:space="0" w:color="auto"/>
      </w:divBdr>
    </w:div>
    <w:div w:id="583493196">
      <w:bodyDiv w:val="1"/>
      <w:marLeft w:val="0"/>
      <w:marRight w:val="0"/>
      <w:marTop w:val="0"/>
      <w:marBottom w:val="0"/>
      <w:divBdr>
        <w:top w:val="none" w:sz="0" w:space="0" w:color="auto"/>
        <w:left w:val="none" w:sz="0" w:space="0" w:color="auto"/>
        <w:bottom w:val="none" w:sz="0" w:space="0" w:color="auto"/>
        <w:right w:val="none" w:sz="0" w:space="0" w:color="auto"/>
      </w:divBdr>
    </w:div>
    <w:div w:id="586572995">
      <w:bodyDiv w:val="1"/>
      <w:marLeft w:val="0"/>
      <w:marRight w:val="0"/>
      <w:marTop w:val="0"/>
      <w:marBottom w:val="0"/>
      <w:divBdr>
        <w:top w:val="none" w:sz="0" w:space="0" w:color="auto"/>
        <w:left w:val="none" w:sz="0" w:space="0" w:color="auto"/>
        <w:bottom w:val="none" w:sz="0" w:space="0" w:color="auto"/>
        <w:right w:val="none" w:sz="0" w:space="0" w:color="auto"/>
      </w:divBdr>
    </w:div>
    <w:div w:id="590628163">
      <w:bodyDiv w:val="1"/>
      <w:marLeft w:val="0"/>
      <w:marRight w:val="0"/>
      <w:marTop w:val="0"/>
      <w:marBottom w:val="0"/>
      <w:divBdr>
        <w:top w:val="none" w:sz="0" w:space="0" w:color="auto"/>
        <w:left w:val="none" w:sz="0" w:space="0" w:color="auto"/>
        <w:bottom w:val="none" w:sz="0" w:space="0" w:color="auto"/>
        <w:right w:val="none" w:sz="0" w:space="0" w:color="auto"/>
      </w:divBdr>
    </w:div>
    <w:div w:id="591739983">
      <w:bodyDiv w:val="1"/>
      <w:marLeft w:val="0"/>
      <w:marRight w:val="0"/>
      <w:marTop w:val="0"/>
      <w:marBottom w:val="0"/>
      <w:divBdr>
        <w:top w:val="none" w:sz="0" w:space="0" w:color="auto"/>
        <w:left w:val="none" w:sz="0" w:space="0" w:color="auto"/>
        <w:bottom w:val="none" w:sz="0" w:space="0" w:color="auto"/>
        <w:right w:val="none" w:sz="0" w:space="0" w:color="auto"/>
      </w:divBdr>
    </w:div>
    <w:div w:id="601495068">
      <w:bodyDiv w:val="1"/>
      <w:marLeft w:val="0"/>
      <w:marRight w:val="0"/>
      <w:marTop w:val="0"/>
      <w:marBottom w:val="0"/>
      <w:divBdr>
        <w:top w:val="none" w:sz="0" w:space="0" w:color="auto"/>
        <w:left w:val="none" w:sz="0" w:space="0" w:color="auto"/>
        <w:bottom w:val="none" w:sz="0" w:space="0" w:color="auto"/>
        <w:right w:val="none" w:sz="0" w:space="0" w:color="auto"/>
      </w:divBdr>
    </w:div>
    <w:div w:id="604313808">
      <w:bodyDiv w:val="1"/>
      <w:marLeft w:val="0"/>
      <w:marRight w:val="0"/>
      <w:marTop w:val="0"/>
      <w:marBottom w:val="0"/>
      <w:divBdr>
        <w:top w:val="none" w:sz="0" w:space="0" w:color="auto"/>
        <w:left w:val="none" w:sz="0" w:space="0" w:color="auto"/>
        <w:bottom w:val="none" w:sz="0" w:space="0" w:color="auto"/>
        <w:right w:val="none" w:sz="0" w:space="0" w:color="auto"/>
      </w:divBdr>
    </w:div>
    <w:div w:id="607469223">
      <w:bodyDiv w:val="1"/>
      <w:marLeft w:val="0"/>
      <w:marRight w:val="0"/>
      <w:marTop w:val="0"/>
      <w:marBottom w:val="0"/>
      <w:divBdr>
        <w:top w:val="none" w:sz="0" w:space="0" w:color="auto"/>
        <w:left w:val="none" w:sz="0" w:space="0" w:color="auto"/>
        <w:bottom w:val="none" w:sz="0" w:space="0" w:color="auto"/>
        <w:right w:val="none" w:sz="0" w:space="0" w:color="auto"/>
      </w:divBdr>
    </w:div>
    <w:div w:id="621765994">
      <w:bodyDiv w:val="1"/>
      <w:marLeft w:val="0"/>
      <w:marRight w:val="0"/>
      <w:marTop w:val="0"/>
      <w:marBottom w:val="0"/>
      <w:divBdr>
        <w:top w:val="none" w:sz="0" w:space="0" w:color="auto"/>
        <w:left w:val="none" w:sz="0" w:space="0" w:color="auto"/>
        <w:bottom w:val="none" w:sz="0" w:space="0" w:color="auto"/>
        <w:right w:val="none" w:sz="0" w:space="0" w:color="auto"/>
      </w:divBdr>
    </w:div>
    <w:div w:id="626277224">
      <w:bodyDiv w:val="1"/>
      <w:marLeft w:val="0"/>
      <w:marRight w:val="0"/>
      <w:marTop w:val="0"/>
      <w:marBottom w:val="0"/>
      <w:divBdr>
        <w:top w:val="none" w:sz="0" w:space="0" w:color="auto"/>
        <w:left w:val="none" w:sz="0" w:space="0" w:color="auto"/>
        <w:bottom w:val="none" w:sz="0" w:space="0" w:color="auto"/>
        <w:right w:val="none" w:sz="0" w:space="0" w:color="auto"/>
      </w:divBdr>
    </w:div>
    <w:div w:id="640230383">
      <w:bodyDiv w:val="1"/>
      <w:marLeft w:val="0"/>
      <w:marRight w:val="0"/>
      <w:marTop w:val="0"/>
      <w:marBottom w:val="0"/>
      <w:divBdr>
        <w:top w:val="none" w:sz="0" w:space="0" w:color="auto"/>
        <w:left w:val="none" w:sz="0" w:space="0" w:color="auto"/>
        <w:bottom w:val="none" w:sz="0" w:space="0" w:color="auto"/>
        <w:right w:val="none" w:sz="0" w:space="0" w:color="auto"/>
      </w:divBdr>
    </w:div>
    <w:div w:id="641227196">
      <w:bodyDiv w:val="1"/>
      <w:marLeft w:val="0"/>
      <w:marRight w:val="0"/>
      <w:marTop w:val="0"/>
      <w:marBottom w:val="0"/>
      <w:divBdr>
        <w:top w:val="none" w:sz="0" w:space="0" w:color="auto"/>
        <w:left w:val="none" w:sz="0" w:space="0" w:color="auto"/>
        <w:bottom w:val="none" w:sz="0" w:space="0" w:color="auto"/>
        <w:right w:val="none" w:sz="0" w:space="0" w:color="auto"/>
      </w:divBdr>
    </w:div>
    <w:div w:id="641235397">
      <w:bodyDiv w:val="1"/>
      <w:marLeft w:val="0"/>
      <w:marRight w:val="0"/>
      <w:marTop w:val="0"/>
      <w:marBottom w:val="0"/>
      <w:divBdr>
        <w:top w:val="none" w:sz="0" w:space="0" w:color="auto"/>
        <w:left w:val="none" w:sz="0" w:space="0" w:color="auto"/>
        <w:bottom w:val="none" w:sz="0" w:space="0" w:color="auto"/>
        <w:right w:val="none" w:sz="0" w:space="0" w:color="auto"/>
      </w:divBdr>
    </w:div>
    <w:div w:id="649554803">
      <w:bodyDiv w:val="1"/>
      <w:marLeft w:val="0"/>
      <w:marRight w:val="0"/>
      <w:marTop w:val="0"/>
      <w:marBottom w:val="0"/>
      <w:divBdr>
        <w:top w:val="none" w:sz="0" w:space="0" w:color="auto"/>
        <w:left w:val="none" w:sz="0" w:space="0" w:color="auto"/>
        <w:bottom w:val="none" w:sz="0" w:space="0" w:color="auto"/>
        <w:right w:val="none" w:sz="0" w:space="0" w:color="auto"/>
      </w:divBdr>
    </w:div>
    <w:div w:id="650909299">
      <w:bodyDiv w:val="1"/>
      <w:marLeft w:val="0"/>
      <w:marRight w:val="0"/>
      <w:marTop w:val="0"/>
      <w:marBottom w:val="0"/>
      <w:divBdr>
        <w:top w:val="none" w:sz="0" w:space="0" w:color="auto"/>
        <w:left w:val="none" w:sz="0" w:space="0" w:color="auto"/>
        <w:bottom w:val="none" w:sz="0" w:space="0" w:color="auto"/>
        <w:right w:val="none" w:sz="0" w:space="0" w:color="auto"/>
      </w:divBdr>
    </w:div>
    <w:div w:id="650983621">
      <w:bodyDiv w:val="1"/>
      <w:marLeft w:val="0"/>
      <w:marRight w:val="0"/>
      <w:marTop w:val="0"/>
      <w:marBottom w:val="0"/>
      <w:divBdr>
        <w:top w:val="none" w:sz="0" w:space="0" w:color="auto"/>
        <w:left w:val="none" w:sz="0" w:space="0" w:color="auto"/>
        <w:bottom w:val="none" w:sz="0" w:space="0" w:color="auto"/>
        <w:right w:val="none" w:sz="0" w:space="0" w:color="auto"/>
      </w:divBdr>
    </w:div>
    <w:div w:id="651065182">
      <w:bodyDiv w:val="1"/>
      <w:marLeft w:val="0"/>
      <w:marRight w:val="0"/>
      <w:marTop w:val="0"/>
      <w:marBottom w:val="0"/>
      <w:divBdr>
        <w:top w:val="none" w:sz="0" w:space="0" w:color="auto"/>
        <w:left w:val="none" w:sz="0" w:space="0" w:color="auto"/>
        <w:bottom w:val="none" w:sz="0" w:space="0" w:color="auto"/>
        <w:right w:val="none" w:sz="0" w:space="0" w:color="auto"/>
      </w:divBdr>
    </w:div>
    <w:div w:id="651955170">
      <w:bodyDiv w:val="1"/>
      <w:marLeft w:val="0"/>
      <w:marRight w:val="0"/>
      <w:marTop w:val="0"/>
      <w:marBottom w:val="0"/>
      <w:divBdr>
        <w:top w:val="none" w:sz="0" w:space="0" w:color="auto"/>
        <w:left w:val="none" w:sz="0" w:space="0" w:color="auto"/>
        <w:bottom w:val="none" w:sz="0" w:space="0" w:color="auto"/>
        <w:right w:val="none" w:sz="0" w:space="0" w:color="auto"/>
      </w:divBdr>
    </w:div>
    <w:div w:id="667635858">
      <w:bodyDiv w:val="1"/>
      <w:marLeft w:val="0"/>
      <w:marRight w:val="0"/>
      <w:marTop w:val="0"/>
      <w:marBottom w:val="0"/>
      <w:divBdr>
        <w:top w:val="none" w:sz="0" w:space="0" w:color="auto"/>
        <w:left w:val="none" w:sz="0" w:space="0" w:color="auto"/>
        <w:bottom w:val="none" w:sz="0" w:space="0" w:color="auto"/>
        <w:right w:val="none" w:sz="0" w:space="0" w:color="auto"/>
      </w:divBdr>
    </w:div>
    <w:div w:id="672026538">
      <w:bodyDiv w:val="1"/>
      <w:marLeft w:val="0"/>
      <w:marRight w:val="0"/>
      <w:marTop w:val="0"/>
      <w:marBottom w:val="0"/>
      <w:divBdr>
        <w:top w:val="none" w:sz="0" w:space="0" w:color="auto"/>
        <w:left w:val="none" w:sz="0" w:space="0" w:color="auto"/>
        <w:bottom w:val="none" w:sz="0" w:space="0" w:color="auto"/>
        <w:right w:val="none" w:sz="0" w:space="0" w:color="auto"/>
      </w:divBdr>
    </w:div>
    <w:div w:id="675229587">
      <w:bodyDiv w:val="1"/>
      <w:marLeft w:val="0"/>
      <w:marRight w:val="0"/>
      <w:marTop w:val="0"/>
      <w:marBottom w:val="0"/>
      <w:divBdr>
        <w:top w:val="none" w:sz="0" w:space="0" w:color="auto"/>
        <w:left w:val="none" w:sz="0" w:space="0" w:color="auto"/>
        <w:bottom w:val="none" w:sz="0" w:space="0" w:color="auto"/>
        <w:right w:val="none" w:sz="0" w:space="0" w:color="auto"/>
      </w:divBdr>
    </w:div>
    <w:div w:id="677346021">
      <w:bodyDiv w:val="1"/>
      <w:marLeft w:val="0"/>
      <w:marRight w:val="0"/>
      <w:marTop w:val="0"/>
      <w:marBottom w:val="0"/>
      <w:divBdr>
        <w:top w:val="none" w:sz="0" w:space="0" w:color="auto"/>
        <w:left w:val="none" w:sz="0" w:space="0" w:color="auto"/>
        <w:bottom w:val="none" w:sz="0" w:space="0" w:color="auto"/>
        <w:right w:val="none" w:sz="0" w:space="0" w:color="auto"/>
      </w:divBdr>
    </w:div>
    <w:div w:id="696665567">
      <w:bodyDiv w:val="1"/>
      <w:marLeft w:val="0"/>
      <w:marRight w:val="0"/>
      <w:marTop w:val="0"/>
      <w:marBottom w:val="0"/>
      <w:divBdr>
        <w:top w:val="none" w:sz="0" w:space="0" w:color="auto"/>
        <w:left w:val="none" w:sz="0" w:space="0" w:color="auto"/>
        <w:bottom w:val="none" w:sz="0" w:space="0" w:color="auto"/>
        <w:right w:val="none" w:sz="0" w:space="0" w:color="auto"/>
      </w:divBdr>
    </w:div>
    <w:div w:id="701979641">
      <w:bodyDiv w:val="1"/>
      <w:marLeft w:val="0"/>
      <w:marRight w:val="0"/>
      <w:marTop w:val="0"/>
      <w:marBottom w:val="0"/>
      <w:divBdr>
        <w:top w:val="none" w:sz="0" w:space="0" w:color="auto"/>
        <w:left w:val="none" w:sz="0" w:space="0" w:color="auto"/>
        <w:bottom w:val="none" w:sz="0" w:space="0" w:color="auto"/>
        <w:right w:val="none" w:sz="0" w:space="0" w:color="auto"/>
      </w:divBdr>
    </w:div>
    <w:div w:id="705108281">
      <w:bodyDiv w:val="1"/>
      <w:marLeft w:val="0"/>
      <w:marRight w:val="0"/>
      <w:marTop w:val="0"/>
      <w:marBottom w:val="0"/>
      <w:divBdr>
        <w:top w:val="none" w:sz="0" w:space="0" w:color="auto"/>
        <w:left w:val="none" w:sz="0" w:space="0" w:color="auto"/>
        <w:bottom w:val="none" w:sz="0" w:space="0" w:color="auto"/>
        <w:right w:val="none" w:sz="0" w:space="0" w:color="auto"/>
      </w:divBdr>
    </w:div>
    <w:div w:id="713844027">
      <w:bodyDiv w:val="1"/>
      <w:marLeft w:val="0"/>
      <w:marRight w:val="0"/>
      <w:marTop w:val="0"/>
      <w:marBottom w:val="0"/>
      <w:divBdr>
        <w:top w:val="none" w:sz="0" w:space="0" w:color="auto"/>
        <w:left w:val="none" w:sz="0" w:space="0" w:color="auto"/>
        <w:bottom w:val="none" w:sz="0" w:space="0" w:color="auto"/>
        <w:right w:val="none" w:sz="0" w:space="0" w:color="auto"/>
      </w:divBdr>
    </w:div>
    <w:div w:id="721296771">
      <w:bodyDiv w:val="1"/>
      <w:marLeft w:val="0"/>
      <w:marRight w:val="0"/>
      <w:marTop w:val="0"/>
      <w:marBottom w:val="0"/>
      <w:divBdr>
        <w:top w:val="none" w:sz="0" w:space="0" w:color="auto"/>
        <w:left w:val="none" w:sz="0" w:space="0" w:color="auto"/>
        <w:bottom w:val="none" w:sz="0" w:space="0" w:color="auto"/>
        <w:right w:val="none" w:sz="0" w:space="0" w:color="auto"/>
      </w:divBdr>
    </w:div>
    <w:div w:id="726759382">
      <w:bodyDiv w:val="1"/>
      <w:marLeft w:val="0"/>
      <w:marRight w:val="0"/>
      <w:marTop w:val="0"/>
      <w:marBottom w:val="0"/>
      <w:divBdr>
        <w:top w:val="none" w:sz="0" w:space="0" w:color="auto"/>
        <w:left w:val="none" w:sz="0" w:space="0" w:color="auto"/>
        <w:bottom w:val="none" w:sz="0" w:space="0" w:color="auto"/>
        <w:right w:val="none" w:sz="0" w:space="0" w:color="auto"/>
      </w:divBdr>
    </w:div>
    <w:div w:id="731732263">
      <w:bodyDiv w:val="1"/>
      <w:marLeft w:val="0"/>
      <w:marRight w:val="0"/>
      <w:marTop w:val="0"/>
      <w:marBottom w:val="0"/>
      <w:divBdr>
        <w:top w:val="none" w:sz="0" w:space="0" w:color="auto"/>
        <w:left w:val="none" w:sz="0" w:space="0" w:color="auto"/>
        <w:bottom w:val="none" w:sz="0" w:space="0" w:color="auto"/>
        <w:right w:val="none" w:sz="0" w:space="0" w:color="auto"/>
      </w:divBdr>
    </w:div>
    <w:div w:id="738672939">
      <w:bodyDiv w:val="1"/>
      <w:marLeft w:val="0"/>
      <w:marRight w:val="0"/>
      <w:marTop w:val="0"/>
      <w:marBottom w:val="0"/>
      <w:divBdr>
        <w:top w:val="none" w:sz="0" w:space="0" w:color="auto"/>
        <w:left w:val="none" w:sz="0" w:space="0" w:color="auto"/>
        <w:bottom w:val="none" w:sz="0" w:space="0" w:color="auto"/>
        <w:right w:val="none" w:sz="0" w:space="0" w:color="auto"/>
      </w:divBdr>
    </w:div>
    <w:div w:id="741753499">
      <w:bodyDiv w:val="1"/>
      <w:marLeft w:val="0"/>
      <w:marRight w:val="0"/>
      <w:marTop w:val="0"/>
      <w:marBottom w:val="0"/>
      <w:divBdr>
        <w:top w:val="none" w:sz="0" w:space="0" w:color="auto"/>
        <w:left w:val="none" w:sz="0" w:space="0" w:color="auto"/>
        <w:bottom w:val="none" w:sz="0" w:space="0" w:color="auto"/>
        <w:right w:val="none" w:sz="0" w:space="0" w:color="auto"/>
      </w:divBdr>
    </w:div>
    <w:div w:id="766851533">
      <w:bodyDiv w:val="1"/>
      <w:marLeft w:val="0"/>
      <w:marRight w:val="0"/>
      <w:marTop w:val="0"/>
      <w:marBottom w:val="0"/>
      <w:divBdr>
        <w:top w:val="none" w:sz="0" w:space="0" w:color="auto"/>
        <w:left w:val="none" w:sz="0" w:space="0" w:color="auto"/>
        <w:bottom w:val="none" w:sz="0" w:space="0" w:color="auto"/>
        <w:right w:val="none" w:sz="0" w:space="0" w:color="auto"/>
      </w:divBdr>
    </w:div>
    <w:div w:id="782924646">
      <w:bodyDiv w:val="1"/>
      <w:marLeft w:val="0"/>
      <w:marRight w:val="0"/>
      <w:marTop w:val="0"/>
      <w:marBottom w:val="0"/>
      <w:divBdr>
        <w:top w:val="none" w:sz="0" w:space="0" w:color="auto"/>
        <w:left w:val="none" w:sz="0" w:space="0" w:color="auto"/>
        <w:bottom w:val="none" w:sz="0" w:space="0" w:color="auto"/>
        <w:right w:val="none" w:sz="0" w:space="0" w:color="auto"/>
      </w:divBdr>
    </w:div>
    <w:div w:id="790703794">
      <w:bodyDiv w:val="1"/>
      <w:marLeft w:val="0"/>
      <w:marRight w:val="0"/>
      <w:marTop w:val="0"/>
      <w:marBottom w:val="0"/>
      <w:divBdr>
        <w:top w:val="none" w:sz="0" w:space="0" w:color="auto"/>
        <w:left w:val="none" w:sz="0" w:space="0" w:color="auto"/>
        <w:bottom w:val="none" w:sz="0" w:space="0" w:color="auto"/>
        <w:right w:val="none" w:sz="0" w:space="0" w:color="auto"/>
      </w:divBdr>
    </w:div>
    <w:div w:id="793057439">
      <w:bodyDiv w:val="1"/>
      <w:marLeft w:val="0"/>
      <w:marRight w:val="0"/>
      <w:marTop w:val="0"/>
      <w:marBottom w:val="0"/>
      <w:divBdr>
        <w:top w:val="none" w:sz="0" w:space="0" w:color="auto"/>
        <w:left w:val="none" w:sz="0" w:space="0" w:color="auto"/>
        <w:bottom w:val="none" w:sz="0" w:space="0" w:color="auto"/>
        <w:right w:val="none" w:sz="0" w:space="0" w:color="auto"/>
      </w:divBdr>
    </w:div>
    <w:div w:id="795873996">
      <w:bodyDiv w:val="1"/>
      <w:marLeft w:val="0"/>
      <w:marRight w:val="0"/>
      <w:marTop w:val="0"/>
      <w:marBottom w:val="0"/>
      <w:divBdr>
        <w:top w:val="none" w:sz="0" w:space="0" w:color="auto"/>
        <w:left w:val="none" w:sz="0" w:space="0" w:color="auto"/>
        <w:bottom w:val="none" w:sz="0" w:space="0" w:color="auto"/>
        <w:right w:val="none" w:sz="0" w:space="0" w:color="auto"/>
      </w:divBdr>
    </w:div>
    <w:div w:id="813183412">
      <w:bodyDiv w:val="1"/>
      <w:marLeft w:val="0"/>
      <w:marRight w:val="0"/>
      <w:marTop w:val="0"/>
      <w:marBottom w:val="0"/>
      <w:divBdr>
        <w:top w:val="none" w:sz="0" w:space="0" w:color="auto"/>
        <w:left w:val="none" w:sz="0" w:space="0" w:color="auto"/>
        <w:bottom w:val="none" w:sz="0" w:space="0" w:color="auto"/>
        <w:right w:val="none" w:sz="0" w:space="0" w:color="auto"/>
      </w:divBdr>
    </w:div>
    <w:div w:id="813565852">
      <w:bodyDiv w:val="1"/>
      <w:marLeft w:val="0"/>
      <w:marRight w:val="0"/>
      <w:marTop w:val="0"/>
      <w:marBottom w:val="0"/>
      <w:divBdr>
        <w:top w:val="none" w:sz="0" w:space="0" w:color="auto"/>
        <w:left w:val="none" w:sz="0" w:space="0" w:color="auto"/>
        <w:bottom w:val="none" w:sz="0" w:space="0" w:color="auto"/>
        <w:right w:val="none" w:sz="0" w:space="0" w:color="auto"/>
      </w:divBdr>
    </w:div>
    <w:div w:id="815996420">
      <w:bodyDiv w:val="1"/>
      <w:marLeft w:val="0"/>
      <w:marRight w:val="0"/>
      <w:marTop w:val="0"/>
      <w:marBottom w:val="0"/>
      <w:divBdr>
        <w:top w:val="none" w:sz="0" w:space="0" w:color="auto"/>
        <w:left w:val="none" w:sz="0" w:space="0" w:color="auto"/>
        <w:bottom w:val="none" w:sz="0" w:space="0" w:color="auto"/>
        <w:right w:val="none" w:sz="0" w:space="0" w:color="auto"/>
      </w:divBdr>
    </w:div>
    <w:div w:id="821313112">
      <w:bodyDiv w:val="1"/>
      <w:marLeft w:val="0"/>
      <w:marRight w:val="0"/>
      <w:marTop w:val="0"/>
      <w:marBottom w:val="0"/>
      <w:divBdr>
        <w:top w:val="none" w:sz="0" w:space="0" w:color="auto"/>
        <w:left w:val="none" w:sz="0" w:space="0" w:color="auto"/>
        <w:bottom w:val="none" w:sz="0" w:space="0" w:color="auto"/>
        <w:right w:val="none" w:sz="0" w:space="0" w:color="auto"/>
      </w:divBdr>
    </w:div>
    <w:div w:id="822700908">
      <w:bodyDiv w:val="1"/>
      <w:marLeft w:val="0"/>
      <w:marRight w:val="0"/>
      <w:marTop w:val="0"/>
      <w:marBottom w:val="0"/>
      <w:divBdr>
        <w:top w:val="none" w:sz="0" w:space="0" w:color="auto"/>
        <w:left w:val="none" w:sz="0" w:space="0" w:color="auto"/>
        <w:bottom w:val="none" w:sz="0" w:space="0" w:color="auto"/>
        <w:right w:val="none" w:sz="0" w:space="0" w:color="auto"/>
      </w:divBdr>
    </w:div>
    <w:div w:id="827282266">
      <w:bodyDiv w:val="1"/>
      <w:marLeft w:val="0"/>
      <w:marRight w:val="0"/>
      <w:marTop w:val="0"/>
      <w:marBottom w:val="0"/>
      <w:divBdr>
        <w:top w:val="none" w:sz="0" w:space="0" w:color="auto"/>
        <w:left w:val="none" w:sz="0" w:space="0" w:color="auto"/>
        <w:bottom w:val="none" w:sz="0" w:space="0" w:color="auto"/>
        <w:right w:val="none" w:sz="0" w:space="0" w:color="auto"/>
      </w:divBdr>
    </w:div>
    <w:div w:id="841508948">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44173625">
      <w:bodyDiv w:val="1"/>
      <w:marLeft w:val="0"/>
      <w:marRight w:val="0"/>
      <w:marTop w:val="0"/>
      <w:marBottom w:val="0"/>
      <w:divBdr>
        <w:top w:val="none" w:sz="0" w:space="0" w:color="auto"/>
        <w:left w:val="none" w:sz="0" w:space="0" w:color="auto"/>
        <w:bottom w:val="none" w:sz="0" w:space="0" w:color="auto"/>
        <w:right w:val="none" w:sz="0" w:space="0" w:color="auto"/>
      </w:divBdr>
    </w:div>
    <w:div w:id="853962533">
      <w:bodyDiv w:val="1"/>
      <w:marLeft w:val="0"/>
      <w:marRight w:val="0"/>
      <w:marTop w:val="0"/>
      <w:marBottom w:val="0"/>
      <w:divBdr>
        <w:top w:val="none" w:sz="0" w:space="0" w:color="auto"/>
        <w:left w:val="none" w:sz="0" w:space="0" w:color="auto"/>
        <w:bottom w:val="none" w:sz="0" w:space="0" w:color="auto"/>
        <w:right w:val="none" w:sz="0" w:space="0" w:color="auto"/>
      </w:divBdr>
    </w:div>
    <w:div w:id="855115161">
      <w:bodyDiv w:val="1"/>
      <w:marLeft w:val="0"/>
      <w:marRight w:val="0"/>
      <w:marTop w:val="0"/>
      <w:marBottom w:val="0"/>
      <w:divBdr>
        <w:top w:val="none" w:sz="0" w:space="0" w:color="auto"/>
        <w:left w:val="none" w:sz="0" w:space="0" w:color="auto"/>
        <w:bottom w:val="none" w:sz="0" w:space="0" w:color="auto"/>
        <w:right w:val="none" w:sz="0" w:space="0" w:color="auto"/>
      </w:divBdr>
    </w:div>
    <w:div w:id="884289855">
      <w:bodyDiv w:val="1"/>
      <w:marLeft w:val="0"/>
      <w:marRight w:val="0"/>
      <w:marTop w:val="0"/>
      <w:marBottom w:val="0"/>
      <w:divBdr>
        <w:top w:val="none" w:sz="0" w:space="0" w:color="auto"/>
        <w:left w:val="none" w:sz="0" w:space="0" w:color="auto"/>
        <w:bottom w:val="none" w:sz="0" w:space="0" w:color="auto"/>
        <w:right w:val="none" w:sz="0" w:space="0" w:color="auto"/>
      </w:divBdr>
    </w:div>
    <w:div w:id="886837490">
      <w:bodyDiv w:val="1"/>
      <w:marLeft w:val="0"/>
      <w:marRight w:val="0"/>
      <w:marTop w:val="0"/>
      <w:marBottom w:val="0"/>
      <w:divBdr>
        <w:top w:val="none" w:sz="0" w:space="0" w:color="auto"/>
        <w:left w:val="none" w:sz="0" w:space="0" w:color="auto"/>
        <w:bottom w:val="none" w:sz="0" w:space="0" w:color="auto"/>
        <w:right w:val="none" w:sz="0" w:space="0" w:color="auto"/>
      </w:divBdr>
    </w:div>
    <w:div w:id="890725907">
      <w:bodyDiv w:val="1"/>
      <w:marLeft w:val="0"/>
      <w:marRight w:val="0"/>
      <w:marTop w:val="0"/>
      <w:marBottom w:val="0"/>
      <w:divBdr>
        <w:top w:val="none" w:sz="0" w:space="0" w:color="auto"/>
        <w:left w:val="none" w:sz="0" w:space="0" w:color="auto"/>
        <w:bottom w:val="none" w:sz="0" w:space="0" w:color="auto"/>
        <w:right w:val="none" w:sz="0" w:space="0" w:color="auto"/>
      </w:divBdr>
    </w:div>
    <w:div w:id="905188934">
      <w:bodyDiv w:val="1"/>
      <w:marLeft w:val="0"/>
      <w:marRight w:val="0"/>
      <w:marTop w:val="0"/>
      <w:marBottom w:val="0"/>
      <w:divBdr>
        <w:top w:val="none" w:sz="0" w:space="0" w:color="auto"/>
        <w:left w:val="none" w:sz="0" w:space="0" w:color="auto"/>
        <w:bottom w:val="none" w:sz="0" w:space="0" w:color="auto"/>
        <w:right w:val="none" w:sz="0" w:space="0" w:color="auto"/>
      </w:divBdr>
    </w:div>
    <w:div w:id="905338914">
      <w:bodyDiv w:val="1"/>
      <w:marLeft w:val="0"/>
      <w:marRight w:val="0"/>
      <w:marTop w:val="0"/>
      <w:marBottom w:val="0"/>
      <w:divBdr>
        <w:top w:val="none" w:sz="0" w:space="0" w:color="auto"/>
        <w:left w:val="none" w:sz="0" w:space="0" w:color="auto"/>
        <w:bottom w:val="none" w:sz="0" w:space="0" w:color="auto"/>
        <w:right w:val="none" w:sz="0" w:space="0" w:color="auto"/>
      </w:divBdr>
    </w:div>
    <w:div w:id="907763470">
      <w:bodyDiv w:val="1"/>
      <w:marLeft w:val="0"/>
      <w:marRight w:val="0"/>
      <w:marTop w:val="0"/>
      <w:marBottom w:val="0"/>
      <w:divBdr>
        <w:top w:val="none" w:sz="0" w:space="0" w:color="auto"/>
        <w:left w:val="none" w:sz="0" w:space="0" w:color="auto"/>
        <w:bottom w:val="none" w:sz="0" w:space="0" w:color="auto"/>
        <w:right w:val="none" w:sz="0" w:space="0" w:color="auto"/>
      </w:divBdr>
    </w:div>
    <w:div w:id="921446685">
      <w:bodyDiv w:val="1"/>
      <w:marLeft w:val="0"/>
      <w:marRight w:val="0"/>
      <w:marTop w:val="0"/>
      <w:marBottom w:val="0"/>
      <w:divBdr>
        <w:top w:val="none" w:sz="0" w:space="0" w:color="auto"/>
        <w:left w:val="none" w:sz="0" w:space="0" w:color="auto"/>
        <w:bottom w:val="none" w:sz="0" w:space="0" w:color="auto"/>
        <w:right w:val="none" w:sz="0" w:space="0" w:color="auto"/>
      </w:divBdr>
    </w:div>
    <w:div w:id="923994122">
      <w:bodyDiv w:val="1"/>
      <w:marLeft w:val="0"/>
      <w:marRight w:val="0"/>
      <w:marTop w:val="0"/>
      <w:marBottom w:val="0"/>
      <w:divBdr>
        <w:top w:val="none" w:sz="0" w:space="0" w:color="auto"/>
        <w:left w:val="none" w:sz="0" w:space="0" w:color="auto"/>
        <w:bottom w:val="none" w:sz="0" w:space="0" w:color="auto"/>
        <w:right w:val="none" w:sz="0" w:space="0" w:color="auto"/>
      </w:divBdr>
    </w:div>
    <w:div w:id="938685396">
      <w:bodyDiv w:val="1"/>
      <w:marLeft w:val="0"/>
      <w:marRight w:val="0"/>
      <w:marTop w:val="0"/>
      <w:marBottom w:val="0"/>
      <w:divBdr>
        <w:top w:val="none" w:sz="0" w:space="0" w:color="auto"/>
        <w:left w:val="none" w:sz="0" w:space="0" w:color="auto"/>
        <w:bottom w:val="none" w:sz="0" w:space="0" w:color="auto"/>
        <w:right w:val="none" w:sz="0" w:space="0" w:color="auto"/>
      </w:divBdr>
    </w:div>
    <w:div w:id="947467890">
      <w:bodyDiv w:val="1"/>
      <w:marLeft w:val="0"/>
      <w:marRight w:val="0"/>
      <w:marTop w:val="0"/>
      <w:marBottom w:val="0"/>
      <w:divBdr>
        <w:top w:val="none" w:sz="0" w:space="0" w:color="auto"/>
        <w:left w:val="none" w:sz="0" w:space="0" w:color="auto"/>
        <w:bottom w:val="none" w:sz="0" w:space="0" w:color="auto"/>
        <w:right w:val="none" w:sz="0" w:space="0" w:color="auto"/>
      </w:divBdr>
    </w:div>
    <w:div w:id="965936049">
      <w:bodyDiv w:val="1"/>
      <w:marLeft w:val="0"/>
      <w:marRight w:val="0"/>
      <w:marTop w:val="0"/>
      <w:marBottom w:val="0"/>
      <w:divBdr>
        <w:top w:val="none" w:sz="0" w:space="0" w:color="auto"/>
        <w:left w:val="none" w:sz="0" w:space="0" w:color="auto"/>
        <w:bottom w:val="none" w:sz="0" w:space="0" w:color="auto"/>
        <w:right w:val="none" w:sz="0" w:space="0" w:color="auto"/>
      </w:divBdr>
    </w:div>
    <w:div w:id="977146775">
      <w:bodyDiv w:val="1"/>
      <w:marLeft w:val="0"/>
      <w:marRight w:val="0"/>
      <w:marTop w:val="0"/>
      <w:marBottom w:val="0"/>
      <w:divBdr>
        <w:top w:val="none" w:sz="0" w:space="0" w:color="auto"/>
        <w:left w:val="none" w:sz="0" w:space="0" w:color="auto"/>
        <w:bottom w:val="none" w:sz="0" w:space="0" w:color="auto"/>
        <w:right w:val="none" w:sz="0" w:space="0" w:color="auto"/>
      </w:divBdr>
    </w:div>
    <w:div w:id="983582881">
      <w:bodyDiv w:val="1"/>
      <w:marLeft w:val="0"/>
      <w:marRight w:val="0"/>
      <w:marTop w:val="0"/>
      <w:marBottom w:val="0"/>
      <w:divBdr>
        <w:top w:val="none" w:sz="0" w:space="0" w:color="auto"/>
        <w:left w:val="none" w:sz="0" w:space="0" w:color="auto"/>
        <w:bottom w:val="none" w:sz="0" w:space="0" w:color="auto"/>
        <w:right w:val="none" w:sz="0" w:space="0" w:color="auto"/>
      </w:divBdr>
    </w:div>
    <w:div w:id="986589616">
      <w:bodyDiv w:val="1"/>
      <w:marLeft w:val="0"/>
      <w:marRight w:val="0"/>
      <w:marTop w:val="0"/>
      <w:marBottom w:val="0"/>
      <w:divBdr>
        <w:top w:val="none" w:sz="0" w:space="0" w:color="auto"/>
        <w:left w:val="none" w:sz="0" w:space="0" w:color="auto"/>
        <w:bottom w:val="none" w:sz="0" w:space="0" w:color="auto"/>
        <w:right w:val="none" w:sz="0" w:space="0" w:color="auto"/>
      </w:divBdr>
    </w:div>
    <w:div w:id="990249585">
      <w:bodyDiv w:val="1"/>
      <w:marLeft w:val="0"/>
      <w:marRight w:val="0"/>
      <w:marTop w:val="0"/>
      <w:marBottom w:val="0"/>
      <w:divBdr>
        <w:top w:val="none" w:sz="0" w:space="0" w:color="auto"/>
        <w:left w:val="none" w:sz="0" w:space="0" w:color="auto"/>
        <w:bottom w:val="none" w:sz="0" w:space="0" w:color="auto"/>
        <w:right w:val="none" w:sz="0" w:space="0" w:color="auto"/>
      </w:divBdr>
    </w:div>
    <w:div w:id="1009941962">
      <w:bodyDiv w:val="1"/>
      <w:marLeft w:val="0"/>
      <w:marRight w:val="0"/>
      <w:marTop w:val="0"/>
      <w:marBottom w:val="0"/>
      <w:divBdr>
        <w:top w:val="none" w:sz="0" w:space="0" w:color="auto"/>
        <w:left w:val="none" w:sz="0" w:space="0" w:color="auto"/>
        <w:bottom w:val="none" w:sz="0" w:space="0" w:color="auto"/>
        <w:right w:val="none" w:sz="0" w:space="0" w:color="auto"/>
      </w:divBdr>
    </w:div>
    <w:div w:id="1012562081">
      <w:bodyDiv w:val="1"/>
      <w:marLeft w:val="0"/>
      <w:marRight w:val="0"/>
      <w:marTop w:val="0"/>
      <w:marBottom w:val="0"/>
      <w:divBdr>
        <w:top w:val="none" w:sz="0" w:space="0" w:color="auto"/>
        <w:left w:val="none" w:sz="0" w:space="0" w:color="auto"/>
        <w:bottom w:val="none" w:sz="0" w:space="0" w:color="auto"/>
        <w:right w:val="none" w:sz="0" w:space="0" w:color="auto"/>
      </w:divBdr>
    </w:div>
    <w:div w:id="1040209999">
      <w:bodyDiv w:val="1"/>
      <w:marLeft w:val="0"/>
      <w:marRight w:val="0"/>
      <w:marTop w:val="0"/>
      <w:marBottom w:val="0"/>
      <w:divBdr>
        <w:top w:val="none" w:sz="0" w:space="0" w:color="auto"/>
        <w:left w:val="none" w:sz="0" w:space="0" w:color="auto"/>
        <w:bottom w:val="none" w:sz="0" w:space="0" w:color="auto"/>
        <w:right w:val="none" w:sz="0" w:space="0" w:color="auto"/>
      </w:divBdr>
    </w:div>
    <w:div w:id="1040983069">
      <w:bodyDiv w:val="1"/>
      <w:marLeft w:val="0"/>
      <w:marRight w:val="0"/>
      <w:marTop w:val="0"/>
      <w:marBottom w:val="0"/>
      <w:divBdr>
        <w:top w:val="none" w:sz="0" w:space="0" w:color="auto"/>
        <w:left w:val="none" w:sz="0" w:space="0" w:color="auto"/>
        <w:bottom w:val="none" w:sz="0" w:space="0" w:color="auto"/>
        <w:right w:val="none" w:sz="0" w:space="0" w:color="auto"/>
      </w:divBdr>
    </w:div>
    <w:div w:id="1043795546">
      <w:bodyDiv w:val="1"/>
      <w:marLeft w:val="0"/>
      <w:marRight w:val="0"/>
      <w:marTop w:val="0"/>
      <w:marBottom w:val="0"/>
      <w:divBdr>
        <w:top w:val="none" w:sz="0" w:space="0" w:color="auto"/>
        <w:left w:val="none" w:sz="0" w:space="0" w:color="auto"/>
        <w:bottom w:val="none" w:sz="0" w:space="0" w:color="auto"/>
        <w:right w:val="none" w:sz="0" w:space="0" w:color="auto"/>
      </w:divBdr>
    </w:div>
    <w:div w:id="1044132682">
      <w:bodyDiv w:val="1"/>
      <w:marLeft w:val="0"/>
      <w:marRight w:val="0"/>
      <w:marTop w:val="0"/>
      <w:marBottom w:val="0"/>
      <w:divBdr>
        <w:top w:val="none" w:sz="0" w:space="0" w:color="auto"/>
        <w:left w:val="none" w:sz="0" w:space="0" w:color="auto"/>
        <w:bottom w:val="none" w:sz="0" w:space="0" w:color="auto"/>
        <w:right w:val="none" w:sz="0" w:space="0" w:color="auto"/>
      </w:divBdr>
    </w:div>
    <w:div w:id="1088235616">
      <w:bodyDiv w:val="1"/>
      <w:marLeft w:val="0"/>
      <w:marRight w:val="0"/>
      <w:marTop w:val="0"/>
      <w:marBottom w:val="0"/>
      <w:divBdr>
        <w:top w:val="none" w:sz="0" w:space="0" w:color="auto"/>
        <w:left w:val="none" w:sz="0" w:space="0" w:color="auto"/>
        <w:bottom w:val="none" w:sz="0" w:space="0" w:color="auto"/>
        <w:right w:val="none" w:sz="0" w:space="0" w:color="auto"/>
      </w:divBdr>
    </w:div>
    <w:div w:id="1100026802">
      <w:bodyDiv w:val="1"/>
      <w:marLeft w:val="0"/>
      <w:marRight w:val="0"/>
      <w:marTop w:val="0"/>
      <w:marBottom w:val="0"/>
      <w:divBdr>
        <w:top w:val="none" w:sz="0" w:space="0" w:color="auto"/>
        <w:left w:val="none" w:sz="0" w:space="0" w:color="auto"/>
        <w:bottom w:val="none" w:sz="0" w:space="0" w:color="auto"/>
        <w:right w:val="none" w:sz="0" w:space="0" w:color="auto"/>
      </w:divBdr>
    </w:div>
    <w:div w:id="1100639970">
      <w:bodyDiv w:val="1"/>
      <w:marLeft w:val="0"/>
      <w:marRight w:val="0"/>
      <w:marTop w:val="0"/>
      <w:marBottom w:val="0"/>
      <w:divBdr>
        <w:top w:val="none" w:sz="0" w:space="0" w:color="auto"/>
        <w:left w:val="none" w:sz="0" w:space="0" w:color="auto"/>
        <w:bottom w:val="none" w:sz="0" w:space="0" w:color="auto"/>
        <w:right w:val="none" w:sz="0" w:space="0" w:color="auto"/>
      </w:divBdr>
    </w:div>
    <w:div w:id="1100682219">
      <w:bodyDiv w:val="1"/>
      <w:marLeft w:val="0"/>
      <w:marRight w:val="0"/>
      <w:marTop w:val="0"/>
      <w:marBottom w:val="0"/>
      <w:divBdr>
        <w:top w:val="none" w:sz="0" w:space="0" w:color="auto"/>
        <w:left w:val="none" w:sz="0" w:space="0" w:color="auto"/>
        <w:bottom w:val="none" w:sz="0" w:space="0" w:color="auto"/>
        <w:right w:val="none" w:sz="0" w:space="0" w:color="auto"/>
      </w:divBdr>
    </w:div>
    <w:div w:id="1102141032">
      <w:bodyDiv w:val="1"/>
      <w:marLeft w:val="0"/>
      <w:marRight w:val="0"/>
      <w:marTop w:val="0"/>
      <w:marBottom w:val="0"/>
      <w:divBdr>
        <w:top w:val="none" w:sz="0" w:space="0" w:color="auto"/>
        <w:left w:val="none" w:sz="0" w:space="0" w:color="auto"/>
        <w:bottom w:val="none" w:sz="0" w:space="0" w:color="auto"/>
        <w:right w:val="none" w:sz="0" w:space="0" w:color="auto"/>
      </w:divBdr>
    </w:div>
    <w:div w:id="1106849790">
      <w:bodyDiv w:val="1"/>
      <w:marLeft w:val="0"/>
      <w:marRight w:val="0"/>
      <w:marTop w:val="0"/>
      <w:marBottom w:val="0"/>
      <w:divBdr>
        <w:top w:val="none" w:sz="0" w:space="0" w:color="auto"/>
        <w:left w:val="none" w:sz="0" w:space="0" w:color="auto"/>
        <w:bottom w:val="none" w:sz="0" w:space="0" w:color="auto"/>
        <w:right w:val="none" w:sz="0" w:space="0" w:color="auto"/>
      </w:divBdr>
    </w:div>
    <w:div w:id="1114062222">
      <w:bodyDiv w:val="1"/>
      <w:marLeft w:val="0"/>
      <w:marRight w:val="0"/>
      <w:marTop w:val="0"/>
      <w:marBottom w:val="0"/>
      <w:divBdr>
        <w:top w:val="none" w:sz="0" w:space="0" w:color="auto"/>
        <w:left w:val="none" w:sz="0" w:space="0" w:color="auto"/>
        <w:bottom w:val="none" w:sz="0" w:space="0" w:color="auto"/>
        <w:right w:val="none" w:sz="0" w:space="0" w:color="auto"/>
      </w:divBdr>
    </w:div>
    <w:div w:id="1119185877">
      <w:bodyDiv w:val="1"/>
      <w:marLeft w:val="0"/>
      <w:marRight w:val="0"/>
      <w:marTop w:val="0"/>
      <w:marBottom w:val="0"/>
      <w:divBdr>
        <w:top w:val="none" w:sz="0" w:space="0" w:color="auto"/>
        <w:left w:val="none" w:sz="0" w:space="0" w:color="auto"/>
        <w:bottom w:val="none" w:sz="0" w:space="0" w:color="auto"/>
        <w:right w:val="none" w:sz="0" w:space="0" w:color="auto"/>
      </w:divBdr>
    </w:div>
    <w:div w:id="1124689085">
      <w:bodyDiv w:val="1"/>
      <w:marLeft w:val="0"/>
      <w:marRight w:val="0"/>
      <w:marTop w:val="0"/>
      <w:marBottom w:val="0"/>
      <w:divBdr>
        <w:top w:val="none" w:sz="0" w:space="0" w:color="auto"/>
        <w:left w:val="none" w:sz="0" w:space="0" w:color="auto"/>
        <w:bottom w:val="none" w:sz="0" w:space="0" w:color="auto"/>
        <w:right w:val="none" w:sz="0" w:space="0" w:color="auto"/>
      </w:divBdr>
    </w:div>
    <w:div w:id="1130512451">
      <w:bodyDiv w:val="1"/>
      <w:marLeft w:val="0"/>
      <w:marRight w:val="0"/>
      <w:marTop w:val="0"/>
      <w:marBottom w:val="0"/>
      <w:divBdr>
        <w:top w:val="none" w:sz="0" w:space="0" w:color="auto"/>
        <w:left w:val="none" w:sz="0" w:space="0" w:color="auto"/>
        <w:bottom w:val="none" w:sz="0" w:space="0" w:color="auto"/>
        <w:right w:val="none" w:sz="0" w:space="0" w:color="auto"/>
      </w:divBdr>
    </w:div>
    <w:div w:id="1132551260">
      <w:bodyDiv w:val="1"/>
      <w:marLeft w:val="0"/>
      <w:marRight w:val="0"/>
      <w:marTop w:val="0"/>
      <w:marBottom w:val="0"/>
      <w:divBdr>
        <w:top w:val="none" w:sz="0" w:space="0" w:color="auto"/>
        <w:left w:val="none" w:sz="0" w:space="0" w:color="auto"/>
        <w:bottom w:val="none" w:sz="0" w:space="0" w:color="auto"/>
        <w:right w:val="none" w:sz="0" w:space="0" w:color="auto"/>
      </w:divBdr>
    </w:div>
    <w:div w:id="1137140831">
      <w:bodyDiv w:val="1"/>
      <w:marLeft w:val="0"/>
      <w:marRight w:val="0"/>
      <w:marTop w:val="0"/>
      <w:marBottom w:val="0"/>
      <w:divBdr>
        <w:top w:val="none" w:sz="0" w:space="0" w:color="auto"/>
        <w:left w:val="none" w:sz="0" w:space="0" w:color="auto"/>
        <w:bottom w:val="none" w:sz="0" w:space="0" w:color="auto"/>
        <w:right w:val="none" w:sz="0" w:space="0" w:color="auto"/>
      </w:divBdr>
    </w:div>
    <w:div w:id="1138378892">
      <w:bodyDiv w:val="1"/>
      <w:marLeft w:val="0"/>
      <w:marRight w:val="0"/>
      <w:marTop w:val="0"/>
      <w:marBottom w:val="0"/>
      <w:divBdr>
        <w:top w:val="none" w:sz="0" w:space="0" w:color="auto"/>
        <w:left w:val="none" w:sz="0" w:space="0" w:color="auto"/>
        <w:bottom w:val="none" w:sz="0" w:space="0" w:color="auto"/>
        <w:right w:val="none" w:sz="0" w:space="0" w:color="auto"/>
      </w:divBdr>
    </w:div>
    <w:div w:id="1139298012">
      <w:bodyDiv w:val="1"/>
      <w:marLeft w:val="0"/>
      <w:marRight w:val="0"/>
      <w:marTop w:val="0"/>
      <w:marBottom w:val="0"/>
      <w:divBdr>
        <w:top w:val="none" w:sz="0" w:space="0" w:color="auto"/>
        <w:left w:val="none" w:sz="0" w:space="0" w:color="auto"/>
        <w:bottom w:val="none" w:sz="0" w:space="0" w:color="auto"/>
        <w:right w:val="none" w:sz="0" w:space="0" w:color="auto"/>
      </w:divBdr>
    </w:div>
    <w:div w:id="1147474117">
      <w:bodyDiv w:val="1"/>
      <w:marLeft w:val="0"/>
      <w:marRight w:val="0"/>
      <w:marTop w:val="0"/>
      <w:marBottom w:val="0"/>
      <w:divBdr>
        <w:top w:val="none" w:sz="0" w:space="0" w:color="auto"/>
        <w:left w:val="none" w:sz="0" w:space="0" w:color="auto"/>
        <w:bottom w:val="none" w:sz="0" w:space="0" w:color="auto"/>
        <w:right w:val="none" w:sz="0" w:space="0" w:color="auto"/>
      </w:divBdr>
    </w:div>
    <w:div w:id="1155801448">
      <w:bodyDiv w:val="1"/>
      <w:marLeft w:val="0"/>
      <w:marRight w:val="0"/>
      <w:marTop w:val="0"/>
      <w:marBottom w:val="0"/>
      <w:divBdr>
        <w:top w:val="none" w:sz="0" w:space="0" w:color="auto"/>
        <w:left w:val="none" w:sz="0" w:space="0" w:color="auto"/>
        <w:bottom w:val="none" w:sz="0" w:space="0" w:color="auto"/>
        <w:right w:val="none" w:sz="0" w:space="0" w:color="auto"/>
      </w:divBdr>
    </w:div>
    <w:div w:id="1161770533">
      <w:bodyDiv w:val="1"/>
      <w:marLeft w:val="0"/>
      <w:marRight w:val="0"/>
      <w:marTop w:val="0"/>
      <w:marBottom w:val="0"/>
      <w:divBdr>
        <w:top w:val="none" w:sz="0" w:space="0" w:color="auto"/>
        <w:left w:val="none" w:sz="0" w:space="0" w:color="auto"/>
        <w:bottom w:val="none" w:sz="0" w:space="0" w:color="auto"/>
        <w:right w:val="none" w:sz="0" w:space="0" w:color="auto"/>
      </w:divBdr>
    </w:div>
    <w:div w:id="1166289052">
      <w:bodyDiv w:val="1"/>
      <w:marLeft w:val="0"/>
      <w:marRight w:val="0"/>
      <w:marTop w:val="0"/>
      <w:marBottom w:val="0"/>
      <w:divBdr>
        <w:top w:val="none" w:sz="0" w:space="0" w:color="auto"/>
        <w:left w:val="none" w:sz="0" w:space="0" w:color="auto"/>
        <w:bottom w:val="none" w:sz="0" w:space="0" w:color="auto"/>
        <w:right w:val="none" w:sz="0" w:space="0" w:color="auto"/>
      </w:divBdr>
    </w:div>
    <w:div w:id="1166364208">
      <w:bodyDiv w:val="1"/>
      <w:marLeft w:val="0"/>
      <w:marRight w:val="0"/>
      <w:marTop w:val="0"/>
      <w:marBottom w:val="0"/>
      <w:divBdr>
        <w:top w:val="none" w:sz="0" w:space="0" w:color="auto"/>
        <w:left w:val="none" w:sz="0" w:space="0" w:color="auto"/>
        <w:bottom w:val="none" w:sz="0" w:space="0" w:color="auto"/>
        <w:right w:val="none" w:sz="0" w:space="0" w:color="auto"/>
      </w:divBdr>
    </w:div>
    <w:div w:id="1179660518">
      <w:bodyDiv w:val="1"/>
      <w:marLeft w:val="0"/>
      <w:marRight w:val="0"/>
      <w:marTop w:val="0"/>
      <w:marBottom w:val="0"/>
      <w:divBdr>
        <w:top w:val="none" w:sz="0" w:space="0" w:color="auto"/>
        <w:left w:val="none" w:sz="0" w:space="0" w:color="auto"/>
        <w:bottom w:val="none" w:sz="0" w:space="0" w:color="auto"/>
        <w:right w:val="none" w:sz="0" w:space="0" w:color="auto"/>
      </w:divBdr>
    </w:div>
    <w:div w:id="1181164578">
      <w:bodyDiv w:val="1"/>
      <w:marLeft w:val="0"/>
      <w:marRight w:val="0"/>
      <w:marTop w:val="0"/>
      <w:marBottom w:val="0"/>
      <w:divBdr>
        <w:top w:val="none" w:sz="0" w:space="0" w:color="auto"/>
        <w:left w:val="none" w:sz="0" w:space="0" w:color="auto"/>
        <w:bottom w:val="none" w:sz="0" w:space="0" w:color="auto"/>
        <w:right w:val="none" w:sz="0" w:space="0" w:color="auto"/>
      </w:divBdr>
    </w:div>
    <w:div w:id="1181967078">
      <w:bodyDiv w:val="1"/>
      <w:marLeft w:val="0"/>
      <w:marRight w:val="0"/>
      <w:marTop w:val="0"/>
      <w:marBottom w:val="0"/>
      <w:divBdr>
        <w:top w:val="none" w:sz="0" w:space="0" w:color="auto"/>
        <w:left w:val="none" w:sz="0" w:space="0" w:color="auto"/>
        <w:bottom w:val="none" w:sz="0" w:space="0" w:color="auto"/>
        <w:right w:val="none" w:sz="0" w:space="0" w:color="auto"/>
      </w:divBdr>
    </w:div>
    <w:div w:id="1194609302">
      <w:bodyDiv w:val="1"/>
      <w:marLeft w:val="0"/>
      <w:marRight w:val="0"/>
      <w:marTop w:val="0"/>
      <w:marBottom w:val="0"/>
      <w:divBdr>
        <w:top w:val="none" w:sz="0" w:space="0" w:color="auto"/>
        <w:left w:val="none" w:sz="0" w:space="0" w:color="auto"/>
        <w:bottom w:val="none" w:sz="0" w:space="0" w:color="auto"/>
        <w:right w:val="none" w:sz="0" w:space="0" w:color="auto"/>
      </w:divBdr>
    </w:div>
    <w:div w:id="1199509605">
      <w:bodyDiv w:val="1"/>
      <w:marLeft w:val="0"/>
      <w:marRight w:val="0"/>
      <w:marTop w:val="0"/>
      <w:marBottom w:val="0"/>
      <w:divBdr>
        <w:top w:val="none" w:sz="0" w:space="0" w:color="auto"/>
        <w:left w:val="none" w:sz="0" w:space="0" w:color="auto"/>
        <w:bottom w:val="none" w:sz="0" w:space="0" w:color="auto"/>
        <w:right w:val="none" w:sz="0" w:space="0" w:color="auto"/>
      </w:divBdr>
    </w:div>
    <w:div w:id="1200893876">
      <w:bodyDiv w:val="1"/>
      <w:marLeft w:val="0"/>
      <w:marRight w:val="0"/>
      <w:marTop w:val="0"/>
      <w:marBottom w:val="0"/>
      <w:divBdr>
        <w:top w:val="none" w:sz="0" w:space="0" w:color="auto"/>
        <w:left w:val="none" w:sz="0" w:space="0" w:color="auto"/>
        <w:bottom w:val="none" w:sz="0" w:space="0" w:color="auto"/>
        <w:right w:val="none" w:sz="0" w:space="0" w:color="auto"/>
      </w:divBdr>
    </w:div>
    <w:div w:id="1200899240">
      <w:bodyDiv w:val="1"/>
      <w:marLeft w:val="0"/>
      <w:marRight w:val="0"/>
      <w:marTop w:val="0"/>
      <w:marBottom w:val="0"/>
      <w:divBdr>
        <w:top w:val="none" w:sz="0" w:space="0" w:color="auto"/>
        <w:left w:val="none" w:sz="0" w:space="0" w:color="auto"/>
        <w:bottom w:val="none" w:sz="0" w:space="0" w:color="auto"/>
        <w:right w:val="none" w:sz="0" w:space="0" w:color="auto"/>
      </w:divBdr>
    </w:div>
    <w:div w:id="1210846625">
      <w:bodyDiv w:val="1"/>
      <w:marLeft w:val="0"/>
      <w:marRight w:val="0"/>
      <w:marTop w:val="0"/>
      <w:marBottom w:val="0"/>
      <w:divBdr>
        <w:top w:val="none" w:sz="0" w:space="0" w:color="auto"/>
        <w:left w:val="none" w:sz="0" w:space="0" w:color="auto"/>
        <w:bottom w:val="none" w:sz="0" w:space="0" w:color="auto"/>
        <w:right w:val="none" w:sz="0" w:space="0" w:color="auto"/>
      </w:divBdr>
    </w:div>
    <w:div w:id="1213270605">
      <w:bodyDiv w:val="1"/>
      <w:marLeft w:val="0"/>
      <w:marRight w:val="0"/>
      <w:marTop w:val="0"/>
      <w:marBottom w:val="0"/>
      <w:divBdr>
        <w:top w:val="none" w:sz="0" w:space="0" w:color="auto"/>
        <w:left w:val="none" w:sz="0" w:space="0" w:color="auto"/>
        <w:bottom w:val="none" w:sz="0" w:space="0" w:color="auto"/>
        <w:right w:val="none" w:sz="0" w:space="0" w:color="auto"/>
      </w:divBdr>
    </w:div>
    <w:div w:id="1217358914">
      <w:bodyDiv w:val="1"/>
      <w:marLeft w:val="0"/>
      <w:marRight w:val="0"/>
      <w:marTop w:val="0"/>
      <w:marBottom w:val="0"/>
      <w:divBdr>
        <w:top w:val="none" w:sz="0" w:space="0" w:color="auto"/>
        <w:left w:val="none" w:sz="0" w:space="0" w:color="auto"/>
        <w:bottom w:val="none" w:sz="0" w:space="0" w:color="auto"/>
        <w:right w:val="none" w:sz="0" w:space="0" w:color="auto"/>
      </w:divBdr>
    </w:div>
    <w:div w:id="1219777905">
      <w:bodyDiv w:val="1"/>
      <w:marLeft w:val="0"/>
      <w:marRight w:val="0"/>
      <w:marTop w:val="0"/>
      <w:marBottom w:val="0"/>
      <w:divBdr>
        <w:top w:val="none" w:sz="0" w:space="0" w:color="auto"/>
        <w:left w:val="none" w:sz="0" w:space="0" w:color="auto"/>
        <w:bottom w:val="none" w:sz="0" w:space="0" w:color="auto"/>
        <w:right w:val="none" w:sz="0" w:space="0" w:color="auto"/>
      </w:divBdr>
    </w:div>
    <w:div w:id="1225724486">
      <w:bodyDiv w:val="1"/>
      <w:marLeft w:val="0"/>
      <w:marRight w:val="0"/>
      <w:marTop w:val="0"/>
      <w:marBottom w:val="0"/>
      <w:divBdr>
        <w:top w:val="none" w:sz="0" w:space="0" w:color="auto"/>
        <w:left w:val="none" w:sz="0" w:space="0" w:color="auto"/>
        <w:bottom w:val="none" w:sz="0" w:space="0" w:color="auto"/>
        <w:right w:val="none" w:sz="0" w:space="0" w:color="auto"/>
      </w:divBdr>
    </w:div>
    <w:div w:id="1226792652">
      <w:bodyDiv w:val="1"/>
      <w:marLeft w:val="0"/>
      <w:marRight w:val="0"/>
      <w:marTop w:val="0"/>
      <w:marBottom w:val="0"/>
      <w:divBdr>
        <w:top w:val="none" w:sz="0" w:space="0" w:color="auto"/>
        <w:left w:val="none" w:sz="0" w:space="0" w:color="auto"/>
        <w:bottom w:val="none" w:sz="0" w:space="0" w:color="auto"/>
        <w:right w:val="none" w:sz="0" w:space="0" w:color="auto"/>
      </w:divBdr>
    </w:div>
    <w:div w:id="1228229224">
      <w:bodyDiv w:val="1"/>
      <w:marLeft w:val="0"/>
      <w:marRight w:val="0"/>
      <w:marTop w:val="0"/>
      <w:marBottom w:val="0"/>
      <w:divBdr>
        <w:top w:val="none" w:sz="0" w:space="0" w:color="auto"/>
        <w:left w:val="none" w:sz="0" w:space="0" w:color="auto"/>
        <w:bottom w:val="none" w:sz="0" w:space="0" w:color="auto"/>
        <w:right w:val="none" w:sz="0" w:space="0" w:color="auto"/>
      </w:divBdr>
    </w:div>
    <w:div w:id="1238395457">
      <w:bodyDiv w:val="1"/>
      <w:marLeft w:val="0"/>
      <w:marRight w:val="0"/>
      <w:marTop w:val="0"/>
      <w:marBottom w:val="0"/>
      <w:divBdr>
        <w:top w:val="none" w:sz="0" w:space="0" w:color="auto"/>
        <w:left w:val="none" w:sz="0" w:space="0" w:color="auto"/>
        <w:bottom w:val="none" w:sz="0" w:space="0" w:color="auto"/>
        <w:right w:val="none" w:sz="0" w:space="0" w:color="auto"/>
      </w:divBdr>
    </w:div>
    <w:div w:id="1245995506">
      <w:bodyDiv w:val="1"/>
      <w:marLeft w:val="0"/>
      <w:marRight w:val="0"/>
      <w:marTop w:val="0"/>
      <w:marBottom w:val="0"/>
      <w:divBdr>
        <w:top w:val="none" w:sz="0" w:space="0" w:color="auto"/>
        <w:left w:val="none" w:sz="0" w:space="0" w:color="auto"/>
        <w:bottom w:val="none" w:sz="0" w:space="0" w:color="auto"/>
        <w:right w:val="none" w:sz="0" w:space="0" w:color="auto"/>
      </w:divBdr>
    </w:div>
    <w:div w:id="1251695590">
      <w:bodyDiv w:val="1"/>
      <w:marLeft w:val="0"/>
      <w:marRight w:val="0"/>
      <w:marTop w:val="0"/>
      <w:marBottom w:val="0"/>
      <w:divBdr>
        <w:top w:val="none" w:sz="0" w:space="0" w:color="auto"/>
        <w:left w:val="none" w:sz="0" w:space="0" w:color="auto"/>
        <w:bottom w:val="none" w:sz="0" w:space="0" w:color="auto"/>
        <w:right w:val="none" w:sz="0" w:space="0" w:color="auto"/>
      </w:divBdr>
    </w:div>
    <w:div w:id="1252548255">
      <w:bodyDiv w:val="1"/>
      <w:marLeft w:val="0"/>
      <w:marRight w:val="0"/>
      <w:marTop w:val="0"/>
      <w:marBottom w:val="0"/>
      <w:divBdr>
        <w:top w:val="none" w:sz="0" w:space="0" w:color="auto"/>
        <w:left w:val="none" w:sz="0" w:space="0" w:color="auto"/>
        <w:bottom w:val="none" w:sz="0" w:space="0" w:color="auto"/>
        <w:right w:val="none" w:sz="0" w:space="0" w:color="auto"/>
      </w:divBdr>
    </w:div>
    <w:div w:id="1254822350">
      <w:bodyDiv w:val="1"/>
      <w:marLeft w:val="0"/>
      <w:marRight w:val="0"/>
      <w:marTop w:val="0"/>
      <w:marBottom w:val="0"/>
      <w:divBdr>
        <w:top w:val="none" w:sz="0" w:space="0" w:color="auto"/>
        <w:left w:val="none" w:sz="0" w:space="0" w:color="auto"/>
        <w:bottom w:val="none" w:sz="0" w:space="0" w:color="auto"/>
        <w:right w:val="none" w:sz="0" w:space="0" w:color="auto"/>
      </w:divBdr>
    </w:div>
    <w:div w:id="1259369537">
      <w:bodyDiv w:val="1"/>
      <w:marLeft w:val="0"/>
      <w:marRight w:val="0"/>
      <w:marTop w:val="0"/>
      <w:marBottom w:val="0"/>
      <w:divBdr>
        <w:top w:val="none" w:sz="0" w:space="0" w:color="auto"/>
        <w:left w:val="none" w:sz="0" w:space="0" w:color="auto"/>
        <w:bottom w:val="none" w:sz="0" w:space="0" w:color="auto"/>
        <w:right w:val="none" w:sz="0" w:space="0" w:color="auto"/>
      </w:divBdr>
    </w:div>
    <w:div w:id="1267422974">
      <w:bodyDiv w:val="1"/>
      <w:marLeft w:val="0"/>
      <w:marRight w:val="0"/>
      <w:marTop w:val="0"/>
      <w:marBottom w:val="0"/>
      <w:divBdr>
        <w:top w:val="none" w:sz="0" w:space="0" w:color="auto"/>
        <w:left w:val="none" w:sz="0" w:space="0" w:color="auto"/>
        <w:bottom w:val="none" w:sz="0" w:space="0" w:color="auto"/>
        <w:right w:val="none" w:sz="0" w:space="0" w:color="auto"/>
      </w:divBdr>
    </w:div>
    <w:div w:id="1282373060">
      <w:bodyDiv w:val="1"/>
      <w:marLeft w:val="0"/>
      <w:marRight w:val="0"/>
      <w:marTop w:val="0"/>
      <w:marBottom w:val="0"/>
      <w:divBdr>
        <w:top w:val="none" w:sz="0" w:space="0" w:color="auto"/>
        <w:left w:val="none" w:sz="0" w:space="0" w:color="auto"/>
        <w:bottom w:val="none" w:sz="0" w:space="0" w:color="auto"/>
        <w:right w:val="none" w:sz="0" w:space="0" w:color="auto"/>
      </w:divBdr>
    </w:div>
    <w:div w:id="1294404085">
      <w:bodyDiv w:val="1"/>
      <w:marLeft w:val="0"/>
      <w:marRight w:val="0"/>
      <w:marTop w:val="0"/>
      <w:marBottom w:val="0"/>
      <w:divBdr>
        <w:top w:val="none" w:sz="0" w:space="0" w:color="auto"/>
        <w:left w:val="none" w:sz="0" w:space="0" w:color="auto"/>
        <w:bottom w:val="none" w:sz="0" w:space="0" w:color="auto"/>
        <w:right w:val="none" w:sz="0" w:space="0" w:color="auto"/>
      </w:divBdr>
    </w:div>
    <w:div w:id="1296789571">
      <w:bodyDiv w:val="1"/>
      <w:marLeft w:val="0"/>
      <w:marRight w:val="0"/>
      <w:marTop w:val="0"/>
      <w:marBottom w:val="0"/>
      <w:divBdr>
        <w:top w:val="none" w:sz="0" w:space="0" w:color="auto"/>
        <w:left w:val="none" w:sz="0" w:space="0" w:color="auto"/>
        <w:bottom w:val="none" w:sz="0" w:space="0" w:color="auto"/>
        <w:right w:val="none" w:sz="0" w:space="0" w:color="auto"/>
      </w:divBdr>
    </w:div>
    <w:div w:id="1301417075">
      <w:bodyDiv w:val="1"/>
      <w:marLeft w:val="0"/>
      <w:marRight w:val="0"/>
      <w:marTop w:val="0"/>
      <w:marBottom w:val="0"/>
      <w:divBdr>
        <w:top w:val="none" w:sz="0" w:space="0" w:color="auto"/>
        <w:left w:val="none" w:sz="0" w:space="0" w:color="auto"/>
        <w:bottom w:val="none" w:sz="0" w:space="0" w:color="auto"/>
        <w:right w:val="none" w:sz="0" w:space="0" w:color="auto"/>
      </w:divBdr>
    </w:div>
    <w:div w:id="1304702553">
      <w:bodyDiv w:val="1"/>
      <w:marLeft w:val="0"/>
      <w:marRight w:val="0"/>
      <w:marTop w:val="0"/>
      <w:marBottom w:val="0"/>
      <w:divBdr>
        <w:top w:val="none" w:sz="0" w:space="0" w:color="auto"/>
        <w:left w:val="none" w:sz="0" w:space="0" w:color="auto"/>
        <w:bottom w:val="none" w:sz="0" w:space="0" w:color="auto"/>
        <w:right w:val="none" w:sz="0" w:space="0" w:color="auto"/>
      </w:divBdr>
    </w:div>
    <w:div w:id="1306855703">
      <w:bodyDiv w:val="1"/>
      <w:marLeft w:val="0"/>
      <w:marRight w:val="0"/>
      <w:marTop w:val="0"/>
      <w:marBottom w:val="0"/>
      <w:divBdr>
        <w:top w:val="none" w:sz="0" w:space="0" w:color="auto"/>
        <w:left w:val="none" w:sz="0" w:space="0" w:color="auto"/>
        <w:bottom w:val="none" w:sz="0" w:space="0" w:color="auto"/>
        <w:right w:val="none" w:sz="0" w:space="0" w:color="auto"/>
      </w:divBdr>
    </w:div>
    <w:div w:id="1307396971">
      <w:bodyDiv w:val="1"/>
      <w:marLeft w:val="0"/>
      <w:marRight w:val="0"/>
      <w:marTop w:val="0"/>
      <w:marBottom w:val="0"/>
      <w:divBdr>
        <w:top w:val="none" w:sz="0" w:space="0" w:color="auto"/>
        <w:left w:val="none" w:sz="0" w:space="0" w:color="auto"/>
        <w:bottom w:val="none" w:sz="0" w:space="0" w:color="auto"/>
        <w:right w:val="none" w:sz="0" w:space="0" w:color="auto"/>
      </w:divBdr>
    </w:div>
    <w:div w:id="1311590233">
      <w:bodyDiv w:val="1"/>
      <w:marLeft w:val="0"/>
      <w:marRight w:val="0"/>
      <w:marTop w:val="0"/>
      <w:marBottom w:val="0"/>
      <w:divBdr>
        <w:top w:val="none" w:sz="0" w:space="0" w:color="auto"/>
        <w:left w:val="none" w:sz="0" w:space="0" w:color="auto"/>
        <w:bottom w:val="none" w:sz="0" w:space="0" w:color="auto"/>
        <w:right w:val="none" w:sz="0" w:space="0" w:color="auto"/>
      </w:divBdr>
    </w:div>
    <w:div w:id="1315791314">
      <w:bodyDiv w:val="1"/>
      <w:marLeft w:val="0"/>
      <w:marRight w:val="0"/>
      <w:marTop w:val="0"/>
      <w:marBottom w:val="0"/>
      <w:divBdr>
        <w:top w:val="none" w:sz="0" w:space="0" w:color="auto"/>
        <w:left w:val="none" w:sz="0" w:space="0" w:color="auto"/>
        <w:bottom w:val="none" w:sz="0" w:space="0" w:color="auto"/>
        <w:right w:val="none" w:sz="0" w:space="0" w:color="auto"/>
      </w:divBdr>
    </w:div>
    <w:div w:id="1319725073">
      <w:bodyDiv w:val="1"/>
      <w:marLeft w:val="0"/>
      <w:marRight w:val="0"/>
      <w:marTop w:val="0"/>
      <w:marBottom w:val="0"/>
      <w:divBdr>
        <w:top w:val="none" w:sz="0" w:space="0" w:color="auto"/>
        <w:left w:val="none" w:sz="0" w:space="0" w:color="auto"/>
        <w:bottom w:val="none" w:sz="0" w:space="0" w:color="auto"/>
        <w:right w:val="none" w:sz="0" w:space="0" w:color="auto"/>
      </w:divBdr>
    </w:div>
    <w:div w:id="1327441607">
      <w:bodyDiv w:val="1"/>
      <w:marLeft w:val="0"/>
      <w:marRight w:val="0"/>
      <w:marTop w:val="0"/>
      <w:marBottom w:val="0"/>
      <w:divBdr>
        <w:top w:val="none" w:sz="0" w:space="0" w:color="auto"/>
        <w:left w:val="none" w:sz="0" w:space="0" w:color="auto"/>
        <w:bottom w:val="none" w:sz="0" w:space="0" w:color="auto"/>
        <w:right w:val="none" w:sz="0" w:space="0" w:color="auto"/>
      </w:divBdr>
    </w:div>
    <w:div w:id="1329744530">
      <w:bodyDiv w:val="1"/>
      <w:marLeft w:val="0"/>
      <w:marRight w:val="0"/>
      <w:marTop w:val="0"/>
      <w:marBottom w:val="0"/>
      <w:divBdr>
        <w:top w:val="none" w:sz="0" w:space="0" w:color="auto"/>
        <w:left w:val="none" w:sz="0" w:space="0" w:color="auto"/>
        <w:bottom w:val="none" w:sz="0" w:space="0" w:color="auto"/>
        <w:right w:val="none" w:sz="0" w:space="0" w:color="auto"/>
      </w:divBdr>
    </w:div>
    <w:div w:id="1334380161">
      <w:bodyDiv w:val="1"/>
      <w:marLeft w:val="0"/>
      <w:marRight w:val="0"/>
      <w:marTop w:val="0"/>
      <w:marBottom w:val="0"/>
      <w:divBdr>
        <w:top w:val="none" w:sz="0" w:space="0" w:color="auto"/>
        <w:left w:val="none" w:sz="0" w:space="0" w:color="auto"/>
        <w:bottom w:val="none" w:sz="0" w:space="0" w:color="auto"/>
        <w:right w:val="none" w:sz="0" w:space="0" w:color="auto"/>
      </w:divBdr>
    </w:div>
    <w:div w:id="1337460789">
      <w:bodyDiv w:val="1"/>
      <w:marLeft w:val="0"/>
      <w:marRight w:val="0"/>
      <w:marTop w:val="0"/>
      <w:marBottom w:val="0"/>
      <w:divBdr>
        <w:top w:val="none" w:sz="0" w:space="0" w:color="auto"/>
        <w:left w:val="none" w:sz="0" w:space="0" w:color="auto"/>
        <w:bottom w:val="none" w:sz="0" w:space="0" w:color="auto"/>
        <w:right w:val="none" w:sz="0" w:space="0" w:color="auto"/>
      </w:divBdr>
    </w:div>
    <w:div w:id="1339504439">
      <w:bodyDiv w:val="1"/>
      <w:marLeft w:val="0"/>
      <w:marRight w:val="0"/>
      <w:marTop w:val="0"/>
      <w:marBottom w:val="0"/>
      <w:divBdr>
        <w:top w:val="none" w:sz="0" w:space="0" w:color="auto"/>
        <w:left w:val="none" w:sz="0" w:space="0" w:color="auto"/>
        <w:bottom w:val="none" w:sz="0" w:space="0" w:color="auto"/>
        <w:right w:val="none" w:sz="0" w:space="0" w:color="auto"/>
      </w:divBdr>
    </w:div>
    <w:div w:id="1353411063">
      <w:bodyDiv w:val="1"/>
      <w:marLeft w:val="0"/>
      <w:marRight w:val="0"/>
      <w:marTop w:val="0"/>
      <w:marBottom w:val="0"/>
      <w:divBdr>
        <w:top w:val="none" w:sz="0" w:space="0" w:color="auto"/>
        <w:left w:val="none" w:sz="0" w:space="0" w:color="auto"/>
        <w:bottom w:val="none" w:sz="0" w:space="0" w:color="auto"/>
        <w:right w:val="none" w:sz="0" w:space="0" w:color="auto"/>
      </w:divBdr>
    </w:div>
    <w:div w:id="1359896147">
      <w:bodyDiv w:val="1"/>
      <w:marLeft w:val="0"/>
      <w:marRight w:val="0"/>
      <w:marTop w:val="0"/>
      <w:marBottom w:val="0"/>
      <w:divBdr>
        <w:top w:val="none" w:sz="0" w:space="0" w:color="auto"/>
        <w:left w:val="none" w:sz="0" w:space="0" w:color="auto"/>
        <w:bottom w:val="none" w:sz="0" w:space="0" w:color="auto"/>
        <w:right w:val="none" w:sz="0" w:space="0" w:color="auto"/>
      </w:divBdr>
    </w:div>
    <w:div w:id="1360275151">
      <w:bodyDiv w:val="1"/>
      <w:marLeft w:val="0"/>
      <w:marRight w:val="0"/>
      <w:marTop w:val="0"/>
      <w:marBottom w:val="0"/>
      <w:divBdr>
        <w:top w:val="none" w:sz="0" w:space="0" w:color="auto"/>
        <w:left w:val="none" w:sz="0" w:space="0" w:color="auto"/>
        <w:bottom w:val="none" w:sz="0" w:space="0" w:color="auto"/>
        <w:right w:val="none" w:sz="0" w:space="0" w:color="auto"/>
      </w:divBdr>
    </w:div>
    <w:div w:id="1366520317">
      <w:bodyDiv w:val="1"/>
      <w:marLeft w:val="0"/>
      <w:marRight w:val="0"/>
      <w:marTop w:val="0"/>
      <w:marBottom w:val="0"/>
      <w:divBdr>
        <w:top w:val="none" w:sz="0" w:space="0" w:color="auto"/>
        <w:left w:val="none" w:sz="0" w:space="0" w:color="auto"/>
        <w:bottom w:val="none" w:sz="0" w:space="0" w:color="auto"/>
        <w:right w:val="none" w:sz="0" w:space="0" w:color="auto"/>
      </w:divBdr>
    </w:div>
    <w:div w:id="1385904834">
      <w:bodyDiv w:val="1"/>
      <w:marLeft w:val="0"/>
      <w:marRight w:val="0"/>
      <w:marTop w:val="0"/>
      <w:marBottom w:val="0"/>
      <w:divBdr>
        <w:top w:val="none" w:sz="0" w:space="0" w:color="auto"/>
        <w:left w:val="none" w:sz="0" w:space="0" w:color="auto"/>
        <w:bottom w:val="none" w:sz="0" w:space="0" w:color="auto"/>
        <w:right w:val="none" w:sz="0" w:space="0" w:color="auto"/>
      </w:divBdr>
    </w:div>
    <w:div w:id="1385983811">
      <w:bodyDiv w:val="1"/>
      <w:marLeft w:val="0"/>
      <w:marRight w:val="0"/>
      <w:marTop w:val="0"/>
      <w:marBottom w:val="0"/>
      <w:divBdr>
        <w:top w:val="none" w:sz="0" w:space="0" w:color="auto"/>
        <w:left w:val="none" w:sz="0" w:space="0" w:color="auto"/>
        <w:bottom w:val="none" w:sz="0" w:space="0" w:color="auto"/>
        <w:right w:val="none" w:sz="0" w:space="0" w:color="auto"/>
      </w:divBdr>
      <w:divsChild>
        <w:div w:id="863061496">
          <w:marLeft w:val="0"/>
          <w:marRight w:val="0"/>
          <w:marTop w:val="0"/>
          <w:marBottom w:val="0"/>
          <w:divBdr>
            <w:top w:val="none" w:sz="0" w:space="0" w:color="auto"/>
            <w:left w:val="none" w:sz="0" w:space="0" w:color="auto"/>
            <w:bottom w:val="none" w:sz="0" w:space="0" w:color="auto"/>
            <w:right w:val="none" w:sz="0" w:space="0" w:color="auto"/>
          </w:divBdr>
          <w:divsChild>
            <w:div w:id="1783961539">
              <w:marLeft w:val="0"/>
              <w:marRight w:val="0"/>
              <w:marTop w:val="0"/>
              <w:marBottom w:val="0"/>
              <w:divBdr>
                <w:top w:val="none" w:sz="0" w:space="0" w:color="auto"/>
                <w:left w:val="none" w:sz="0" w:space="0" w:color="auto"/>
                <w:bottom w:val="none" w:sz="0" w:space="0" w:color="auto"/>
                <w:right w:val="none" w:sz="0" w:space="0" w:color="auto"/>
              </w:divBdr>
              <w:divsChild>
                <w:div w:id="728960501">
                  <w:marLeft w:val="0"/>
                  <w:marRight w:val="0"/>
                  <w:marTop w:val="0"/>
                  <w:marBottom w:val="0"/>
                  <w:divBdr>
                    <w:top w:val="none" w:sz="0" w:space="0" w:color="auto"/>
                    <w:left w:val="none" w:sz="0" w:space="0" w:color="auto"/>
                    <w:bottom w:val="none" w:sz="0" w:space="0" w:color="auto"/>
                    <w:right w:val="none" w:sz="0" w:space="0" w:color="auto"/>
                  </w:divBdr>
                  <w:divsChild>
                    <w:div w:id="18864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5061">
          <w:marLeft w:val="0"/>
          <w:marRight w:val="0"/>
          <w:marTop w:val="0"/>
          <w:marBottom w:val="0"/>
          <w:divBdr>
            <w:top w:val="none" w:sz="0" w:space="0" w:color="auto"/>
            <w:left w:val="none" w:sz="0" w:space="0" w:color="auto"/>
            <w:bottom w:val="none" w:sz="0" w:space="0" w:color="auto"/>
            <w:right w:val="none" w:sz="0" w:space="0" w:color="auto"/>
          </w:divBdr>
        </w:div>
        <w:div w:id="1746610605">
          <w:marLeft w:val="0"/>
          <w:marRight w:val="0"/>
          <w:marTop w:val="0"/>
          <w:marBottom w:val="0"/>
          <w:divBdr>
            <w:top w:val="none" w:sz="0" w:space="0" w:color="auto"/>
            <w:left w:val="none" w:sz="0" w:space="0" w:color="auto"/>
            <w:bottom w:val="none" w:sz="0" w:space="0" w:color="auto"/>
            <w:right w:val="none" w:sz="0" w:space="0" w:color="auto"/>
          </w:divBdr>
        </w:div>
        <w:div w:id="1782337885">
          <w:marLeft w:val="0"/>
          <w:marRight w:val="0"/>
          <w:marTop w:val="0"/>
          <w:marBottom w:val="0"/>
          <w:divBdr>
            <w:top w:val="none" w:sz="0" w:space="0" w:color="auto"/>
            <w:left w:val="none" w:sz="0" w:space="0" w:color="auto"/>
            <w:bottom w:val="none" w:sz="0" w:space="0" w:color="auto"/>
            <w:right w:val="none" w:sz="0" w:space="0" w:color="auto"/>
          </w:divBdr>
        </w:div>
        <w:div w:id="1955093195">
          <w:marLeft w:val="0"/>
          <w:marRight w:val="0"/>
          <w:marTop w:val="0"/>
          <w:marBottom w:val="0"/>
          <w:divBdr>
            <w:top w:val="none" w:sz="0" w:space="0" w:color="auto"/>
            <w:left w:val="none" w:sz="0" w:space="0" w:color="auto"/>
            <w:bottom w:val="none" w:sz="0" w:space="0" w:color="auto"/>
            <w:right w:val="none" w:sz="0" w:space="0" w:color="auto"/>
          </w:divBdr>
        </w:div>
        <w:div w:id="1364090749">
          <w:marLeft w:val="0"/>
          <w:marRight w:val="0"/>
          <w:marTop w:val="0"/>
          <w:marBottom w:val="0"/>
          <w:divBdr>
            <w:top w:val="none" w:sz="0" w:space="0" w:color="auto"/>
            <w:left w:val="none" w:sz="0" w:space="0" w:color="auto"/>
            <w:bottom w:val="none" w:sz="0" w:space="0" w:color="auto"/>
            <w:right w:val="none" w:sz="0" w:space="0" w:color="auto"/>
          </w:divBdr>
          <w:divsChild>
            <w:div w:id="13102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7570">
      <w:bodyDiv w:val="1"/>
      <w:marLeft w:val="0"/>
      <w:marRight w:val="0"/>
      <w:marTop w:val="0"/>
      <w:marBottom w:val="0"/>
      <w:divBdr>
        <w:top w:val="none" w:sz="0" w:space="0" w:color="auto"/>
        <w:left w:val="none" w:sz="0" w:space="0" w:color="auto"/>
        <w:bottom w:val="none" w:sz="0" w:space="0" w:color="auto"/>
        <w:right w:val="none" w:sz="0" w:space="0" w:color="auto"/>
      </w:divBdr>
    </w:div>
    <w:div w:id="1392122500">
      <w:bodyDiv w:val="1"/>
      <w:marLeft w:val="0"/>
      <w:marRight w:val="0"/>
      <w:marTop w:val="0"/>
      <w:marBottom w:val="0"/>
      <w:divBdr>
        <w:top w:val="none" w:sz="0" w:space="0" w:color="auto"/>
        <w:left w:val="none" w:sz="0" w:space="0" w:color="auto"/>
        <w:bottom w:val="none" w:sz="0" w:space="0" w:color="auto"/>
        <w:right w:val="none" w:sz="0" w:space="0" w:color="auto"/>
      </w:divBdr>
    </w:div>
    <w:div w:id="1399330141">
      <w:bodyDiv w:val="1"/>
      <w:marLeft w:val="0"/>
      <w:marRight w:val="0"/>
      <w:marTop w:val="0"/>
      <w:marBottom w:val="0"/>
      <w:divBdr>
        <w:top w:val="none" w:sz="0" w:space="0" w:color="auto"/>
        <w:left w:val="none" w:sz="0" w:space="0" w:color="auto"/>
        <w:bottom w:val="none" w:sz="0" w:space="0" w:color="auto"/>
        <w:right w:val="none" w:sz="0" w:space="0" w:color="auto"/>
      </w:divBdr>
    </w:div>
    <w:div w:id="1399405663">
      <w:bodyDiv w:val="1"/>
      <w:marLeft w:val="0"/>
      <w:marRight w:val="0"/>
      <w:marTop w:val="0"/>
      <w:marBottom w:val="0"/>
      <w:divBdr>
        <w:top w:val="none" w:sz="0" w:space="0" w:color="auto"/>
        <w:left w:val="none" w:sz="0" w:space="0" w:color="auto"/>
        <w:bottom w:val="none" w:sz="0" w:space="0" w:color="auto"/>
        <w:right w:val="none" w:sz="0" w:space="0" w:color="auto"/>
      </w:divBdr>
      <w:divsChild>
        <w:div w:id="1910001017">
          <w:marLeft w:val="0"/>
          <w:marRight w:val="0"/>
          <w:marTop w:val="0"/>
          <w:marBottom w:val="0"/>
          <w:divBdr>
            <w:top w:val="none" w:sz="0" w:space="0" w:color="auto"/>
            <w:left w:val="none" w:sz="0" w:space="0" w:color="auto"/>
            <w:bottom w:val="none" w:sz="0" w:space="0" w:color="auto"/>
            <w:right w:val="none" w:sz="0" w:space="0" w:color="auto"/>
          </w:divBdr>
          <w:divsChild>
            <w:div w:id="1087189328">
              <w:marLeft w:val="0"/>
              <w:marRight w:val="0"/>
              <w:marTop w:val="0"/>
              <w:marBottom w:val="0"/>
              <w:divBdr>
                <w:top w:val="none" w:sz="0" w:space="0" w:color="auto"/>
                <w:left w:val="none" w:sz="0" w:space="0" w:color="auto"/>
                <w:bottom w:val="none" w:sz="0" w:space="0" w:color="auto"/>
                <w:right w:val="none" w:sz="0" w:space="0" w:color="auto"/>
              </w:divBdr>
              <w:divsChild>
                <w:div w:id="566577299">
                  <w:marLeft w:val="0"/>
                  <w:marRight w:val="0"/>
                  <w:marTop w:val="0"/>
                  <w:marBottom w:val="0"/>
                  <w:divBdr>
                    <w:top w:val="none" w:sz="0" w:space="0" w:color="auto"/>
                    <w:left w:val="none" w:sz="0" w:space="0" w:color="auto"/>
                    <w:bottom w:val="none" w:sz="0" w:space="0" w:color="auto"/>
                    <w:right w:val="none" w:sz="0" w:space="0" w:color="auto"/>
                  </w:divBdr>
                  <w:divsChild>
                    <w:div w:id="390471760">
                      <w:marLeft w:val="0"/>
                      <w:marRight w:val="0"/>
                      <w:marTop w:val="0"/>
                      <w:marBottom w:val="0"/>
                      <w:divBdr>
                        <w:top w:val="none" w:sz="0" w:space="0" w:color="auto"/>
                        <w:left w:val="none" w:sz="0" w:space="0" w:color="auto"/>
                        <w:bottom w:val="none" w:sz="0" w:space="0" w:color="auto"/>
                        <w:right w:val="none" w:sz="0" w:space="0" w:color="auto"/>
                      </w:divBdr>
                      <w:divsChild>
                        <w:div w:id="404693725">
                          <w:marLeft w:val="0"/>
                          <w:marRight w:val="0"/>
                          <w:marTop w:val="0"/>
                          <w:marBottom w:val="0"/>
                          <w:divBdr>
                            <w:top w:val="none" w:sz="0" w:space="0" w:color="auto"/>
                            <w:left w:val="none" w:sz="0" w:space="0" w:color="auto"/>
                            <w:bottom w:val="none" w:sz="0" w:space="0" w:color="auto"/>
                            <w:right w:val="none" w:sz="0" w:space="0" w:color="auto"/>
                          </w:divBdr>
                          <w:divsChild>
                            <w:div w:id="908033549">
                              <w:marLeft w:val="0"/>
                              <w:marRight w:val="0"/>
                              <w:marTop w:val="0"/>
                              <w:marBottom w:val="0"/>
                              <w:divBdr>
                                <w:top w:val="none" w:sz="0" w:space="0" w:color="auto"/>
                                <w:left w:val="none" w:sz="0" w:space="0" w:color="auto"/>
                                <w:bottom w:val="none" w:sz="0" w:space="0" w:color="auto"/>
                                <w:right w:val="none" w:sz="0" w:space="0" w:color="auto"/>
                              </w:divBdr>
                              <w:divsChild>
                                <w:div w:id="974068242">
                                  <w:marLeft w:val="0"/>
                                  <w:marRight w:val="0"/>
                                  <w:marTop w:val="0"/>
                                  <w:marBottom w:val="0"/>
                                  <w:divBdr>
                                    <w:top w:val="none" w:sz="0" w:space="0" w:color="auto"/>
                                    <w:left w:val="none" w:sz="0" w:space="0" w:color="auto"/>
                                    <w:bottom w:val="none" w:sz="0" w:space="0" w:color="auto"/>
                                    <w:right w:val="none" w:sz="0" w:space="0" w:color="auto"/>
                                  </w:divBdr>
                                </w:div>
                              </w:divsChild>
                            </w:div>
                            <w:div w:id="8748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57132">
          <w:marLeft w:val="0"/>
          <w:marRight w:val="0"/>
          <w:marTop w:val="0"/>
          <w:marBottom w:val="0"/>
          <w:divBdr>
            <w:top w:val="none" w:sz="0" w:space="0" w:color="auto"/>
            <w:left w:val="none" w:sz="0" w:space="0" w:color="auto"/>
            <w:bottom w:val="none" w:sz="0" w:space="0" w:color="auto"/>
            <w:right w:val="none" w:sz="0" w:space="0" w:color="auto"/>
          </w:divBdr>
          <w:divsChild>
            <w:div w:id="1405183561">
              <w:marLeft w:val="0"/>
              <w:marRight w:val="0"/>
              <w:marTop w:val="0"/>
              <w:marBottom w:val="0"/>
              <w:divBdr>
                <w:top w:val="none" w:sz="0" w:space="0" w:color="auto"/>
                <w:left w:val="none" w:sz="0" w:space="0" w:color="auto"/>
                <w:bottom w:val="none" w:sz="0" w:space="0" w:color="auto"/>
                <w:right w:val="none" w:sz="0" w:space="0" w:color="auto"/>
              </w:divBdr>
              <w:divsChild>
                <w:div w:id="1108936897">
                  <w:marLeft w:val="0"/>
                  <w:marRight w:val="0"/>
                  <w:marTop w:val="0"/>
                  <w:marBottom w:val="0"/>
                  <w:divBdr>
                    <w:top w:val="none" w:sz="0" w:space="0" w:color="auto"/>
                    <w:left w:val="none" w:sz="0" w:space="0" w:color="auto"/>
                    <w:bottom w:val="none" w:sz="0" w:space="0" w:color="auto"/>
                    <w:right w:val="none" w:sz="0" w:space="0" w:color="auto"/>
                  </w:divBdr>
                  <w:divsChild>
                    <w:div w:id="11135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694">
          <w:marLeft w:val="0"/>
          <w:marRight w:val="0"/>
          <w:marTop w:val="0"/>
          <w:marBottom w:val="0"/>
          <w:divBdr>
            <w:top w:val="none" w:sz="0" w:space="0" w:color="auto"/>
            <w:left w:val="none" w:sz="0" w:space="0" w:color="auto"/>
            <w:bottom w:val="none" w:sz="0" w:space="0" w:color="auto"/>
            <w:right w:val="none" w:sz="0" w:space="0" w:color="auto"/>
          </w:divBdr>
          <w:divsChild>
            <w:div w:id="1752582944">
              <w:marLeft w:val="0"/>
              <w:marRight w:val="0"/>
              <w:marTop w:val="0"/>
              <w:marBottom w:val="0"/>
              <w:divBdr>
                <w:top w:val="none" w:sz="0" w:space="0" w:color="auto"/>
                <w:left w:val="none" w:sz="0" w:space="0" w:color="auto"/>
                <w:bottom w:val="none" w:sz="0" w:space="0" w:color="auto"/>
                <w:right w:val="none" w:sz="0" w:space="0" w:color="auto"/>
              </w:divBdr>
              <w:divsChild>
                <w:div w:id="1607231261">
                  <w:marLeft w:val="0"/>
                  <w:marRight w:val="0"/>
                  <w:marTop w:val="0"/>
                  <w:marBottom w:val="0"/>
                  <w:divBdr>
                    <w:top w:val="none" w:sz="0" w:space="0" w:color="auto"/>
                    <w:left w:val="none" w:sz="0" w:space="0" w:color="auto"/>
                    <w:bottom w:val="none" w:sz="0" w:space="0" w:color="auto"/>
                    <w:right w:val="none" w:sz="0" w:space="0" w:color="auto"/>
                  </w:divBdr>
                  <w:divsChild>
                    <w:div w:id="2112965593">
                      <w:marLeft w:val="0"/>
                      <w:marRight w:val="0"/>
                      <w:marTop w:val="0"/>
                      <w:marBottom w:val="0"/>
                      <w:divBdr>
                        <w:top w:val="none" w:sz="0" w:space="0" w:color="auto"/>
                        <w:left w:val="none" w:sz="0" w:space="0" w:color="auto"/>
                        <w:bottom w:val="none" w:sz="0" w:space="0" w:color="auto"/>
                        <w:right w:val="none" w:sz="0" w:space="0" w:color="auto"/>
                      </w:divBdr>
                      <w:divsChild>
                        <w:div w:id="301009417">
                          <w:marLeft w:val="0"/>
                          <w:marRight w:val="0"/>
                          <w:marTop w:val="0"/>
                          <w:marBottom w:val="0"/>
                          <w:divBdr>
                            <w:top w:val="none" w:sz="0" w:space="0" w:color="auto"/>
                            <w:left w:val="none" w:sz="0" w:space="0" w:color="auto"/>
                            <w:bottom w:val="none" w:sz="0" w:space="0" w:color="auto"/>
                            <w:right w:val="none" w:sz="0" w:space="0" w:color="auto"/>
                          </w:divBdr>
                          <w:divsChild>
                            <w:div w:id="1539927812">
                              <w:marLeft w:val="0"/>
                              <w:marRight w:val="0"/>
                              <w:marTop w:val="0"/>
                              <w:marBottom w:val="0"/>
                              <w:divBdr>
                                <w:top w:val="none" w:sz="0" w:space="0" w:color="auto"/>
                                <w:left w:val="none" w:sz="0" w:space="0" w:color="auto"/>
                                <w:bottom w:val="none" w:sz="0" w:space="0" w:color="auto"/>
                                <w:right w:val="none" w:sz="0" w:space="0" w:color="auto"/>
                              </w:divBdr>
                              <w:divsChild>
                                <w:div w:id="672728976">
                                  <w:marLeft w:val="0"/>
                                  <w:marRight w:val="0"/>
                                  <w:marTop w:val="0"/>
                                  <w:marBottom w:val="0"/>
                                  <w:divBdr>
                                    <w:top w:val="none" w:sz="0" w:space="0" w:color="auto"/>
                                    <w:left w:val="none" w:sz="0" w:space="0" w:color="auto"/>
                                    <w:bottom w:val="none" w:sz="0" w:space="0" w:color="auto"/>
                                    <w:right w:val="none" w:sz="0" w:space="0" w:color="auto"/>
                                  </w:divBdr>
                                  <w:divsChild>
                                    <w:div w:id="866989307">
                                      <w:marLeft w:val="0"/>
                                      <w:marRight w:val="0"/>
                                      <w:marTop w:val="0"/>
                                      <w:marBottom w:val="0"/>
                                      <w:divBdr>
                                        <w:top w:val="none" w:sz="0" w:space="0" w:color="auto"/>
                                        <w:left w:val="none" w:sz="0" w:space="0" w:color="auto"/>
                                        <w:bottom w:val="none" w:sz="0" w:space="0" w:color="auto"/>
                                        <w:right w:val="none" w:sz="0" w:space="0" w:color="auto"/>
                                      </w:divBdr>
                                      <w:divsChild>
                                        <w:div w:id="2137065887">
                                          <w:marLeft w:val="0"/>
                                          <w:marRight w:val="0"/>
                                          <w:marTop w:val="0"/>
                                          <w:marBottom w:val="0"/>
                                          <w:divBdr>
                                            <w:top w:val="none" w:sz="0" w:space="0" w:color="auto"/>
                                            <w:left w:val="none" w:sz="0" w:space="0" w:color="auto"/>
                                            <w:bottom w:val="none" w:sz="0" w:space="0" w:color="auto"/>
                                            <w:right w:val="none" w:sz="0" w:space="0" w:color="auto"/>
                                          </w:divBdr>
                                          <w:divsChild>
                                            <w:div w:id="4532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6024">
                                  <w:marLeft w:val="0"/>
                                  <w:marRight w:val="0"/>
                                  <w:marTop w:val="0"/>
                                  <w:marBottom w:val="0"/>
                                  <w:divBdr>
                                    <w:top w:val="none" w:sz="0" w:space="0" w:color="auto"/>
                                    <w:left w:val="none" w:sz="0" w:space="0" w:color="auto"/>
                                    <w:bottom w:val="none" w:sz="0" w:space="0" w:color="auto"/>
                                    <w:right w:val="none" w:sz="0" w:space="0" w:color="auto"/>
                                  </w:divBdr>
                                  <w:divsChild>
                                    <w:div w:id="1951278169">
                                      <w:marLeft w:val="0"/>
                                      <w:marRight w:val="0"/>
                                      <w:marTop w:val="0"/>
                                      <w:marBottom w:val="0"/>
                                      <w:divBdr>
                                        <w:top w:val="none" w:sz="0" w:space="0" w:color="auto"/>
                                        <w:left w:val="none" w:sz="0" w:space="0" w:color="auto"/>
                                        <w:bottom w:val="none" w:sz="0" w:space="0" w:color="auto"/>
                                        <w:right w:val="none" w:sz="0" w:space="0" w:color="auto"/>
                                      </w:divBdr>
                                      <w:divsChild>
                                        <w:div w:id="1416169275">
                                          <w:marLeft w:val="0"/>
                                          <w:marRight w:val="0"/>
                                          <w:marTop w:val="0"/>
                                          <w:marBottom w:val="0"/>
                                          <w:divBdr>
                                            <w:top w:val="none" w:sz="0" w:space="0" w:color="auto"/>
                                            <w:left w:val="none" w:sz="0" w:space="0" w:color="auto"/>
                                            <w:bottom w:val="none" w:sz="0" w:space="0" w:color="auto"/>
                                            <w:right w:val="none" w:sz="0" w:space="0" w:color="auto"/>
                                          </w:divBdr>
                                          <w:divsChild>
                                            <w:div w:id="929578327">
                                              <w:marLeft w:val="0"/>
                                              <w:marRight w:val="0"/>
                                              <w:marTop w:val="0"/>
                                              <w:marBottom w:val="0"/>
                                              <w:divBdr>
                                                <w:top w:val="none" w:sz="0" w:space="0" w:color="auto"/>
                                                <w:left w:val="none" w:sz="0" w:space="0" w:color="auto"/>
                                                <w:bottom w:val="none" w:sz="0" w:space="0" w:color="auto"/>
                                                <w:right w:val="none" w:sz="0" w:space="0" w:color="auto"/>
                                              </w:divBdr>
                                              <w:divsChild>
                                                <w:div w:id="870456971">
                                                  <w:marLeft w:val="0"/>
                                                  <w:marRight w:val="0"/>
                                                  <w:marTop w:val="0"/>
                                                  <w:marBottom w:val="0"/>
                                                  <w:divBdr>
                                                    <w:top w:val="none" w:sz="0" w:space="0" w:color="auto"/>
                                                    <w:left w:val="none" w:sz="0" w:space="0" w:color="auto"/>
                                                    <w:bottom w:val="none" w:sz="0" w:space="0" w:color="auto"/>
                                                    <w:right w:val="none" w:sz="0" w:space="0" w:color="auto"/>
                                                  </w:divBdr>
                                                </w:div>
                                                <w:div w:id="774792931">
                                                  <w:marLeft w:val="0"/>
                                                  <w:marRight w:val="0"/>
                                                  <w:marTop w:val="0"/>
                                                  <w:marBottom w:val="0"/>
                                                  <w:divBdr>
                                                    <w:top w:val="none" w:sz="0" w:space="0" w:color="auto"/>
                                                    <w:left w:val="none" w:sz="0" w:space="0" w:color="auto"/>
                                                    <w:bottom w:val="none" w:sz="0" w:space="0" w:color="auto"/>
                                                    <w:right w:val="none" w:sz="0" w:space="0" w:color="auto"/>
                                                  </w:divBdr>
                                                  <w:divsChild>
                                                    <w:div w:id="1545751899">
                                                      <w:marLeft w:val="0"/>
                                                      <w:marRight w:val="0"/>
                                                      <w:marTop w:val="0"/>
                                                      <w:marBottom w:val="0"/>
                                                      <w:divBdr>
                                                        <w:top w:val="none" w:sz="0" w:space="0" w:color="auto"/>
                                                        <w:left w:val="none" w:sz="0" w:space="0" w:color="auto"/>
                                                        <w:bottom w:val="none" w:sz="0" w:space="0" w:color="auto"/>
                                                        <w:right w:val="none" w:sz="0" w:space="0" w:color="auto"/>
                                                      </w:divBdr>
                                                    </w:div>
                                                  </w:divsChild>
                                                </w:div>
                                                <w:div w:id="255407873">
                                                  <w:marLeft w:val="0"/>
                                                  <w:marRight w:val="0"/>
                                                  <w:marTop w:val="0"/>
                                                  <w:marBottom w:val="0"/>
                                                  <w:divBdr>
                                                    <w:top w:val="none" w:sz="0" w:space="0" w:color="auto"/>
                                                    <w:left w:val="none" w:sz="0" w:space="0" w:color="auto"/>
                                                    <w:bottom w:val="none" w:sz="0" w:space="0" w:color="auto"/>
                                                    <w:right w:val="none" w:sz="0" w:space="0" w:color="auto"/>
                                                  </w:divBdr>
                                                  <w:divsChild>
                                                    <w:div w:id="781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863362">
      <w:bodyDiv w:val="1"/>
      <w:marLeft w:val="0"/>
      <w:marRight w:val="0"/>
      <w:marTop w:val="0"/>
      <w:marBottom w:val="0"/>
      <w:divBdr>
        <w:top w:val="none" w:sz="0" w:space="0" w:color="auto"/>
        <w:left w:val="none" w:sz="0" w:space="0" w:color="auto"/>
        <w:bottom w:val="none" w:sz="0" w:space="0" w:color="auto"/>
        <w:right w:val="none" w:sz="0" w:space="0" w:color="auto"/>
      </w:divBdr>
    </w:div>
    <w:div w:id="1404912637">
      <w:bodyDiv w:val="1"/>
      <w:marLeft w:val="0"/>
      <w:marRight w:val="0"/>
      <w:marTop w:val="0"/>
      <w:marBottom w:val="0"/>
      <w:divBdr>
        <w:top w:val="none" w:sz="0" w:space="0" w:color="auto"/>
        <w:left w:val="none" w:sz="0" w:space="0" w:color="auto"/>
        <w:bottom w:val="none" w:sz="0" w:space="0" w:color="auto"/>
        <w:right w:val="none" w:sz="0" w:space="0" w:color="auto"/>
      </w:divBdr>
    </w:div>
    <w:div w:id="1416829388">
      <w:bodyDiv w:val="1"/>
      <w:marLeft w:val="0"/>
      <w:marRight w:val="0"/>
      <w:marTop w:val="0"/>
      <w:marBottom w:val="0"/>
      <w:divBdr>
        <w:top w:val="none" w:sz="0" w:space="0" w:color="auto"/>
        <w:left w:val="none" w:sz="0" w:space="0" w:color="auto"/>
        <w:bottom w:val="none" w:sz="0" w:space="0" w:color="auto"/>
        <w:right w:val="none" w:sz="0" w:space="0" w:color="auto"/>
      </w:divBdr>
    </w:div>
    <w:div w:id="1427268534">
      <w:bodyDiv w:val="1"/>
      <w:marLeft w:val="0"/>
      <w:marRight w:val="0"/>
      <w:marTop w:val="0"/>
      <w:marBottom w:val="0"/>
      <w:divBdr>
        <w:top w:val="none" w:sz="0" w:space="0" w:color="auto"/>
        <w:left w:val="none" w:sz="0" w:space="0" w:color="auto"/>
        <w:bottom w:val="none" w:sz="0" w:space="0" w:color="auto"/>
        <w:right w:val="none" w:sz="0" w:space="0" w:color="auto"/>
      </w:divBdr>
    </w:div>
    <w:div w:id="1428769056">
      <w:bodyDiv w:val="1"/>
      <w:marLeft w:val="0"/>
      <w:marRight w:val="0"/>
      <w:marTop w:val="0"/>
      <w:marBottom w:val="0"/>
      <w:divBdr>
        <w:top w:val="none" w:sz="0" w:space="0" w:color="auto"/>
        <w:left w:val="none" w:sz="0" w:space="0" w:color="auto"/>
        <w:bottom w:val="none" w:sz="0" w:space="0" w:color="auto"/>
        <w:right w:val="none" w:sz="0" w:space="0" w:color="auto"/>
      </w:divBdr>
    </w:div>
    <w:div w:id="1429227726">
      <w:bodyDiv w:val="1"/>
      <w:marLeft w:val="0"/>
      <w:marRight w:val="0"/>
      <w:marTop w:val="0"/>
      <w:marBottom w:val="0"/>
      <w:divBdr>
        <w:top w:val="none" w:sz="0" w:space="0" w:color="auto"/>
        <w:left w:val="none" w:sz="0" w:space="0" w:color="auto"/>
        <w:bottom w:val="none" w:sz="0" w:space="0" w:color="auto"/>
        <w:right w:val="none" w:sz="0" w:space="0" w:color="auto"/>
      </w:divBdr>
    </w:div>
    <w:div w:id="1433665601">
      <w:bodyDiv w:val="1"/>
      <w:marLeft w:val="0"/>
      <w:marRight w:val="0"/>
      <w:marTop w:val="0"/>
      <w:marBottom w:val="0"/>
      <w:divBdr>
        <w:top w:val="none" w:sz="0" w:space="0" w:color="auto"/>
        <w:left w:val="none" w:sz="0" w:space="0" w:color="auto"/>
        <w:bottom w:val="none" w:sz="0" w:space="0" w:color="auto"/>
        <w:right w:val="none" w:sz="0" w:space="0" w:color="auto"/>
      </w:divBdr>
    </w:div>
    <w:div w:id="1437746774">
      <w:bodyDiv w:val="1"/>
      <w:marLeft w:val="0"/>
      <w:marRight w:val="0"/>
      <w:marTop w:val="0"/>
      <w:marBottom w:val="0"/>
      <w:divBdr>
        <w:top w:val="none" w:sz="0" w:space="0" w:color="auto"/>
        <w:left w:val="none" w:sz="0" w:space="0" w:color="auto"/>
        <w:bottom w:val="none" w:sz="0" w:space="0" w:color="auto"/>
        <w:right w:val="none" w:sz="0" w:space="0" w:color="auto"/>
      </w:divBdr>
    </w:div>
    <w:div w:id="1438020943">
      <w:bodyDiv w:val="1"/>
      <w:marLeft w:val="0"/>
      <w:marRight w:val="0"/>
      <w:marTop w:val="0"/>
      <w:marBottom w:val="0"/>
      <w:divBdr>
        <w:top w:val="none" w:sz="0" w:space="0" w:color="auto"/>
        <w:left w:val="none" w:sz="0" w:space="0" w:color="auto"/>
        <w:bottom w:val="none" w:sz="0" w:space="0" w:color="auto"/>
        <w:right w:val="none" w:sz="0" w:space="0" w:color="auto"/>
      </w:divBdr>
    </w:div>
    <w:div w:id="1440486143">
      <w:bodyDiv w:val="1"/>
      <w:marLeft w:val="0"/>
      <w:marRight w:val="0"/>
      <w:marTop w:val="0"/>
      <w:marBottom w:val="0"/>
      <w:divBdr>
        <w:top w:val="none" w:sz="0" w:space="0" w:color="auto"/>
        <w:left w:val="none" w:sz="0" w:space="0" w:color="auto"/>
        <w:bottom w:val="none" w:sz="0" w:space="0" w:color="auto"/>
        <w:right w:val="none" w:sz="0" w:space="0" w:color="auto"/>
      </w:divBdr>
    </w:div>
    <w:div w:id="1446923107">
      <w:bodyDiv w:val="1"/>
      <w:marLeft w:val="0"/>
      <w:marRight w:val="0"/>
      <w:marTop w:val="0"/>
      <w:marBottom w:val="0"/>
      <w:divBdr>
        <w:top w:val="none" w:sz="0" w:space="0" w:color="auto"/>
        <w:left w:val="none" w:sz="0" w:space="0" w:color="auto"/>
        <w:bottom w:val="none" w:sz="0" w:space="0" w:color="auto"/>
        <w:right w:val="none" w:sz="0" w:space="0" w:color="auto"/>
      </w:divBdr>
    </w:div>
    <w:div w:id="1459184160">
      <w:bodyDiv w:val="1"/>
      <w:marLeft w:val="0"/>
      <w:marRight w:val="0"/>
      <w:marTop w:val="0"/>
      <w:marBottom w:val="0"/>
      <w:divBdr>
        <w:top w:val="none" w:sz="0" w:space="0" w:color="auto"/>
        <w:left w:val="none" w:sz="0" w:space="0" w:color="auto"/>
        <w:bottom w:val="none" w:sz="0" w:space="0" w:color="auto"/>
        <w:right w:val="none" w:sz="0" w:space="0" w:color="auto"/>
      </w:divBdr>
    </w:div>
    <w:div w:id="1467157805">
      <w:bodyDiv w:val="1"/>
      <w:marLeft w:val="0"/>
      <w:marRight w:val="0"/>
      <w:marTop w:val="0"/>
      <w:marBottom w:val="0"/>
      <w:divBdr>
        <w:top w:val="none" w:sz="0" w:space="0" w:color="auto"/>
        <w:left w:val="none" w:sz="0" w:space="0" w:color="auto"/>
        <w:bottom w:val="none" w:sz="0" w:space="0" w:color="auto"/>
        <w:right w:val="none" w:sz="0" w:space="0" w:color="auto"/>
      </w:divBdr>
    </w:div>
    <w:div w:id="1470633899">
      <w:bodyDiv w:val="1"/>
      <w:marLeft w:val="0"/>
      <w:marRight w:val="0"/>
      <w:marTop w:val="0"/>
      <w:marBottom w:val="0"/>
      <w:divBdr>
        <w:top w:val="none" w:sz="0" w:space="0" w:color="auto"/>
        <w:left w:val="none" w:sz="0" w:space="0" w:color="auto"/>
        <w:bottom w:val="none" w:sz="0" w:space="0" w:color="auto"/>
        <w:right w:val="none" w:sz="0" w:space="0" w:color="auto"/>
      </w:divBdr>
    </w:div>
    <w:div w:id="1470826599">
      <w:bodyDiv w:val="1"/>
      <w:marLeft w:val="0"/>
      <w:marRight w:val="0"/>
      <w:marTop w:val="0"/>
      <w:marBottom w:val="0"/>
      <w:divBdr>
        <w:top w:val="none" w:sz="0" w:space="0" w:color="auto"/>
        <w:left w:val="none" w:sz="0" w:space="0" w:color="auto"/>
        <w:bottom w:val="none" w:sz="0" w:space="0" w:color="auto"/>
        <w:right w:val="none" w:sz="0" w:space="0" w:color="auto"/>
      </w:divBdr>
    </w:div>
    <w:div w:id="1473137674">
      <w:bodyDiv w:val="1"/>
      <w:marLeft w:val="0"/>
      <w:marRight w:val="0"/>
      <w:marTop w:val="0"/>
      <w:marBottom w:val="0"/>
      <w:divBdr>
        <w:top w:val="none" w:sz="0" w:space="0" w:color="auto"/>
        <w:left w:val="none" w:sz="0" w:space="0" w:color="auto"/>
        <w:bottom w:val="none" w:sz="0" w:space="0" w:color="auto"/>
        <w:right w:val="none" w:sz="0" w:space="0" w:color="auto"/>
      </w:divBdr>
    </w:div>
    <w:div w:id="1475566946">
      <w:bodyDiv w:val="1"/>
      <w:marLeft w:val="0"/>
      <w:marRight w:val="0"/>
      <w:marTop w:val="0"/>
      <w:marBottom w:val="0"/>
      <w:divBdr>
        <w:top w:val="none" w:sz="0" w:space="0" w:color="auto"/>
        <w:left w:val="none" w:sz="0" w:space="0" w:color="auto"/>
        <w:bottom w:val="none" w:sz="0" w:space="0" w:color="auto"/>
        <w:right w:val="none" w:sz="0" w:space="0" w:color="auto"/>
      </w:divBdr>
    </w:div>
    <w:div w:id="1476992067">
      <w:bodyDiv w:val="1"/>
      <w:marLeft w:val="0"/>
      <w:marRight w:val="0"/>
      <w:marTop w:val="0"/>
      <w:marBottom w:val="0"/>
      <w:divBdr>
        <w:top w:val="none" w:sz="0" w:space="0" w:color="auto"/>
        <w:left w:val="none" w:sz="0" w:space="0" w:color="auto"/>
        <w:bottom w:val="none" w:sz="0" w:space="0" w:color="auto"/>
        <w:right w:val="none" w:sz="0" w:space="0" w:color="auto"/>
      </w:divBdr>
    </w:div>
    <w:div w:id="1504541399">
      <w:bodyDiv w:val="1"/>
      <w:marLeft w:val="0"/>
      <w:marRight w:val="0"/>
      <w:marTop w:val="0"/>
      <w:marBottom w:val="0"/>
      <w:divBdr>
        <w:top w:val="none" w:sz="0" w:space="0" w:color="auto"/>
        <w:left w:val="none" w:sz="0" w:space="0" w:color="auto"/>
        <w:bottom w:val="none" w:sz="0" w:space="0" w:color="auto"/>
        <w:right w:val="none" w:sz="0" w:space="0" w:color="auto"/>
      </w:divBdr>
    </w:div>
    <w:div w:id="1508791072">
      <w:bodyDiv w:val="1"/>
      <w:marLeft w:val="0"/>
      <w:marRight w:val="0"/>
      <w:marTop w:val="0"/>
      <w:marBottom w:val="0"/>
      <w:divBdr>
        <w:top w:val="none" w:sz="0" w:space="0" w:color="auto"/>
        <w:left w:val="none" w:sz="0" w:space="0" w:color="auto"/>
        <w:bottom w:val="none" w:sz="0" w:space="0" w:color="auto"/>
        <w:right w:val="none" w:sz="0" w:space="0" w:color="auto"/>
      </w:divBdr>
    </w:div>
    <w:div w:id="1517887677">
      <w:bodyDiv w:val="1"/>
      <w:marLeft w:val="0"/>
      <w:marRight w:val="0"/>
      <w:marTop w:val="0"/>
      <w:marBottom w:val="0"/>
      <w:divBdr>
        <w:top w:val="none" w:sz="0" w:space="0" w:color="auto"/>
        <w:left w:val="none" w:sz="0" w:space="0" w:color="auto"/>
        <w:bottom w:val="none" w:sz="0" w:space="0" w:color="auto"/>
        <w:right w:val="none" w:sz="0" w:space="0" w:color="auto"/>
      </w:divBdr>
    </w:div>
    <w:div w:id="1523743136">
      <w:bodyDiv w:val="1"/>
      <w:marLeft w:val="0"/>
      <w:marRight w:val="0"/>
      <w:marTop w:val="0"/>
      <w:marBottom w:val="0"/>
      <w:divBdr>
        <w:top w:val="none" w:sz="0" w:space="0" w:color="auto"/>
        <w:left w:val="none" w:sz="0" w:space="0" w:color="auto"/>
        <w:bottom w:val="none" w:sz="0" w:space="0" w:color="auto"/>
        <w:right w:val="none" w:sz="0" w:space="0" w:color="auto"/>
      </w:divBdr>
    </w:div>
    <w:div w:id="1531450345">
      <w:bodyDiv w:val="1"/>
      <w:marLeft w:val="0"/>
      <w:marRight w:val="0"/>
      <w:marTop w:val="0"/>
      <w:marBottom w:val="0"/>
      <w:divBdr>
        <w:top w:val="none" w:sz="0" w:space="0" w:color="auto"/>
        <w:left w:val="none" w:sz="0" w:space="0" w:color="auto"/>
        <w:bottom w:val="none" w:sz="0" w:space="0" w:color="auto"/>
        <w:right w:val="none" w:sz="0" w:space="0" w:color="auto"/>
      </w:divBdr>
    </w:div>
    <w:div w:id="1535195873">
      <w:bodyDiv w:val="1"/>
      <w:marLeft w:val="0"/>
      <w:marRight w:val="0"/>
      <w:marTop w:val="0"/>
      <w:marBottom w:val="0"/>
      <w:divBdr>
        <w:top w:val="none" w:sz="0" w:space="0" w:color="auto"/>
        <w:left w:val="none" w:sz="0" w:space="0" w:color="auto"/>
        <w:bottom w:val="none" w:sz="0" w:space="0" w:color="auto"/>
        <w:right w:val="none" w:sz="0" w:space="0" w:color="auto"/>
      </w:divBdr>
    </w:div>
    <w:div w:id="1550219971">
      <w:bodyDiv w:val="1"/>
      <w:marLeft w:val="0"/>
      <w:marRight w:val="0"/>
      <w:marTop w:val="0"/>
      <w:marBottom w:val="0"/>
      <w:divBdr>
        <w:top w:val="none" w:sz="0" w:space="0" w:color="auto"/>
        <w:left w:val="none" w:sz="0" w:space="0" w:color="auto"/>
        <w:bottom w:val="none" w:sz="0" w:space="0" w:color="auto"/>
        <w:right w:val="none" w:sz="0" w:space="0" w:color="auto"/>
      </w:divBdr>
    </w:div>
    <w:div w:id="1551574997">
      <w:bodyDiv w:val="1"/>
      <w:marLeft w:val="0"/>
      <w:marRight w:val="0"/>
      <w:marTop w:val="0"/>
      <w:marBottom w:val="0"/>
      <w:divBdr>
        <w:top w:val="none" w:sz="0" w:space="0" w:color="auto"/>
        <w:left w:val="none" w:sz="0" w:space="0" w:color="auto"/>
        <w:bottom w:val="none" w:sz="0" w:space="0" w:color="auto"/>
        <w:right w:val="none" w:sz="0" w:space="0" w:color="auto"/>
      </w:divBdr>
    </w:div>
    <w:div w:id="1558661768">
      <w:bodyDiv w:val="1"/>
      <w:marLeft w:val="0"/>
      <w:marRight w:val="0"/>
      <w:marTop w:val="0"/>
      <w:marBottom w:val="0"/>
      <w:divBdr>
        <w:top w:val="none" w:sz="0" w:space="0" w:color="auto"/>
        <w:left w:val="none" w:sz="0" w:space="0" w:color="auto"/>
        <w:bottom w:val="none" w:sz="0" w:space="0" w:color="auto"/>
        <w:right w:val="none" w:sz="0" w:space="0" w:color="auto"/>
      </w:divBdr>
    </w:div>
    <w:div w:id="1558972833">
      <w:bodyDiv w:val="1"/>
      <w:marLeft w:val="0"/>
      <w:marRight w:val="0"/>
      <w:marTop w:val="0"/>
      <w:marBottom w:val="0"/>
      <w:divBdr>
        <w:top w:val="none" w:sz="0" w:space="0" w:color="auto"/>
        <w:left w:val="none" w:sz="0" w:space="0" w:color="auto"/>
        <w:bottom w:val="none" w:sz="0" w:space="0" w:color="auto"/>
        <w:right w:val="none" w:sz="0" w:space="0" w:color="auto"/>
      </w:divBdr>
    </w:div>
    <w:div w:id="1559365781">
      <w:bodyDiv w:val="1"/>
      <w:marLeft w:val="0"/>
      <w:marRight w:val="0"/>
      <w:marTop w:val="0"/>
      <w:marBottom w:val="0"/>
      <w:divBdr>
        <w:top w:val="none" w:sz="0" w:space="0" w:color="auto"/>
        <w:left w:val="none" w:sz="0" w:space="0" w:color="auto"/>
        <w:bottom w:val="none" w:sz="0" w:space="0" w:color="auto"/>
        <w:right w:val="none" w:sz="0" w:space="0" w:color="auto"/>
      </w:divBdr>
    </w:div>
    <w:div w:id="1573739819">
      <w:bodyDiv w:val="1"/>
      <w:marLeft w:val="0"/>
      <w:marRight w:val="0"/>
      <w:marTop w:val="0"/>
      <w:marBottom w:val="0"/>
      <w:divBdr>
        <w:top w:val="none" w:sz="0" w:space="0" w:color="auto"/>
        <w:left w:val="none" w:sz="0" w:space="0" w:color="auto"/>
        <w:bottom w:val="none" w:sz="0" w:space="0" w:color="auto"/>
        <w:right w:val="none" w:sz="0" w:space="0" w:color="auto"/>
      </w:divBdr>
    </w:div>
    <w:div w:id="1586376949">
      <w:bodyDiv w:val="1"/>
      <w:marLeft w:val="0"/>
      <w:marRight w:val="0"/>
      <w:marTop w:val="0"/>
      <w:marBottom w:val="0"/>
      <w:divBdr>
        <w:top w:val="none" w:sz="0" w:space="0" w:color="auto"/>
        <w:left w:val="none" w:sz="0" w:space="0" w:color="auto"/>
        <w:bottom w:val="none" w:sz="0" w:space="0" w:color="auto"/>
        <w:right w:val="none" w:sz="0" w:space="0" w:color="auto"/>
      </w:divBdr>
    </w:div>
    <w:div w:id="1604997182">
      <w:bodyDiv w:val="1"/>
      <w:marLeft w:val="0"/>
      <w:marRight w:val="0"/>
      <w:marTop w:val="0"/>
      <w:marBottom w:val="0"/>
      <w:divBdr>
        <w:top w:val="none" w:sz="0" w:space="0" w:color="auto"/>
        <w:left w:val="none" w:sz="0" w:space="0" w:color="auto"/>
        <w:bottom w:val="none" w:sz="0" w:space="0" w:color="auto"/>
        <w:right w:val="none" w:sz="0" w:space="0" w:color="auto"/>
      </w:divBdr>
    </w:div>
    <w:div w:id="1605919146">
      <w:bodyDiv w:val="1"/>
      <w:marLeft w:val="0"/>
      <w:marRight w:val="0"/>
      <w:marTop w:val="0"/>
      <w:marBottom w:val="0"/>
      <w:divBdr>
        <w:top w:val="none" w:sz="0" w:space="0" w:color="auto"/>
        <w:left w:val="none" w:sz="0" w:space="0" w:color="auto"/>
        <w:bottom w:val="none" w:sz="0" w:space="0" w:color="auto"/>
        <w:right w:val="none" w:sz="0" w:space="0" w:color="auto"/>
      </w:divBdr>
    </w:div>
    <w:div w:id="1627737912">
      <w:bodyDiv w:val="1"/>
      <w:marLeft w:val="0"/>
      <w:marRight w:val="0"/>
      <w:marTop w:val="0"/>
      <w:marBottom w:val="0"/>
      <w:divBdr>
        <w:top w:val="none" w:sz="0" w:space="0" w:color="auto"/>
        <w:left w:val="none" w:sz="0" w:space="0" w:color="auto"/>
        <w:bottom w:val="none" w:sz="0" w:space="0" w:color="auto"/>
        <w:right w:val="none" w:sz="0" w:space="0" w:color="auto"/>
      </w:divBdr>
    </w:div>
    <w:div w:id="1635790245">
      <w:bodyDiv w:val="1"/>
      <w:marLeft w:val="0"/>
      <w:marRight w:val="0"/>
      <w:marTop w:val="0"/>
      <w:marBottom w:val="0"/>
      <w:divBdr>
        <w:top w:val="none" w:sz="0" w:space="0" w:color="auto"/>
        <w:left w:val="none" w:sz="0" w:space="0" w:color="auto"/>
        <w:bottom w:val="none" w:sz="0" w:space="0" w:color="auto"/>
        <w:right w:val="none" w:sz="0" w:space="0" w:color="auto"/>
      </w:divBdr>
    </w:div>
    <w:div w:id="1637105516">
      <w:bodyDiv w:val="1"/>
      <w:marLeft w:val="0"/>
      <w:marRight w:val="0"/>
      <w:marTop w:val="0"/>
      <w:marBottom w:val="0"/>
      <w:divBdr>
        <w:top w:val="none" w:sz="0" w:space="0" w:color="auto"/>
        <w:left w:val="none" w:sz="0" w:space="0" w:color="auto"/>
        <w:bottom w:val="none" w:sz="0" w:space="0" w:color="auto"/>
        <w:right w:val="none" w:sz="0" w:space="0" w:color="auto"/>
      </w:divBdr>
    </w:div>
    <w:div w:id="1638491442">
      <w:bodyDiv w:val="1"/>
      <w:marLeft w:val="0"/>
      <w:marRight w:val="0"/>
      <w:marTop w:val="0"/>
      <w:marBottom w:val="0"/>
      <w:divBdr>
        <w:top w:val="none" w:sz="0" w:space="0" w:color="auto"/>
        <w:left w:val="none" w:sz="0" w:space="0" w:color="auto"/>
        <w:bottom w:val="none" w:sz="0" w:space="0" w:color="auto"/>
        <w:right w:val="none" w:sz="0" w:space="0" w:color="auto"/>
      </w:divBdr>
    </w:div>
    <w:div w:id="1640305015">
      <w:bodyDiv w:val="1"/>
      <w:marLeft w:val="0"/>
      <w:marRight w:val="0"/>
      <w:marTop w:val="0"/>
      <w:marBottom w:val="0"/>
      <w:divBdr>
        <w:top w:val="none" w:sz="0" w:space="0" w:color="auto"/>
        <w:left w:val="none" w:sz="0" w:space="0" w:color="auto"/>
        <w:bottom w:val="none" w:sz="0" w:space="0" w:color="auto"/>
        <w:right w:val="none" w:sz="0" w:space="0" w:color="auto"/>
      </w:divBdr>
    </w:div>
    <w:div w:id="1643778704">
      <w:bodyDiv w:val="1"/>
      <w:marLeft w:val="0"/>
      <w:marRight w:val="0"/>
      <w:marTop w:val="0"/>
      <w:marBottom w:val="0"/>
      <w:divBdr>
        <w:top w:val="none" w:sz="0" w:space="0" w:color="auto"/>
        <w:left w:val="none" w:sz="0" w:space="0" w:color="auto"/>
        <w:bottom w:val="none" w:sz="0" w:space="0" w:color="auto"/>
        <w:right w:val="none" w:sz="0" w:space="0" w:color="auto"/>
      </w:divBdr>
    </w:div>
    <w:div w:id="1650548344">
      <w:bodyDiv w:val="1"/>
      <w:marLeft w:val="0"/>
      <w:marRight w:val="0"/>
      <w:marTop w:val="0"/>
      <w:marBottom w:val="0"/>
      <w:divBdr>
        <w:top w:val="none" w:sz="0" w:space="0" w:color="auto"/>
        <w:left w:val="none" w:sz="0" w:space="0" w:color="auto"/>
        <w:bottom w:val="none" w:sz="0" w:space="0" w:color="auto"/>
        <w:right w:val="none" w:sz="0" w:space="0" w:color="auto"/>
      </w:divBdr>
    </w:div>
    <w:div w:id="1650666282">
      <w:bodyDiv w:val="1"/>
      <w:marLeft w:val="0"/>
      <w:marRight w:val="0"/>
      <w:marTop w:val="0"/>
      <w:marBottom w:val="0"/>
      <w:divBdr>
        <w:top w:val="none" w:sz="0" w:space="0" w:color="auto"/>
        <w:left w:val="none" w:sz="0" w:space="0" w:color="auto"/>
        <w:bottom w:val="none" w:sz="0" w:space="0" w:color="auto"/>
        <w:right w:val="none" w:sz="0" w:space="0" w:color="auto"/>
      </w:divBdr>
    </w:div>
    <w:div w:id="1651791797">
      <w:bodyDiv w:val="1"/>
      <w:marLeft w:val="0"/>
      <w:marRight w:val="0"/>
      <w:marTop w:val="0"/>
      <w:marBottom w:val="0"/>
      <w:divBdr>
        <w:top w:val="none" w:sz="0" w:space="0" w:color="auto"/>
        <w:left w:val="none" w:sz="0" w:space="0" w:color="auto"/>
        <w:bottom w:val="none" w:sz="0" w:space="0" w:color="auto"/>
        <w:right w:val="none" w:sz="0" w:space="0" w:color="auto"/>
      </w:divBdr>
    </w:div>
    <w:div w:id="1657032372">
      <w:bodyDiv w:val="1"/>
      <w:marLeft w:val="0"/>
      <w:marRight w:val="0"/>
      <w:marTop w:val="0"/>
      <w:marBottom w:val="0"/>
      <w:divBdr>
        <w:top w:val="none" w:sz="0" w:space="0" w:color="auto"/>
        <w:left w:val="none" w:sz="0" w:space="0" w:color="auto"/>
        <w:bottom w:val="none" w:sz="0" w:space="0" w:color="auto"/>
        <w:right w:val="none" w:sz="0" w:space="0" w:color="auto"/>
      </w:divBdr>
    </w:div>
    <w:div w:id="1661885504">
      <w:bodyDiv w:val="1"/>
      <w:marLeft w:val="0"/>
      <w:marRight w:val="0"/>
      <w:marTop w:val="0"/>
      <w:marBottom w:val="0"/>
      <w:divBdr>
        <w:top w:val="none" w:sz="0" w:space="0" w:color="auto"/>
        <w:left w:val="none" w:sz="0" w:space="0" w:color="auto"/>
        <w:bottom w:val="none" w:sz="0" w:space="0" w:color="auto"/>
        <w:right w:val="none" w:sz="0" w:space="0" w:color="auto"/>
      </w:divBdr>
    </w:div>
    <w:div w:id="1664163915">
      <w:bodyDiv w:val="1"/>
      <w:marLeft w:val="0"/>
      <w:marRight w:val="0"/>
      <w:marTop w:val="0"/>
      <w:marBottom w:val="0"/>
      <w:divBdr>
        <w:top w:val="none" w:sz="0" w:space="0" w:color="auto"/>
        <w:left w:val="none" w:sz="0" w:space="0" w:color="auto"/>
        <w:bottom w:val="none" w:sz="0" w:space="0" w:color="auto"/>
        <w:right w:val="none" w:sz="0" w:space="0" w:color="auto"/>
      </w:divBdr>
    </w:div>
    <w:div w:id="1674255640">
      <w:bodyDiv w:val="1"/>
      <w:marLeft w:val="0"/>
      <w:marRight w:val="0"/>
      <w:marTop w:val="0"/>
      <w:marBottom w:val="0"/>
      <w:divBdr>
        <w:top w:val="none" w:sz="0" w:space="0" w:color="auto"/>
        <w:left w:val="none" w:sz="0" w:space="0" w:color="auto"/>
        <w:bottom w:val="none" w:sz="0" w:space="0" w:color="auto"/>
        <w:right w:val="none" w:sz="0" w:space="0" w:color="auto"/>
      </w:divBdr>
    </w:div>
    <w:div w:id="1682469287">
      <w:bodyDiv w:val="1"/>
      <w:marLeft w:val="0"/>
      <w:marRight w:val="0"/>
      <w:marTop w:val="0"/>
      <w:marBottom w:val="0"/>
      <w:divBdr>
        <w:top w:val="none" w:sz="0" w:space="0" w:color="auto"/>
        <w:left w:val="none" w:sz="0" w:space="0" w:color="auto"/>
        <w:bottom w:val="none" w:sz="0" w:space="0" w:color="auto"/>
        <w:right w:val="none" w:sz="0" w:space="0" w:color="auto"/>
      </w:divBdr>
    </w:div>
    <w:div w:id="1699236432">
      <w:bodyDiv w:val="1"/>
      <w:marLeft w:val="0"/>
      <w:marRight w:val="0"/>
      <w:marTop w:val="0"/>
      <w:marBottom w:val="0"/>
      <w:divBdr>
        <w:top w:val="none" w:sz="0" w:space="0" w:color="auto"/>
        <w:left w:val="none" w:sz="0" w:space="0" w:color="auto"/>
        <w:bottom w:val="none" w:sz="0" w:space="0" w:color="auto"/>
        <w:right w:val="none" w:sz="0" w:space="0" w:color="auto"/>
      </w:divBdr>
    </w:div>
    <w:div w:id="1703899502">
      <w:bodyDiv w:val="1"/>
      <w:marLeft w:val="0"/>
      <w:marRight w:val="0"/>
      <w:marTop w:val="0"/>
      <w:marBottom w:val="0"/>
      <w:divBdr>
        <w:top w:val="none" w:sz="0" w:space="0" w:color="auto"/>
        <w:left w:val="none" w:sz="0" w:space="0" w:color="auto"/>
        <w:bottom w:val="none" w:sz="0" w:space="0" w:color="auto"/>
        <w:right w:val="none" w:sz="0" w:space="0" w:color="auto"/>
      </w:divBdr>
    </w:div>
    <w:div w:id="1706364414">
      <w:bodyDiv w:val="1"/>
      <w:marLeft w:val="0"/>
      <w:marRight w:val="0"/>
      <w:marTop w:val="0"/>
      <w:marBottom w:val="0"/>
      <w:divBdr>
        <w:top w:val="none" w:sz="0" w:space="0" w:color="auto"/>
        <w:left w:val="none" w:sz="0" w:space="0" w:color="auto"/>
        <w:bottom w:val="none" w:sz="0" w:space="0" w:color="auto"/>
        <w:right w:val="none" w:sz="0" w:space="0" w:color="auto"/>
      </w:divBdr>
    </w:div>
    <w:div w:id="1708409279">
      <w:bodyDiv w:val="1"/>
      <w:marLeft w:val="0"/>
      <w:marRight w:val="0"/>
      <w:marTop w:val="0"/>
      <w:marBottom w:val="0"/>
      <w:divBdr>
        <w:top w:val="none" w:sz="0" w:space="0" w:color="auto"/>
        <w:left w:val="none" w:sz="0" w:space="0" w:color="auto"/>
        <w:bottom w:val="none" w:sz="0" w:space="0" w:color="auto"/>
        <w:right w:val="none" w:sz="0" w:space="0" w:color="auto"/>
      </w:divBdr>
    </w:div>
    <w:div w:id="1728453143">
      <w:bodyDiv w:val="1"/>
      <w:marLeft w:val="0"/>
      <w:marRight w:val="0"/>
      <w:marTop w:val="0"/>
      <w:marBottom w:val="0"/>
      <w:divBdr>
        <w:top w:val="none" w:sz="0" w:space="0" w:color="auto"/>
        <w:left w:val="none" w:sz="0" w:space="0" w:color="auto"/>
        <w:bottom w:val="none" w:sz="0" w:space="0" w:color="auto"/>
        <w:right w:val="none" w:sz="0" w:space="0" w:color="auto"/>
      </w:divBdr>
    </w:div>
    <w:div w:id="1731804138">
      <w:bodyDiv w:val="1"/>
      <w:marLeft w:val="0"/>
      <w:marRight w:val="0"/>
      <w:marTop w:val="0"/>
      <w:marBottom w:val="0"/>
      <w:divBdr>
        <w:top w:val="none" w:sz="0" w:space="0" w:color="auto"/>
        <w:left w:val="none" w:sz="0" w:space="0" w:color="auto"/>
        <w:bottom w:val="none" w:sz="0" w:space="0" w:color="auto"/>
        <w:right w:val="none" w:sz="0" w:space="0" w:color="auto"/>
      </w:divBdr>
    </w:div>
    <w:div w:id="1738169278">
      <w:bodyDiv w:val="1"/>
      <w:marLeft w:val="0"/>
      <w:marRight w:val="0"/>
      <w:marTop w:val="0"/>
      <w:marBottom w:val="0"/>
      <w:divBdr>
        <w:top w:val="none" w:sz="0" w:space="0" w:color="auto"/>
        <w:left w:val="none" w:sz="0" w:space="0" w:color="auto"/>
        <w:bottom w:val="none" w:sz="0" w:space="0" w:color="auto"/>
        <w:right w:val="none" w:sz="0" w:space="0" w:color="auto"/>
      </w:divBdr>
    </w:div>
    <w:div w:id="1747604731">
      <w:bodyDiv w:val="1"/>
      <w:marLeft w:val="0"/>
      <w:marRight w:val="0"/>
      <w:marTop w:val="0"/>
      <w:marBottom w:val="0"/>
      <w:divBdr>
        <w:top w:val="none" w:sz="0" w:space="0" w:color="auto"/>
        <w:left w:val="none" w:sz="0" w:space="0" w:color="auto"/>
        <w:bottom w:val="none" w:sz="0" w:space="0" w:color="auto"/>
        <w:right w:val="none" w:sz="0" w:space="0" w:color="auto"/>
      </w:divBdr>
    </w:div>
    <w:div w:id="1752696726">
      <w:bodyDiv w:val="1"/>
      <w:marLeft w:val="0"/>
      <w:marRight w:val="0"/>
      <w:marTop w:val="0"/>
      <w:marBottom w:val="0"/>
      <w:divBdr>
        <w:top w:val="none" w:sz="0" w:space="0" w:color="auto"/>
        <w:left w:val="none" w:sz="0" w:space="0" w:color="auto"/>
        <w:bottom w:val="none" w:sz="0" w:space="0" w:color="auto"/>
        <w:right w:val="none" w:sz="0" w:space="0" w:color="auto"/>
      </w:divBdr>
    </w:div>
    <w:div w:id="1763139083">
      <w:bodyDiv w:val="1"/>
      <w:marLeft w:val="0"/>
      <w:marRight w:val="0"/>
      <w:marTop w:val="0"/>
      <w:marBottom w:val="0"/>
      <w:divBdr>
        <w:top w:val="none" w:sz="0" w:space="0" w:color="auto"/>
        <w:left w:val="none" w:sz="0" w:space="0" w:color="auto"/>
        <w:bottom w:val="none" w:sz="0" w:space="0" w:color="auto"/>
        <w:right w:val="none" w:sz="0" w:space="0" w:color="auto"/>
      </w:divBdr>
    </w:div>
    <w:div w:id="1770541296">
      <w:bodyDiv w:val="1"/>
      <w:marLeft w:val="0"/>
      <w:marRight w:val="0"/>
      <w:marTop w:val="0"/>
      <w:marBottom w:val="0"/>
      <w:divBdr>
        <w:top w:val="none" w:sz="0" w:space="0" w:color="auto"/>
        <w:left w:val="none" w:sz="0" w:space="0" w:color="auto"/>
        <w:bottom w:val="none" w:sz="0" w:space="0" w:color="auto"/>
        <w:right w:val="none" w:sz="0" w:space="0" w:color="auto"/>
      </w:divBdr>
    </w:div>
    <w:div w:id="1788625352">
      <w:bodyDiv w:val="1"/>
      <w:marLeft w:val="0"/>
      <w:marRight w:val="0"/>
      <w:marTop w:val="0"/>
      <w:marBottom w:val="0"/>
      <w:divBdr>
        <w:top w:val="none" w:sz="0" w:space="0" w:color="auto"/>
        <w:left w:val="none" w:sz="0" w:space="0" w:color="auto"/>
        <w:bottom w:val="none" w:sz="0" w:space="0" w:color="auto"/>
        <w:right w:val="none" w:sz="0" w:space="0" w:color="auto"/>
      </w:divBdr>
    </w:div>
    <w:div w:id="1794791063">
      <w:bodyDiv w:val="1"/>
      <w:marLeft w:val="0"/>
      <w:marRight w:val="0"/>
      <w:marTop w:val="0"/>
      <w:marBottom w:val="0"/>
      <w:divBdr>
        <w:top w:val="none" w:sz="0" w:space="0" w:color="auto"/>
        <w:left w:val="none" w:sz="0" w:space="0" w:color="auto"/>
        <w:bottom w:val="none" w:sz="0" w:space="0" w:color="auto"/>
        <w:right w:val="none" w:sz="0" w:space="0" w:color="auto"/>
      </w:divBdr>
    </w:div>
    <w:div w:id="1796295361">
      <w:bodyDiv w:val="1"/>
      <w:marLeft w:val="0"/>
      <w:marRight w:val="0"/>
      <w:marTop w:val="0"/>
      <w:marBottom w:val="0"/>
      <w:divBdr>
        <w:top w:val="none" w:sz="0" w:space="0" w:color="auto"/>
        <w:left w:val="none" w:sz="0" w:space="0" w:color="auto"/>
        <w:bottom w:val="none" w:sz="0" w:space="0" w:color="auto"/>
        <w:right w:val="none" w:sz="0" w:space="0" w:color="auto"/>
      </w:divBdr>
    </w:div>
    <w:div w:id="1802185102">
      <w:bodyDiv w:val="1"/>
      <w:marLeft w:val="0"/>
      <w:marRight w:val="0"/>
      <w:marTop w:val="0"/>
      <w:marBottom w:val="0"/>
      <w:divBdr>
        <w:top w:val="none" w:sz="0" w:space="0" w:color="auto"/>
        <w:left w:val="none" w:sz="0" w:space="0" w:color="auto"/>
        <w:bottom w:val="none" w:sz="0" w:space="0" w:color="auto"/>
        <w:right w:val="none" w:sz="0" w:space="0" w:color="auto"/>
      </w:divBdr>
    </w:div>
    <w:div w:id="1818494436">
      <w:bodyDiv w:val="1"/>
      <w:marLeft w:val="0"/>
      <w:marRight w:val="0"/>
      <w:marTop w:val="0"/>
      <w:marBottom w:val="0"/>
      <w:divBdr>
        <w:top w:val="none" w:sz="0" w:space="0" w:color="auto"/>
        <w:left w:val="none" w:sz="0" w:space="0" w:color="auto"/>
        <w:bottom w:val="none" w:sz="0" w:space="0" w:color="auto"/>
        <w:right w:val="none" w:sz="0" w:space="0" w:color="auto"/>
      </w:divBdr>
    </w:div>
    <w:div w:id="1822575189">
      <w:bodyDiv w:val="1"/>
      <w:marLeft w:val="0"/>
      <w:marRight w:val="0"/>
      <w:marTop w:val="0"/>
      <w:marBottom w:val="0"/>
      <w:divBdr>
        <w:top w:val="none" w:sz="0" w:space="0" w:color="auto"/>
        <w:left w:val="none" w:sz="0" w:space="0" w:color="auto"/>
        <w:bottom w:val="none" w:sz="0" w:space="0" w:color="auto"/>
        <w:right w:val="none" w:sz="0" w:space="0" w:color="auto"/>
      </w:divBdr>
    </w:div>
    <w:div w:id="1831823550">
      <w:bodyDiv w:val="1"/>
      <w:marLeft w:val="0"/>
      <w:marRight w:val="0"/>
      <w:marTop w:val="0"/>
      <w:marBottom w:val="0"/>
      <w:divBdr>
        <w:top w:val="none" w:sz="0" w:space="0" w:color="auto"/>
        <w:left w:val="none" w:sz="0" w:space="0" w:color="auto"/>
        <w:bottom w:val="none" w:sz="0" w:space="0" w:color="auto"/>
        <w:right w:val="none" w:sz="0" w:space="0" w:color="auto"/>
      </w:divBdr>
    </w:div>
    <w:div w:id="1845053675">
      <w:bodyDiv w:val="1"/>
      <w:marLeft w:val="0"/>
      <w:marRight w:val="0"/>
      <w:marTop w:val="0"/>
      <w:marBottom w:val="0"/>
      <w:divBdr>
        <w:top w:val="none" w:sz="0" w:space="0" w:color="auto"/>
        <w:left w:val="none" w:sz="0" w:space="0" w:color="auto"/>
        <w:bottom w:val="none" w:sz="0" w:space="0" w:color="auto"/>
        <w:right w:val="none" w:sz="0" w:space="0" w:color="auto"/>
      </w:divBdr>
    </w:div>
    <w:div w:id="1857379309">
      <w:bodyDiv w:val="1"/>
      <w:marLeft w:val="0"/>
      <w:marRight w:val="0"/>
      <w:marTop w:val="0"/>
      <w:marBottom w:val="0"/>
      <w:divBdr>
        <w:top w:val="none" w:sz="0" w:space="0" w:color="auto"/>
        <w:left w:val="none" w:sz="0" w:space="0" w:color="auto"/>
        <w:bottom w:val="none" w:sz="0" w:space="0" w:color="auto"/>
        <w:right w:val="none" w:sz="0" w:space="0" w:color="auto"/>
      </w:divBdr>
    </w:div>
    <w:div w:id="1860389952">
      <w:bodyDiv w:val="1"/>
      <w:marLeft w:val="0"/>
      <w:marRight w:val="0"/>
      <w:marTop w:val="0"/>
      <w:marBottom w:val="0"/>
      <w:divBdr>
        <w:top w:val="none" w:sz="0" w:space="0" w:color="auto"/>
        <w:left w:val="none" w:sz="0" w:space="0" w:color="auto"/>
        <w:bottom w:val="none" w:sz="0" w:space="0" w:color="auto"/>
        <w:right w:val="none" w:sz="0" w:space="0" w:color="auto"/>
      </w:divBdr>
    </w:div>
    <w:div w:id="1866824392">
      <w:bodyDiv w:val="1"/>
      <w:marLeft w:val="0"/>
      <w:marRight w:val="0"/>
      <w:marTop w:val="0"/>
      <w:marBottom w:val="0"/>
      <w:divBdr>
        <w:top w:val="none" w:sz="0" w:space="0" w:color="auto"/>
        <w:left w:val="none" w:sz="0" w:space="0" w:color="auto"/>
        <w:bottom w:val="none" w:sz="0" w:space="0" w:color="auto"/>
        <w:right w:val="none" w:sz="0" w:space="0" w:color="auto"/>
      </w:divBdr>
    </w:div>
    <w:div w:id="1867675343">
      <w:bodyDiv w:val="1"/>
      <w:marLeft w:val="0"/>
      <w:marRight w:val="0"/>
      <w:marTop w:val="0"/>
      <w:marBottom w:val="0"/>
      <w:divBdr>
        <w:top w:val="none" w:sz="0" w:space="0" w:color="auto"/>
        <w:left w:val="none" w:sz="0" w:space="0" w:color="auto"/>
        <w:bottom w:val="none" w:sz="0" w:space="0" w:color="auto"/>
        <w:right w:val="none" w:sz="0" w:space="0" w:color="auto"/>
      </w:divBdr>
    </w:div>
    <w:div w:id="1870802547">
      <w:bodyDiv w:val="1"/>
      <w:marLeft w:val="0"/>
      <w:marRight w:val="0"/>
      <w:marTop w:val="0"/>
      <w:marBottom w:val="0"/>
      <w:divBdr>
        <w:top w:val="none" w:sz="0" w:space="0" w:color="auto"/>
        <w:left w:val="none" w:sz="0" w:space="0" w:color="auto"/>
        <w:bottom w:val="none" w:sz="0" w:space="0" w:color="auto"/>
        <w:right w:val="none" w:sz="0" w:space="0" w:color="auto"/>
      </w:divBdr>
    </w:div>
    <w:div w:id="1880700299">
      <w:bodyDiv w:val="1"/>
      <w:marLeft w:val="0"/>
      <w:marRight w:val="0"/>
      <w:marTop w:val="0"/>
      <w:marBottom w:val="0"/>
      <w:divBdr>
        <w:top w:val="none" w:sz="0" w:space="0" w:color="auto"/>
        <w:left w:val="none" w:sz="0" w:space="0" w:color="auto"/>
        <w:bottom w:val="none" w:sz="0" w:space="0" w:color="auto"/>
        <w:right w:val="none" w:sz="0" w:space="0" w:color="auto"/>
      </w:divBdr>
    </w:div>
    <w:div w:id="1881354065">
      <w:bodyDiv w:val="1"/>
      <w:marLeft w:val="0"/>
      <w:marRight w:val="0"/>
      <w:marTop w:val="0"/>
      <w:marBottom w:val="0"/>
      <w:divBdr>
        <w:top w:val="none" w:sz="0" w:space="0" w:color="auto"/>
        <w:left w:val="none" w:sz="0" w:space="0" w:color="auto"/>
        <w:bottom w:val="none" w:sz="0" w:space="0" w:color="auto"/>
        <w:right w:val="none" w:sz="0" w:space="0" w:color="auto"/>
      </w:divBdr>
    </w:div>
    <w:div w:id="1882667604">
      <w:bodyDiv w:val="1"/>
      <w:marLeft w:val="0"/>
      <w:marRight w:val="0"/>
      <w:marTop w:val="0"/>
      <w:marBottom w:val="0"/>
      <w:divBdr>
        <w:top w:val="none" w:sz="0" w:space="0" w:color="auto"/>
        <w:left w:val="none" w:sz="0" w:space="0" w:color="auto"/>
        <w:bottom w:val="none" w:sz="0" w:space="0" w:color="auto"/>
        <w:right w:val="none" w:sz="0" w:space="0" w:color="auto"/>
      </w:divBdr>
    </w:div>
    <w:div w:id="1887448264">
      <w:bodyDiv w:val="1"/>
      <w:marLeft w:val="0"/>
      <w:marRight w:val="0"/>
      <w:marTop w:val="0"/>
      <w:marBottom w:val="0"/>
      <w:divBdr>
        <w:top w:val="none" w:sz="0" w:space="0" w:color="auto"/>
        <w:left w:val="none" w:sz="0" w:space="0" w:color="auto"/>
        <w:bottom w:val="none" w:sz="0" w:space="0" w:color="auto"/>
        <w:right w:val="none" w:sz="0" w:space="0" w:color="auto"/>
      </w:divBdr>
    </w:div>
    <w:div w:id="1895307260">
      <w:bodyDiv w:val="1"/>
      <w:marLeft w:val="0"/>
      <w:marRight w:val="0"/>
      <w:marTop w:val="0"/>
      <w:marBottom w:val="0"/>
      <w:divBdr>
        <w:top w:val="none" w:sz="0" w:space="0" w:color="auto"/>
        <w:left w:val="none" w:sz="0" w:space="0" w:color="auto"/>
        <w:bottom w:val="none" w:sz="0" w:space="0" w:color="auto"/>
        <w:right w:val="none" w:sz="0" w:space="0" w:color="auto"/>
      </w:divBdr>
    </w:div>
    <w:div w:id="1908613531">
      <w:bodyDiv w:val="1"/>
      <w:marLeft w:val="0"/>
      <w:marRight w:val="0"/>
      <w:marTop w:val="0"/>
      <w:marBottom w:val="0"/>
      <w:divBdr>
        <w:top w:val="none" w:sz="0" w:space="0" w:color="auto"/>
        <w:left w:val="none" w:sz="0" w:space="0" w:color="auto"/>
        <w:bottom w:val="none" w:sz="0" w:space="0" w:color="auto"/>
        <w:right w:val="none" w:sz="0" w:space="0" w:color="auto"/>
      </w:divBdr>
    </w:div>
    <w:div w:id="1916889202">
      <w:bodyDiv w:val="1"/>
      <w:marLeft w:val="0"/>
      <w:marRight w:val="0"/>
      <w:marTop w:val="0"/>
      <w:marBottom w:val="0"/>
      <w:divBdr>
        <w:top w:val="none" w:sz="0" w:space="0" w:color="auto"/>
        <w:left w:val="none" w:sz="0" w:space="0" w:color="auto"/>
        <w:bottom w:val="none" w:sz="0" w:space="0" w:color="auto"/>
        <w:right w:val="none" w:sz="0" w:space="0" w:color="auto"/>
      </w:divBdr>
    </w:div>
    <w:div w:id="1923878734">
      <w:bodyDiv w:val="1"/>
      <w:marLeft w:val="0"/>
      <w:marRight w:val="0"/>
      <w:marTop w:val="0"/>
      <w:marBottom w:val="0"/>
      <w:divBdr>
        <w:top w:val="none" w:sz="0" w:space="0" w:color="auto"/>
        <w:left w:val="none" w:sz="0" w:space="0" w:color="auto"/>
        <w:bottom w:val="none" w:sz="0" w:space="0" w:color="auto"/>
        <w:right w:val="none" w:sz="0" w:space="0" w:color="auto"/>
      </w:divBdr>
    </w:div>
    <w:div w:id="1933315996">
      <w:bodyDiv w:val="1"/>
      <w:marLeft w:val="0"/>
      <w:marRight w:val="0"/>
      <w:marTop w:val="0"/>
      <w:marBottom w:val="0"/>
      <w:divBdr>
        <w:top w:val="none" w:sz="0" w:space="0" w:color="auto"/>
        <w:left w:val="none" w:sz="0" w:space="0" w:color="auto"/>
        <w:bottom w:val="none" w:sz="0" w:space="0" w:color="auto"/>
        <w:right w:val="none" w:sz="0" w:space="0" w:color="auto"/>
      </w:divBdr>
    </w:div>
    <w:div w:id="1942254552">
      <w:bodyDiv w:val="1"/>
      <w:marLeft w:val="0"/>
      <w:marRight w:val="0"/>
      <w:marTop w:val="0"/>
      <w:marBottom w:val="0"/>
      <w:divBdr>
        <w:top w:val="none" w:sz="0" w:space="0" w:color="auto"/>
        <w:left w:val="none" w:sz="0" w:space="0" w:color="auto"/>
        <w:bottom w:val="none" w:sz="0" w:space="0" w:color="auto"/>
        <w:right w:val="none" w:sz="0" w:space="0" w:color="auto"/>
      </w:divBdr>
    </w:div>
    <w:div w:id="1959557041">
      <w:bodyDiv w:val="1"/>
      <w:marLeft w:val="0"/>
      <w:marRight w:val="0"/>
      <w:marTop w:val="0"/>
      <w:marBottom w:val="0"/>
      <w:divBdr>
        <w:top w:val="none" w:sz="0" w:space="0" w:color="auto"/>
        <w:left w:val="none" w:sz="0" w:space="0" w:color="auto"/>
        <w:bottom w:val="none" w:sz="0" w:space="0" w:color="auto"/>
        <w:right w:val="none" w:sz="0" w:space="0" w:color="auto"/>
      </w:divBdr>
    </w:div>
    <w:div w:id="1970167014">
      <w:bodyDiv w:val="1"/>
      <w:marLeft w:val="0"/>
      <w:marRight w:val="0"/>
      <w:marTop w:val="0"/>
      <w:marBottom w:val="0"/>
      <w:divBdr>
        <w:top w:val="none" w:sz="0" w:space="0" w:color="auto"/>
        <w:left w:val="none" w:sz="0" w:space="0" w:color="auto"/>
        <w:bottom w:val="none" w:sz="0" w:space="0" w:color="auto"/>
        <w:right w:val="none" w:sz="0" w:space="0" w:color="auto"/>
      </w:divBdr>
    </w:div>
    <w:div w:id="1973554247">
      <w:bodyDiv w:val="1"/>
      <w:marLeft w:val="0"/>
      <w:marRight w:val="0"/>
      <w:marTop w:val="0"/>
      <w:marBottom w:val="0"/>
      <w:divBdr>
        <w:top w:val="none" w:sz="0" w:space="0" w:color="auto"/>
        <w:left w:val="none" w:sz="0" w:space="0" w:color="auto"/>
        <w:bottom w:val="none" w:sz="0" w:space="0" w:color="auto"/>
        <w:right w:val="none" w:sz="0" w:space="0" w:color="auto"/>
      </w:divBdr>
    </w:div>
    <w:div w:id="1974097618">
      <w:bodyDiv w:val="1"/>
      <w:marLeft w:val="0"/>
      <w:marRight w:val="0"/>
      <w:marTop w:val="0"/>
      <w:marBottom w:val="0"/>
      <w:divBdr>
        <w:top w:val="none" w:sz="0" w:space="0" w:color="auto"/>
        <w:left w:val="none" w:sz="0" w:space="0" w:color="auto"/>
        <w:bottom w:val="none" w:sz="0" w:space="0" w:color="auto"/>
        <w:right w:val="none" w:sz="0" w:space="0" w:color="auto"/>
      </w:divBdr>
    </w:div>
    <w:div w:id="1982416067">
      <w:bodyDiv w:val="1"/>
      <w:marLeft w:val="0"/>
      <w:marRight w:val="0"/>
      <w:marTop w:val="0"/>
      <w:marBottom w:val="0"/>
      <w:divBdr>
        <w:top w:val="none" w:sz="0" w:space="0" w:color="auto"/>
        <w:left w:val="none" w:sz="0" w:space="0" w:color="auto"/>
        <w:bottom w:val="none" w:sz="0" w:space="0" w:color="auto"/>
        <w:right w:val="none" w:sz="0" w:space="0" w:color="auto"/>
      </w:divBdr>
    </w:div>
    <w:div w:id="1989822964">
      <w:bodyDiv w:val="1"/>
      <w:marLeft w:val="0"/>
      <w:marRight w:val="0"/>
      <w:marTop w:val="0"/>
      <w:marBottom w:val="0"/>
      <w:divBdr>
        <w:top w:val="none" w:sz="0" w:space="0" w:color="auto"/>
        <w:left w:val="none" w:sz="0" w:space="0" w:color="auto"/>
        <w:bottom w:val="none" w:sz="0" w:space="0" w:color="auto"/>
        <w:right w:val="none" w:sz="0" w:space="0" w:color="auto"/>
      </w:divBdr>
    </w:div>
    <w:div w:id="2004159284">
      <w:bodyDiv w:val="1"/>
      <w:marLeft w:val="0"/>
      <w:marRight w:val="0"/>
      <w:marTop w:val="0"/>
      <w:marBottom w:val="0"/>
      <w:divBdr>
        <w:top w:val="none" w:sz="0" w:space="0" w:color="auto"/>
        <w:left w:val="none" w:sz="0" w:space="0" w:color="auto"/>
        <w:bottom w:val="none" w:sz="0" w:space="0" w:color="auto"/>
        <w:right w:val="none" w:sz="0" w:space="0" w:color="auto"/>
      </w:divBdr>
    </w:div>
    <w:div w:id="2016149665">
      <w:bodyDiv w:val="1"/>
      <w:marLeft w:val="0"/>
      <w:marRight w:val="0"/>
      <w:marTop w:val="0"/>
      <w:marBottom w:val="0"/>
      <w:divBdr>
        <w:top w:val="none" w:sz="0" w:space="0" w:color="auto"/>
        <w:left w:val="none" w:sz="0" w:space="0" w:color="auto"/>
        <w:bottom w:val="none" w:sz="0" w:space="0" w:color="auto"/>
        <w:right w:val="none" w:sz="0" w:space="0" w:color="auto"/>
      </w:divBdr>
    </w:div>
    <w:div w:id="2018968642">
      <w:bodyDiv w:val="1"/>
      <w:marLeft w:val="0"/>
      <w:marRight w:val="0"/>
      <w:marTop w:val="0"/>
      <w:marBottom w:val="0"/>
      <w:divBdr>
        <w:top w:val="none" w:sz="0" w:space="0" w:color="auto"/>
        <w:left w:val="none" w:sz="0" w:space="0" w:color="auto"/>
        <w:bottom w:val="none" w:sz="0" w:space="0" w:color="auto"/>
        <w:right w:val="none" w:sz="0" w:space="0" w:color="auto"/>
      </w:divBdr>
    </w:div>
    <w:div w:id="2027903921">
      <w:bodyDiv w:val="1"/>
      <w:marLeft w:val="0"/>
      <w:marRight w:val="0"/>
      <w:marTop w:val="0"/>
      <w:marBottom w:val="0"/>
      <w:divBdr>
        <w:top w:val="none" w:sz="0" w:space="0" w:color="auto"/>
        <w:left w:val="none" w:sz="0" w:space="0" w:color="auto"/>
        <w:bottom w:val="none" w:sz="0" w:space="0" w:color="auto"/>
        <w:right w:val="none" w:sz="0" w:space="0" w:color="auto"/>
      </w:divBdr>
    </w:div>
    <w:div w:id="2048869650">
      <w:bodyDiv w:val="1"/>
      <w:marLeft w:val="0"/>
      <w:marRight w:val="0"/>
      <w:marTop w:val="0"/>
      <w:marBottom w:val="0"/>
      <w:divBdr>
        <w:top w:val="none" w:sz="0" w:space="0" w:color="auto"/>
        <w:left w:val="none" w:sz="0" w:space="0" w:color="auto"/>
        <w:bottom w:val="none" w:sz="0" w:space="0" w:color="auto"/>
        <w:right w:val="none" w:sz="0" w:space="0" w:color="auto"/>
      </w:divBdr>
    </w:div>
    <w:div w:id="2051952676">
      <w:bodyDiv w:val="1"/>
      <w:marLeft w:val="0"/>
      <w:marRight w:val="0"/>
      <w:marTop w:val="0"/>
      <w:marBottom w:val="0"/>
      <w:divBdr>
        <w:top w:val="none" w:sz="0" w:space="0" w:color="auto"/>
        <w:left w:val="none" w:sz="0" w:space="0" w:color="auto"/>
        <w:bottom w:val="none" w:sz="0" w:space="0" w:color="auto"/>
        <w:right w:val="none" w:sz="0" w:space="0" w:color="auto"/>
      </w:divBdr>
    </w:div>
    <w:div w:id="2054231826">
      <w:bodyDiv w:val="1"/>
      <w:marLeft w:val="0"/>
      <w:marRight w:val="0"/>
      <w:marTop w:val="0"/>
      <w:marBottom w:val="0"/>
      <w:divBdr>
        <w:top w:val="none" w:sz="0" w:space="0" w:color="auto"/>
        <w:left w:val="none" w:sz="0" w:space="0" w:color="auto"/>
        <w:bottom w:val="none" w:sz="0" w:space="0" w:color="auto"/>
        <w:right w:val="none" w:sz="0" w:space="0" w:color="auto"/>
      </w:divBdr>
    </w:div>
    <w:div w:id="2055428015">
      <w:bodyDiv w:val="1"/>
      <w:marLeft w:val="0"/>
      <w:marRight w:val="0"/>
      <w:marTop w:val="0"/>
      <w:marBottom w:val="0"/>
      <w:divBdr>
        <w:top w:val="none" w:sz="0" w:space="0" w:color="auto"/>
        <w:left w:val="none" w:sz="0" w:space="0" w:color="auto"/>
        <w:bottom w:val="none" w:sz="0" w:space="0" w:color="auto"/>
        <w:right w:val="none" w:sz="0" w:space="0" w:color="auto"/>
      </w:divBdr>
    </w:div>
    <w:div w:id="2062749136">
      <w:bodyDiv w:val="1"/>
      <w:marLeft w:val="0"/>
      <w:marRight w:val="0"/>
      <w:marTop w:val="0"/>
      <w:marBottom w:val="0"/>
      <w:divBdr>
        <w:top w:val="none" w:sz="0" w:space="0" w:color="auto"/>
        <w:left w:val="none" w:sz="0" w:space="0" w:color="auto"/>
        <w:bottom w:val="none" w:sz="0" w:space="0" w:color="auto"/>
        <w:right w:val="none" w:sz="0" w:space="0" w:color="auto"/>
      </w:divBdr>
    </w:div>
    <w:div w:id="2066878253">
      <w:bodyDiv w:val="1"/>
      <w:marLeft w:val="0"/>
      <w:marRight w:val="0"/>
      <w:marTop w:val="0"/>
      <w:marBottom w:val="0"/>
      <w:divBdr>
        <w:top w:val="none" w:sz="0" w:space="0" w:color="auto"/>
        <w:left w:val="none" w:sz="0" w:space="0" w:color="auto"/>
        <w:bottom w:val="none" w:sz="0" w:space="0" w:color="auto"/>
        <w:right w:val="none" w:sz="0" w:space="0" w:color="auto"/>
      </w:divBdr>
    </w:div>
    <w:div w:id="2072388498">
      <w:bodyDiv w:val="1"/>
      <w:marLeft w:val="0"/>
      <w:marRight w:val="0"/>
      <w:marTop w:val="0"/>
      <w:marBottom w:val="0"/>
      <w:divBdr>
        <w:top w:val="none" w:sz="0" w:space="0" w:color="auto"/>
        <w:left w:val="none" w:sz="0" w:space="0" w:color="auto"/>
        <w:bottom w:val="none" w:sz="0" w:space="0" w:color="auto"/>
        <w:right w:val="none" w:sz="0" w:space="0" w:color="auto"/>
      </w:divBdr>
    </w:div>
    <w:div w:id="2084520195">
      <w:bodyDiv w:val="1"/>
      <w:marLeft w:val="0"/>
      <w:marRight w:val="0"/>
      <w:marTop w:val="0"/>
      <w:marBottom w:val="0"/>
      <w:divBdr>
        <w:top w:val="none" w:sz="0" w:space="0" w:color="auto"/>
        <w:left w:val="none" w:sz="0" w:space="0" w:color="auto"/>
        <w:bottom w:val="none" w:sz="0" w:space="0" w:color="auto"/>
        <w:right w:val="none" w:sz="0" w:space="0" w:color="auto"/>
      </w:divBdr>
    </w:div>
    <w:div w:id="2085488787">
      <w:bodyDiv w:val="1"/>
      <w:marLeft w:val="0"/>
      <w:marRight w:val="0"/>
      <w:marTop w:val="0"/>
      <w:marBottom w:val="0"/>
      <w:divBdr>
        <w:top w:val="none" w:sz="0" w:space="0" w:color="auto"/>
        <w:left w:val="none" w:sz="0" w:space="0" w:color="auto"/>
        <w:bottom w:val="none" w:sz="0" w:space="0" w:color="auto"/>
        <w:right w:val="none" w:sz="0" w:space="0" w:color="auto"/>
      </w:divBdr>
    </w:div>
    <w:div w:id="2097747699">
      <w:bodyDiv w:val="1"/>
      <w:marLeft w:val="0"/>
      <w:marRight w:val="0"/>
      <w:marTop w:val="0"/>
      <w:marBottom w:val="0"/>
      <w:divBdr>
        <w:top w:val="none" w:sz="0" w:space="0" w:color="auto"/>
        <w:left w:val="none" w:sz="0" w:space="0" w:color="auto"/>
        <w:bottom w:val="none" w:sz="0" w:space="0" w:color="auto"/>
        <w:right w:val="none" w:sz="0" w:space="0" w:color="auto"/>
      </w:divBdr>
    </w:div>
    <w:div w:id="2098626110">
      <w:bodyDiv w:val="1"/>
      <w:marLeft w:val="0"/>
      <w:marRight w:val="0"/>
      <w:marTop w:val="0"/>
      <w:marBottom w:val="0"/>
      <w:divBdr>
        <w:top w:val="none" w:sz="0" w:space="0" w:color="auto"/>
        <w:left w:val="none" w:sz="0" w:space="0" w:color="auto"/>
        <w:bottom w:val="none" w:sz="0" w:space="0" w:color="auto"/>
        <w:right w:val="none" w:sz="0" w:space="0" w:color="auto"/>
      </w:divBdr>
    </w:div>
    <w:div w:id="2098936956">
      <w:bodyDiv w:val="1"/>
      <w:marLeft w:val="0"/>
      <w:marRight w:val="0"/>
      <w:marTop w:val="0"/>
      <w:marBottom w:val="0"/>
      <w:divBdr>
        <w:top w:val="none" w:sz="0" w:space="0" w:color="auto"/>
        <w:left w:val="none" w:sz="0" w:space="0" w:color="auto"/>
        <w:bottom w:val="none" w:sz="0" w:space="0" w:color="auto"/>
        <w:right w:val="none" w:sz="0" w:space="0" w:color="auto"/>
      </w:divBdr>
    </w:div>
    <w:div w:id="2098940821">
      <w:bodyDiv w:val="1"/>
      <w:marLeft w:val="0"/>
      <w:marRight w:val="0"/>
      <w:marTop w:val="0"/>
      <w:marBottom w:val="0"/>
      <w:divBdr>
        <w:top w:val="none" w:sz="0" w:space="0" w:color="auto"/>
        <w:left w:val="none" w:sz="0" w:space="0" w:color="auto"/>
        <w:bottom w:val="none" w:sz="0" w:space="0" w:color="auto"/>
        <w:right w:val="none" w:sz="0" w:space="0" w:color="auto"/>
      </w:divBdr>
    </w:div>
    <w:div w:id="2106459050">
      <w:bodyDiv w:val="1"/>
      <w:marLeft w:val="0"/>
      <w:marRight w:val="0"/>
      <w:marTop w:val="0"/>
      <w:marBottom w:val="0"/>
      <w:divBdr>
        <w:top w:val="none" w:sz="0" w:space="0" w:color="auto"/>
        <w:left w:val="none" w:sz="0" w:space="0" w:color="auto"/>
        <w:bottom w:val="none" w:sz="0" w:space="0" w:color="auto"/>
        <w:right w:val="none" w:sz="0" w:space="0" w:color="auto"/>
      </w:divBdr>
    </w:div>
    <w:div w:id="2115778939">
      <w:bodyDiv w:val="1"/>
      <w:marLeft w:val="0"/>
      <w:marRight w:val="0"/>
      <w:marTop w:val="0"/>
      <w:marBottom w:val="0"/>
      <w:divBdr>
        <w:top w:val="none" w:sz="0" w:space="0" w:color="auto"/>
        <w:left w:val="none" w:sz="0" w:space="0" w:color="auto"/>
        <w:bottom w:val="none" w:sz="0" w:space="0" w:color="auto"/>
        <w:right w:val="none" w:sz="0" w:space="0" w:color="auto"/>
      </w:divBdr>
    </w:div>
    <w:div w:id="2119789205">
      <w:bodyDiv w:val="1"/>
      <w:marLeft w:val="0"/>
      <w:marRight w:val="0"/>
      <w:marTop w:val="0"/>
      <w:marBottom w:val="0"/>
      <w:divBdr>
        <w:top w:val="none" w:sz="0" w:space="0" w:color="auto"/>
        <w:left w:val="none" w:sz="0" w:space="0" w:color="auto"/>
        <w:bottom w:val="none" w:sz="0" w:space="0" w:color="auto"/>
        <w:right w:val="none" w:sz="0" w:space="0" w:color="auto"/>
      </w:divBdr>
    </w:div>
    <w:div w:id="2121796170">
      <w:bodyDiv w:val="1"/>
      <w:marLeft w:val="0"/>
      <w:marRight w:val="0"/>
      <w:marTop w:val="0"/>
      <w:marBottom w:val="0"/>
      <w:divBdr>
        <w:top w:val="none" w:sz="0" w:space="0" w:color="auto"/>
        <w:left w:val="none" w:sz="0" w:space="0" w:color="auto"/>
        <w:bottom w:val="none" w:sz="0" w:space="0" w:color="auto"/>
        <w:right w:val="none" w:sz="0" w:space="0" w:color="auto"/>
      </w:divBdr>
    </w:div>
    <w:div w:id="2122260821">
      <w:bodyDiv w:val="1"/>
      <w:marLeft w:val="0"/>
      <w:marRight w:val="0"/>
      <w:marTop w:val="0"/>
      <w:marBottom w:val="0"/>
      <w:divBdr>
        <w:top w:val="none" w:sz="0" w:space="0" w:color="auto"/>
        <w:left w:val="none" w:sz="0" w:space="0" w:color="auto"/>
        <w:bottom w:val="none" w:sz="0" w:space="0" w:color="auto"/>
        <w:right w:val="none" w:sz="0" w:space="0" w:color="auto"/>
      </w:divBdr>
    </w:div>
    <w:div w:id="212822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DFFD-6409-4773-AC70-FBBF4DB2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19140</TotalTime>
  <Pages>1</Pages>
  <Words>7979</Words>
  <Characters>45482</Characters>
  <Application>Microsoft Office Word</Application>
  <DocSecurity>0</DocSecurity>
  <Lines>379</Lines>
  <Paragraphs>106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عبد الله المحيميد</dc:creator>
  <cp:lastModifiedBy>mohameddesk</cp:lastModifiedBy>
  <cp:revision>293</cp:revision>
  <cp:lastPrinted>2015-11-02T07:57:00Z</cp:lastPrinted>
  <dcterms:created xsi:type="dcterms:W3CDTF">2013-10-22T11:53:00Z</dcterms:created>
  <dcterms:modified xsi:type="dcterms:W3CDTF">2015-11-02T07:57:00Z</dcterms:modified>
</cp:coreProperties>
</file>