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3F" w:rsidRDefault="00C5563F" w:rsidP="00951E79">
      <w:pPr>
        <w:jc w:val="center"/>
        <w:rPr>
          <w:rtl/>
        </w:rPr>
      </w:pPr>
    </w:p>
    <w:p w:rsidR="00CC310F" w:rsidRDefault="00CC310F">
      <w:pPr>
        <w:rPr>
          <w:rtl/>
        </w:rPr>
      </w:pPr>
    </w:p>
    <w:p w:rsidR="00CC310F" w:rsidRDefault="00CC310F">
      <w:pPr>
        <w:rPr>
          <w:rtl/>
        </w:rPr>
      </w:pPr>
    </w:p>
    <w:p w:rsidR="00CC310F" w:rsidRDefault="00CC310F">
      <w:pPr>
        <w:rPr>
          <w:rtl/>
        </w:rPr>
      </w:pPr>
    </w:p>
    <w:p w:rsidR="00CC310F" w:rsidRDefault="00CC310F">
      <w:pPr>
        <w:rPr>
          <w:rtl/>
        </w:rPr>
      </w:pPr>
    </w:p>
    <w:p w:rsidR="008309E6" w:rsidRDefault="008309E6" w:rsidP="00951E79">
      <w:pPr>
        <w:jc w:val="center"/>
        <w:rPr>
          <w:b/>
          <w:bCs/>
          <w:sz w:val="78"/>
          <w:szCs w:val="78"/>
          <w:rtl/>
        </w:rPr>
      </w:pPr>
      <w:proofErr w:type="gramStart"/>
      <w:r>
        <w:rPr>
          <w:rFonts w:hint="cs"/>
          <w:b/>
          <w:bCs/>
          <w:sz w:val="78"/>
          <w:szCs w:val="78"/>
          <w:rtl/>
        </w:rPr>
        <w:t>أ</w:t>
      </w:r>
      <w:r w:rsidR="00951E79" w:rsidRPr="009E7CD1">
        <w:rPr>
          <w:rFonts w:hint="cs"/>
          <w:b/>
          <w:bCs/>
          <w:sz w:val="78"/>
          <w:szCs w:val="78"/>
          <w:rtl/>
        </w:rPr>
        <w:t>حك</w:t>
      </w:r>
      <w:r>
        <w:rPr>
          <w:rFonts w:hint="cs"/>
          <w:b/>
          <w:bCs/>
          <w:sz w:val="78"/>
          <w:szCs w:val="78"/>
          <w:rtl/>
        </w:rPr>
        <w:t>ا</w:t>
      </w:r>
      <w:r w:rsidR="00951E79" w:rsidRPr="009E7CD1">
        <w:rPr>
          <w:rFonts w:hint="cs"/>
          <w:b/>
          <w:bCs/>
          <w:sz w:val="78"/>
          <w:szCs w:val="78"/>
          <w:rtl/>
        </w:rPr>
        <w:t>م</w:t>
      </w:r>
      <w:proofErr w:type="gramEnd"/>
      <w:r w:rsidR="00951E79" w:rsidRPr="009E7CD1">
        <w:rPr>
          <w:rFonts w:hint="cs"/>
          <w:b/>
          <w:bCs/>
          <w:sz w:val="78"/>
          <w:szCs w:val="78"/>
          <w:rtl/>
        </w:rPr>
        <w:t xml:space="preserve"> فك النقود المعاصرة</w:t>
      </w:r>
      <w:r w:rsidR="00726ADA">
        <w:rPr>
          <w:rFonts w:hint="cs"/>
          <w:b/>
          <w:bCs/>
          <w:sz w:val="78"/>
          <w:szCs w:val="78"/>
          <w:rtl/>
        </w:rPr>
        <w:t xml:space="preserve"> </w:t>
      </w:r>
    </w:p>
    <w:p w:rsidR="00951E79" w:rsidRPr="009E7CD1" w:rsidRDefault="00726ADA" w:rsidP="00622027">
      <w:pPr>
        <w:jc w:val="center"/>
        <w:rPr>
          <w:b/>
          <w:bCs/>
          <w:sz w:val="78"/>
          <w:szCs w:val="78"/>
          <w:rtl/>
        </w:rPr>
      </w:pPr>
      <w:r>
        <w:rPr>
          <w:rFonts w:hint="cs"/>
          <w:b/>
          <w:bCs/>
          <w:sz w:val="78"/>
          <w:szCs w:val="78"/>
          <w:rtl/>
        </w:rPr>
        <w:t>و</w:t>
      </w:r>
      <w:r w:rsidR="00622027">
        <w:rPr>
          <w:rFonts w:hint="cs"/>
          <w:b/>
          <w:bCs/>
          <w:sz w:val="78"/>
          <w:szCs w:val="78"/>
          <w:rtl/>
        </w:rPr>
        <w:t>مبادلتها</w:t>
      </w:r>
      <w:r>
        <w:rPr>
          <w:rFonts w:hint="cs"/>
          <w:b/>
          <w:bCs/>
          <w:sz w:val="78"/>
          <w:szCs w:val="78"/>
          <w:rtl/>
        </w:rPr>
        <w:t xml:space="preserve"> بجنسها</w:t>
      </w:r>
    </w:p>
    <w:p w:rsidR="00CC310F" w:rsidRPr="00105E60" w:rsidRDefault="00CC310F">
      <w:pPr>
        <w:rPr>
          <w:rtl/>
        </w:rPr>
      </w:pPr>
    </w:p>
    <w:p w:rsidR="008309E6" w:rsidRDefault="008309E6" w:rsidP="008309E6">
      <w:pPr>
        <w:ind w:firstLine="0"/>
        <w:jc w:val="center"/>
        <w:rPr>
          <w:rFonts w:ascii="Traditional Arabic" w:hAnsi="Traditional Arabic"/>
          <w:b/>
          <w:bCs/>
          <w:color w:val="000000" w:themeColor="text1"/>
        </w:rPr>
      </w:pPr>
    </w:p>
    <w:p w:rsidR="008309E6" w:rsidRDefault="008309E6" w:rsidP="008309E6">
      <w:pPr>
        <w:ind w:firstLine="0"/>
        <w:jc w:val="center"/>
        <w:rPr>
          <w:rFonts w:ascii="Traditional Arabic" w:hAnsi="Traditional Arabic"/>
          <w:b/>
          <w:bCs/>
          <w:color w:val="000000" w:themeColor="text1"/>
          <w:rtl/>
        </w:rPr>
      </w:pPr>
    </w:p>
    <w:p w:rsidR="008309E6" w:rsidRDefault="008309E6" w:rsidP="008309E6">
      <w:pPr>
        <w:ind w:firstLine="0"/>
        <w:jc w:val="center"/>
        <w:rPr>
          <w:rFonts w:ascii="Traditional Arabic" w:hAnsi="Traditional Arabic"/>
          <w:b/>
          <w:bCs/>
          <w:color w:val="000000" w:themeColor="text1"/>
          <w:rtl/>
        </w:rPr>
      </w:pPr>
      <w:proofErr w:type="gramStart"/>
      <w:r>
        <w:rPr>
          <w:rFonts w:ascii="Traditional Arabic" w:hAnsi="Traditional Arabic"/>
          <w:b/>
          <w:bCs/>
          <w:color w:val="000000" w:themeColor="text1"/>
          <w:rtl/>
        </w:rPr>
        <w:t>إعداد</w:t>
      </w:r>
      <w:proofErr w:type="gramEnd"/>
    </w:p>
    <w:p w:rsidR="008309E6" w:rsidRDefault="00F27039" w:rsidP="008309E6">
      <w:pPr>
        <w:jc w:val="center"/>
        <w:rPr>
          <w:rFonts w:ascii="Traditional Arabic" w:hAnsi="Traditional Arabic"/>
          <w:b/>
          <w:bCs/>
          <w:color w:val="000000" w:themeColor="text1"/>
          <w:sz w:val="48"/>
          <w:szCs w:val="48"/>
          <w:rtl/>
        </w:rPr>
      </w:pPr>
      <w:r>
        <w:rPr>
          <w:rFonts w:ascii="Traditional Arabic" w:hAnsi="Traditional Arabic" w:hint="cs"/>
          <w:b/>
          <w:bCs/>
          <w:color w:val="000000" w:themeColor="text1"/>
          <w:sz w:val="48"/>
          <w:szCs w:val="48"/>
          <w:rtl/>
        </w:rPr>
        <w:t>أ</w:t>
      </w:r>
      <w:r w:rsidR="008309E6">
        <w:rPr>
          <w:rFonts w:ascii="Traditional Arabic" w:hAnsi="Traditional Arabic"/>
          <w:b/>
          <w:bCs/>
          <w:color w:val="000000" w:themeColor="text1"/>
          <w:sz w:val="48"/>
          <w:szCs w:val="48"/>
          <w:rtl/>
        </w:rPr>
        <w:t>د. محمد بن عبد الله المحيميد</w:t>
      </w:r>
    </w:p>
    <w:p w:rsidR="008309E6" w:rsidRDefault="008309E6" w:rsidP="00F27039">
      <w:pPr>
        <w:jc w:val="center"/>
        <w:rPr>
          <w:rFonts w:ascii="Traditional Arabic" w:hAnsi="Traditional Arabic"/>
          <w:color w:val="000000" w:themeColor="text1"/>
          <w:rtl/>
        </w:rPr>
      </w:pPr>
      <w:r>
        <w:rPr>
          <w:rFonts w:ascii="Traditional Arabic" w:hAnsi="Traditional Arabic"/>
          <w:color w:val="000000" w:themeColor="text1"/>
          <w:rtl/>
        </w:rPr>
        <w:t xml:space="preserve">الأستاذ في قسم </w:t>
      </w:r>
      <w:proofErr w:type="gramStart"/>
      <w:r>
        <w:rPr>
          <w:rFonts w:ascii="Traditional Arabic" w:hAnsi="Traditional Arabic"/>
          <w:color w:val="000000" w:themeColor="text1"/>
          <w:rtl/>
        </w:rPr>
        <w:t>الفقه</w:t>
      </w:r>
      <w:proofErr w:type="gramEnd"/>
      <w:r>
        <w:rPr>
          <w:rFonts w:ascii="Traditional Arabic" w:hAnsi="Traditional Arabic"/>
          <w:color w:val="000000" w:themeColor="text1"/>
          <w:rtl/>
        </w:rPr>
        <w:t xml:space="preserve"> في كلية الشريعة </w:t>
      </w:r>
    </w:p>
    <w:p w:rsidR="008309E6" w:rsidRDefault="008309E6" w:rsidP="008309E6">
      <w:pPr>
        <w:jc w:val="center"/>
        <w:rPr>
          <w:rFonts w:ascii="Traditional Arabic" w:hAnsi="Traditional Arabic"/>
          <w:color w:val="000000" w:themeColor="text1"/>
          <w:rtl/>
        </w:rPr>
      </w:pPr>
      <w:r>
        <w:rPr>
          <w:rFonts w:ascii="Traditional Arabic" w:hAnsi="Traditional Arabic"/>
          <w:color w:val="000000" w:themeColor="text1"/>
          <w:rtl/>
        </w:rPr>
        <w:t xml:space="preserve">والدراسات الإسلامية في جامعة </w:t>
      </w:r>
      <w:proofErr w:type="spellStart"/>
      <w:r>
        <w:rPr>
          <w:rFonts w:ascii="Traditional Arabic" w:hAnsi="Traditional Arabic"/>
          <w:color w:val="000000" w:themeColor="text1"/>
          <w:rtl/>
        </w:rPr>
        <w:t>القصيم</w:t>
      </w:r>
      <w:proofErr w:type="spellEnd"/>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8309E6">
      <w:pPr>
        <w:jc w:val="center"/>
        <w:rPr>
          <w:rFonts w:ascii="Traditional Arabic" w:hAnsi="Traditional Arabic"/>
          <w:color w:val="000000" w:themeColor="text1"/>
          <w:rtl/>
        </w:rPr>
      </w:pPr>
    </w:p>
    <w:p w:rsidR="008309E6" w:rsidRDefault="008309E6" w:rsidP="002A66A5">
      <w:pPr>
        <w:ind w:firstLine="0"/>
        <w:jc w:val="center"/>
        <w:rPr>
          <w:rFonts w:ascii="Traditional Arabic" w:hAnsi="Traditional Arabic"/>
          <w:b/>
          <w:bCs/>
          <w:color w:val="000000" w:themeColor="text1"/>
          <w:rtl/>
        </w:rPr>
      </w:pPr>
      <w:r>
        <w:rPr>
          <w:rFonts w:ascii="Traditional Arabic" w:hAnsi="Traditional Arabic"/>
          <w:b/>
          <w:bCs/>
          <w:color w:val="000000" w:themeColor="text1"/>
          <w:rtl/>
        </w:rPr>
        <w:t>143</w:t>
      </w:r>
      <w:r w:rsidR="002A66A5">
        <w:rPr>
          <w:rFonts w:ascii="Traditional Arabic" w:hAnsi="Traditional Arabic" w:hint="cs"/>
          <w:b/>
          <w:bCs/>
          <w:color w:val="000000" w:themeColor="text1"/>
          <w:rtl/>
        </w:rPr>
        <w:t>4</w:t>
      </w:r>
      <w:r>
        <w:rPr>
          <w:rFonts w:ascii="Traditional Arabic" w:hAnsi="Traditional Arabic"/>
          <w:b/>
          <w:bCs/>
          <w:color w:val="000000" w:themeColor="text1"/>
          <w:rtl/>
        </w:rPr>
        <w:t>هـ</w:t>
      </w:r>
    </w:p>
    <w:p w:rsidR="00CC310F" w:rsidRDefault="00CC310F" w:rsidP="00744477">
      <w:pPr>
        <w:ind w:firstLine="0"/>
        <w:rPr>
          <w:rtl/>
        </w:rPr>
      </w:pPr>
    </w:p>
    <w:p w:rsidR="008309E6" w:rsidRDefault="008309E6" w:rsidP="0099352E">
      <w:pPr>
        <w:pageBreakBefore/>
        <w:ind w:firstLine="0"/>
        <w:jc w:val="center"/>
        <w:rPr>
          <w:rFonts w:ascii="Traditional Arabic" w:hAnsi="Traditional Arabic"/>
          <w:b/>
          <w:bCs/>
          <w:color w:val="000000" w:themeColor="text1"/>
        </w:rPr>
      </w:pPr>
      <w:r>
        <w:rPr>
          <w:rFonts w:ascii="Traditional Arabic" w:hAnsi="Traditional Arabic"/>
          <w:color w:val="000000" w:themeColor="text1"/>
          <w:rtl/>
        </w:rPr>
        <w:lastRenderedPageBreak/>
        <w:t>بسم الله الرحمن الرحيم</w:t>
      </w:r>
    </w:p>
    <w:p w:rsidR="008309E6" w:rsidRPr="00B22FDC" w:rsidRDefault="008309E6" w:rsidP="00B22FDC">
      <w:pPr>
        <w:pStyle w:val="4"/>
        <w:bidi/>
        <w:jc w:val="center"/>
        <w:rPr>
          <w:rFonts w:ascii="Traditional Arabic" w:hAnsi="Traditional Arabic" w:cs="Traditional Arabic"/>
          <w:sz w:val="36"/>
          <w:szCs w:val="36"/>
        </w:rPr>
      </w:pPr>
      <w:bookmarkStart w:id="0" w:name="_Toc431905603"/>
      <w:r w:rsidRPr="00B22FDC">
        <w:rPr>
          <w:rFonts w:ascii="Traditional Arabic" w:hAnsi="Traditional Arabic" w:cs="Traditional Arabic"/>
          <w:sz w:val="36"/>
          <w:szCs w:val="36"/>
          <w:rtl/>
        </w:rPr>
        <w:t>المقدمة</w:t>
      </w:r>
      <w:bookmarkEnd w:id="0"/>
    </w:p>
    <w:p w:rsidR="008309E6" w:rsidRDefault="008309E6" w:rsidP="008309E6">
      <w:pPr>
        <w:ind w:firstLine="0"/>
        <w:rPr>
          <w:rFonts w:ascii="Traditional Arabic" w:hAnsi="Traditional Arabic"/>
          <w:color w:val="000000" w:themeColor="text1"/>
          <w:rtl/>
        </w:rPr>
      </w:pPr>
      <w:r>
        <w:rPr>
          <w:rFonts w:ascii="Traditional Arabic" w:hAnsi="Traditional Arabic"/>
          <w:color w:val="000000" w:themeColor="text1"/>
          <w:rtl/>
        </w:rPr>
        <w:t xml:space="preserve">الحمد لله رب العالمين والصلاة والسلام على أشرف الأنبياء والمرسلين نبينا محمد وعلى آله وأصحابه أجمعين وعلى التابعين ومن تبعهم بإحسان إلى يوم </w:t>
      </w:r>
      <w:proofErr w:type="gramStart"/>
      <w:r>
        <w:rPr>
          <w:rFonts w:ascii="Traditional Arabic" w:hAnsi="Traditional Arabic"/>
          <w:color w:val="000000" w:themeColor="text1"/>
          <w:rtl/>
        </w:rPr>
        <w:t>الدين .</w:t>
      </w:r>
      <w:proofErr w:type="gramEnd"/>
      <w:r>
        <w:rPr>
          <w:rFonts w:ascii="Traditional Arabic" w:hAnsi="Traditional Arabic"/>
          <w:color w:val="000000" w:themeColor="text1"/>
          <w:rtl/>
        </w:rPr>
        <w:t>.       وبعد /</w:t>
      </w:r>
    </w:p>
    <w:p w:rsidR="00137BF1" w:rsidRDefault="00F23F82" w:rsidP="00E23C8D">
      <w:pPr>
        <w:ind w:firstLine="0"/>
        <w:rPr>
          <w:rFonts w:ascii="Traditional Arabic" w:hAnsi="Traditional Arabic"/>
          <w:color w:val="000000" w:themeColor="text1"/>
          <w:rtl/>
        </w:rPr>
      </w:pPr>
      <w:r>
        <w:rPr>
          <w:rFonts w:ascii="Traditional Arabic" w:hAnsi="Traditional Arabic" w:hint="cs"/>
          <w:color w:val="000000" w:themeColor="text1"/>
          <w:rtl/>
        </w:rPr>
        <w:t xml:space="preserve">فمع التطور المذهل الذي يمر </w:t>
      </w:r>
      <w:proofErr w:type="spellStart"/>
      <w:r>
        <w:rPr>
          <w:rFonts w:ascii="Traditional Arabic" w:hAnsi="Traditional Arabic" w:hint="cs"/>
          <w:color w:val="000000" w:themeColor="text1"/>
          <w:rtl/>
        </w:rPr>
        <w:t>به</w:t>
      </w:r>
      <w:proofErr w:type="spellEnd"/>
      <w:r>
        <w:rPr>
          <w:rFonts w:ascii="Traditional Arabic" w:hAnsi="Traditional Arabic" w:hint="cs"/>
          <w:color w:val="000000" w:themeColor="text1"/>
          <w:rtl/>
        </w:rPr>
        <w:t xml:space="preserve"> العالم في هذا </w:t>
      </w:r>
      <w:proofErr w:type="gramStart"/>
      <w:r>
        <w:rPr>
          <w:rFonts w:ascii="Traditional Arabic" w:hAnsi="Traditional Arabic" w:hint="cs"/>
          <w:color w:val="000000" w:themeColor="text1"/>
          <w:rtl/>
        </w:rPr>
        <w:t xml:space="preserve">العصر </w:t>
      </w:r>
      <w:r w:rsidR="00E23C8D">
        <w:rPr>
          <w:rFonts w:ascii="Traditional Arabic" w:hAnsi="Traditional Arabic" w:hint="cs"/>
          <w:color w:val="000000" w:themeColor="text1"/>
          <w:rtl/>
        </w:rPr>
        <w:t>،</w:t>
      </w:r>
      <w:proofErr w:type="gramEnd"/>
      <w:r w:rsidR="00E23C8D">
        <w:rPr>
          <w:rFonts w:ascii="Traditional Arabic" w:hAnsi="Traditional Arabic" w:hint="cs"/>
          <w:color w:val="000000" w:themeColor="text1"/>
          <w:rtl/>
        </w:rPr>
        <w:t xml:space="preserve"> </w:t>
      </w:r>
      <w:r>
        <w:rPr>
          <w:rFonts w:ascii="Traditional Arabic" w:hAnsi="Traditional Arabic" w:hint="cs"/>
          <w:color w:val="000000" w:themeColor="text1"/>
          <w:rtl/>
        </w:rPr>
        <w:t xml:space="preserve">والسرعة العجيبة في التواصل بين أفراده مهما تباعدت بلدانهم </w:t>
      </w:r>
      <w:r w:rsidR="003A3E9B">
        <w:rPr>
          <w:rFonts w:ascii="Traditional Arabic" w:hAnsi="Traditional Arabic" w:hint="cs"/>
          <w:color w:val="000000" w:themeColor="text1"/>
          <w:rtl/>
        </w:rPr>
        <w:t xml:space="preserve">، </w:t>
      </w:r>
      <w:r>
        <w:rPr>
          <w:rFonts w:ascii="Traditional Arabic" w:hAnsi="Traditional Arabic" w:hint="cs"/>
          <w:color w:val="000000" w:themeColor="text1"/>
          <w:rtl/>
        </w:rPr>
        <w:t xml:space="preserve">وسهولة التعامل فيما بينهم </w:t>
      </w:r>
      <w:r w:rsidR="003A3E9B">
        <w:rPr>
          <w:rFonts w:ascii="Traditional Arabic" w:hAnsi="Traditional Arabic" w:hint="cs"/>
          <w:color w:val="000000" w:themeColor="text1"/>
          <w:rtl/>
        </w:rPr>
        <w:t xml:space="preserve">، </w:t>
      </w:r>
      <w:r>
        <w:rPr>
          <w:rFonts w:ascii="Traditional Arabic" w:hAnsi="Traditional Arabic" w:hint="cs"/>
          <w:color w:val="000000" w:themeColor="text1"/>
          <w:rtl/>
        </w:rPr>
        <w:t xml:space="preserve">وكثرة البضائع </w:t>
      </w:r>
      <w:r w:rsidR="007F13FD">
        <w:rPr>
          <w:rFonts w:ascii="Traditional Arabic" w:hAnsi="Traditional Arabic" w:hint="cs"/>
          <w:color w:val="000000" w:themeColor="text1"/>
          <w:rtl/>
        </w:rPr>
        <w:t xml:space="preserve">والسلع </w:t>
      </w:r>
      <w:r>
        <w:rPr>
          <w:rFonts w:ascii="Traditional Arabic" w:hAnsi="Traditional Arabic" w:hint="cs"/>
          <w:color w:val="000000" w:themeColor="text1"/>
          <w:rtl/>
        </w:rPr>
        <w:t xml:space="preserve">وتنوعها وتجددها واختلاف مصادرها </w:t>
      </w:r>
      <w:r w:rsidR="00E23C8D">
        <w:rPr>
          <w:rFonts w:ascii="Traditional Arabic" w:hAnsi="Traditional Arabic" w:hint="cs"/>
          <w:color w:val="000000" w:themeColor="text1"/>
          <w:rtl/>
        </w:rPr>
        <w:t>..</w:t>
      </w:r>
      <w:r>
        <w:rPr>
          <w:rFonts w:ascii="Traditional Arabic" w:hAnsi="Traditional Arabic" w:hint="cs"/>
          <w:color w:val="000000" w:themeColor="text1"/>
          <w:rtl/>
        </w:rPr>
        <w:t>أصبحت الحاجة ملحة إلى تقريب فقه</w:t>
      </w:r>
      <w:proofErr w:type="gramStart"/>
      <w:r>
        <w:rPr>
          <w:rFonts w:ascii="Traditional Arabic" w:hAnsi="Traditional Arabic" w:hint="cs"/>
          <w:color w:val="000000" w:themeColor="text1"/>
          <w:rtl/>
        </w:rPr>
        <w:t xml:space="preserve"> المعاملات </w:t>
      </w:r>
      <w:proofErr w:type="gramEnd"/>
      <w:r w:rsidR="003A3E9B">
        <w:rPr>
          <w:rFonts w:ascii="Traditional Arabic" w:hAnsi="Traditional Arabic" w:hint="cs"/>
          <w:color w:val="000000" w:themeColor="text1"/>
          <w:rtl/>
        </w:rPr>
        <w:t xml:space="preserve">، </w:t>
      </w:r>
      <w:r>
        <w:rPr>
          <w:rFonts w:ascii="Traditional Arabic" w:hAnsi="Traditional Arabic" w:hint="cs"/>
          <w:color w:val="000000" w:themeColor="text1"/>
          <w:rtl/>
        </w:rPr>
        <w:t>وتوضيح أحكامها ، ومن أهم</w:t>
      </w:r>
      <w:r w:rsidR="005E436A">
        <w:rPr>
          <w:rFonts w:ascii="Traditional Arabic" w:hAnsi="Traditional Arabic" w:hint="cs"/>
          <w:color w:val="000000" w:themeColor="text1"/>
          <w:rtl/>
        </w:rPr>
        <w:t>ها</w:t>
      </w:r>
      <w:r>
        <w:rPr>
          <w:rFonts w:ascii="Traditional Arabic" w:hAnsi="Traditional Arabic" w:hint="cs"/>
          <w:color w:val="000000" w:themeColor="text1"/>
          <w:rtl/>
        </w:rPr>
        <w:t xml:space="preserve"> الأحكام المتعلقة بالنقود حيث لا يكاد يخلو جيب إنسان منها</w:t>
      </w:r>
      <w:r w:rsidR="003A3E9B">
        <w:rPr>
          <w:rFonts w:ascii="Traditional Arabic" w:hAnsi="Traditional Arabic" w:hint="cs"/>
          <w:color w:val="000000" w:themeColor="text1"/>
          <w:rtl/>
        </w:rPr>
        <w:t xml:space="preserve"> </w:t>
      </w:r>
      <w:r w:rsidR="00E9461F">
        <w:rPr>
          <w:rFonts w:ascii="Traditional Arabic" w:hAnsi="Traditional Arabic" w:hint="cs"/>
          <w:color w:val="000000" w:themeColor="text1"/>
          <w:rtl/>
        </w:rPr>
        <w:t>و</w:t>
      </w:r>
      <w:r w:rsidR="001C1466">
        <w:rPr>
          <w:rFonts w:ascii="Traditional Arabic" w:hAnsi="Traditional Arabic" w:hint="cs"/>
          <w:color w:val="000000" w:themeColor="text1"/>
          <w:rtl/>
        </w:rPr>
        <w:t>أصبح</w:t>
      </w:r>
      <w:r w:rsidR="003A3E9B">
        <w:rPr>
          <w:rFonts w:ascii="Traditional Arabic" w:hAnsi="Traditional Arabic" w:hint="cs"/>
          <w:color w:val="000000" w:themeColor="text1"/>
          <w:rtl/>
        </w:rPr>
        <w:t xml:space="preserve"> التعامل </w:t>
      </w:r>
      <w:proofErr w:type="spellStart"/>
      <w:r w:rsidR="003A3E9B">
        <w:rPr>
          <w:rFonts w:ascii="Traditional Arabic" w:hAnsi="Traditional Arabic" w:hint="cs"/>
          <w:color w:val="000000" w:themeColor="text1"/>
          <w:rtl/>
        </w:rPr>
        <w:t>بها</w:t>
      </w:r>
      <w:proofErr w:type="spellEnd"/>
      <w:r w:rsidR="003A3E9B">
        <w:rPr>
          <w:rFonts w:ascii="Traditional Arabic" w:hAnsi="Traditional Arabic" w:hint="cs"/>
          <w:color w:val="000000" w:themeColor="text1"/>
          <w:rtl/>
        </w:rPr>
        <w:t xml:space="preserve"> جزءا من حياته اليومية ، </w:t>
      </w:r>
    </w:p>
    <w:p w:rsidR="00F56A53" w:rsidRDefault="003A3E9B" w:rsidP="00E23C8D">
      <w:pPr>
        <w:ind w:firstLine="0"/>
        <w:rPr>
          <w:rtl/>
        </w:rPr>
      </w:pPr>
      <w:r>
        <w:rPr>
          <w:rFonts w:hint="cs"/>
          <w:rtl/>
        </w:rPr>
        <w:t>لهذا وغيره جاء هذا البحث ليناقش م</w:t>
      </w:r>
      <w:r w:rsidR="00F56A53">
        <w:rPr>
          <w:rFonts w:hint="cs"/>
          <w:rtl/>
        </w:rPr>
        <w:t>وضوعا في هذا الجانب</w:t>
      </w:r>
      <w:r>
        <w:rPr>
          <w:rFonts w:hint="cs"/>
          <w:rtl/>
        </w:rPr>
        <w:t xml:space="preserve"> </w:t>
      </w:r>
      <w:r w:rsidR="00E9461F">
        <w:rPr>
          <w:rFonts w:hint="cs"/>
          <w:rtl/>
        </w:rPr>
        <w:t>طالما دارت</w:t>
      </w:r>
      <w:r>
        <w:rPr>
          <w:rFonts w:hint="cs"/>
          <w:rtl/>
        </w:rPr>
        <w:t xml:space="preserve"> الأسئلة</w:t>
      </w:r>
      <w:r w:rsidR="00F56A53">
        <w:rPr>
          <w:rFonts w:hint="cs"/>
          <w:rtl/>
        </w:rPr>
        <w:t xml:space="preserve"> حوله</w:t>
      </w:r>
      <w:r w:rsidR="00E9461F">
        <w:rPr>
          <w:rFonts w:hint="cs"/>
          <w:rtl/>
        </w:rPr>
        <w:t xml:space="preserve"> واختلفت إجابات</w:t>
      </w:r>
      <w:r w:rsidR="00E23C8D">
        <w:rPr>
          <w:rFonts w:hint="cs"/>
          <w:rtl/>
        </w:rPr>
        <w:t xml:space="preserve"> المفتين في مسائله</w:t>
      </w:r>
      <w:r>
        <w:rPr>
          <w:rFonts w:hint="cs"/>
          <w:rtl/>
        </w:rPr>
        <w:t xml:space="preserve"> </w:t>
      </w:r>
      <w:r w:rsidR="00DB2C8D">
        <w:rPr>
          <w:rFonts w:hint="cs"/>
          <w:rtl/>
        </w:rPr>
        <w:t xml:space="preserve">؛ </w:t>
      </w:r>
      <w:r w:rsidR="00F56A53">
        <w:rPr>
          <w:rFonts w:hint="cs"/>
          <w:rtl/>
        </w:rPr>
        <w:t xml:space="preserve">ألا وهو موضوع </w:t>
      </w:r>
      <w:r w:rsidR="00DB2C8D" w:rsidRPr="00DB2C8D">
        <w:rPr>
          <w:rFonts w:hint="cs"/>
          <w:b/>
          <w:bCs/>
          <w:rtl/>
        </w:rPr>
        <w:t>(</w:t>
      </w:r>
      <w:r w:rsidR="00462185" w:rsidRPr="00DB2C8D">
        <w:rPr>
          <w:rFonts w:hint="cs"/>
          <w:b/>
          <w:bCs/>
          <w:rtl/>
        </w:rPr>
        <w:t>أحكام فك النقود المعاصرة و</w:t>
      </w:r>
      <w:r w:rsidR="00DB2C8D">
        <w:rPr>
          <w:rFonts w:hint="cs"/>
          <w:b/>
          <w:bCs/>
          <w:rtl/>
        </w:rPr>
        <w:t>مبادلتها</w:t>
      </w:r>
      <w:r w:rsidR="00462185" w:rsidRPr="00DB2C8D">
        <w:rPr>
          <w:rFonts w:hint="cs"/>
          <w:b/>
          <w:bCs/>
          <w:rtl/>
        </w:rPr>
        <w:t xml:space="preserve"> بجنسها)</w:t>
      </w:r>
      <w:r w:rsidR="00F56A53">
        <w:rPr>
          <w:rFonts w:hint="cs"/>
          <w:rtl/>
        </w:rPr>
        <w:t xml:space="preserve"> ؛ حمل عليه</w:t>
      </w:r>
      <w:r w:rsidR="00E9461F">
        <w:rPr>
          <w:rFonts w:hint="cs"/>
          <w:rtl/>
        </w:rPr>
        <w:t xml:space="preserve"> مع ما ذكرت</w:t>
      </w:r>
      <w:r w:rsidR="00F56A53">
        <w:rPr>
          <w:rFonts w:hint="cs"/>
          <w:rtl/>
        </w:rPr>
        <w:t xml:space="preserve"> من شدة الحاجة </w:t>
      </w:r>
      <w:r w:rsidR="00E9461F">
        <w:rPr>
          <w:rFonts w:hint="cs"/>
          <w:rtl/>
        </w:rPr>
        <w:t>عدم وجود</w:t>
      </w:r>
      <w:r>
        <w:rPr>
          <w:rFonts w:hint="cs"/>
          <w:rtl/>
        </w:rPr>
        <w:t xml:space="preserve"> </w:t>
      </w:r>
      <w:r w:rsidR="008309E6">
        <w:rPr>
          <w:rtl/>
        </w:rPr>
        <w:t xml:space="preserve">كتاب متخصص ، أو بحث مفرد </w:t>
      </w:r>
      <w:r w:rsidR="00F56A53">
        <w:rPr>
          <w:rFonts w:hint="cs"/>
          <w:rtl/>
        </w:rPr>
        <w:t xml:space="preserve">يتناول مسائله بشيء من العناية والتفصيل </w:t>
      </w:r>
      <w:r w:rsidR="001C1466">
        <w:rPr>
          <w:rFonts w:hint="cs"/>
          <w:rtl/>
        </w:rPr>
        <w:t xml:space="preserve">مع </w:t>
      </w:r>
      <w:r w:rsidR="00F56A53">
        <w:rPr>
          <w:rFonts w:hint="cs"/>
          <w:rtl/>
        </w:rPr>
        <w:t>عرض الأقوال والاستدلال..</w:t>
      </w:r>
    </w:p>
    <w:p w:rsidR="008309E6" w:rsidRDefault="00F56A53" w:rsidP="00F56A53">
      <w:pPr>
        <w:ind w:firstLine="0"/>
        <w:rPr>
          <w:rFonts w:ascii="Traditional Arabic" w:hAnsi="Traditional Arabic"/>
          <w:rtl/>
        </w:rPr>
      </w:pPr>
      <w:r>
        <w:rPr>
          <w:rFonts w:hint="cs"/>
          <w:rtl/>
        </w:rPr>
        <w:t xml:space="preserve">فاستعنت </w:t>
      </w:r>
      <w:r w:rsidR="008309E6">
        <w:rPr>
          <w:rtl/>
        </w:rPr>
        <w:t xml:space="preserve">بالله تعالى </w:t>
      </w:r>
      <w:r w:rsidR="008309E6">
        <w:rPr>
          <w:rFonts w:ascii="Traditional Arabic" w:hAnsi="Traditional Arabic"/>
          <w:rtl/>
        </w:rPr>
        <w:t>لإفراد هذه الم</w:t>
      </w:r>
      <w:r>
        <w:rPr>
          <w:rFonts w:ascii="Traditional Arabic" w:hAnsi="Traditional Arabic" w:hint="cs"/>
          <w:rtl/>
        </w:rPr>
        <w:t>وضوع</w:t>
      </w:r>
      <w:r w:rsidR="008309E6">
        <w:rPr>
          <w:rFonts w:ascii="Traditional Arabic" w:hAnsi="Traditional Arabic"/>
          <w:rtl/>
        </w:rPr>
        <w:t xml:space="preserve"> ببحث مستقل ؛ </w:t>
      </w:r>
      <w:r>
        <w:rPr>
          <w:rFonts w:ascii="Traditional Arabic" w:hAnsi="Traditional Arabic" w:hint="cs"/>
          <w:rtl/>
        </w:rPr>
        <w:t xml:space="preserve">أعرض </w:t>
      </w:r>
      <w:r w:rsidR="00DB2C8D">
        <w:rPr>
          <w:rFonts w:ascii="Traditional Arabic" w:hAnsi="Traditional Arabic" w:hint="cs"/>
          <w:rtl/>
        </w:rPr>
        <w:t xml:space="preserve">فيه </w:t>
      </w:r>
      <w:r>
        <w:rPr>
          <w:rFonts w:ascii="Traditional Arabic" w:hAnsi="Traditional Arabic" w:hint="cs"/>
          <w:rtl/>
        </w:rPr>
        <w:t xml:space="preserve">مسائله بشيء من التفصيل </w:t>
      </w:r>
      <w:r w:rsidR="00DB2C8D">
        <w:rPr>
          <w:rFonts w:ascii="Traditional Arabic" w:hAnsi="Traditional Arabic" w:hint="cs"/>
          <w:rtl/>
        </w:rPr>
        <w:t xml:space="preserve">، </w:t>
      </w:r>
      <w:r>
        <w:rPr>
          <w:rFonts w:ascii="Traditional Arabic" w:hAnsi="Traditional Arabic" w:hint="cs"/>
          <w:rtl/>
        </w:rPr>
        <w:t>و</w:t>
      </w:r>
      <w:r w:rsidR="008309E6">
        <w:rPr>
          <w:rFonts w:ascii="Traditional Arabic" w:hAnsi="Traditional Arabic"/>
          <w:rtl/>
        </w:rPr>
        <w:t xml:space="preserve">أجمع فيه أقوال العلماء فيها ، </w:t>
      </w:r>
      <w:r>
        <w:rPr>
          <w:rFonts w:ascii="Traditional Arabic" w:hAnsi="Traditional Arabic" w:hint="cs"/>
          <w:rtl/>
        </w:rPr>
        <w:t>و</w:t>
      </w:r>
      <w:r w:rsidR="008309E6">
        <w:rPr>
          <w:rFonts w:ascii="Traditional Arabic" w:hAnsi="Traditional Arabic"/>
          <w:rtl/>
        </w:rPr>
        <w:t xml:space="preserve">أدلتهم ، وأوجه الاستدلال منها ، وما ورد عليها من مناقشات أو اعتراضات ، والإجابات عليها ، ومن ثم أجتهد في بيان الراجح من هذه الأقوال ؛ ملتزما منهج البحث العلمي المتبع </w:t>
      </w:r>
      <w:r w:rsidR="00DB2C8D">
        <w:rPr>
          <w:rFonts w:ascii="Traditional Arabic" w:hAnsi="Traditional Arabic" w:hint="cs"/>
          <w:rtl/>
        </w:rPr>
        <w:t xml:space="preserve">في البحوث الفقهية </w:t>
      </w:r>
      <w:r w:rsidR="008309E6">
        <w:rPr>
          <w:rFonts w:ascii="Traditional Arabic" w:hAnsi="Traditional Arabic"/>
          <w:rtl/>
        </w:rPr>
        <w:t xml:space="preserve">، وقد </w:t>
      </w:r>
      <w:r>
        <w:rPr>
          <w:rFonts w:ascii="Traditional Arabic" w:hAnsi="Traditional Arabic" w:hint="cs"/>
          <w:rtl/>
        </w:rPr>
        <w:t>جاء</w:t>
      </w:r>
      <w:r w:rsidR="008309E6">
        <w:rPr>
          <w:rFonts w:ascii="Traditional Arabic" w:hAnsi="Traditional Arabic"/>
          <w:rtl/>
        </w:rPr>
        <w:t xml:space="preserve"> هذا البحث </w:t>
      </w:r>
      <w:r>
        <w:rPr>
          <w:rFonts w:ascii="Traditional Arabic" w:hAnsi="Traditional Arabic" w:hint="cs"/>
          <w:rtl/>
        </w:rPr>
        <w:t>بعد المقدمة مشتملا على</w:t>
      </w:r>
      <w:r w:rsidR="008309E6">
        <w:rPr>
          <w:rFonts w:ascii="Traditional Arabic" w:hAnsi="Traditional Arabic"/>
          <w:rtl/>
        </w:rPr>
        <w:t xml:space="preserve"> :</w:t>
      </w:r>
    </w:p>
    <w:p w:rsidR="008309E6" w:rsidRDefault="00B22FDC" w:rsidP="004A5DDC">
      <w:pPr>
        <w:ind w:firstLine="0"/>
        <w:rPr>
          <w:rtl/>
        </w:rPr>
      </w:pPr>
      <w:r>
        <w:rPr>
          <w:rFonts w:ascii="Traditional Arabic" w:hAnsi="Traditional Arabic" w:hint="cs"/>
          <w:noProof/>
          <w:rtl/>
        </w:rPr>
        <w:t>المبحث الأول</w:t>
      </w:r>
      <w:r w:rsidR="008309E6">
        <w:rPr>
          <w:rFonts w:ascii="Traditional Arabic" w:hAnsi="Traditional Arabic"/>
          <w:noProof/>
          <w:rtl/>
        </w:rPr>
        <w:t xml:space="preserve"> :</w:t>
      </w:r>
      <w:r w:rsidR="004A5DDC" w:rsidRPr="004A5DDC">
        <w:rPr>
          <w:rtl/>
        </w:rPr>
        <w:t xml:space="preserve"> </w:t>
      </w:r>
      <w:r>
        <w:rPr>
          <w:rFonts w:hint="cs"/>
          <w:rtl/>
        </w:rPr>
        <w:t>في مطالب تمهيدية</w:t>
      </w:r>
    </w:p>
    <w:p w:rsidR="008309E6" w:rsidRDefault="008309E6" w:rsidP="00E23C8D">
      <w:pPr>
        <w:pStyle w:val="afe"/>
        <w:ind w:firstLine="0"/>
        <w:rPr>
          <w:noProof/>
          <w:rtl/>
        </w:rPr>
      </w:pPr>
      <w:r>
        <w:rPr>
          <w:noProof/>
          <w:rtl/>
        </w:rPr>
        <w:t xml:space="preserve">وتحته </w:t>
      </w:r>
      <w:r w:rsidR="00E23C8D">
        <w:rPr>
          <w:rFonts w:hint="cs"/>
          <w:noProof/>
          <w:rtl/>
        </w:rPr>
        <w:t>أربعة</w:t>
      </w:r>
      <w:r w:rsidR="004A5DDC">
        <w:rPr>
          <w:rFonts w:hint="cs"/>
          <w:noProof/>
          <w:rtl/>
        </w:rPr>
        <w:t xml:space="preserve"> مطالب</w:t>
      </w:r>
      <w:r>
        <w:rPr>
          <w:noProof/>
          <w:rtl/>
        </w:rPr>
        <w:t>:</w:t>
      </w:r>
    </w:p>
    <w:p w:rsidR="004A5DDC" w:rsidRDefault="008309E6" w:rsidP="004A5DDC">
      <w:pPr>
        <w:pStyle w:val="afe"/>
        <w:ind w:firstLine="0"/>
        <w:rPr>
          <w:rtl/>
        </w:rPr>
      </w:pPr>
      <w:r>
        <w:rPr>
          <w:noProof/>
          <w:rtl/>
        </w:rPr>
        <w:t xml:space="preserve">المطلب الأول: </w:t>
      </w:r>
      <w:r w:rsidR="004A5DDC" w:rsidRPr="004A5DDC">
        <w:rPr>
          <w:rFonts w:ascii="Traditional Arabic" w:hAnsi="Traditional Arabic"/>
          <w:noProof/>
          <w:rtl/>
        </w:rPr>
        <w:t>المقصود بالعنوان( أحكام فك ا</w:t>
      </w:r>
      <w:r w:rsidR="004A5DDC">
        <w:rPr>
          <w:rFonts w:ascii="Traditional Arabic" w:hAnsi="Traditional Arabic"/>
          <w:noProof/>
          <w:rtl/>
        </w:rPr>
        <w:t>لنقود المعاصرة ومبادلتها بجنسها</w:t>
      </w:r>
      <w:r w:rsidR="004A5DDC" w:rsidRPr="004A5DDC">
        <w:rPr>
          <w:rFonts w:ascii="Traditional Arabic" w:hAnsi="Traditional Arabic"/>
          <w:noProof/>
          <w:rtl/>
        </w:rPr>
        <w:t>)</w:t>
      </w:r>
    </w:p>
    <w:p w:rsidR="008309E6" w:rsidRDefault="004A5DDC" w:rsidP="004A5DDC">
      <w:pPr>
        <w:pStyle w:val="afe"/>
        <w:ind w:firstLine="0"/>
        <w:rPr>
          <w:noProof/>
          <w:rtl/>
        </w:rPr>
      </w:pPr>
      <w:r>
        <w:rPr>
          <w:noProof/>
          <w:rtl/>
        </w:rPr>
        <w:t xml:space="preserve"> </w:t>
      </w:r>
      <w:r w:rsidR="008309E6">
        <w:rPr>
          <w:noProof/>
          <w:rtl/>
        </w:rPr>
        <w:t>المطلب الثاني:</w:t>
      </w:r>
      <w:r w:rsidR="008309E6">
        <w:rPr>
          <w:rtl/>
        </w:rPr>
        <w:t xml:space="preserve"> </w:t>
      </w:r>
      <w:r>
        <w:rPr>
          <w:noProof/>
          <w:rtl/>
        </w:rPr>
        <w:t>الألفاظ ذات الصلة</w:t>
      </w:r>
      <w:r>
        <w:rPr>
          <w:rFonts w:hint="cs"/>
          <w:noProof/>
          <w:rtl/>
        </w:rPr>
        <w:t xml:space="preserve"> بالعنوان</w:t>
      </w:r>
    </w:p>
    <w:p w:rsidR="004A5DDC" w:rsidRPr="004A5DDC" w:rsidRDefault="004A5DDC" w:rsidP="00E23C8D">
      <w:pPr>
        <w:pStyle w:val="afe"/>
        <w:ind w:firstLine="0"/>
        <w:rPr>
          <w:noProof/>
          <w:rtl/>
        </w:rPr>
      </w:pPr>
      <w:r>
        <w:rPr>
          <w:rFonts w:hint="cs"/>
          <w:noProof/>
          <w:rtl/>
        </w:rPr>
        <w:t>المطلب الثالث:</w:t>
      </w:r>
      <w:r w:rsidRPr="004A5DDC">
        <w:rPr>
          <w:rtl/>
        </w:rPr>
        <w:t xml:space="preserve"> </w:t>
      </w:r>
      <w:r w:rsidR="00E23C8D">
        <w:rPr>
          <w:noProof/>
          <w:rtl/>
        </w:rPr>
        <w:t>الفروق بين بعض ألفاظ العنوان وبينها وبين الألفاظ ذات الصلة بها</w:t>
      </w:r>
    </w:p>
    <w:p w:rsidR="00E23C8D" w:rsidRDefault="00E23C8D" w:rsidP="00B82C81">
      <w:pPr>
        <w:pStyle w:val="afe"/>
        <w:ind w:firstLine="0"/>
        <w:rPr>
          <w:noProof/>
          <w:rtl/>
        </w:rPr>
      </w:pPr>
      <w:r>
        <w:rPr>
          <w:noProof/>
          <w:rtl/>
        </w:rPr>
        <w:t>المطلب الرابع:</w:t>
      </w:r>
      <w:r w:rsidR="00B82C81">
        <w:rPr>
          <w:noProof/>
          <w:rtl/>
        </w:rPr>
        <w:t xml:space="preserve"> </w:t>
      </w:r>
      <w:r>
        <w:rPr>
          <w:noProof/>
          <w:rtl/>
        </w:rPr>
        <w:t>التكييف الفقهي للنقود المع</w:t>
      </w:r>
      <w:r w:rsidR="00B82C81">
        <w:rPr>
          <w:rFonts w:hint="cs"/>
          <w:noProof/>
          <w:rtl/>
        </w:rPr>
        <w:t>ا</w:t>
      </w:r>
      <w:r>
        <w:rPr>
          <w:noProof/>
          <w:rtl/>
        </w:rPr>
        <w:t>صرة</w:t>
      </w:r>
    </w:p>
    <w:p w:rsidR="00B82C81" w:rsidRDefault="00B82C81" w:rsidP="00B82C81">
      <w:pPr>
        <w:pStyle w:val="afe"/>
        <w:ind w:firstLine="0"/>
        <w:rPr>
          <w:noProof/>
          <w:rtl/>
        </w:rPr>
      </w:pPr>
    </w:p>
    <w:p w:rsidR="008309E6" w:rsidRPr="004A5DDC" w:rsidRDefault="006101E1" w:rsidP="004A5DDC">
      <w:pPr>
        <w:pStyle w:val="afe"/>
        <w:ind w:firstLine="0"/>
        <w:rPr>
          <w:rtl/>
        </w:rPr>
      </w:pPr>
      <w:r>
        <w:rPr>
          <w:noProof/>
          <w:rtl/>
        </w:rPr>
        <w:lastRenderedPageBreak/>
        <w:t>المبحث ال</w:t>
      </w:r>
      <w:r>
        <w:rPr>
          <w:rFonts w:hint="cs"/>
          <w:noProof/>
          <w:rtl/>
        </w:rPr>
        <w:t>ثاني</w:t>
      </w:r>
      <w:r w:rsidR="008309E6">
        <w:rPr>
          <w:noProof/>
          <w:rtl/>
        </w:rPr>
        <w:t xml:space="preserve"> :</w:t>
      </w:r>
      <w:r w:rsidR="004A5DDC" w:rsidRPr="004A5DDC">
        <w:rPr>
          <w:rtl/>
        </w:rPr>
        <w:t xml:space="preserve"> حكم الحلول </w:t>
      </w:r>
      <w:proofErr w:type="spellStart"/>
      <w:r w:rsidR="004A5DDC" w:rsidRPr="004A5DDC">
        <w:rPr>
          <w:rtl/>
        </w:rPr>
        <w:t>والتقابض</w:t>
      </w:r>
      <w:proofErr w:type="spellEnd"/>
      <w:r w:rsidR="004A5DDC" w:rsidRPr="004A5DDC">
        <w:rPr>
          <w:rtl/>
        </w:rPr>
        <w:t xml:space="preserve"> في عقد الفك والاستبدال</w:t>
      </w:r>
    </w:p>
    <w:p w:rsidR="008309E6" w:rsidRDefault="008309E6" w:rsidP="008309E6">
      <w:pPr>
        <w:pStyle w:val="afe"/>
        <w:ind w:firstLine="0"/>
        <w:rPr>
          <w:rtl/>
        </w:rPr>
      </w:pPr>
      <w:proofErr w:type="gramStart"/>
      <w:r>
        <w:rPr>
          <w:rtl/>
        </w:rPr>
        <w:t>وتحته</w:t>
      </w:r>
      <w:proofErr w:type="gramEnd"/>
      <w:r>
        <w:rPr>
          <w:rtl/>
        </w:rPr>
        <w:t xml:space="preserve"> مطلبان:</w:t>
      </w:r>
    </w:p>
    <w:p w:rsidR="008309E6" w:rsidRDefault="008309E6" w:rsidP="004A5DDC">
      <w:pPr>
        <w:pStyle w:val="afe"/>
        <w:ind w:firstLine="0"/>
        <w:rPr>
          <w:noProof/>
          <w:rtl/>
        </w:rPr>
      </w:pPr>
      <w:r>
        <w:rPr>
          <w:noProof/>
          <w:rtl/>
        </w:rPr>
        <w:t xml:space="preserve">المطلب الأول: </w:t>
      </w:r>
      <w:r w:rsidR="004A5DDC">
        <w:rPr>
          <w:noProof/>
          <w:rtl/>
        </w:rPr>
        <w:t>أن يكون الفك مقصودا</w:t>
      </w:r>
    </w:p>
    <w:p w:rsidR="004A5DDC" w:rsidRDefault="004A5DDC" w:rsidP="004A5DDC">
      <w:pPr>
        <w:ind w:firstLine="0"/>
        <w:jc w:val="left"/>
      </w:pPr>
      <w:proofErr w:type="gramStart"/>
      <w:r>
        <w:rPr>
          <w:rtl/>
        </w:rPr>
        <w:t>وتحته</w:t>
      </w:r>
      <w:proofErr w:type="gramEnd"/>
      <w:r>
        <w:rPr>
          <w:rtl/>
        </w:rPr>
        <w:t xml:space="preserve"> مسألتان: </w:t>
      </w:r>
    </w:p>
    <w:p w:rsidR="004A5DDC" w:rsidRDefault="004A5DDC" w:rsidP="004A5DDC">
      <w:pPr>
        <w:pStyle w:val="afe"/>
        <w:ind w:firstLine="0"/>
        <w:rPr>
          <w:rtl/>
        </w:rPr>
      </w:pPr>
      <w:proofErr w:type="gramStart"/>
      <w:r w:rsidRPr="004A5DDC">
        <w:rPr>
          <w:rtl/>
        </w:rPr>
        <w:t>المسألة</w:t>
      </w:r>
      <w:proofErr w:type="gramEnd"/>
      <w:r w:rsidRPr="004A5DDC">
        <w:rPr>
          <w:rtl/>
        </w:rPr>
        <w:t xml:space="preserve"> الأولى: إذا تأخر قبض البدل كاملا.</w:t>
      </w:r>
    </w:p>
    <w:p w:rsidR="004A5DDC" w:rsidRDefault="004A5DDC" w:rsidP="004A5DDC">
      <w:pPr>
        <w:pStyle w:val="afe"/>
        <w:ind w:firstLine="0"/>
        <w:rPr>
          <w:rtl/>
        </w:rPr>
      </w:pPr>
      <w:r w:rsidRPr="004A5DDC">
        <w:rPr>
          <w:rtl/>
        </w:rPr>
        <w:t>المسألة الثانية: إذا تأخر قبض بعض البدل</w:t>
      </w:r>
    </w:p>
    <w:p w:rsidR="008309E6" w:rsidRDefault="008309E6" w:rsidP="004A5DDC">
      <w:pPr>
        <w:pStyle w:val="afe"/>
        <w:ind w:firstLine="0"/>
        <w:rPr>
          <w:rtl/>
        </w:rPr>
      </w:pPr>
      <w:r>
        <w:rPr>
          <w:noProof/>
          <w:rtl/>
        </w:rPr>
        <w:t xml:space="preserve">المطلب الثاني: </w:t>
      </w:r>
      <w:r w:rsidR="004A5DDC" w:rsidRPr="004A5DDC">
        <w:rPr>
          <w:noProof/>
          <w:rtl/>
        </w:rPr>
        <w:t>أن يكون الفك غير مقصود</w:t>
      </w:r>
    </w:p>
    <w:p w:rsidR="004A5DDC" w:rsidRDefault="004A5DDC" w:rsidP="004A5DDC">
      <w:pPr>
        <w:pStyle w:val="afe"/>
        <w:ind w:firstLine="0"/>
        <w:rPr>
          <w:rtl/>
        </w:rPr>
      </w:pPr>
      <w:r>
        <w:rPr>
          <w:noProof/>
          <w:rtl/>
        </w:rPr>
        <w:t>المبح</w:t>
      </w:r>
      <w:r w:rsidR="006101E1">
        <w:rPr>
          <w:noProof/>
          <w:rtl/>
        </w:rPr>
        <w:t>ث الثا</w:t>
      </w:r>
      <w:r w:rsidR="006101E1">
        <w:rPr>
          <w:rFonts w:hint="cs"/>
          <w:noProof/>
          <w:rtl/>
        </w:rPr>
        <w:t>لث</w:t>
      </w:r>
      <w:r>
        <w:rPr>
          <w:noProof/>
          <w:rtl/>
        </w:rPr>
        <w:t>: حكم التفاضل في عقد الفك والمبادلة</w:t>
      </w:r>
    </w:p>
    <w:p w:rsidR="008309E6" w:rsidRDefault="008309E6" w:rsidP="004A5DDC">
      <w:pPr>
        <w:pStyle w:val="afe"/>
        <w:ind w:firstLine="0"/>
        <w:rPr>
          <w:rtl/>
        </w:rPr>
      </w:pPr>
      <w:r>
        <w:rPr>
          <w:rtl/>
        </w:rPr>
        <w:t xml:space="preserve">وتحته </w:t>
      </w:r>
      <w:r w:rsidR="004A5DDC">
        <w:rPr>
          <w:rFonts w:hint="cs"/>
          <w:rtl/>
        </w:rPr>
        <w:t xml:space="preserve">مسألة </w:t>
      </w:r>
      <w:proofErr w:type="gramStart"/>
      <w:r w:rsidR="004A5DDC">
        <w:rPr>
          <w:rFonts w:hint="cs"/>
          <w:rtl/>
        </w:rPr>
        <w:t>واحدة ؛</w:t>
      </w:r>
      <w:proofErr w:type="gramEnd"/>
      <w:r w:rsidR="004A5DDC">
        <w:rPr>
          <w:rFonts w:hint="cs"/>
          <w:rtl/>
        </w:rPr>
        <w:t xml:space="preserve"> وهي:</w:t>
      </w:r>
    </w:p>
    <w:p w:rsidR="004A5DDC" w:rsidRPr="004A5DDC" w:rsidRDefault="004A5DDC" w:rsidP="004A5DDC">
      <w:pPr>
        <w:pStyle w:val="afe"/>
        <w:ind w:firstLine="0"/>
        <w:rPr>
          <w:rtl/>
        </w:rPr>
      </w:pPr>
      <w:r>
        <w:rPr>
          <w:rFonts w:hint="cs"/>
          <w:rtl/>
        </w:rPr>
        <w:t xml:space="preserve"> حكم التفاضل عند </w:t>
      </w:r>
      <w:r w:rsidRPr="004A5DDC">
        <w:rPr>
          <w:rtl/>
        </w:rPr>
        <w:t xml:space="preserve">مبادلة النقود الورقية بالمعدنية سواء رد البدل بنفس القطعة أو رد </w:t>
      </w:r>
      <w:proofErr w:type="spellStart"/>
      <w:r w:rsidRPr="004A5DDC">
        <w:rPr>
          <w:rtl/>
        </w:rPr>
        <w:t>فكة</w:t>
      </w:r>
      <w:proofErr w:type="spellEnd"/>
      <w:r w:rsidRPr="004A5DDC">
        <w:rPr>
          <w:rtl/>
        </w:rPr>
        <w:t xml:space="preserve"> .</w:t>
      </w:r>
    </w:p>
    <w:p w:rsidR="008309E6" w:rsidRDefault="008309E6" w:rsidP="00927EAB">
      <w:pPr>
        <w:pStyle w:val="Rateblotusb22"/>
        <w:rPr>
          <w:rFonts w:ascii="Traditional Arabic" w:hAnsi="Traditional Arabic"/>
          <w:sz w:val="36"/>
          <w:szCs w:val="36"/>
          <w:rtl/>
          <w:lang w:bidi="ar-EG"/>
        </w:rPr>
      </w:pPr>
      <w:r>
        <w:rPr>
          <w:rFonts w:ascii="Traditional Arabic" w:hAnsi="Traditional Arabic"/>
          <w:sz w:val="36"/>
          <w:szCs w:val="36"/>
          <w:rtl/>
        </w:rPr>
        <w:t>فهرس المصادر والمراجع</w:t>
      </w:r>
      <w:r w:rsidR="002471C9">
        <w:rPr>
          <w:rFonts w:ascii="Traditional Arabic" w:hAnsi="Traditional Arabic"/>
          <w:sz w:val="36"/>
          <w:szCs w:val="36"/>
          <w:rtl/>
          <w:lang w:bidi="ar-EG"/>
        </w:rPr>
        <w:fldChar w:fldCharType="begin"/>
      </w:r>
      <w:r>
        <w:rPr>
          <w:rFonts w:ascii="Traditional Arabic" w:hAnsi="Traditional Arabic"/>
          <w:sz w:val="36"/>
          <w:szCs w:val="36"/>
        </w:rPr>
        <w:instrText xml:space="preserve"> XE "</w:instrText>
      </w:r>
      <w:r>
        <w:rPr>
          <w:rFonts w:ascii="Traditional Arabic" w:hAnsi="Traditional Arabic"/>
          <w:sz w:val="36"/>
          <w:szCs w:val="36"/>
          <w:rtl/>
        </w:rPr>
        <w:instrText>فهرس الموضوعات:فهرس المصادر والمراجع</w:instrText>
      </w:r>
      <w:r>
        <w:rPr>
          <w:rFonts w:ascii="Traditional Arabic" w:hAnsi="Traditional Arabic"/>
          <w:sz w:val="36"/>
          <w:szCs w:val="36"/>
        </w:rPr>
        <w:instrText xml:space="preserve">" </w:instrText>
      </w:r>
      <w:r w:rsidR="002471C9">
        <w:rPr>
          <w:rFonts w:ascii="Traditional Arabic" w:hAnsi="Traditional Arabic"/>
          <w:sz w:val="36"/>
          <w:szCs w:val="36"/>
          <w:rtl/>
          <w:lang w:bidi="ar-EG"/>
        </w:rPr>
        <w:fldChar w:fldCharType="end"/>
      </w:r>
    </w:p>
    <w:p w:rsidR="008309E6" w:rsidRDefault="008309E6" w:rsidP="008309E6">
      <w:pPr>
        <w:pStyle w:val="Rateblotusb22"/>
        <w:rPr>
          <w:rtl/>
        </w:rPr>
      </w:pPr>
      <w:r>
        <w:rPr>
          <w:rFonts w:ascii="Traditional Arabic" w:hAnsi="Traditional Arabic"/>
          <w:sz w:val="36"/>
          <w:szCs w:val="36"/>
          <w:rtl/>
        </w:rPr>
        <w:t>فهرس الموضوعات</w:t>
      </w:r>
    </w:p>
    <w:p w:rsidR="0099352E" w:rsidRPr="0016487F" w:rsidRDefault="00927EAB" w:rsidP="00406010">
      <w:pPr>
        <w:ind w:left="360" w:firstLine="0"/>
        <w:rPr>
          <w:rFonts w:ascii="Traditional Arabic" w:hAnsi="Traditional Arabic"/>
          <w:color w:val="000000" w:themeColor="text1"/>
          <w:rtl/>
        </w:rPr>
      </w:pPr>
      <w:r>
        <w:rPr>
          <w:rFonts w:ascii="Traditional Arabic" w:hAnsi="Traditional Arabic" w:hint="cs"/>
          <w:color w:val="000000" w:themeColor="text1"/>
          <w:rtl/>
        </w:rPr>
        <w:t>و</w:t>
      </w:r>
      <w:r>
        <w:rPr>
          <w:rFonts w:ascii="Traditional Arabic" w:hAnsi="Traditional Arabic"/>
          <w:color w:val="000000" w:themeColor="text1"/>
          <w:rtl/>
        </w:rPr>
        <w:t>الله</w:t>
      </w:r>
      <w:r>
        <w:rPr>
          <w:rFonts w:ascii="Traditional Arabic" w:hAnsi="Traditional Arabic" w:hint="cs"/>
          <w:color w:val="000000" w:themeColor="text1"/>
          <w:rtl/>
        </w:rPr>
        <w:t>َ</w:t>
      </w:r>
      <w:r>
        <w:rPr>
          <w:rFonts w:ascii="Traditional Arabic" w:hAnsi="Traditional Arabic"/>
          <w:color w:val="000000" w:themeColor="text1"/>
          <w:rtl/>
        </w:rPr>
        <w:t xml:space="preserve"> </w:t>
      </w:r>
      <w:r w:rsidR="008309E6">
        <w:rPr>
          <w:rFonts w:ascii="Traditional Arabic" w:hAnsi="Traditional Arabic"/>
          <w:color w:val="000000" w:themeColor="text1"/>
          <w:rtl/>
        </w:rPr>
        <w:t xml:space="preserve">أسأل أن يجعل هذا البحث خالصا لوجهه </w:t>
      </w:r>
      <w:proofErr w:type="gramStart"/>
      <w:r w:rsidR="008309E6">
        <w:rPr>
          <w:rFonts w:ascii="Traditional Arabic" w:hAnsi="Traditional Arabic"/>
          <w:color w:val="000000" w:themeColor="text1"/>
          <w:rtl/>
        </w:rPr>
        <w:t>الكريم ،</w:t>
      </w:r>
      <w:proofErr w:type="gramEnd"/>
      <w:r w:rsidR="008309E6">
        <w:rPr>
          <w:rFonts w:ascii="Traditional Arabic" w:hAnsi="Traditional Arabic"/>
          <w:color w:val="000000" w:themeColor="text1"/>
          <w:rtl/>
        </w:rPr>
        <w:t xml:space="preserve"> نافعا لعباده</w:t>
      </w:r>
      <w:r w:rsidR="00FF3394">
        <w:rPr>
          <w:rFonts w:ascii="Traditional Arabic" w:hAnsi="Traditional Arabic"/>
          <w:color w:val="000000" w:themeColor="text1"/>
          <w:rtl/>
        </w:rPr>
        <w:t xml:space="preserve"> المؤمنين ، إنه جواد كريم ، وصل</w:t>
      </w:r>
      <w:r w:rsidR="00FF3394">
        <w:rPr>
          <w:rFonts w:ascii="Traditional Arabic" w:hAnsi="Traditional Arabic" w:hint="cs"/>
          <w:color w:val="000000" w:themeColor="text1"/>
          <w:rtl/>
        </w:rPr>
        <w:t>ى</w:t>
      </w:r>
      <w:r w:rsidR="008309E6">
        <w:rPr>
          <w:rFonts w:ascii="Traditional Arabic" w:hAnsi="Traditional Arabic"/>
          <w:color w:val="000000" w:themeColor="text1"/>
          <w:rtl/>
        </w:rPr>
        <w:t xml:space="preserve"> الله على نبينا محمد وآله وسلم</w:t>
      </w:r>
      <w:r w:rsidR="005D2437">
        <w:rPr>
          <w:rFonts w:ascii="Traditional Arabic" w:hAnsi="Traditional Arabic" w:hint="cs"/>
          <w:color w:val="000000" w:themeColor="text1"/>
          <w:rtl/>
        </w:rPr>
        <w:t>.</w:t>
      </w:r>
    </w:p>
    <w:p w:rsidR="0099352E" w:rsidRDefault="0099352E" w:rsidP="00B22FDC">
      <w:pPr>
        <w:pStyle w:val="1"/>
        <w:bidi/>
        <w:rPr>
          <w:rFonts w:ascii="Traditional Arabic" w:hAnsi="Traditional Arabic" w:cs="Traditional Arabic"/>
          <w:rtl/>
        </w:rPr>
      </w:pPr>
    </w:p>
    <w:p w:rsidR="00497A2A" w:rsidRPr="00B22FDC" w:rsidRDefault="00B22FDC" w:rsidP="0099352E">
      <w:pPr>
        <w:pStyle w:val="1"/>
        <w:pageBreakBefore/>
        <w:bidi/>
        <w:rPr>
          <w:rFonts w:ascii="Traditional Arabic" w:hAnsi="Traditional Arabic" w:cs="Traditional Arabic"/>
          <w:rtl/>
        </w:rPr>
      </w:pPr>
      <w:bookmarkStart w:id="1" w:name="_Toc431905604"/>
      <w:r w:rsidRPr="00B22FDC">
        <w:rPr>
          <w:rFonts w:ascii="Traditional Arabic" w:hAnsi="Traditional Arabic" w:cs="Traditional Arabic"/>
          <w:rtl/>
        </w:rPr>
        <w:lastRenderedPageBreak/>
        <w:t>المبحث الأول</w:t>
      </w:r>
      <w:r w:rsidR="00497A2A" w:rsidRPr="00B22FDC">
        <w:rPr>
          <w:rFonts w:ascii="Traditional Arabic" w:hAnsi="Traditional Arabic" w:cs="Traditional Arabic"/>
          <w:rtl/>
        </w:rPr>
        <w:t xml:space="preserve"> : </w:t>
      </w:r>
      <w:r w:rsidRPr="00B22FDC">
        <w:rPr>
          <w:rFonts w:ascii="Traditional Arabic" w:hAnsi="Traditional Arabic" w:cs="Traditional Arabic"/>
          <w:rtl/>
        </w:rPr>
        <w:t>في مطالب تمهيدية</w:t>
      </w:r>
      <w:bookmarkEnd w:id="1"/>
    </w:p>
    <w:p w:rsidR="00EF04A9" w:rsidRDefault="00EF04A9" w:rsidP="00E23C8D">
      <w:pPr>
        <w:jc w:val="left"/>
        <w:rPr>
          <w:b/>
          <w:bCs/>
          <w:rtl/>
        </w:rPr>
      </w:pPr>
      <w:r>
        <w:rPr>
          <w:rFonts w:hint="cs"/>
          <w:rtl/>
        </w:rPr>
        <w:t xml:space="preserve">وتحته </w:t>
      </w:r>
      <w:r w:rsidR="00E23C8D">
        <w:rPr>
          <w:rFonts w:hint="cs"/>
          <w:rtl/>
        </w:rPr>
        <w:t>أربعة</w:t>
      </w:r>
      <w:r>
        <w:rPr>
          <w:rFonts w:hint="cs"/>
          <w:rtl/>
        </w:rPr>
        <w:t xml:space="preserve"> </w:t>
      </w:r>
      <w:proofErr w:type="gramStart"/>
      <w:r>
        <w:rPr>
          <w:rFonts w:hint="cs"/>
          <w:rtl/>
        </w:rPr>
        <w:t>مطالب :</w:t>
      </w:r>
      <w:proofErr w:type="gramEnd"/>
      <w:r w:rsidRPr="00EF04A9">
        <w:rPr>
          <w:rFonts w:hint="cs"/>
          <w:b/>
          <w:bCs/>
          <w:rtl/>
        </w:rPr>
        <w:t xml:space="preserve"> </w:t>
      </w:r>
    </w:p>
    <w:p w:rsidR="00EF04A9" w:rsidRPr="00B22FDC" w:rsidRDefault="00EF04A9" w:rsidP="00B22FDC">
      <w:pPr>
        <w:pStyle w:val="2"/>
        <w:bidi/>
        <w:rPr>
          <w:rFonts w:ascii="Traditional Arabic" w:hAnsi="Traditional Arabic" w:cs="Traditional Arabic"/>
          <w:i w:val="0"/>
          <w:iCs w:val="0"/>
          <w:sz w:val="36"/>
          <w:szCs w:val="36"/>
          <w:rtl/>
        </w:rPr>
      </w:pPr>
      <w:bookmarkStart w:id="2" w:name="_Toc431905605"/>
      <w:r w:rsidRPr="00B22FDC">
        <w:rPr>
          <w:rFonts w:ascii="Traditional Arabic" w:hAnsi="Traditional Arabic" w:cs="Traditional Arabic"/>
          <w:i w:val="0"/>
          <w:iCs w:val="0"/>
          <w:sz w:val="36"/>
          <w:szCs w:val="36"/>
          <w:rtl/>
        </w:rPr>
        <w:t>المطلب الأول :</w:t>
      </w:r>
      <w:bookmarkEnd w:id="2"/>
      <w:r w:rsidRPr="00B22FDC">
        <w:rPr>
          <w:rFonts w:ascii="Traditional Arabic" w:hAnsi="Traditional Arabic" w:cs="Traditional Arabic"/>
          <w:i w:val="0"/>
          <w:iCs w:val="0"/>
          <w:sz w:val="36"/>
          <w:szCs w:val="36"/>
          <w:rtl/>
        </w:rPr>
        <w:t xml:space="preserve"> </w:t>
      </w:r>
    </w:p>
    <w:p w:rsidR="00EF04A9" w:rsidRPr="00EF04A9" w:rsidRDefault="00EF04A9" w:rsidP="00B22FDC">
      <w:pPr>
        <w:pStyle w:val="2"/>
        <w:bidi/>
        <w:rPr>
          <w:rtl/>
        </w:rPr>
      </w:pPr>
      <w:bookmarkStart w:id="3" w:name="_Toc431905606"/>
      <w:r w:rsidRPr="00B22FDC">
        <w:rPr>
          <w:rFonts w:ascii="Traditional Arabic" w:hAnsi="Traditional Arabic" w:cs="Traditional Arabic"/>
          <w:i w:val="0"/>
          <w:iCs w:val="0"/>
          <w:sz w:val="36"/>
          <w:szCs w:val="36"/>
          <w:rtl/>
        </w:rPr>
        <w:t>المقصود بالعنوان(أحكام فك النقود المعاصرة ومبادلتها بجنسها )</w:t>
      </w:r>
      <w:bookmarkEnd w:id="3"/>
    </w:p>
    <w:p w:rsidR="00497A2A" w:rsidRPr="00B22FDC" w:rsidRDefault="00497A2A" w:rsidP="00B22FDC">
      <w:pPr>
        <w:pStyle w:val="4"/>
        <w:bidi/>
        <w:rPr>
          <w:rFonts w:ascii="Traditional Arabic" w:hAnsi="Traditional Arabic" w:cs="Traditional Arabic"/>
          <w:sz w:val="36"/>
          <w:szCs w:val="36"/>
          <w:rtl/>
        </w:rPr>
      </w:pPr>
      <w:bookmarkStart w:id="4" w:name="_Toc431905607"/>
      <w:r w:rsidRPr="00B22FDC">
        <w:rPr>
          <w:rFonts w:ascii="Traditional Arabic" w:hAnsi="Traditional Arabic" w:cs="Traditional Arabic"/>
          <w:sz w:val="36"/>
          <w:szCs w:val="36"/>
          <w:rtl/>
        </w:rPr>
        <w:t>أولا : المقصود بالفك</w:t>
      </w:r>
      <w:r w:rsidR="008274F9">
        <w:rPr>
          <w:rFonts w:ascii="Traditional Arabic" w:hAnsi="Traditional Arabic" w:cs="Traditional Arabic" w:hint="cs"/>
          <w:sz w:val="36"/>
          <w:szCs w:val="36"/>
          <w:rtl/>
        </w:rPr>
        <w:t>:</w:t>
      </w:r>
      <w:bookmarkEnd w:id="4"/>
    </w:p>
    <w:p w:rsidR="00497A2A" w:rsidRDefault="00497A2A" w:rsidP="004A290C">
      <w:pPr>
        <w:ind w:hanging="2"/>
        <w:jc w:val="left"/>
        <w:rPr>
          <w:rtl/>
        </w:rPr>
      </w:pPr>
      <w:proofErr w:type="gramStart"/>
      <w:r>
        <w:rPr>
          <w:rFonts w:hint="cs"/>
          <w:rtl/>
        </w:rPr>
        <w:t xml:space="preserve">الفك </w:t>
      </w:r>
      <w:r w:rsidR="00F116EE">
        <w:rPr>
          <w:rFonts w:hint="cs"/>
          <w:rtl/>
        </w:rPr>
        <w:t>:</w:t>
      </w:r>
      <w:proofErr w:type="gramEnd"/>
      <w:r>
        <w:rPr>
          <w:rFonts w:hint="cs"/>
          <w:rtl/>
        </w:rPr>
        <w:t xml:space="preserve"> </w:t>
      </w:r>
      <w:r w:rsidR="001B1898">
        <w:rPr>
          <w:rFonts w:hint="cs"/>
          <w:rtl/>
        </w:rPr>
        <w:t>مصدر فك يفك</w:t>
      </w:r>
      <w:r w:rsidR="008274F9">
        <w:rPr>
          <w:rFonts w:hint="cs"/>
          <w:rtl/>
        </w:rPr>
        <w:t xml:space="preserve"> , </w:t>
      </w:r>
    </w:p>
    <w:p w:rsidR="001B1898" w:rsidRDefault="00675821" w:rsidP="004A290C">
      <w:pPr>
        <w:ind w:hanging="2"/>
        <w:jc w:val="left"/>
        <w:rPr>
          <w:rtl/>
        </w:rPr>
      </w:pPr>
      <w:r>
        <w:rPr>
          <w:rFonts w:hint="cs"/>
          <w:rtl/>
        </w:rPr>
        <w:t xml:space="preserve">ويطلق على </w:t>
      </w:r>
      <w:r w:rsidR="008274F9">
        <w:rPr>
          <w:rFonts w:hint="cs"/>
          <w:rtl/>
        </w:rPr>
        <w:t>عدة معانٍ</w:t>
      </w:r>
      <w:r w:rsidR="00B83B4A">
        <w:rPr>
          <w:rFonts w:hint="cs"/>
          <w:rtl/>
        </w:rPr>
        <w:t>,</w:t>
      </w:r>
    </w:p>
    <w:p w:rsidR="00DB2C8D" w:rsidRDefault="00675821" w:rsidP="004A290C">
      <w:pPr>
        <w:ind w:hanging="2"/>
        <w:jc w:val="left"/>
        <w:rPr>
          <w:rtl/>
        </w:rPr>
      </w:pPr>
      <w:r>
        <w:rPr>
          <w:rFonts w:hint="cs"/>
          <w:rtl/>
        </w:rPr>
        <w:t xml:space="preserve">منها: </w:t>
      </w:r>
      <w:proofErr w:type="gramStart"/>
      <w:r>
        <w:rPr>
          <w:rFonts w:hint="cs"/>
          <w:rtl/>
        </w:rPr>
        <w:t>الفصل</w:t>
      </w:r>
      <w:r w:rsidR="00F116EE">
        <w:rPr>
          <w:rFonts w:hint="cs"/>
          <w:rtl/>
        </w:rPr>
        <w:t xml:space="preserve"> ،</w:t>
      </w:r>
      <w:proofErr w:type="gramEnd"/>
      <w:r w:rsidR="00F116EE">
        <w:rPr>
          <w:rFonts w:hint="cs"/>
          <w:rtl/>
        </w:rPr>
        <w:t xml:space="preserve"> </w:t>
      </w:r>
      <w:r>
        <w:rPr>
          <w:rFonts w:hint="cs"/>
          <w:rtl/>
        </w:rPr>
        <w:t>ومنها: التخليص</w:t>
      </w:r>
      <w:r w:rsidR="00F116EE">
        <w:rPr>
          <w:rFonts w:hint="cs"/>
          <w:rtl/>
        </w:rPr>
        <w:t xml:space="preserve"> ، </w:t>
      </w:r>
      <w:r>
        <w:rPr>
          <w:rFonts w:hint="cs"/>
          <w:rtl/>
        </w:rPr>
        <w:t>ومنها: اللحى</w:t>
      </w:r>
      <w:r w:rsidR="00DB2C8D" w:rsidRPr="00DB2C8D">
        <w:rPr>
          <w:rFonts w:hint="cs"/>
          <w:rtl/>
        </w:rPr>
        <w:t xml:space="preserve"> </w:t>
      </w:r>
      <w:r w:rsidR="00DB2C8D">
        <w:rPr>
          <w:rFonts w:hint="cs"/>
          <w:rtl/>
        </w:rPr>
        <w:t>، ومنها: الإطلاق ، والإبانة .</w:t>
      </w:r>
    </w:p>
    <w:p w:rsidR="00675821" w:rsidRDefault="001C1466" w:rsidP="004A290C">
      <w:pPr>
        <w:ind w:hanging="2"/>
        <w:jc w:val="left"/>
        <w:rPr>
          <w:rtl/>
        </w:rPr>
      </w:pPr>
      <w:r>
        <w:rPr>
          <w:rFonts w:hint="cs"/>
          <w:rtl/>
        </w:rPr>
        <w:t xml:space="preserve">    </w:t>
      </w:r>
      <w:r w:rsidR="00DB2C8D">
        <w:rPr>
          <w:rFonts w:hint="cs"/>
          <w:rtl/>
        </w:rPr>
        <w:t xml:space="preserve">جاء في </w:t>
      </w:r>
      <w:r w:rsidR="00DB2C8D">
        <w:rPr>
          <w:rtl/>
        </w:rPr>
        <w:t>لسان العرب</w:t>
      </w:r>
      <w:r w:rsidR="00DB2C8D">
        <w:rPr>
          <w:rFonts w:hint="cs"/>
          <w:rtl/>
        </w:rPr>
        <w:t>: (</w:t>
      </w:r>
      <w:r w:rsidR="00DB2C8D">
        <w:rPr>
          <w:rtl/>
        </w:rPr>
        <w:t xml:space="preserve">قال الأصمعي: إنما هو الفك من قولك فكه يفكه </w:t>
      </w:r>
      <w:proofErr w:type="gramStart"/>
      <w:r w:rsidR="00DB2C8D">
        <w:rPr>
          <w:rtl/>
        </w:rPr>
        <w:t>فكا</w:t>
      </w:r>
      <w:r w:rsidR="00DB2C8D">
        <w:rPr>
          <w:rFonts w:hint="cs"/>
          <w:rtl/>
        </w:rPr>
        <w:t>)</w:t>
      </w:r>
      <w:r w:rsidR="00DB2C8D" w:rsidRPr="00675821">
        <w:rPr>
          <w:rStyle w:val="ae"/>
          <w:rtl/>
        </w:rPr>
        <w:t>(</w:t>
      </w:r>
      <w:r w:rsidR="00DB2C8D">
        <w:rPr>
          <w:rStyle w:val="ae"/>
          <w:rtl/>
        </w:rPr>
        <w:footnoteReference w:id="1"/>
      </w:r>
      <w:r w:rsidR="00DB2C8D" w:rsidRPr="00675821">
        <w:rPr>
          <w:rStyle w:val="ae"/>
          <w:rtl/>
        </w:rPr>
        <w:t>)</w:t>
      </w:r>
      <w:r w:rsidR="00DB2C8D">
        <w:rPr>
          <w:rFonts w:hint="cs"/>
          <w:rtl/>
        </w:rPr>
        <w:t>.</w:t>
      </w:r>
      <w:proofErr w:type="gramEnd"/>
    </w:p>
    <w:p w:rsidR="00675821" w:rsidRDefault="001C1466" w:rsidP="004A290C">
      <w:pPr>
        <w:ind w:hanging="2"/>
        <w:jc w:val="left"/>
        <w:rPr>
          <w:rtl/>
        </w:rPr>
      </w:pPr>
      <w:r>
        <w:rPr>
          <w:rFonts w:hint="cs"/>
          <w:rtl/>
        </w:rPr>
        <w:t xml:space="preserve">   </w:t>
      </w:r>
      <w:r w:rsidR="00DB2C8D">
        <w:rPr>
          <w:rFonts w:hint="cs"/>
          <w:rtl/>
        </w:rPr>
        <w:t>و</w:t>
      </w:r>
      <w:r w:rsidR="00675821">
        <w:rPr>
          <w:rFonts w:hint="cs"/>
          <w:rtl/>
        </w:rPr>
        <w:t xml:space="preserve">قال في </w:t>
      </w:r>
      <w:r w:rsidR="00675821">
        <w:rPr>
          <w:rtl/>
        </w:rPr>
        <w:t>الصحاح</w:t>
      </w:r>
      <w:r w:rsidR="003417A9">
        <w:rPr>
          <w:rFonts w:hint="cs"/>
          <w:rtl/>
        </w:rPr>
        <w:t xml:space="preserve">: ( </w:t>
      </w:r>
      <w:r w:rsidR="00675821">
        <w:rPr>
          <w:rtl/>
        </w:rPr>
        <w:t xml:space="preserve">[فكك] فككت </w:t>
      </w:r>
      <w:proofErr w:type="spellStart"/>
      <w:r w:rsidR="00675821">
        <w:rPr>
          <w:rtl/>
        </w:rPr>
        <w:t>الشئ</w:t>
      </w:r>
      <w:proofErr w:type="spellEnd"/>
      <w:r w:rsidR="00675821">
        <w:rPr>
          <w:rtl/>
        </w:rPr>
        <w:t xml:space="preserve">: خلصته. وكل </w:t>
      </w:r>
      <w:proofErr w:type="gramStart"/>
      <w:r w:rsidR="00675821">
        <w:rPr>
          <w:rtl/>
        </w:rPr>
        <w:t>مشتبكين</w:t>
      </w:r>
      <w:proofErr w:type="gramEnd"/>
      <w:r w:rsidR="00675821">
        <w:rPr>
          <w:rtl/>
        </w:rPr>
        <w:t xml:space="preserve"> فصلتهما فقد </w:t>
      </w:r>
      <w:r>
        <w:rPr>
          <w:rFonts w:hint="cs"/>
          <w:rtl/>
        </w:rPr>
        <w:t xml:space="preserve">  </w:t>
      </w:r>
      <w:r w:rsidR="00675821">
        <w:rPr>
          <w:rtl/>
        </w:rPr>
        <w:t xml:space="preserve">فككتهما، وكذلك التفكيك. والفك: </w:t>
      </w:r>
      <w:proofErr w:type="spellStart"/>
      <w:r w:rsidR="00675821">
        <w:rPr>
          <w:rtl/>
        </w:rPr>
        <w:t>اللحي</w:t>
      </w:r>
      <w:proofErr w:type="spellEnd"/>
      <w:r w:rsidR="00675821">
        <w:rPr>
          <w:rtl/>
        </w:rPr>
        <w:t>. يقال: " مقتل الرجل بين فكيه</w:t>
      </w:r>
      <w:r w:rsidR="00675821">
        <w:rPr>
          <w:rFonts w:hint="cs"/>
          <w:rtl/>
        </w:rPr>
        <w:t>"</w:t>
      </w:r>
      <w:r w:rsidR="003417A9">
        <w:rPr>
          <w:rFonts w:hint="cs"/>
          <w:rtl/>
        </w:rPr>
        <w:t>)</w:t>
      </w:r>
      <w:r w:rsidR="003417A9" w:rsidRPr="003417A9">
        <w:rPr>
          <w:rStyle w:val="ae"/>
          <w:rtl/>
        </w:rPr>
        <w:t>(</w:t>
      </w:r>
      <w:r w:rsidR="003417A9">
        <w:rPr>
          <w:rStyle w:val="ae"/>
          <w:rtl/>
        </w:rPr>
        <w:footnoteReference w:id="2"/>
      </w:r>
      <w:r w:rsidR="003417A9" w:rsidRPr="003417A9">
        <w:rPr>
          <w:rStyle w:val="ae"/>
          <w:rtl/>
        </w:rPr>
        <w:t>)</w:t>
      </w:r>
      <w:r w:rsidR="003417A9">
        <w:rPr>
          <w:rFonts w:hint="cs"/>
          <w:rtl/>
        </w:rPr>
        <w:t>.</w:t>
      </w:r>
    </w:p>
    <w:p w:rsidR="00675821" w:rsidRDefault="001C1466" w:rsidP="004A290C">
      <w:pPr>
        <w:ind w:hanging="2"/>
        <w:jc w:val="left"/>
        <w:rPr>
          <w:rtl/>
        </w:rPr>
      </w:pPr>
      <w:r>
        <w:rPr>
          <w:rFonts w:hint="cs"/>
          <w:rtl/>
        </w:rPr>
        <w:t xml:space="preserve"> </w:t>
      </w:r>
      <w:r w:rsidR="00DB2C8D">
        <w:rPr>
          <w:rFonts w:hint="cs"/>
          <w:rtl/>
        </w:rPr>
        <w:t>و</w:t>
      </w:r>
      <w:r w:rsidR="003417A9">
        <w:rPr>
          <w:rFonts w:hint="cs"/>
          <w:rtl/>
        </w:rPr>
        <w:t xml:space="preserve">قال في </w:t>
      </w:r>
      <w:r w:rsidR="00675821">
        <w:rPr>
          <w:rtl/>
        </w:rPr>
        <w:t xml:space="preserve">المصباح المنير </w:t>
      </w:r>
      <w:r w:rsidR="003417A9">
        <w:rPr>
          <w:rFonts w:hint="cs"/>
          <w:rtl/>
        </w:rPr>
        <w:t>: (و</w:t>
      </w:r>
      <w:r w:rsidR="00675821">
        <w:rPr>
          <w:rtl/>
        </w:rPr>
        <w:t>كل شيء أطلقته فقد فككته وفككته أبنت بعضه من بعض</w:t>
      </w:r>
      <w:r w:rsidR="003417A9">
        <w:rPr>
          <w:rFonts w:hint="cs"/>
          <w:rtl/>
        </w:rPr>
        <w:t>)</w:t>
      </w:r>
      <w:r w:rsidR="003417A9" w:rsidRPr="003417A9">
        <w:rPr>
          <w:rStyle w:val="ae"/>
          <w:rtl/>
        </w:rPr>
        <w:t>(</w:t>
      </w:r>
      <w:r w:rsidR="003417A9">
        <w:rPr>
          <w:rStyle w:val="ae"/>
          <w:rtl/>
        </w:rPr>
        <w:footnoteReference w:id="3"/>
      </w:r>
      <w:r w:rsidR="003417A9" w:rsidRPr="003417A9">
        <w:rPr>
          <w:rStyle w:val="ae"/>
          <w:rtl/>
        </w:rPr>
        <w:t>)</w:t>
      </w:r>
      <w:r w:rsidR="003417A9">
        <w:rPr>
          <w:rFonts w:hint="cs"/>
          <w:rtl/>
        </w:rPr>
        <w:t>.</w:t>
      </w:r>
    </w:p>
    <w:p w:rsidR="00675821" w:rsidRDefault="00675821" w:rsidP="001B1898">
      <w:pPr>
        <w:jc w:val="left"/>
        <w:rPr>
          <w:rtl/>
        </w:rPr>
      </w:pPr>
    </w:p>
    <w:p w:rsidR="00F116EE" w:rsidRPr="00B22FDC" w:rsidRDefault="00F116EE" w:rsidP="00B22FDC">
      <w:pPr>
        <w:pStyle w:val="4"/>
        <w:bidi/>
        <w:rPr>
          <w:rFonts w:ascii="Traditional Arabic" w:hAnsi="Traditional Arabic" w:cs="Traditional Arabic"/>
          <w:sz w:val="36"/>
          <w:szCs w:val="36"/>
          <w:rtl/>
        </w:rPr>
      </w:pPr>
      <w:bookmarkStart w:id="5" w:name="_Toc431905608"/>
      <w:r w:rsidRPr="00B22FDC">
        <w:rPr>
          <w:rFonts w:ascii="Traditional Arabic" w:hAnsi="Traditional Arabic" w:cs="Traditional Arabic"/>
          <w:sz w:val="36"/>
          <w:szCs w:val="36"/>
          <w:rtl/>
        </w:rPr>
        <w:t>ثانيا: المقصود بالنقود</w:t>
      </w:r>
      <w:r w:rsidR="00B83B4A">
        <w:rPr>
          <w:rFonts w:ascii="Traditional Arabic" w:hAnsi="Traditional Arabic" w:cs="Traditional Arabic" w:hint="cs"/>
          <w:sz w:val="36"/>
          <w:szCs w:val="36"/>
          <w:rtl/>
        </w:rPr>
        <w:t>:</w:t>
      </w:r>
      <w:bookmarkEnd w:id="5"/>
    </w:p>
    <w:p w:rsidR="00971718" w:rsidRDefault="00531B9E" w:rsidP="00B83B4A">
      <w:pPr>
        <w:jc w:val="left"/>
        <w:rPr>
          <w:rtl/>
        </w:rPr>
      </w:pPr>
      <w:r>
        <w:rPr>
          <w:rFonts w:hint="cs"/>
          <w:rtl/>
        </w:rPr>
        <w:t xml:space="preserve">النقود: جمع </w:t>
      </w:r>
      <w:proofErr w:type="gramStart"/>
      <w:r>
        <w:rPr>
          <w:rFonts w:hint="cs"/>
          <w:rtl/>
        </w:rPr>
        <w:t>نقد ،</w:t>
      </w:r>
      <w:proofErr w:type="gramEnd"/>
      <w:r>
        <w:rPr>
          <w:rFonts w:hint="cs"/>
          <w:rtl/>
        </w:rPr>
        <w:t xml:space="preserve"> ويطلق على </w:t>
      </w:r>
      <w:r w:rsidR="00B83B4A">
        <w:rPr>
          <w:rFonts w:hint="cs"/>
          <w:rtl/>
        </w:rPr>
        <w:t>عدة معانٍ,</w:t>
      </w:r>
      <w:r>
        <w:rPr>
          <w:rFonts w:hint="cs"/>
          <w:rtl/>
        </w:rPr>
        <w:t xml:space="preserve"> </w:t>
      </w:r>
      <w:r w:rsidR="00690EE9">
        <w:rPr>
          <w:rFonts w:hint="cs"/>
          <w:rtl/>
        </w:rPr>
        <w:t>منها:</w:t>
      </w:r>
    </w:p>
    <w:p w:rsidR="00690EE9" w:rsidRDefault="00531B9E" w:rsidP="00690EE9">
      <w:pPr>
        <w:numPr>
          <w:ilvl w:val="0"/>
          <w:numId w:val="4"/>
        </w:numPr>
        <w:jc w:val="left"/>
      </w:pPr>
      <w:r>
        <w:rPr>
          <w:rFonts w:hint="cs"/>
          <w:rtl/>
        </w:rPr>
        <w:t xml:space="preserve">خلاف </w:t>
      </w:r>
      <w:proofErr w:type="gramStart"/>
      <w:r>
        <w:rPr>
          <w:rFonts w:hint="cs"/>
          <w:rtl/>
        </w:rPr>
        <w:t xml:space="preserve">المؤجل </w:t>
      </w:r>
      <w:r w:rsidR="00690EE9">
        <w:rPr>
          <w:rFonts w:hint="cs"/>
          <w:rtl/>
        </w:rPr>
        <w:t>؛</w:t>
      </w:r>
      <w:proofErr w:type="gramEnd"/>
      <w:r w:rsidR="00690EE9">
        <w:rPr>
          <w:rFonts w:hint="cs"/>
          <w:rtl/>
        </w:rPr>
        <w:t xml:space="preserve"> يقال:</w:t>
      </w:r>
      <w:r w:rsidR="00690EE9" w:rsidRPr="00690EE9">
        <w:rPr>
          <w:rtl/>
        </w:rPr>
        <w:t xml:space="preserve"> </w:t>
      </w:r>
      <w:r w:rsidR="00690EE9">
        <w:rPr>
          <w:rtl/>
        </w:rPr>
        <w:t xml:space="preserve">نقد الثمن </w:t>
      </w:r>
      <w:r w:rsidR="00690EE9">
        <w:rPr>
          <w:rFonts w:hint="cs"/>
          <w:rtl/>
        </w:rPr>
        <w:t xml:space="preserve">دفعه </w:t>
      </w:r>
      <w:r w:rsidR="00690EE9">
        <w:rPr>
          <w:rtl/>
        </w:rPr>
        <w:t>معجلاً</w:t>
      </w:r>
      <w:r w:rsidR="00690EE9">
        <w:rPr>
          <w:rFonts w:hint="cs"/>
          <w:rtl/>
        </w:rPr>
        <w:t xml:space="preserve"> ؛ ومنه </w:t>
      </w:r>
      <w:r w:rsidR="00690EE9">
        <w:rPr>
          <w:rtl/>
        </w:rPr>
        <w:t>قول جابر</w:t>
      </w:r>
      <w:r w:rsidR="00690EE9">
        <w:rPr>
          <w:rFonts w:hint="cs"/>
          <w:rtl/>
        </w:rPr>
        <w:t>-رضي الله عنه- في قصة شرائه الجمل من النبي-صلى الله عليه وسلم-:</w:t>
      </w:r>
      <w:r w:rsidR="00690EE9">
        <w:rPr>
          <w:rtl/>
        </w:rPr>
        <w:t>(فنقدني ثمنه)</w:t>
      </w:r>
      <w:r w:rsidR="004D36EB">
        <w:rPr>
          <w:rFonts w:hint="cs"/>
          <w:rtl/>
        </w:rPr>
        <w:t>متفق عليه</w:t>
      </w:r>
      <w:r w:rsidR="004D36EB" w:rsidRPr="004D36EB">
        <w:rPr>
          <w:rStyle w:val="ae"/>
          <w:rtl/>
        </w:rPr>
        <w:t>(</w:t>
      </w:r>
      <w:r w:rsidR="004D36EB">
        <w:rPr>
          <w:rStyle w:val="ae"/>
          <w:rtl/>
        </w:rPr>
        <w:footnoteReference w:id="4"/>
      </w:r>
      <w:r w:rsidR="004D36EB" w:rsidRPr="004D36EB">
        <w:rPr>
          <w:rStyle w:val="ae"/>
          <w:rtl/>
        </w:rPr>
        <w:t>)</w:t>
      </w:r>
      <w:r w:rsidR="00690EE9">
        <w:rPr>
          <w:rFonts w:hint="cs"/>
          <w:rtl/>
        </w:rPr>
        <w:t>.</w:t>
      </w:r>
    </w:p>
    <w:p w:rsidR="00690EE9" w:rsidRDefault="00531B9E" w:rsidP="00690EE9">
      <w:pPr>
        <w:numPr>
          <w:ilvl w:val="0"/>
          <w:numId w:val="4"/>
        </w:numPr>
        <w:jc w:val="left"/>
      </w:pPr>
      <w:r>
        <w:rPr>
          <w:rFonts w:hint="cs"/>
          <w:rtl/>
        </w:rPr>
        <w:t xml:space="preserve"> تمييز الدراهم </w:t>
      </w:r>
      <w:r w:rsidR="00690EE9">
        <w:rPr>
          <w:rFonts w:hint="cs"/>
          <w:rtl/>
        </w:rPr>
        <w:t>وإخراج الزيف منها .</w:t>
      </w:r>
    </w:p>
    <w:p w:rsidR="00F82202" w:rsidRDefault="00690EE9" w:rsidP="00F82202">
      <w:pPr>
        <w:numPr>
          <w:ilvl w:val="0"/>
          <w:numId w:val="4"/>
        </w:numPr>
        <w:jc w:val="left"/>
      </w:pPr>
      <w:r>
        <w:rPr>
          <w:rFonts w:hint="cs"/>
          <w:rtl/>
        </w:rPr>
        <w:t xml:space="preserve">تمييز </w:t>
      </w:r>
      <w:r w:rsidR="00531B9E">
        <w:rPr>
          <w:rFonts w:hint="cs"/>
          <w:rtl/>
        </w:rPr>
        <w:t xml:space="preserve">الكلام </w:t>
      </w:r>
      <w:r w:rsidR="00971718">
        <w:rPr>
          <w:rFonts w:hint="cs"/>
          <w:rtl/>
        </w:rPr>
        <w:t>،</w:t>
      </w:r>
      <w:r>
        <w:rPr>
          <w:rFonts w:hint="cs"/>
          <w:rtl/>
        </w:rPr>
        <w:t xml:space="preserve"> يقال نقد الشعر : أي أظهر ما فيه من </w:t>
      </w:r>
      <w:r w:rsidR="00F82202">
        <w:rPr>
          <w:rFonts w:hint="cs"/>
          <w:rtl/>
        </w:rPr>
        <w:t xml:space="preserve">جمال </w:t>
      </w:r>
      <w:proofErr w:type="spellStart"/>
      <w:r w:rsidR="00F82202">
        <w:rPr>
          <w:rFonts w:hint="cs"/>
          <w:rtl/>
        </w:rPr>
        <w:t>أوضده</w:t>
      </w:r>
      <w:proofErr w:type="spellEnd"/>
      <w:r w:rsidR="00F82202">
        <w:rPr>
          <w:rFonts w:hint="cs"/>
          <w:rtl/>
        </w:rPr>
        <w:t xml:space="preserve"> .</w:t>
      </w:r>
      <w:r w:rsidR="00971718">
        <w:rPr>
          <w:rFonts w:hint="cs"/>
          <w:rtl/>
        </w:rPr>
        <w:t xml:space="preserve"> </w:t>
      </w:r>
    </w:p>
    <w:p w:rsidR="00F82202" w:rsidRDefault="00F82202" w:rsidP="004A290C">
      <w:pPr>
        <w:ind w:left="-2" w:firstLine="0"/>
        <w:jc w:val="left"/>
        <w:rPr>
          <w:rtl/>
        </w:rPr>
      </w:pPr>
      <w:r>
        <w:rPr>
          <w:rFonts w:hint="cs"/>
          <w:rtl/>
        </w:rPr>
        <w:lastRenderedPageBreak/>
        <w:t xml:space="preserve">قال في </w:t>
      </w:r>
      <w:r>
        <w:rPr>
          <w:rtl/>
        </w:rPr>
        <w:t>تاج العروس</w:t>
      </w:r>
      <w:r>
        <w:rPr>
          <w:rFonts w:hint="cs"/>
          <w:rtl/>
        </w:rPr>
        <w:t>: (</w:t>
      </w:r>
      <w:r>
        <w:rPr>
          <w:rtl/>
        </w:rPr>
        <w:t>(النقد: خلاف النسيئة) ، ومن أ</w:t>
      </w:r>
      <w:r>
        <w:rPr>
          <w:rFonts w:hint="cs"/>
          <w:rtl/>
        </w:rPr>
        <w:t>م</w:t>
      </w:r>
      <w:r>
        <w:rPr>
          <w:rtl/>
        </w:rPr>
        <w:t xml:space="preserve">ثالهم (النقد عند الحافرة) </w:t>
      </w:r>
      <w:r>
        <w:rPr>
          <w:rFonts w:hint="cs"/>
          <w:rtl/>
        </w:rPr>
        <w:t xml:space="preserve">، </w:t>
      </w:r>
      <w:r>
        <w:rPr>
          <w:rtl/>
        </w:rPr>
        <w:t xml:space="preserve">(و) النقد (: تمييز </w:t>
      </w:r>
      <w:proofErr w:type="spellStart"/>
      <w:r>
        <w:rPr>
          <w:rtl/>
        </w:rPr>
        <w:t>الدارهم</w:t>
      </w:r>
      <w:proofErr w:type="spellEnd"/>
      <w:r>
        <w:rPr>
          <w:rtl/>
        </w:rPr>
        <w:t xml:space="preserve">) وإخراج الزيف منها، (و) كذا تمييز (غيرها، </w:t>
      </w:r>
      <w:proofErr w:type="spellStart"/>
      <w:r>
        <w:rPr>
          <w:rtl/>
        </w:rPr>
        <w:t>كالتنقاد</w:t>
      </w:r>
      <w:proofErr w:type="spellEnd"/>
      <w:r>
        <w:rPr>
          <w:rtl/>
        </w:rPr>
        <w:t xml:space="preserve"> </w:t>
      </w:r>
      <w:proofErr w:type="spellStart"/>
      <w:r>
        <w:rPr>
          <w:rtl/>
        </w:rPr>
        <w:t>والتنقد</w:t>
      </w:r>
      <w:proofErr w:type="spellEnd"/>
      <w:r>
        <w:rPr>
          <w:rtl/>
        </w:rPr>
        <w:t xml:space="preserve">) ، وقد نقدها ينقدها نقدا، وانتقدها، وتنقدها، إذا ميز جيدها من </w:t>
      </w:r>
      <w:proofErr w:type="spellStart"/>
      <w:r>
        <w:rPr>
          <w:rtl/>
        </w:rPr>
        <w:t>رديئها</w:t>
      </w:r>
      <w:proofErr w:type="spellEnd"/>
      <w:r>
        <w:rPr>
          <w:rtl/>
        </w:rPr>
        <w:t>، وأنشد سيبويه:</w:t>
      </w:r>
    </w:p>
    <w:p w:rsidR="00690EE9" w:rsidRDefault="0016487F" w:rsidP="004A290C">
      <w:pPr>
        <w:ind w:left="-2" w:firstLine="0"/>
        <w:jc w:val="center"/>
      </w:pPr>
      <w:r>
        <w:rPr>
          <w:rFonts w:hint="cs"/>
          <w:rtl/>
        </w:rPr>
        <w:t xml:space="preserve">            </w:t>
      </w:r>
      <w:r w:rsidR="00F82202">
        <w:rPr>
          <w:rtl/>
        </w:rPr>
        <w:t>تَنْفِي يَدَاها الحَصَى فِي كُلِّ هاجِرةٍ</w:t>
      </w:r>
      <w:r>
        <w:rPr>
          <w:rFonts w:hint="cs"/>
          <w:rtl/>
        </w:rPr>
        <w:t xml:space="preserve"> </w:t>
      </w:r>
      <w:r w:rsidR="00F82202">
        <w:rPr>
          <w:rFonts w:hint="cs"/>
          <w:rtl/>
        </w:rPr>
        <w:t xml:space="preserve"> .... </w:t>
      </w:r>
      <w:r w:rsidR="00F82202">
        <w:rPr>
          <w:rtl/>
        </w:rPr>
        <w:t xml:space="preserve">نَفْيَ الدَّنَانِيرِ تَنْقَادُ </w:t>
      </w:r>
      <w:proofErr w:type="spellStart"/>
      <w:r w:rsidR="00F82202">
        <w:rPr>
          <w:rtl/>
        </w:rPr>
        <w:t>الصَّيارِيفِ</w:t>
      </w:r>
      <w:proofErr w:type="spellEnd"/>
      <w:r w:rsidR="00F82202">
        <w:rPr>
          <w:rFonts w:hint="cs"/>
          <w:rtl/>
        </w:rPr>
        <w:t xml:space="preserve"> )</w:t>
      </w:r>
      <w:r w:rsidR="00F82202" w:rsidRPr="00B038E6">
        <w:rPr>
          <w:rStyle w:val="ae"/>
          <w:rtl/>
        </w:rPr>
        <w:t>(</w:t>
      </w:r>
      <w:r w:rsidR="00F82202">
        <w:rPr>
          <w:rStyle w:val="ae"/>
          <w:rtl/>
        </w:rPr>
        <w:footnoteReference w:id="5"/>
      </w:r>
      <w:r w:rsidR="00F82202" w:rsidRPr="00B038E6">
        <w:rPr>
          <w:rStyle w:val="ae"/>
          <w:rtl/>
        </w:rPr>
        <w:t>)</w:t>
      </w:r>
      <w:r w:rsidR="00F82202">
        <w:rPr>
          <w:rFonts w:hint="cs"/>
          <w:rtl/>
        </w:rPr>
        <w:t>.</w:t>
      </w:r>
    </w:p>
    <w:p w:rsidR="00B038E6" w:rsidRDefault="00971718" w:rsidP="004A290C">
      <w:pPr>
        <w:numPr>
          <w:ilvl w:val="0"/>
          <w:numId w:val="4"/>
        </w:numPr>
        <w:ind w:left="-2" w:firstLine="0"/>
        <w:jc w:val="left"/>
        <w:rPr>
          <w:rtl/>
        </w:rPr>
      </w:pPr>
      <w:r>
        <w:rPr>
          <w:rFonts w:hint="cs"/>
          <w:rtl/>
        </w:rPr>
        <w:t xml:space="preserve">الذهب </w:t>
      </w:r>
      <w:proofErr w:type="gramStart"/>
      <w:r>
        <w:rPr>
          <w:rFonts w:hint="cs"/>
          <w:rtl/>
        </w:rPr>
        <w:t>والفضة ؛</w:t>
      </w:r>
      <w:proofErr w:type="gramEnd"/>
      <w:r>
        <w:rPr>
          <w:rFonts w:hint="cs"/>
          <w:rtl/>
        </w:rPr>
        <w:t xml:space="preserve"> قال في </w:t>
      </w:r>
      <w:r>
        <w:rPr>
          <w:rtl/>
        </w:rPr>
        <w:t>معجم الفروق اللغوية</w:t>
      </w:r>
      <w:r>
        <w:rPr>
          <w:rFonts w:hint="cs"/>
          <w:rtl/>
        </w:rPr>
        <w:t xml:space="preserve">: </w:t>
      </w:r>
      <w:r>
        <w:rPr>
          <w:rtl/>
        </w:rPr>
        <w:t>ال</w:t>
      </w:r>
      <w:r w:rsidR="00B83B4A">
        <w:rPr>
          <w:rFonts w:hint="cs"/>
          <w:rtl/>
        </w:rPr>
        <w:t>أ</w:t>
      </w:r>
      <w:r>
        <w:rPr>
          <w:rtl/>
        </w:rPr>
        <w:t>شهر عند العرب في المال المواشي وإذا أرادوا الذهب والفضة قالوا النقد</w:t>
      </w:r>
      <w:r>
        <w:rPr>
          <w:rFonts w:hint="cs"/>
          <w:rtl/>
        </w:rPr>
        <w:t>)</w:t>
      </w:r>
      <w:r w:rsidRPr="00971718">
        <w:rPr>
          <w:rStyle w:val="ae"/>
          <w:rtl/>
        </w:rPr>
        <w:t>(</w:t>
      </w:r>
      <w:r>
        <w:rPr>
          <w:rStyle w:val="ae"/>
          <w:rtl/>
        </w:rPr>
        <w:footnoteReference w:id="6"/>
      </w:r>
      <w:r w:rsidRPr="00971718">
        <w:rPr>
          <w:rStyle w:val="ae"/>
          <w:rtl/>
        </w:rPr>
        <w:t>)</w:t>
      </w:r>
      <w:r>
        <w:rPr>
          <w:rtl/>
        </w:rPr>
        <w:t>.</w:t>
      </w:r>
      <w:r>
        <w:rPr>
          <w:rFonts w:hint="cs"/>
          <w:rtl/>
        </w:rPr>
        <w:t xml:space="preserve"> </w:t>
      </w:r>
    </w:p>
    <w:p w:rsidR="00E1165B" w:rsidRDefault="00E1165B" w:rsidP="00971718">
      <w:pPr>
        <w:ind w:firstLine="0"/>
        <w:jc w:val="left"/>
        <w:rPr>
          <w:rtl/>
        </w:rPr>
      </w:pPr>
    </w:p>
    <w:p w:rsidR="00E1165B" w:rsidRPr="00E23C8D" w:rsidRDefault="00B038E6" w:rsidP="00971718">
      <w:pPr>
        <w:ind w:firstLine="0"/>
        <w:jc w:val="left"/>
        <w:rPr>
          <w:b/>
          <w:bCs/>
          <w:rtl/>
        </w:rPr>
      </w:pPr>
      <w:r w:rsidRPr="00E23C8D">
        <w:rPr>
          <w:rFonts w:hint="cs"/>
          <w:b/>
          <w:bCs/>
          <w:rtl/>
        </w:rPr>
        <w:t xml:space="preserve">والنقد في اصطلاح الفقهاء: </w:t>
      </w:r>
    </w:p>
    <w:p w:rsidR="009A09BF" w:rsidRDefault="009A09BF" w:rsidP="00B83B4A">
      <w:pPr>
        <w:ind w:firstLine="0"/>
        <w:jc w:val="left"/>
        <w:rPr>
          <w:rtl/>
        </w:rPr>
      </w:pPr>
      <w:r>
        <w:rPr>
          <w:rFonts w:hint="cs"/>
          <w:rtl/>
        </w:rPr>
        <w:t xml:space="preserve">يطلق على </w:t>
      </w:r>
      <w:r w:rsidR="00B83B4A">
        <w:rPr>
          <w:rFonts w:hint="cs"/>
          <w:rtl/>
        </w:rPr>
        <w:t>عدة معانٍ,</w:t>
      </w:r>
      <w:r>
        <w:rPr>
          <w:rFonts w:hint="cs"/>
          <w:rtl/>
        </w:rPr>
        <w:t xml:space="preserve"> منها:</w:t>
      </w:r>
    </w:p>
    <w:p w:rsidR="009A09BF" w:rsidRDefault="009A09BF" w:rsidP="009A09BF">
      <w:pPr>
        <w:numPr>
          <w:ilvl w:val="0"/>
          <w:numId w:val="5"/>
        </w:numPr>
        <w:jc w:val="left"/>
      </w:pPr>
      <w:r>
        <w:rPr>
          <w:rFonts w:hint="cs"/>
          <w:rtl/>
        </w:rPr>
        <w:t xml:space="preserve">الذهب والفضة </w:t>
      </w:r>
      <w:r>
        <w:rPr>
          <w:rtl/>
        </w:rPr>
        <w:t xml:space="preserve">سواء كانا مضروبين أو غير </w:t>
      </w:r>
      <w:proofErr w:type="gramStart"/>
      <w:r>
        <w:rPr>
          <w:rtl/>
        </w:rPr>
        <w:t>مضروبين</w:t>
      </w:r>
      <w:r>
        <w:rPr>
          <w:rFonts w:hint="cs"/>
          <w:rtl/>
        </w:rPr>
        <w:t xml:space="preserve"> .</w:t>
      </w:r>
      <w:proofErr w:type="gramEnd"/>
    </w:p>
    <w:p w:rsidR="009A09BF" w:rsidRDefault="009A09BF" w:rsidP="009A09BF">
      <w:pPr>
        <w:numPr>
          <w:ilvl w:val="0"/>
          <w:numId w:val="5"/>
        </w:numPr>
        <w:jc w:val="left"/>
      </w:pPr>
      <w:proofErr w:type="gramStart"/>
      <w:r>
        <w:rPr>
          <w:rFonts w:hint="cs"/>
          <w:rtl/>
        </w:rPr>
        <w:t>المضروب</w:t>
      </w:r>
      <w:proofErr w:type="gramEnd"/>
      <w:r>
        <w:rPr>
          <w:rFonts w:hint="cs"/>
          <w:rtl/>
        </w:rPr>
        <w:t xml:space="preserve"> فقط من الذهب والفضة كالدراهم والدنانير.</w:t>
      </w:r>
      <w:r w:rsidR="00E1165B">
        <w:rPr>
          <w:rFonts w:hint="cs"/>
          <w:rtl/>
        </w:rPr>
        <w:t xml:space="preserve"> </w:t>
      </w:r>
    </w:p>
    <w:p w:rsidR="00531B9E" w:rsidRDefault="00971718" w:rsidP="009A09BF">
      <w:pPr>
        <w:numPr>
          <w:ilvl w:val="0"/>
          <w:numId w:val="5"/>
        </w:numPr>
        <w:jc w:val="left"/>
      </w:pPr>
      <w:proofErr w:type="gramStart"/>
      <w:r>
        <w:rPr>
          <w:rFonts w:hint="cs"/>
          <w:rtl/>
        </w:rPr>
        <w:t>الذهب</w:t>
      </w:r>
      <w:proofErr w:type="gramEnd"/>
      <w:r>
        <w:rPr>
          <w:rFonts w:hint="cs"/>
          <w:rtl/>
        </w:rPr>
        <w:t xml:space="preserve"> والفضة و</w:t>
      </w:r>
      <w:r w:rsidR="00B038E6">
        <w:rPr>
          <w:rFonts w:hint="cs"/>
          <w:rtl/>
        </w:rPr>
        <w:t>الدراهم والدنانير وما حل محلها من العملات المعاصرة.</w:t>
      </w:r>
    </w:p>
    <w:p w:rsidR="00F116EE" w:rsidRDefault="00531B9E" w:rsidP="00971718">
      <w:pPr>
        <w:ind w:firstLine="0"/>
        <w:jc w:val="left"/>
        <w:rPr>
          <w:rtl/>
        </w:rPr>
      </w:pPr>
      <w:r>
        <w:rPr>
          <w:rFonts w:hint="cs"/>
          <w:rtl/>
        </w:rPr>
        <w:t xml:space="preserve">قال في </w:t>
      </w:r>
      <w:r>
        <w:rPr>
          <w:rtl/>
        </w:rPr>
        <w:t xml:space="preserve">المطلع على ألفاظ المقنع </w:t>
      </w:r>
      <w:r>
        <w:rPr>
          <w:rFonts w:hint="cs"/>
          <w:rtl/>
        </w:rPr>
        <w:t>(و</w:t>
      </w:r>
      <w:r>
        <w:rPr>
          <w:rtl/>
        </w:rPr>
        <w:t xml:space="preserve">النقد في الأصل: مصدر نقد الدراهم: إذا استخرج منها الزيف وهو هنا: بمعنى المنقود، وهي: الدراهم </w:t>
      </w:r>
      <w:proofErr w:type="gramStart"/>
      <w:r>
        <w:rPr>
          <w:rtl/>
        </w:rPr>
        <w:t>والدنانير</w:t>
      </w:r>
      <w:r>
        <w:rPr>
          <w:rFonts w:hint="cs"/>
          <w:rtl/>
        </w:rPr>
        <w:t>)</w:t>
      </w:r>
      <w:r w:rsidRPr="00531B9E">
        <w:rPr>
          <w:rStyle w:val="ae"/>
          <w:rtl/>
        </w:rPr>
        <w:t>(</w:t>
      </w:r>
      <w:r>
        <w:rPr>
          <w:rStyle w:val="ae"/>
          <w:rtl/>
        </w:rPr>
        <w:footnoteReference w:id="7"/>
      </w:r>
      <w:r w:rsidRPr="00531B9E">
        <w:rPr>
          <w:rStyle w:val="ae"/>
          <w:rtl/>
        </w:rPr>
        <w:t>)</w:t>
      </w:r>
      <w:r>
        <w:rPr>
          <w:rtl/>
        </w:rPr>
        <w:t>.</w:t>
      </w:r>
      <w:proofErr w:type="gramEnd"/>
      <w:r w:rsidRPr="00531B9E">
        <w:rPr>
          <w:rtl/>
        </w:rPr>
        <w:t xml:space="preserve"> </w:t>
      </w:r>
    </w:p>
    <w:p w:rsidR="004A6744" w:rsidRDefault="009A09BF" w:rsidP="004A6744">
      <w:pPr>
        <w:ind w:firstLine="0"/>
        <w:jc w:val="left"/>
        <w:rPr>
          <w:rtl/>
        </w:rPr>
      </w:pPr>
      <w:r>
        <w:rPr>
          <w:rFonts w:hint="cs"/>
          <w:rtl/>
        </w:rPr>
        <w:t xml:space="preserve">وهذا </w:t>
      </w:r>
      <w:r w:rsidR="004548E0">
        <w:rPr>
          <w:rFonts w:hint="cs"/>
          <w:rtl/>
        </w:rPr>
        <w:t xml:space="preserve">الأخير </w:t>
      </w:r>
      <w:r>
        <w:rPr>
          <w:rFonts w:hint="cs"/>
          <w:rtl/>
        </w:rPr>
        <w:t xml:space="preserve">هو أشمل هذه </w:t>
      </w:r>
      <w:proofErr w:type="gramStart"/>
      <w:r>
        <w:rPr>
          <w:rFonts w:hint="cs"/>
          <w:rtl/>
        </w:rPr>
        <w:t>التعريفات ؛</w:t>
      </w:r>
      <w:proofErr w:type="gramEnd"/>
      <w:r>
        <w:rPr>
          <w:rFonts w:hint="cs"/>
          <w:rtl/>
        </w:rPr>
        <w:t xml:space="preserve"> </w:t>
      </w:r>
      <w:r>
        <w:rPr>
          <w:rtl/>
        </w:rPr>
        <w:t>جاء في المدونة «لو أن الناس أجازوا بينهم الجلود حتى يكون لها سكة، وعين لكرهتها أن تباع بالذهب والورق نظرة »</w:t>
      </w:r>
      <w:r w:rsidRPr="009A09BF">
        <w:rPr>
          <w:rStyle w:val="ae"/>
          <w:rtl/>
        </w:rPr>
        <w:t>(</w:t>
      </w:r>
      <w:r>
        <w:rPr>
          <w:rStyle w:val="ae"/>
          <w:rtl/>
        </w:rPr>
        <w:footnoteReference w:id="8"/>
      </w:r>
      <w:r w:rsidRPr="009A09BF">
        <w:rPr>
          <w:rStyle w:val="ae"/>
          <w:rtl/>
        </w:rPr>
        <w:t>)</w:t>
      </w:r>
      <w:r>
        <w:rPr>
          <w:rFonts w:hint="cs"/>
          <w:rtl/>
        </w:rPr>
        <w:t>.</w:t>
      </w:r>
      <w:r w:rsidR="004A6744" w:rsidRPr="004A6744">
        <w:rPr>
          <w:rFonts w:hint="cs"/>
          <w:rtl/>
        </w:rPr>
        <w:t xml:space="preserve"> </w:t>
      </w:r>
    </w:p>
    <w:p w:rsidR="004A6744" w:rsidRPr="004A6744" w:rsidRDefault="004A6744" w:rsidP="004A6744">
      <w:pPr>
        <w:ind w:firstLine="0"/>
        <w:rPr>
          <w:rtl/>
        </w:rPr>
      </w:pPr>
      <w:r>
        <w:rPr>
          <w:rFonts w:hint="cs"/>
          <w:rtl/>
        </w:rPr>
        <w:t>و</w:t>
      </w:r>
      <w:r w:rsidRPr="004A6744">
        <w:rPr>
          <w:rtl/>
        </w:rPr>
        <w:t xml:space="preserve">قال </w:t>
      </w:r>
      <w:r>
        <w:rPr>
          <w:rFonts w:hint="cs"/>
          <w:rtl/>
        </w:rPr>
        <w:t xml:space="preserve">شيخ الإسلام </w:t>
      </w:r>
      <w:r w:rsidRPr="004A6744">
        <w:rPr>
          <w:rtl/>
        </w:rPr>
        <w:t>ابن تيمية</w:t>
      </w:r>
      <w:r>
        <w:rPr>
          <w:rFonts w:hint="cs"/>
          <w:rtl/>
        </w:rPr>
        <w:t>-</w:t>
      </w:r>
      <w:r w:rsidRPr="004A6744">
        <w:rPr>
          <w:rtl/>
        </w:rPr>
        <w:t>رحمه الله</w:t>
      </w:r>
      <w:r>
        <w:rPr>
          <w:rFonts w:hint="cs"/>
          <w:rtl/>
        </w:rPr>
        <w:t>-</w:t>
      </w:r>
      <w:r>
        <w:rPr>
          <w:rtl/>
        </w:rPr>
        <w:t xml:space="preserve">: </w:t>
      </w:r>
      <w:r>
        <w:rPr>
          <w:rFonts w:hint="cs"/>
          <w:rtl/>
        </w:rPr>
        <w:t>(</w:t>
      </w:r>
      <w:r w:rsidRPr="004A6744">
        <w:rPr>
          <w:rtl/>
        </w:rPr>
        <w:t xml:space="preserve">وأما الدرهم والدينار فما يعرف له حد طبعي، ولا شرعي، بل مرجعه إلى العادة والاصطلاح، وذلك لأنه في الأصل لا يتعلق المقصود </w:t>
      </w:r>
      <w:proofErr w:type="spellStart"/>
      <w:r w:rsidRPr="004A6744">
        <w:rPr>
          <w:rtl/>
        </w:rPr>
        <w:t>به</w:t>
      </w:r>
      <w:proofErr w:type="spellEnd"/>
      <w:r w:rsidRPr="004A6744">
        <w:rPr>
          <w:rtl/>
        </w:rPr>
        <w:t xml:space="preserve">، بل الغرض أن يكون معيارًا لما يتعاملون </w:t>
      </w:r>
      <w:proofErr w:type="spellStart"/>
      <w:r w:rsidRPr="004A6744">
        <w:rPr>
          <w:rtl/>
        </w:rPr>
        <w:t>به</w:t>
      </w:r>
      <w:proofErr w:type="spellEnd"/>
      <w:r w:rsidRPr="004A6744">
        <w:rPr>
          <w:rtl/>
        </w:rPr>
        <w:t xml:space="preserve">، والدراهم والدنانير لا تقصد لنفسها، بل هي وسيلة إلى التعامل </w:t>
      </w:r>
      <w:proofErr w:type="spellStart"/>
      <w:r w:rsidRPr="004A6744">
        <w:rPr>
          <w:rtl/>
        </w:rPr>
        <w:t>بها</w:t>
      </w:r>
      <w:proofErr w:type="spellEnd"/>
      <w:r w:rsidRPr="004A6744">
        <w:rPr>
          <w:rtl/>
        </w:rPr>
        <w:t xml:space="preserve">، ولهذا كانت أثمانًا بخلاف سائر الأموال، فإن المقصود </w:t>
      </w:r>
      <w:proofErr w:type="spellStart"/>
      <w:r w:rsidRPr="004A6744">
        <w:rPr>
          <w:rtl/>
        </w:rPr>
        <w:t>بها</w:t>
      </w:r>
      <w:proofErr w:type="spellEnd"/>
      <w:r w:rsidRPr="004A6744">
        <w:rPr>
          <w:rtl/>
        </w:rPr>
        <w:t xml:space="preserve"> الانتفاع </w:t>
      </w:r>
      <w:proofErr w:type="spellStart"/>
      <w:r w:rsidRPr="004A6744">
        <w:rPr>
          <w:rtl/>
        </w:rPr>
        <w:t>بها</w:t>
      </w:r>
      <w:proofErr w:type="spellEnd"/>
      <w:r w:rsidRPr="004A6744">
        <w:rPr>
          <w:rtl/>
        </w:rPr>
        <w:t xml:space="preserve"> بنفسها، فلهذا كانت مقدرة بالأمور </w:t>
      </w:r>
      <w:proofErr w:type="spellStart"/>
      <w:r w:rsidRPr="004A6744">
        <w:rPr>
          <w:rtl/>
        </w:rPr>
        <w:t>الطبعية</w:t>
      </w:r>
      <w:proofErr w:type="spellEnd"/>
      <w:r w:rsidRPr="004A6744">
        <w:rPr>
          <w:rtl/>
        </w:rPr>
        <w:t xml:space="preserve">، أو الشرعية، والوسيلة المحضة التي لا يتعلق </w:t>
      </w:r>
      <w:proofErr w:type="spellStart"/>
      <w:r w:rsidRPr="004A6744">
        <w:rPr>
          <w:rtl/>
        </w:rPr>
        <w:t>بها</w:t>
      </w:r>
      <w:proofErr w:type="spellEnd"/>
      <w:r w:rsidRPr="004A6744">
        <w:rPr>
          <w:rtl/>
        </w:rPr>
        <w:t xml:space="preserve"> غرض، لا </w:t>
      </w:r>
      <w:r w:rsidRPr="004A6744">
        <w:rPr>
          <w:rtl/>
        </w:rPr>
        <w:lastRenderedPageBreak/>
        <w:t xml:space="preserve">بمادتها، ولا بصورتها يحصل </w:t>
      </w:r>
      <w:proofErr w:type="spellStart"/>
      <w:r w:rsidRPr="004A6744">
        <w:rPr>
          <w:rtl/>
        </w:rPr>
        <w:t>بها</w:t>
      </w:r>
      <w:proofErr w:type="spellEnd"/>
      <w:r w:rsidRPr="004A6744">
        <w:rPr>
          <w:rtl/>
        </w:rPr>
        <w:t xml:space="preserve"> المقصود كيف ما كانت </w:t>
      </w:r>
      <w:r>
        <w:rPr>
          <w:rFonts w:hint="cs"/>
          <w:rtl/>
        </w:rPr>
        <w:t>)</w:t>
      </w:r>
      <w:r w:rsidRPr="004A6744">
        <w:rPr>
          <w:rStyle w:val="ae"/>
          <w:rtl/>
        </w:rPr>
        <w:t>(</w:t>
      </w:r>
      <w:r>
        <w:rPr>
          <w:rStyle w:val="ae"/>
          <w:rtl/>
        </w:rPr>
        <w:footnoteReference w:id="9"/>
      </w:r>
      <w:r w:rsidRPr="004A6744">
        <w:rPr>
          <w:rStyle w:val="ae"/>
          <w:rtl/>
        </w:rPr>
        <w:t>)</w:t>
      </w:r>
      <w:r w:rsidRPr="004A6744">
        <w:rPr>
          <w:rtl/>
        </w:rPr>
        <w:t>.</w:t>
      </w:r>
    </w:p>
    <w:p w:rsidR="004A6744" w:rsidRDefault="004A6744" w:rsidP="004A6744">
      <w:pPr>
        <w:ind w:firstLine="0"/>
        <w:jc w:val="left"/>
        <w:rPr>
          <w:rtl/>
        </w:rPr>
      </w:pPr>
      <w:r>
        <w:rPr>
          <w:rFonts w:hint="cs"/>
          <w:rtl/>
        </w:rPr>
        <w:t xml:space="preserve">وهذا ما درج عليه </w:t>
      </w:r>
      <w:r>
        <w:rPr>
          <w:rtl/>
        </w:rPr>
        <w:t xml:space="preserve">الفقهاء </w:t>
      </w:r>
      <w:r>
        <w:rPr>
          <w:rFonts w:hint="cs"/>
          <w:rtl/>
        </w:rPr>
        <w:t xml:space="preserve">وأهل اللغة </w:t>
      </w:r>
      <w:proofErr w:type="gramStart"/>
      <w:r>
        <w:rPr>
          <w:rtl/>
        </w:rPr>
        <w:t>المتأخرون</w:t>
      </w:r>
      <w:proofErr w:type="gramEnd"/>
      <w:r>
        <w:rPr>
          <w:rtl/>
        </w:rPr>
        <w:t xml:space="preserve"> </w:t>
      </w:r>
      <w:r>
        <w:rPr>
          <w:rFonts w:hint="cs"/>
          <w:rtl/>
        </w:rPr>
        <w:t xml:space="preserve">في </w:t>
      </w:r>
      <w:r>
        <w:rPr>
          <w:rtl/>
        </w:rPr>
        <w:t>استعمالاتهم لكلمة النقد</w:t>
      </w:r>
      <w:r>
        <w:rPr>
          <w:rFonts w:hint="cs"/>
          <w:rtl/>
        </w:rPr>
        <w:t xml:space="preserve">؛ </w:t>
      </w:r>
      <w:r>
        <w:rPr>
          <w:rtl/>
        </w:rPr>
        <w:t xml:space="preserve"> </w:t>
      </w:r>
    </w:p>
    <w:p w:rsidR="004A6744" w:rsidRDefault="004A6744" w:rsidP="00860067">
      <w:pPr>
        <w:ind w:firstLine="0"/>
        <w:jc w:val="left"/>
        <w:rPr>
          <w:rtl/>
        </w:rPr>
      </w:pPr>
      <w:r>
        <w:rPr>
          <w:rFonts w:hint="cs"/>
          <w:rtl/>
        </w:rPr>
        <w:t xml:space="preserve">قال في </w:t>
      </w:r>
      <w:r>
        <w:rPr>
          <w:rtl/>
        </w:rPr>
        <w:t>معجم لغة الفقهاء</w:t>
      </w:r>
      <w:r>
        <w:rPr>
          <w:rFonts w:hint="cs"/>
          <w:rtl/>
        </w:rPr>
        <w:t>:(</w:t>
      </w:r>
      <w:r>
        <w:rPr>
          <w:rtl/>
        </w:rPr>
        <w:t xml:space="preserve"> النقد: بفتح فسكون م</w:t>
      </w:r>
      <w:r w:rsidR="00860067">
        <w:rPr>
          <w:rFonts w:hint="cs"/>
          <w:rtl/>
        </w:rPr>
        <w:t>ن</w:t>
      </w:r>
      <w:r>
        <w:rPr>
          <w:rtl/>
        </w:rPr>
        <w:t xml:space="preserve"> نقد الدراهم: إذا استخرج منها الزيف، ونقد الكتاب: استخرج </w:t>
      </w:r>
      <w:r w:rsidR="00860067">
        <w:rPr>
          <w:rFonts w:hint="cs"/>
          <w:rtl/>
        </w:rPr>
        <w:t>خطؤه،</w:t>
      </w:r>
      <w:r>
        <w:rPr>
          <w:rFonts w:hint="cs"/>
          <w:rtl/>
        </w:rPr>
        <w:t xml:space="preserve"> و</w:t>
      </w:r>
      <w:r>
        <w:rPr>
          <w:rtl/>
        </w:rPr>
        <w:t xml:space="preserve">الدراهم والدنانير، ونحوها مما جرت العادة أن تقوم مقامها مما اصطلح الناس عليه </w:t>
      </w:r>
      <w:proofErr w:type="gramStart"/>
      <w:r>
        <w:rPr>
          <w:rtl/>
        </w:rPr>
        <w:t>نقدا</w:t>
      </w:r>
      <w:r>
        <w:rPr>
          <w:rFonts w:hint="cs"/>
          <w:rtl/>
        </w:rPr>
        <w:t xml:space="preserve"> </w:t>
      </w:r>
      <w:r>
        <w:rPr>
          <w:rtl/>
        </w:rPr>
        <w:t>،</w:t>
      </w:r>
      <w:proofErr w:type="gramEnd"/>
      <w:r>
        <w:rPr>
          <w:rtl/>
        </w:rPr>
        <w:t xml:space="preserve"> ج نقود</w:t>
      </w:r>
      <w:r>
        <w:rPr>
          <w:rFonts w:hint="cs"/>
          <w:rtl/>
        </w:rPr>
        <w:t>)</w:t>
      </w:r>
      <w:r w:rsidRPr="00B038E6">
        <w:rPr>
          <w:rStyle w:val="ae"/>
          <w:rtl/>
        </w:rPr>
        <w:t>(</w:t>
      </w:r>
      <w:r>
        <w:rPr>
          <w:rStyle w:val="ae"/>
          <w:rtl/>
        </w:rPr>
        <w:footnoteReference w:id="10"/>
      </w:r>
      <w:r w:rsidRPr="00B038E6">
        <w:rPr>
          <w:rStyle w:val="ae"/>
          <w:rtl/>
        </w:rPr>
        <w:t>)</w:t>
      </w:r>
      <w:r>
        <w:rPr>
          <w:rFonts w:hint="cs"/>
          <w:rtl/>
        </w:rPr>
        <w:t>.</w:t>
      </w:r>
    </w:p>
    <w:p w:rsidR="004A6744" w:rsidRDefault="004A6744" w:rsidP="004A6744">
      <w:pPr>
        <w:ind w:firstLine="0"/>
        <w:jc w:val="left"/>
        <w:rPr>
          <w:rtl/>
        </w:rPr>
      </w:pPr>
      <w:r>
        <w:rPr>
          <w:rFonts w:hint="cs"/>
          <w:rtl/>
        </w:rPr>
        <w:t xml:space="preserve">وفي </w:t>
      </w:r>
      <w:r>
        <w:rPr>
          <w:rtl/>
        </w:rPr>
        <w:t>معجم اللغة العربية المعاصرة</w:t>
      </w:r>
      <w:r>
        <w:rPr>
          <w:rFonts w:hint="cs"/>
          <w:rtl/>
        </w:rPr>
        <w:t xml:space="preserve">: ( </w:t>
      </w:r>
      <w:r>
        <w:rPr>
          <w:rtl/>
        </w:rPr>
        <w:t xml:space="preserve">ن ق </w:t>
      </w:r>
      <w:proofErr w:type="gramStart"/>
      <w:r>
        <w:rPr>
          <w:rtl/>
        </w:rPr>
        <w:t>د</w:t>
      </w:r>
      <w:r>
        <w:rPr>
          <w:rFonts w:hint="cs"/>
          <w:rtl/>
        </w:rPr>
        <w:t xml:space="preserve"> ؛</w:t>
      </w:r>
      <w:proofErr w:type="gramEnd"/>
      <w:r>
        <w:rPr>
          <w:rFonts w:hint="cs"/>
          <w:rtl/>
        </w:rPr>
        <w:t xml:space="preserve"> </w:t>
      </w:r>
      <w:r>
        <w:rPr>
          <w:rtl/>
        </w:rPr>
        <w:t>نَقْد مفرد</w:t>
      </w:r>
      <w:r>
        <w:rPr>
          <w:rFonts w:hint="cs"/>
          <w:rtl/>
        </w:rPr>
        <w:t xml:space="preserve"> </w:t>
      </w:r>
      <w:r>
        <w:rPr>
          <w:rtl/>
        </w:rPr>
        <w:t>: ج نُقُود</w:t>
      </w:r>
      <w:r>
        <w:rPr>
          <w:rFonts w:hint="cs"/>
          <w:rtl/>
        </w:rPr>
        <w:t xml:space="preserve"> </w:t>
      </w:r>
      <w:r>
        <w:rPr>
          <w:rtl/>
        </w:rPr>
        <w:t>: عملة الدَّولة من الذَّهب أو الفضَّة أو غيرهما من المعادن النفيسة أو الورق</w:t>
      </w:r>
      <w:r>
        <w:rPr>
          <w:rFonts w:hint="cs"/>
          <w:rtl/>
        </w:rPr>
        <w:t>)</w:t>
      </w:r>
      <w:r w:rsidRPr="00B038E6">
        <w:rPr>
          <w:rStyle w:val="ae"/>
          <w:rtl/>
        </w:rPr>
        <w:t>(</w:t>
      </w:r>
      <w:r>
        <w:rPr>
          <w:rStyle w:val="ae"/>
          <w:rtl/>
        </w:rPr>
        <w:footnoteReference w:id="11"/>
      </w:r>
      <w:r w:rsidRPr="00B038E6">
        <w:rPr>
          <w:rStyle w:val="ae"/>
          <w:rtl/>
        </w:rPr>
        <w:t>)</w:t>
      </w:r>
      <w:r>
        <w:rPr>
          <w:rFonts w:hint="cs"/>
          <w:rtl/>
        </w:rPr>
        <w:t>.</w:t>
      </w:r>
    </w:p>
    <w:p w:rsidR="000D75F8" w:rsidRPr="00B22FDC" w:rsidRDefault="00176A91" w:rsidP="00B22FDC">
      <w:pPr>
        <w:pStyle w:val="4"/>
        <w:bidi/>
        <w:rPr>
          <w:rFonts w:ascii="Traditional Arabic" w:hAnsi="Traditional Arabic" w:cs="Traditional Arabic"/>
          <w:sz w:val="36"/>
          <w:szCs w:val="36"/>
          <w:rtl/>
        </w:rPr>
      </w:pPr>
      <w:bookmarkStart w:id="6" w:name="_Toc431905609"/>
      <w:r w:rsidRPr="00B22FDC">
        <w:rPr>
          <w:rFonts w:ascii="Traditional Arabic" w:hAnsi="Traditional Arabic" w:cs="Traditional Arabic"/>
          <w:sz w:val="36"/>
          <w:szCs w:val="36"/>
          <w:rtl/>
        </w:rPr>
        <w:t>ثالثا: المقصود بالمعاصرة</w:t>
      </w:r>
      <w:r w:rsidR="00860067">
        <w:rPr>
          <w:rFonts w:ascii="Traditional Arabic" w:hAnsi="Traditional Arabic" w:cs="Traditional Arabic" w:hint="cs"/>
          <w:sz w:val="36"/>
          <w:szCs w:val="36"/>
          <w:rtl/>
        </w:rPr>
        <w:t>:</w:t>
      </w:r>
      <w:bookmarkEnd w:id="6"/>
    </w:p>
    <w:p w:rsidR="00176A91" w:rsidRDefault="00176A91" w:rsidP="004A290C">
      <w:pPr>
        <w:ind w:hanging="2"/>
        <w:jc w:val="left"/>
        <w:rPr>
          <w:rtl/>
        </w:rPr>
      </w:pPr>
      <w:proofErr w:type="gramStart"/>
      <w:r>
        <w:rPr>
          <w:rFonts w:hint="cs"/>
          <w:rtl/>
        </w:rPr>
        <w:t>المعاصرة :</w:t>
      </w:r>
      <w:proofErr w:type="gramEnd"/>
      <w:r>
        <w:rPr>
          <w:rFonts w:hint="cs"/>
          <w:rtl/>
        </w:rPr>
        <w:t xml:space="preserve"> مصدر عاصر ؛ أي عايش</w:t>
      </w:r>
    </w:p>
    <w:p w:rsidR="000D75F8" w:rsidRDefault="00176A91" w:rsidP="004A290C">
      <w:pPr>
        <w:ind w:left="-2" w:hanging="2"/>
        <w:jc w:val="left"/>
        <w:rPr>
          <w:rtl/>
        </w:rPr>
      </w:pPr>
      <w:r>
        <w:rPr>
          <w:rFonts w:hint="cs"/>
          <w:rtl/>
        </w:rPr>
        <w:t xml:space="preserve">قال في </w:t>
      </w:r>
      <w:r>
        <w:rPr>
          <w:rtl/>
        </w:rPr>
        <w:t>تاج العروس</w:t>
      </w:r>
      <w:r>
        <w:rPr>
          <w:rFonts w:hint="cs"/>
          <w:rtl/>
        </w:rPr>
        <w:t xml:space="preserve">: ( </w:t>
      </w:r>
      <w:r>
        <w:rPr>
          <w:rtl/>
        </w:rPr>
        <w:t xml:space="preserve">عاصرت فلانا معاصرة </w:t>
      </w:r>
      <w:proofErr w:type="spellStart"/>
      <w:r>
        <w:rPr>
          <w:rtl/>
        </w:rPr>
        <w:t>وعصارا</w:t>
      </w:r>
      <w:proofErr w:type="spellEnd"/>
      <w:r>
        <w:rPr>
          <w:rtl/>
        </w:rPr>
        <w:t xml:space="preserve">، أي كنت أنا وهو في عصر واحد، أو أدركت عصره. قاله </w:t>
      </w:r>
      <w:proofErr w:type="spellStart"/>
      <w:r>
        <w:rPr>
          <w:rtl/>
        </w:rPr>
        <w:t>الصاغاني</w:t>
      </w:r>
      <w:proofErr w:type="spellEnd"/>
      <w:r>
        <w:rPr>
          <w:rtl/>
        </w:rPr>
        <w:t>. قلت: ومنه قولهم: المعاصرة معاصرة</w:t>
      </w:r>
      <w:r>
        <w:rPr>
          <w:rFonts w:hint="cs"/>
          <w:rtl/>
        </w:rPr>
        <w:t>)</w:t>
      </w:r>
      <w:r w:rsidRPr="00176A91">
        <w:rPr>
          <w:rStyle w:val="ae"/>
          <w:rtl/>
        </w:rPr>
        <w:t>(</w:t>
      </w:r>
      <w:r>
        <w:rPr>
          <w:rStyle w:val="ae"/>
          <w:rtl/>
        </w:rPr>
        <w:footnoteReference w:id="12"/>
      </w:r>
      <w:r w:rsidRPr="00176A91">
        <w:rPr>
          <w:rStyle w:val="ae"/>
          <w:rtl/>
        </w:rPr>
        <w:t>)</w:t>
      </w:r>
      <w:r>
        <w:rPr>
          <w:rFonts w:hint="cs"/>
          <w:rtl/>
        </w:rPr>
        <w:t>.</w:t>
      </w:r>
      <w:r>
        <w:rPr>
          <w:rtl/>
        </w:rPr>
        <w:t xml:space="preserve"> </w:t>
      </w:r>
      <w:r>
        <w:rPr>
          <w:rFonts w:hint="cs"/>
          <w:rtl/>
        </w:rPr>
        <w:t xml:space="preserve"> </w:t>
      </w:r>
    </w:p>
    <w:p w:rsidR="00176A91" w:rsidRDefault="00176A91" w:rsidP="004A290C">
      <w:pPr>
        <w:ind w:left="-2" w:hanging="2"/>
        <w:jc w:val="left"/>
        <w:rPr>
          <w:rtl/>
        </w:rPr>
      </w:pPr>
      <w:r>
        <w:rPr>
          <w:rFonts w:hint="cs"/>
          <w:rtl/>
        </w:rPr>
        <w:t xml:space="preserve">وفي </w:t>
      </w:r>
      <w:r w:rsidR="004548E0">
        <w:rPr>
          <w:rtl/>
        </w:rPr>
        <w:t>معجم اللغة العربية المعاصرة</w:t>
      </w:r>
      <w:r w:rsidR="004548E0">
        <w:rPr>
          <w:rFonts w:hint="cs"/>
          <w:rtl/>
        </w:rPr>
        <w:t>: (</w:t>
      </w:r>
      <w:r w:rsidR="004548E0">
        <w:rPr>
          <w:rtl/>
        </w:rPr>
        <w:t>ع ص ر</w:t>
      </w:r>
      <w:r w:rsidR="0049416F">
        <w:rPr>
          <w:rFonts w:hint="cs"/>
          <w:rtl/>
        </w:rPr>
        <w:t xml:space="preserve"> </w:t>
      </w:r>
      <w:r w:rsidR="004548E0">
        <w:rPr>
          <w:rtl/>
        </w:rPr>
        <w:t>عاصرَ يعاصر، مُعاصرةً، فهو مُعاصِر، والمفعول مُعاصَر</w:t>
      </w:r>
      <w:r w:rsidR="0049416F">
        <w:rPr>
          <w:rFonts w:hint="cs"/>
          <w:rtl/>
        </w:rPr>
        <w:t xml:space="preserve"> ، </w:t>
      </w:r>
      <w:r w:rsidR="004548E0">
        <w:rPr>
          <w:rtl/>
        </w:rPr>
        <w:t>عاصَره: عاش م</w:t>
      </w:r>
      <w:r w:rsidR="0049416F">
        <w:rPr>
          <w:rtl/>
        </w:rPr>
        <w:t>عه في عصرٍ واحدٍ، أي في زمن واح</w:t>
      </w:r>
      <w:r w:rsidR="00860067">
        <w:rPr>
          <w:rFonts w:hint="cs"/>
          <w:rtl/>
        </w:rPr>
        <w:t>د</w:t>
      </w:r>
      <w:r w:rsidR="0049416F">
        <w:rPr>
          <w:rFonts w:hint="cs"/>
          <w:rtl/>
        </w:rPr>
        <w:t>)</w:t>
      </w:r>
      <w:r w:rsidR="0049416F" w:rsidRPr="0049416F">
        <w:rPr>
          <w:rStyle w:val="ae"/>
          <w:rtl/>
        </w:rPr>
        <w:t>(</w:t>
      </w:r>
      <w:r w:rsidR="0049416F">
        <w:rPr>
          <w:rStyle w:val="ae"/>
          <w:rtl/>
        </w:rPr>
        <w:footnoteReference w:id="13"/>
      </w:r>
      <w:r w:rsidR="0049416F" w:rsidRPr="0049416F">
        <w:rPr>
          <w:rStyle w:val="ae"/>
          <w:rtl/>
        </w:rPr>
        <w:t>)</w:t>
      </w:r>
      <w:r w:rsidR="0049416F">
        <w:rPr>
          <w:rFonts w:hint="cs"/>
          <w:rtl/>
        </w:rPr>
        <w:t>.</w:t>
      </w:r>
    </w:p>
    <w:p w:rsidR="00176A91" w:rsidRDefault="00176A91" w:rsidP="004A290C">
      <w:pPr>
        <w:ind w:hanging="2"/>
        <w:jc w:val="left"/>
        <w:rPr>
          <w:rtl/>
        </w:rPr>
      </w:pPr>
      <w:proofErr w:type="gramStart"/>
      <w:r>
        <w:rPr>
          <w:rFonts w:hint="cs"/>
          <w:rtl/>
        </w:rPr>
        <w:t>ومنه</w:t>
      </w:r>
      <w:proofErr w:type="gramEnd"/>
      <w:r>
        <w:rPr>
          <w:rFonts w:hint="cs"/>
          <w:rtl/>
        </w:rPr>
        <w:t xml:space="preserve"> يتضح المقصود بالمعاصرة وأنها: الم</w:t>
      </w:r>
      <w:r w:rsidR="00102088">
        <w:rPr>
          <w:rFonts w:hint="cs"/>
          <w:rtl/>
        </w:rPr>
        <w:t>ستعملة</w:t>
      </w:r>
      <w:r>
        <w:rPr>
          <w:rFonts w:hint="cs"/>
          <w:rtl/>
        </w:rPr>
        <w:t xml:space="preserve"> في هذا العصر</w:t>
      </w:r>
      <w:r w:rsidR="00860067">
        <w:rPr>
          <w:rFonts w:hint="cs"/>
          <w:rtl/>
        </w:rPr>
        <w:t>.</w:t>
      </w:r>
    </w:p>
    <w:p w:rsidR="00971718" w:rsidRPr="00B22FDC" w:rsidRDefault="0067653F" w:rsidP="00B22FDC">
      <w:pPr>
        <w:pStyle w:val="4"/>
        <w:bidi/>
        <w:rPr>
          <w:rFonts w:ascii="Traditional Arabic" w:hAnsi="Traditional Arabic" w:cs="Traditional Arabic"/>
          <w:sz w:val="36"/>
          <w:szCs w:val="36"/>
          <w:rtl/>
        </w:rPr>
      </w:pPr>
      <w:bookmarkStart w:id="7" w:name="_Toc431905610"/>
      <w:r>
        <w:rPr>
          <w:rFonts w:ascii="Traditional Arabic" w:hAnsi="Traditional Arabic" w:cs="Traditional Arabic" w:hint="cs"/>
          <w:sz w:val="36"/>
          <w:szCs w:val="36"/>
          <w:rtl/>
        </w:rPr>
        <w:t xml:space="preserve">رابعا: </w:t>
      </w:r>
      <w:r w:rsidR="00971718" w:rsidRPr="00B22FDC">
        <w:rPr>
          <w:rFonts w:ascii="Traditional Arabic" w:hAnsi="Traditional Arabic" w:cs="Traditional Arabic"/>
          <w:sz w:val="36"/>
          <w:szCs w:val="36"/>
          <w:rtl/>
        </w:rPr>
        <w:t>المقصود بفك النقود</w:t>
      </w:r>
      <w:r w:rsidR="000D75F8" w:rsidRPr="00B22FDC">
        <w:rPr>
          <w:rFonts w:ascii="Traditional Arabic" w:hAnsi="Traditional Arabic" w:cs="Traditional Arabic"/>
          <w:sz w:val="36"/>
          <w:szCs w:val="36"/>
          <w:rtl/>
        </w:rPr>
        <w:t xml:space="preserve"> المعاصرة</w:t>
      </w:r>
      <w:r w:rsidR="00860067">
        <w:rPr>
          <w:rFonts w:ascii="Traditional Arabic" w:hAnsi="Traditional Arabic" w:cs="Traditional Arabic" w:hint="cs"/>
          <w:sz w:val="36"/>
          <w:szCs w:val="36"/>
          <w:rtl/>
        </w:rPr>
        <w:t>:</w:t>
      </w:r>
      <w:bookmarkEnd w:id="7"/>
      <w:r>
        <w:rPr>
          <w:rFonts w:ascii="Traditional Arabic" w:hAnsi="Traditional Arabic" w:cs="Traditional Arabic"/>
          <w:sz w:val="36"/>
          <w:szCs w:val="36"/>
          <w:rtl/>
        </w:rPr>
        <w:t xml:space="preserve">  </w:t>
      </w:r>
    </w:p>
    <w:p w:rsidR="0045735B" w:rsidRDefault="0045735B" w:rsidP="001B1898">
      <w:pPr>
        <w:jc w:val="left"/>
        <w:rPr>
          <w:rtl/>
        </w:rPr>
      </w:pPr>
      <w:r>
        <w:rPr>
          <w:rFonts w:hint="cs"/>
          <w:rtl/>
        </w:rPr>
        <w:t xml:space="preserve">من خلال ما سبق يمكن تعريف </w:t>
      </w:r>
      <w:proofErr w:type="gramStart"/>
      <w:r>
        <w:rPr>
          <w:rFonts w:hint="cs"/>
          <w:rtl/>
        </w:rPr>
        <w:t>فك</w:t>
      </w:r>
      <w:proofErr w:type="gramEnd"/>
      <w:r>
        <w:rPr>
          <w:rFonts w:hint="cs"/>
          <w:rtl/>
        </w:rPr>
        <w:t xml:space="preserve"> النقود المعاصرة بأنه:</w:t>
      </w:r>
      <w:r w:rsidR="00971718">
        <w:rPr>
          <w:rFonts w:hint="cs"/>
          <w:rtl/>
        </w:rPr>
        <w:t xml:space="preserve">         </w:t>
      </w:r>
    </w:p>
    <w:p w:rsidR="00971718" w:rsidRPr="00297C85" w:rsidRDefault="00971718" w:rsidP="004A290C">
      <w:pPr>
        <w:ind w:hanging="2"/>
        <w:jc w:val="left"/>
        <w:rPr>
          <w:b/>
          <w:bCs/>
          <w:rtl/>
        </w:rPr>
      </w:pPr>
      <w:proofErr w:type="gramStart"/>
      <w:r w:rsidRPr="00297C85">
        <w:rPr>
          <w:rFonts w:hint="cs"/>
          <w:b/>
          <w:bCs/>
          <w:rtl/>
        </w:rPr>
        <w:t>مبادلة</w:t>
      </w:r>
      <w:proofErr w:type="gramEnd"/>
      <w:r w:rsidRPr="00297C85">
        <w:rPr>
          <w:rFonts w:hint="cs"/>
          <w:b/>
          <w:bCs/>
          <w:rtl/>
        </w:rPr>
        <w:t xml:space="preserve"> </w:t>
      </w:r>
      <w:r w:rsidR="0049416F" w:rsidRPr="00297C85">
        <w:rPr>
          <w:rFonts w:hint="cs"/>
          <w:b/>
          <w:bCs/>
          <w:rtl/>
        </w:rPr>
        <w:t>قطعة كبيرة من النقود المستعملة في هذا العصر</w:t>
      </w:r>
      <w:r w:rsidRPr="00297C85">
        <w:rPr>
          <w:rFonts w:hint="cs"/>
          <w:b/>
          <w:bCs/>
          <w:rtl/>
        </w:rPr>
        <w:t xml:space="preserve"> بقطع صغيرة</w:t>
      </w:r>
      <w:r w:rsidR="006F5671" w:rsidRPr="00297C85">
        <w:rPr>
          <w:rFonts w:hint="cs"/>
          <w:b/>
          <w:bCs/>
          <w:rtl/>
        </w:rPr>
        <w:t xml:space="preserve"> من جنسها</w:t>
      </w:r>
      <w:r w:rsidR="00860067">
        <w:rPr>
          <w:rFonts w:hint="cs"/>
          <w:b/>
          <w:bCs/>
          <w:rtl/>
        </w:rPr>
        <w:t>.</w:t>
      </w:r>
    </w:p>
    <w:p w:rsidR="001B1898" w:rsidRDefault="00971718" w:rsidP="004A290C">
      <w:pPr>
        <w:ind w:hanging="2"/>
        <w:jc w:val="left"/>
        <w:rPr>
          <w:rtl/>
        </w:rPr>
      </w:pPr>
      <w:r>
        <w:rPr>
          <w:rFonts w:hint="cs"/>
          <w:rtl/>
        </w:rPr>
        <w:t xml:space="preserve">قال في </w:t>
      </w:r>
      <w:r w:rsidR="001B1898">
        <w:rPr>
          <w:rtl/>
        </w:rPr>
        <w:t>المعجم الوسيط</w:t>
      </w:r>
      <w:r>
        <w:rPr>
          <w:rFonts w:hint="cs"/>
          <w:rtl/>
        </w:rPr>
        <w:t>: (</w:t>
      </w:r>
      <w:r w:rsidR="001B1898">
        <w:rPr>
          <w:rtl/>
        </w:rPr>
        <w:t xml:space="preserve"> (فك)</w:t>
      </w:r>
      <w:r>
        <w:rPr>
          <w:rFonts w:hint="cs"/>
          <w:rtl/>
        </w:rPr>
        <w:t xml:space="preserve"> </w:t>
      </w:r>
      <w:r w:rsidR="001B1898">
        <w:rPr>
          <w:rtl/>
        </w:rPr>
        <w:t>الشيء فكا</w:t>
      </w:r>
      <w:r>
        <w:rPr>
          <w:rFonts w:hint="cs"/>
          <w:rtl/>
        </w:rPr>
        <w:t>:</w:t>
      </w:r>
      <w:r w:rsidR="001B1898">
        <w:rPr>
          <w:rtl/>
        </w:rPr>
        <w:t xml:space="preserve"> فصل </w:t>
      </w:r>
      <w:proofErr w:type="gramStart"/>
      <w:r w:rsidR="001B1898">
        <w:rPr>
          <w:rtl/>
        </w:rPr>
        <w:t>أجزاءه</w:t>
      </w:r>
      <w:r>
        <w:rPr>
          <w:rFonts w:hint="cs"/>
          <w:rtl/>
        </w:rPr>
        <w:t xml:space="preserve"> ،</w:t>
      </w:r>
      <w:proofErr w:type="gramEnd"/>
      <w:r w:rsidR="001B1898">
        <w:rPr>
          <w:rtl/>
        </w:rPr>
        <w:t xml:space="preserve"> ويقال فك الآلة ونحوها </w:t>
      </w:r>
      <w:r>
        <w:rPr>
          <w:rFonts w:hint="cs"/>
          <w:rtl/>
        </w:rPr>
        <w:t xml:space="preserve">، </w:t>
      </w:r>
      <w:r w:rsidR="001B1898">
        <w:rPr>
          <w:rtl/>
        </w:rPr>
        <w:t>وفك النقود</w:t>
      </w:r>
      <w:r>
        <w:rPr>
          <w:rFonts w:hint="cs"/>
          <w:rtl/>
        </w:rPr>
        <w:t>:</w:t>
      </w:r>
      <w:r w:rsidR="001B1898">
        <w:rPr>
          <w:rtl/>
        </w:rPr>
        <w:t xml:space="preserve"> استبدل قطعة كبيرة منها بقطع صغيرة (مو</w:t>
      </w:r>
      <w:r>
        <w:rPr>
          <w:rFonts w:hint="cs"/>
          <w:rtl/>
        </w:rPr>
        <w:t xml:space="preserve">لد </w:t>
      </w:r>
      <w:r w:rsidR="001B1898">
        <w:rPr>
          <w:rtl/>
        </w:rPr>
        <w:t>)</w:t>
      </w:r>
      <w:r w:rsidRPr="00971718">
        <w:rPr>
          <w:rStyle w:val="ae"/>
          <w:rtl/>
        </w:rPr>
        <w:t>(</w:t>
      </w:r>
      <w:r>
        <w:rPr>
          <w:rStyle w:val="ae"/>
          <w:rtl/>
        </w:rPr>
        <w:footnoteReference w:id="14"/>
      </w:r>
      <w:r w:rsidRPr="00971718">
        <w:rPr>
          <w:rStyle w:val="ae"/>
          <w:rtl/>
        </w:rPr>
        <w:t>)</w:t>
      </w:r>
      <w:r>
        <w:rPr>
          <w:rFonts w:hint="cs"/>
          <w:rtl/>
        </w:rPr>
        <w:t>.</w:t>
      </w:r>
    </w:p>
    <w:p w:rsidR="00F116EE" w:rsidRPr="00FF0EC9" w:rsidRDefault="00FF0EC9" w:rsidP="00860067">
      <w:pPr>
        <w:ind w:firstLine="0"/>
        <w:rPr>
          <w:sz w:val="40"/>
          <w:szCs w:val="40"/>
          <w:rtl/>
        </w:rPr>
      </w:pPr>
      <w:r>
        <w:rPr>
          <w:rFonts w:hint="cs"/>
          <w:rtl/>
        </w:rPr>
        <w:lastRenderedPageBreak/>
        <w:t xml:space="preserve">وفي </w:t>
      </w:r>
      <w:r w:rsidR="00F116EE">
        <w:rPr>
          <w:sz w:val="40"/>
          <w:szCs w:val="40"/>
          <w:rtl/>
        </w:rPr>
        <w:t xml:space="preserve">مجلة مجمع اللغة </w:t>
      </w:r>
      <w:proofErr w:type="gramStart"/>
      <w:r w:rsidR="00F116EE">
        <w:rPr>
          <w:sz w:val="40"/>
          <w:szCs w:val="40"/>
          <w:rtl/>
        </w:rPr>
        <w:t xml:space="preserve">العربية </w:t>
      </w:r>
      <w:r>
        <w:rPr>
          <w:rFonts w:hint="cs"/>
          <w:sz w:val="40"/>
          <w:szCs w:val="40"/>
          <w:rtl/>
        </w:rPr>
        <w:t>:</w:t>
      </w:r>
      <w:proofErr w:type="gramEnd"/>
      <w:r>
        <w:rPr>
          <w:rFonts w:hint="cs"/>
          <w:sz w:val="40"/>
          <w:szCs w:val="40"/>
          <w:rtl/>
        </w:rPr>
        <w:t xml:space="preserve"> ( </w:t>
      </w:r>
      <w:r w:rsidR="00F116EE">
        <w:rPr>
          <w:sz w:val="40"/>
          <w:szCs w:val="40"/>
          <w:rtl/>
        </w:rPr>
        <w:t>فك : فك الشيء : فصل أجزا</w:t>
      </w:r>
      <w:r w:rsidR="00860067">
        <w:rPr>
          <w:rFonts w:hint="cs"/>
          <w:sz w:val="40"/>
          <w:szCs w:val="40"/>
          <w:rtl/>
        </w:rPr>
        <w:t>ء</w:t>
      </w:r>
      <w:r w:rsidR="00F116EE">
        <w:rPr>
          <w:sz w:val="40"/>
          <w:szCs w:val="40"/>
          <w:rtl/>
        </w:rPr>
        <w:t>ه ،</w:t>
      </w:r>
      <w:r>
        <w:rPr>
          <w:rFonts w:hint="cs"/>
          <w:sz w:val="40"/>
          <w:szCs w:val="40"/>
          <w:rtl/>
        </w:rPr>
        <w:t xml:space="preserve"> </w:t>
      </w:r>
      <w:r w:rsidR="00F116EE">
        <w:rPr>
          <w:sz w:val="40"/>
          <w:szCs w:val="40"/>
          <w:rtl/>
        </w:rPr>
        <w:t xml:space="preserve">ويقال: فك الآلة ونحوها. وفك النقود: قدم وحدة كبيرة من العملة وحصل على ما يقابل قيمتها من العملات الصغيرة </w:t>
      </w:r>
      <w:proofErr w:type="gramStart"/>
      <w:r w:rsidR="00F116EE">
        <w:rPr>
          <w:sz w:val="40"/>
          <w:szCs w:val="40"/>
          <w:rtl/>
        </w:rPr>
        <w:t>(مولد)</w:t>
      </w:r>
      <w:r>
        <w:rPr>
          <w:rFonts w:hint="cs"/>
          <w:sz w:val="40"/>
          <w:szCs w:val="40"/>
          <w:rtl/>
        </w:rPr>
        <w:t>)</w:t>
      </w:r>
      <w:r w:rsidRPr="00FF0EC9">
        <w:rPr>
          <w:rStyle w:val="ae"/>
          <w:rtl/>
        </w:rPr>
        <w:t>(</w:t>
      </w:r>
      <w:r>
        <w:rPr>
          <w:rStyle w:val="ae"/>
          <w:rtl/>
        </w:rPr>
        <w:footnoteReference w:id="15"/>
      </w:r>
      <w:r w:rsidRPr="00FF0EC9">
        <w:rPr>
          <w:rStyle w:val="ae"/>
          <w:rtl/>
        </w:rPr>
        <w:t>)</w:t>
      </w:r>
      <w:r>
        <w:rPr>
          <w:rFonts w:hint="cs"/>
          <w:sz w:val="40"/>
          <w:szCs w:val="40"/>
          <w:rtl/>
        </w:rPr>
        <w:t>.</w:t>
      </w:r>
      <w:proofErr w:type="gramEnd"/>
    </w:p>
    <w:p w:rsidR="00F46349" w:rsidRDefault="00F46349" w:rsidP="00F46349">
      <w:pPr>
        <w:ind w:firstLine="0"/>
        <w:jc w:val="left"/>
        <w:rPr>
          <w:rtl/>
        </w:rPr>
      </w:pPr>
      <w:r>
        <w:rPr>
          <w:rFonts w:hint="cs"/>
          <w:rtl/>
        </w:rPr>
        <w:t xml:space="preserve">وهذا مصطلح حادث تعارف الناس عليه في هذا </w:t>
      </w:r>
      <w:proofErr w:type="gramStart"/>
      <w:r>
        <w:rPr>
          <w:rFonts w:hint="cs"/>
          <w:rtl/>
        </w:rPr>
        <w:t>الزمن</w:t>
      </w:r>
      <w:r w:rsidRPr="00F46349">
        <w:rPr>
          <w:rStyle w:val="ae"/>
          <w:rtl/>
        </w:rPr>
        <w:t>(</w:t>
      </w:r>
      <w:r>
        <w:rPr>
          <w:rStyle w:val="ae"/>
          <w:rtl/>
        </w:rPr>
        <w:footnoteReference w:id="16"/>
      </w:r>
      <w:r w:rsidRPr="00F46349">
        <w:rPr>
          <w:rStyle w:val="ae"/>
          <w:rtl/>
        </w:rPr>
        <w:t>)</w:t>
      </w:r>
      <w:r>
        <w:rPr>
          <w:rFonts w:hint="cs"/>
          <w:rtl/>
        </w:rPr>
        <w:t>.</w:t>
      </w:r>
      <w:proofErr w:type="gramEnd"/>
    </w:p>
    <w:p w:rsidR="00C221FD" w:rsidRPr="00B22FDC" w:rsidRDefault="0067653F" w:rsidP="00B22FDC">
      <w:pPr>
        <w:pStyle w:val="4"/>
        <w:bidi/>
        <w:rPr>
          <w:rFonts w:ascii="Traditional Arabic" w:hAnsi="Traditional Arabic" w:cs="Traditional Arabic"/>
          <w:sz w:val="36"/>
          <w:szCs w:val="36"/>
          <w:rtl/>
        </w:rPr>
      </w:pPr>
      <w:bookmarkStart w:id="8" w:name="_Toc431905611"/>
      <w:r>
        <w:rPr>
          <w:rFonts w:ascii="Traditional Arabic" w:hAnsi="Traditional Arabic" w:cs="Traditional Arabic" w:hint="cs"/>
          <w:sz w:val="36"/>
          <w:szCs w:val="36"/>
          <w:rtl/>
        </w:rPr>
        <w:t>خامسا</w:t>
      </w:r>
      <w:r w:rsidR="00C221FD" w:rsidRPr="00B22FDC">
        <w:rPr>
          <w:rFonts w:ascii="Traditional Arabic" w:hAnsi="Traditional Arabic" w:cs="Traditional Arabic"/>
          <w:sz w:val="36"/>
          <w:szCs w:val="36"/>
          <w:rtl/>
        </w:rPr>
        <w:t>: المقصود بال</w:t>
      </w:r>
      <w:r w:rsidR="00622027" w:rsidRPr="00B22FDC">
        <w:rPr>
          <w:rFonts w:ascii="Traditional Arabic" w:hAnsi="Traditional Arabic" w:cs="Traditional Arabic"/>
          <w:sz w:val="36"/>
          <w:szCs w:val="36"/>
          <w:rtl/>
        </w:rPr>
        <w:t>مبادلة</w:t>
      </w:r>
      <w:r w:rsidR="00860067">
        <w:rPr>
          <w:rFonts w:ascii="Traditional Arabic" w:hAnsi="Traditional Arabic" w:cs="Traditional Arabic" w:hint="cs"/>
          <w:sz w:val="36"/>
          <w:szCs w:val="36"/>
          <w:rtl/>
        </w:rPr>
        <w:t>:</w:t>
      </w:r>
      <w:bookmarkEnd w:id="8"/>
    </w:p>
    <w:p w:rsidR="00904BE7" w:rsidRDefault="00904BE7" w:rsidP="00C221FD">
      <w:pPr>
        <w:ind w:firstLine="0"/>
        <w:jc w:val="left"/>
        <w:rPr>
          <w:rtl/>
        </w:rPr>
      </w:pPr>
      <w:r w:rsidRPr="00904BE7">
        <w:rPr>
          <w:rtl/>
        </w:rPr>
        <w:t xml:space="preserve">المبادلة: </w:t>
      </w:r>
      <w:proofErr w:type="spellStart"/>
      <w:r w:rsidRPr="00904BE7">
        <w:rPr>
          <w:rtl/>
        </w:rPr>
        <w:t>مفاعلة</w:t>
      </w:r>
      <w:proofErr w:type="spellEnd"/>
      <w:r w:rsidRPr="00904BE7">
        <w:rPr>
          <w:rtl/>
        </w:rPr>
        <w:t xml:space="preserve"> من البدل</w:t>
      </w:r>
      <w:r>
        <w:rPr>
          <w:rFonts w:hint="cs"/>
          <w:rtl/>
        </w:rPr>
        <w:t xml:space="preserve"> ، </w:t>
      </w:r>
      <w:r w:rsidRPr="00904BE7">
        <w:rPr>
          <w:rtl/>
        </w:rPr>
        <w:t>والبدل أصله العو</w:t>
      </w:r>
      <w:r>
        <w:rPr>
          <w:rtl/>
        </w:rPr>
        <w:t xml:space="preserve">ض ، تقول : هذا بدل عن هذا أي </w:t>
      </w:r>
      <w:r>
        <w:rPr>
          <w:rFonts w:hint="cs"/>
          <w:rtl/>
        </w:rPr>
        <w:t>عوض عنه ؛</w:t>
      </w:r>
    </w:p>
    <w:p w:rsidR="00904BE7" w:rsidRDefault="00904BE7" w:rsidP="00AB5751">
      <w:pPr>
        <w:ind w:firstLine="0"/>
        <w:jc w:val="left"/>
      </w:pPr>
      <w:r>
        <w:rPr>
          <w:rFonts w:hint="cs"/>
          <w:rtl/>
        </w:rPr>
        <w:t xml:space="preserve">قال في </w:t>
      </w:r>
      <w:r>
        <w:rPr>
          <w:rtl/>
        </w:rPr>
        <w:t>مقاييس اللغة</w:t>
      </w:r>
      <w:r>
        <w:rPr>
          <w:rFonts w:hint="cs"/>
          <w:rtl/>
        </w:rPr>
        <w:t>: (</w:t>
      </w:r>
      <w:r>
        <w:rPr>
          <w:rtl/>
        </w:rPr>
        <w:t xml:space="preserve"> </w:t>
      </w:r>
      <w:r w:rsidR="00C221FD">
        <w:rPr>
          <w:rtl/>
        </w:rPr>
        <w:t xml:space="preserve">(بدل) الباء والدال واللام أصل واحد، وهو قيام الشيء مقام الشيء الذاهب. يقال: هذا بدل الشيء وبديله. ويقولون </w:t>
      </w:r>
      <w:proofErr w:type="gramStart"/>
      <w:r w:rsidR="00C221FD">
        <w:rPr>
          <w:rtl/>
        </w:rPr>
        <w:t>بدلت</w:t>
      </w:r>
      <w:proofErr w:type="gramEnd"/>
      <w:r w:rsidR="00C221FD">
        <w:rPr>
          <w:rtl/>
        </w:rPr>
        <w:t xml:space="preserve"> الشيء: إذا غيرته وإن لم تأت له بب</w:t>
      </w:r>
      <w:r w:rsidR="00AB5751">
        <w:rPr>
          <w:rtl/>
        </w:rPr>
        <w:t xml:space="preserve">دل. قال الله تعالى: </w:t>
      </w:r>
      <w:r w:rsidR="00AB5751">
        <w:rPr>
          <w:rFonts w:hint="cs"/>
          <w:rtl/>
        </w:rPr>
        <w:t>(</w:t>
      </w:r>
      <w:r w:rsidR="00C221FD">
        <w:rPr>
          <w:rtl/>
        </w:rPr>
        <w:t xml:space="preserve">قل ما يكون لي أن أبدله من تلقاء </w:t>
      </w:r>
      <w:proofErr w:type="gramStart"/>
      <w:r w:rsidR="00C221FD">
        <w:rPr>
          <w:rtl/>
        </w:rPr>
        <w:t>نفسي</w:t>
      </w:r>
      <w:r w:rsidR="00AB5751">
        <w:rPr>
          <w:rFonts w:hint="cs"/>
          <w:rtl/>
        </w:rPr>
        <w:t>)</w:t>
      </w:r>
      <w:r w:rsidR="00AB5751" w:rsidRPr="00AB5751">
        <w:rPr>
          <w:rStyle w:val="ae"/>
          <w:rtl/>
        </w:rPr>
        <w:t>(</w:t>
      </w:r>
      <w:r w:rsidR="00AB5751">
        <w:rPr>
          <w:rStyle w:val="ae"/>
          <w:rtl/>
        </w:rPr>
        <w:footnoteReference w:id="17"/>
      </w:r>
      <w:r w:rsidR="00AB5751" w:rsidRPr="00AB5751">
        <w:rPr>
          <w:rStyle w:val="ae"/>
          <w:rtl/>
        </w:rPr>
        <w:t>)</w:t>
      </w:r>
      <w:r w:rsidR="00C221FD">
        <w:rPr>
          <w:rtl/>
        </w:rPr>
        <w:t>.</w:t>
      </w:r>
      <w:proofErr w:type="gramEnd"/>
      <w:r w:rsidR="00C221FD">
        <w:rPr>
          <w:rtl/>
        </w:rPr>
        <w:t xml:space="preserve"> وأبدلته: إذا أتيت له ببدل</w:t>
      </w:r>
      <w:r>
        <w:rPr>
          <w:rFonts w:hint="cs"/>
          <w:rtl/>
        </w:rPr>
        <w:t>)</w:t>
      </w:r>
      <w:r w:rsidRPr="00904BE7">
        <w:rPr>
          <w:rStyle w:val="ae"/>
          <w:rtl/>
        </w:rPr>
        <w:t>(</w:t>
      </w:r>
      <w:r>
        <w:rPr>
          <w:rStyle w:val="ae"/>
          <w:rtl/>
        </w:rPr>
        <w:footnoteReference w:id="18"/>
      </w:r>
      <w:r w:rsidRPr="00904BE7">
        <w:rPr>
          <w:rStyle w:val="ae"/>
          <w:rtl/>
        </w:rPr>
        <w:t>)</w:t>
      </w:r>
      <w:r w:rsidR="00C221FD">
        <w:rPr>
          <w:rtl/>
        </w:rPr>
        <w:t>.</w:t>
      </w:r>
    </w:p>
    <w:p w:rsidR="00C221FD" w:rsidRDefault="00904BE7" w:rsidP="004435E4">
      <w:pPr>
        <w:ind w:firstLine="0"/>
        <w:jc w:val="left"/>
        <w:rPr>
          <w:rtl/>
        </w:rPr>
      </w:pPr>
      <w:r>
        <w:rPr>
          <w:rFonts w:hint="cs"/>
          <w:rtl/>
        </w:rPr>
        <w:t>وفي</w:t>
      </w:r>
      <w:r w:rsidRPr="00904BE7">
        <w:rPr>
          <w:rtl/>
        </w:rPr>
        <w:t xml:space="preserve"> </w:t>
      </w:r>
      <w:r>
        <w:rPr>
          <w:rtl/>
        </w:rPr>
        <w:t>جمهرة اللغة</w:t>
      </w:r>
      <w:r w:rsidR="004435E4">
        <w:rPr>
          <w:rFonts w:hint="cs"/>
          <w:rtl/>
        </w:rPr>
        <w:t>:(</w:t>
      </w:r>
      <w:r>
        <w:rPr>
          <w:rtl/>
        </w:rPr>
        <w:t xml:space="preserve">وبادلت الرجل مُبَادلَة وبدالا إِذا أَعْطيته </w:t>
      </w:r>
      <w:proofErr w:type="spellStart"/>
      <w:r>
        <w:rPr>
          <w:rtl/>
        </w:rPr>
        <w:t>شروى</w:t>
      </w:r>
      <w:proofErr w:type="spellEnd"/>
      <w:r>
        <w:rPr>
          <w:rtl/>
        </w:rPr>
        <w:t xml:space="preserve"> مَا تَأْخُذ مِنْهُ</w:t>
      </w:r>
      <w:r w:rsidR="004435E4">
        <w:rPr>
          <w:rFonts w:hint="cs"/>
          <w:rtl/>
        </w:rPr>
        <w:t>)</w:t>
      </w:r>
      <w:r w:rsidR="004435E4" w:rsidRPr="004435E4">
        <w:rPr>
          <w:rStyle w:val="ae"/>
          <w:rtl/>
        </w:rPr>
        <w:t>(</w:t>
      </w:r>
      <w:r w:rsidR="004435E4">
        <w:rPr>
          <w:rStyle w:val="ae"/>
          <w:rtl/>
        </w:rPr>
        <w:footnoteReference w:id="19"/>
      </w:r>
      <w:r w:rsidR="004435E4" w:rsidRPr="004435E4">
        <w:rPr>
          <w:rStyle w:val="ae"/>
          <w:rtl/>
        </w:rPr>
        <w:t>)</w:t>
      </w:r>
      <w:r w:rsidR="004435E4">
        <w:rPr>
          <w:rFonts w:hint="cs"/>
          <w:rtl/>
        </w:rPr>
        <w:t>.</w:t>
      </w:r>
    </w:p>
    <w:p w:rsidR="00904BE7" w:rsidRDefault="003D4FF8" w:rsidP="003D4FF8">
      <w:pPr>
        <w:ind w:firstLine="0"/>
        <w:jc w:val="left"/>
        <w:rPr>
          <w:rtl/>
        </w:rPr>
      </w:pPr>
      <w:r>
        <w:rPr>
          <w:rFonts w:hint="cs"/>
          <w:rtl/>
        </w:rPr>
        <w:t xml:space="preserve">وفي </w:t>
      </w:r>
      <w:r>
        <w:rPr>
          <w:rtl/>
        </w:rPr>
        <w:t>أساس البلاغة</w:t>
      </w:r>
      <w:r>
        <w:rPr>
          <w:rFonts w:hint="cs"/>
          <w:rtl/>
        </w:rPr>
        <w:t>: (</w:t>
      </w:r>
      <w:r>
        <w:rPr>
          <w:rtl/>
        </w:rPr>
        <w:t xml:space="preserve">استبدلته وبادلته بالسلعة إذا أعطيته </w:t>
      </w:r>
      <w:proofErr w:type="spellStart"/>
      <w:r>
        <w:rPr>
          <w:rtl/>
        </w:rPr>
        <w:t>شروى</w:t>
      </w:r>
      <w:proofErr w:type="spellEnd"/>
      <w:r>
        <w:rPr>
          <w:rtl/>
        </w:rPr>
        <w:t xml:space="preserve"> ما أخذته</w:t>
      </w:r>
      <w:r>
        <w:rPr>
          <w:rFonts w:hint="cs"/>
          <w:rtl/>
        </w:rPr>
        <w:t>)</w:t>
      </w:r>
      <w:r w:rsidRPr="003D4FF8">
        <w:rPr>
          <w:rStyle w:val="ae"/>
          <w:rtl/>
        </w:rPr>
        <w:t>(</w:t>
      </w:r>
      <w:r>
        <w:rPr>
          <w:rStyle w:val="ae"/>
          <w:rtl/>
        </w:rPr>
        <w:footnoteReference w:id="20"/>
      </w:r>
      <w:r w:rsidRPr="003D4FF8">
        <w:rPr>
          <w:rStyle w:val="ae"/>
          <w:rtl/>
        </w:rPr>
        <w:t>)</w:t>
      </w:r>
      <w:r>
        <w:rPr>
          <w:rFonts w:hint="cs"/>
          <w:rtl/>
        </w:rPr>
        <w:t>.</w:t>
      </w:r>
    </w:p>
    <w:p w:rsidR="006550A4" w:rsidRDefault="006550A4" w:rsidP="006550A4">
      <w:pPr>
        <w:ind w:firstLine="0"/>
        <w:jc w:val="left"/>
        <w:rPr>
          <w:rtl/>
        </w:rPr>
      </w:pPr>
      <w:r>
        <w:rPr>
          <w:rFonts w:hint="cs"/>
          <w:rtl/>
        </w:rPr>
        <w:t xml:space="preserve">وفي </w:t>
      </w:r>
      <w:r>
        <w:rPr>
          <w:rtl/>
        </w:rPr>
        <w:t>تهذيب اللغة</w:t>
      </w:r>
      <w:r>
        <w:rPr>
          <w:rFonts w:hint="cs"/>
          <w:rtl/>
        </w:rPr>
        <w:t>: (</w:t>
      </w:r>
      <w:proofErr w:type="spellStart"/>
      <w:r>
        <w:rPr>
          <w:rtl/>
        </w:rPr>
        <w:t>والمقايلة</w:t>
      </w:r>
      <w:proofErr w:type="spellEnd"/>
      <w:r>
        <w:rPr>
          <w:rtl/>
        </w:rPr>
        <w:t xml:space="preserve"> والمقايضة: المبادلة، يقال: قايضه </w:t>
      </w:r>
      <w:proofErr w:type="spellStart"/>
      <w:r>
        <w:rPr>
          <w:rtl/>
        </w:rPr>
        <w:t>وقايله</w:t>
      </w:r>
      <w:proofErr w:type="spellEnd"/>
      <w:r>
        <w:rPr>
          <w:rtl/>
        </w:rPr>
        <w:t>: إذا بادله</w:t>
      </w:r>
      <w:r>
        <w:rPr>
          <w:rFonts w:hint="cs"/>
          <w:rtl/>
        </w:rPr>
        <w:t>)</w:t>
      </w:r>
      <w:r w:rsidRPr="006550A4">
        <w:rPr>
          <w:rStyle w:val="ae"/>
          <w:rtl/>
        </w:rPr>
        <w:t>(</w:t>
      </w:r>
      <w:r>
        <w:rPr>
          <w:rStyle w:val="ae"/>
          <w:rtl/>
        </w:rPr>
        <w:footnoteReference w:id="21"/>
      </w:r>
      <w:r w:rsidRPr="006550A4">
        <w:rPr>
          <w:rStyle w:val="ae"/>
          <w:rtl/>
        </w:rPr>
        <w:t>)</w:t>
      </w:r>
      <w:r>
        <w:rPr>
          <w:rtl/>
        </w:rPr>
        <w:t>.</w:t>
      </w:r>
    </w:p>
    <w:p w:rsidR="00622027" w:rsidRDefault="006550A4" w:rsidP="00AE59AD">
      <w:pPr>
        <w:ind w:firstLine="0"/>
        <w:jc w:val="left"/>
        <w:rPr>
          <w:rtl/>
        </w:rPr>
      </w:pPr>
      <w:proofErr w:type="gramStart"/>
      <w:r>
        <w:rPr>
          <w:rFonts w:hint="cs"/>
          <w:rtl/>
        </w:rPr>
        <w:t>ومعنى</w:t>
      </w:r>
      <w:proofErr w:type="gramEnd"/>
      <w:r>
        <w:rPr>
          <w:rFonts w:hint="cs"/>
          <w:rtl/>
        </w:rPr>
        <w:t xml:space="preserve"> المبادلة في الاصطلاح الشرعي لا يخرج عن المعنى اللغوي</w:t>
      </w:r>
      <w:r w:rsidR="00860067">
        <w:rPr>
          <w:rFonts w:hint="cs"/>
          <w:rtl/>
        </w:rPr>
        <w:t>,</w:t>
      </w:r>
    </w:p>
    <w:p w:rsidR="00C221FD" w:rsidRDefault="006550A4" w:rsidP="00B22FDC">
      <w:pPr>
        <w:ind w:firstLine="0"/>
        <w:jc w:val="left"/>
        <w:rPr>
          <w:rtl/>
        </w:rPr>
      </w:pPr>
      <w:r>
        <w:rPr>
          <w:rFonts w:hint="cs"/>
          <w:rtl/>
        </w:rPr>
        <w:t xml:space="preserve">قال في </w:t>
      </w:r>
      <w:r>
        <w:rPr>
          <w:rtl/>
        </w:rPr>
        <w:t>معجم لغة الفقهاء</w:t>
      </w:r>
      <w:r>
        <w:rPr>
          <w:rFonts w:hint="cs"/>
          <w:rtl/>
        </w:rPr>
        <w:t>: (</w:t>
      </w:r>
      <w:r>
        <w:rPr>
          <w:rtl/>
        </w:rPr>
        <w:t xml:space="preserve">المبادلة: بفتح الدال، أخذ العوض </w:t>
      </w:r>
      <w:r>
        <w:rPr>
          <w:rFonts w:hint="cs"/>
          <w:rtl/>
        </w:rPr>
        <w:t>؛</w:t>
      </w:r>
      <w:r>
        <w:rPr>
          <w:rtl/>
        </w:rPr>
        <w:t xml:space="preserve"> بذل </w:t>
      </w:r>
      <w:proofErr w:type="spellStart"/>
      <w:r>
        <w:rPr>
          <w:rtl/>
        </w:rPr>
        <w:t>شئ</w:t>
      </w:r>
      <w:proofErr w:type="spellEnd"/>
      <w:r>
        <w:rPr>
          <w:rtl/>
        </w:rPr>
        <w:t xml:space="preserve"> وأخذ عوضه</w:t>
      </w:r>
      <w:r w:rsidR="00F402A1">
        <w:rPr>
          <w:rFonts w:hint="cs"/>
          <w:rtl/>
        </w:rPr>
        <w:t>)</w:t>
      </w:r>
      <w:r w:rsidR="00F402A1" w:rsidRPr="00F402A1">
        <w:rPr>
          <w:rStyle w:val="ae"/>
          <w:rtl/>
        </w:rPr>
        <w:t>(</w:t>
      </w:r>
      <w:r w:rsidR="00F402A1">
        <w:rPr>
          <w:rStyle w:val="ae"/>
          <w:rtl/>
        </w:rPr>
        <w:footnoteReference w:id="22"/>
      </w:r>
      <w:r w:rsidR="00F402A1" w:rsidRPr="00F402A1">
        <w:rPr>
          <w:rStyle w:val="ae"/>
          <w:rtl/>
        </w:rPr>
        <w:t>)</w:t>
      </w:r>
      <w:r>
        <w:rPr>
          <w:rtl/>
        </w:rPr>
        <w:t>.</w:t>
      </w:r>
    </w:p>
    <w:p w:rsidR="00DB2C8D" w:rsidRPr="00B22FDC" w:rsidRDefault="0067653F" w:rsidP="00B22FDC">
      <w:pPr>
        <w:pStyle w:val="4"/>
        <w:bidi/>
        <w:rPr>
          <w:rFonts w:ascii="Traditional Arabic" w:hAnsi="Traditional Arabic" w:cs="Traditional Arabic"/>
          <w:sz w:val="36"/>
          <w:szCs w:val="36"/>
          <w:rtl/>
        </w:rPr>
      </w:pPr>
      <w:bookmarkStart w:id="9" w:name="_Toc431905612"/>
      <w:r>
        <w:rPr>
          <w:rFonts w:ascii="Traditional Arabic" w:hAnsi="Traditional Arabic" w:cs="Traditional Arabic" w:hint="cs"/>
          <w:sz w:val="36"/>
          <w:szCs w:val="36"/>
          <w:rtl/>
        </w:rPr>
        <w:lastRenderedPageBreak/>
        <w:t>سادسا</w:t>
      </w:r>
      <w:r w:rsidR="00DB2C8D" w:rsidRPr="00B22FDC">
        <w:rPr>
          <w:rFonts w:ascii="Traditional Arabic" w:hAnsi="Traditional Arabic" w:cs="Traditional Arabic"/>
          <w:sz w:val="36"/>
          <w:szCs w:val="36"/>
          <w:rtl/>
        </w:rPr>
        <w:t xml:space="preserve">: المقصود </w:t>
      </w:r>
      <w:r>
        <w:rPr>
          <w:rFonts w:ascii="Traditional Arabic" w:hAnsi="Traditional Arabic" w:cs="Traditional Arabic"/>
          <w:sz w:val="36"/>
          <w:szCs w:val="36"/>
          <w:rtl/>
        </w:rPr>
        <w:t>بالجنس</w:t>
      </w:r>
      <w:r w:rsidR="00860067">
        <w:rPr>
          <w:rFonts w:ascii="Traditional Arabic" w:hAnsi="Traditional Arabic" w:cs="Traditional Arabic" w:hint="cs"/>
          <w:sz w:val="36"/>
          <w:szCs w:val="36"/>
          <w:rtl/>
        </w:rPr>
        <w:t>:</w:t>
      </w:r>
      <w:bookmarkEnd w:id="9"/>
    </w:p>
    <w:p w:rsidR="00236D01" w:rsidRDefault="00DB2C8D" w:rsidP="00236D01">
      <w:pPr>
        <w:ind w:firstLine="0"/>
        <w:jc w:val="left"/>
        <w:rPr>
          <w:rtl/>
        </w:rPr>
      </w:pPr>
      <w:proofErr w:type="gramStart"/>
      <w:r>
        <w:rPr>
          <w:rFonts w:hint="cs"/>
          <w:rtl/>
        </w:rPr>
        <w:t xml:space="preserve">الجنس </w:t>
      </w:r>
      <w:r w:rsidR="00024039">
        <w:rPr>
          <w:rFonts w:hint="cs"/>
          <w:rtl/>
        </w:rPr>
        <w:t>؛</w:t>
      </w:r>
      <w:proofErr w:type="gramEnd"/>
      <w:r w:rsidR="00024039">
        <w:rPr>
          <w:rtl/>
        </w:rPr>
        <w:t xml:space="preserve"> بكسر الجيم وسكون النون، ج</w:t>
      </w:r>
      <w:r w:rsidR="000345F8">
        <w:rPr>
          <w:rFonts w:hint="cs"/>
          <w:rtl/>
        </w:rPr>
        <w:t>معه:</w:t>
      </w:r>
      <w:r w:rsidR="00024039">
        <w:rPr>
          <w:rtl/>
        </w:rPr>
        <w:t xml:space="preserve"> أجناس</w:t>
      </w:r>
      <w:r w:rsidR="00024039">
        <w:rPr>
          <w:rFonts w:hint="cs"/>
          <w:rtl/>
        </w:rPr>
        <w:t xml:space="preserve"> </w:t>
      </w:r>
      <w:r w:rsidR="00236D01">
        <w:rPr>
          <w:rFonts w:hint="cs"/>
          <w:rtl/>
        </w:rPr>
        <w:t xml:space="preserve">؛ </w:t>
      </w:r>
      <w:r w:rsidR="00024039">
        <w:rPr>
          <w:rFonts w:hint="cs"/>
          <w:rtl/>
        </w:rPr>
        <w:t>وهو في اللغة:</w:t>
      </w:r>
      <w:r w:rsidR="00697631">
        <w:rPr>
          <w:rFonts w:hint="cs"/>
          <w:rtl/>
        </w:rPr>
        <w:t xml:space="preserve">الضرب </w:t>
      </w:r>
      <w:r w:rsidR="00024039">
        <w:rPr>
          <w:rFonts w:hint="cs"/>
          <w:rtl/>
        </w:rPr>
        <w:t>من كل شي</w:t>
      </w:r>
      <w:r w:rsidR="00236D01">
        <w:rPr>
          <w:rFonts w:hint="cs"/>
          <w:rtl/>
        </w:rPr>
        <w:t>.</w:t>
      </w:r>
      <w:r w:rsidR="00024039">
        <w:rPr>
          <w:rFonts w:hint="cs"/>
          <w:rtl/>
        </w:rPr>
        <w:t xml:space="preserve"> </w:t>
      </w:r>
    </w:p>
    <w:p w:rsidR="00697631" w:rsidRDefault="00024039" w:rsidP="00236D01">
      <w:pPr>
        <w:ind w:firstLine="0"/>
        <w:jc w:val="left"/>
        <w:rPr>
          <w:rtl/>
        </w:rPr>
      </w:pPr>
      <w:r>
        <w:rPr>
          <w:rFonts w:hint="cs"/>
          <w:rtl/>
        </w:rPr>
        <w:t xml:space="preserve">جاء في </w:t>
      </w:r>
      <w:r>
        <w:rPr>
          <w:rtl/>
        </w:rPr>
        <w:t>المغرب في ترتيب المعرب</w:t>
      </w:r>
      <w:r>
        <w:rPr>
          <w:rFonts w:hint="cs"/>
          <w:rtl/>
        </w:rPr>
        <w:t>:</w:t>
      </w:r>
      <w:r w:rsidR="00697631">
        <w:rPr>
          <w:rtl/>
        </w:rPr>
        <w:t>(</w:t>
      </w:r>
      <w:r>
        <w:rPr>
          <w:rtl/>
        </w:rPr>
        <w:t xml:space="preserve"> </w:t>
      </w:r>
      <w:r w:rsidR="00697631">
        <w:rPr>
          <w:rtl/>
        </w:rPr>
        <w:t xml:space="preserve">(ج ن </w:t>
      </w:r>
      <w:proofErr w:type="gramStart"/>
      <w:r w:rsidR="00697631">
        <w:rPr>
          <w:rtl/>
        </w:rPr>
        <w:t>س) :</w:t>
      </w:r>
      <w:proofErr w:type="gramEnd"/>
      <w:r w:rsidR="00697631">
        <w:rPr>
          <w:rtl/>
        </w:rPr>
        <w:t xml:space="preserve"> (الجنس) عن أئمة اللغة الضرب من كل شيء والجمع أجناس وهو أعم من النوع يقال الحيوان جنس والإنسان نوع لأنه أخص من قولنا حيوان وإن كان جنسا بالنسبة إلى ما تحته</w:t>
      </w:r>
      <w:r>
        <w:rPr>
          <w:rFonts w:hint="cs"/>
          <w:rtl/>
        </w:rPr>
        <w:t>)</w:t>
      </w:r>
      <w:r w:rsidRPr="00024039">
        <w:rPr>
          <w:rStyle w:val="ae"/>
          <w:rtl/>
        </w:rPr>
        <w:t>(</w:t>
      </w:r>
      <w:r>
        <w:rPr>
          <w:rStyle w:val="ae"/>
          <w:rtl/>
        </w:rPr>
        <w:footnoteReference w:id="23"/>
      </w:r>
      <w:r w:rsidRPr="00024039">
        <w:rPr>
          <w:rStyle w:val="ae"/>
          <w:rtl/>
        </w:rPr>
        <w:t>)</w:t>
      </w:r>
      <w:r>
        <w:rPr>
          <w:rFonts w:hint="cs"/>
          <w:rtl/>
        </w:rPr>
        <w:t>.</w:t>
      </w:r>
    </w:p>
    <w:p w:rsidR="00697631" w:rsidRDefault="00236D01" w:rsidP="00AE59AD">
      <w:pPr>
        <w:ind w:firstLine="0"/>
        <w:jc w:val="left"/>
        <w:rPr>
          <w:rtl/>
        </w:rPr>
      </w:pPr>
      <w:proofErr w:type="gramStart"/>
      <w:r>
        <w:rPr>
          <w:rFonts w:hint="cs"/>
          <w:rtl/>
        </w:rPr>
        <w:t>ومعنى</w:t>
      </w:r>
      <w:proofErr w:type="gramEnd"/>
      <w:r>
        <w:rPr>
          <w:rFonts w:hint="cs"/>
          <w:rtl/>
        </w:rPr>
        <w:t xml:space="preserve"> الجنس في اصطلاح الفقهاء لا يخرج عن معناه في اللغة</w:t>
      </w:r>
      <w:r w:rsidR="00860067">
        <w:rPr>
          <w:rFonts w:hint="cs"/>
          <w:rtl/>
        </w:rPr>
        <w:t>,</w:t>
      </w:r>
      <w:r>
        <w:rPr>
          <w:rFonts w:hint="cs"/>
          <w:rtl/>
        </w:rPr>
        <w:t xml:space="preserve"> </w:t>
      </w:r>
    </w:p>
    <w:p w:rsidR="00236D01" w:rsidRDefault="00236D01" w:rsidP="00236D01">
      <w:pPr>
        <w:ind w:firstLine="0"/>
        <w:jc w:val="left"/>
        <w:rPr>
          <w:rtl/>
        </w:rPr>
      </w:pPr>
      <w:r>
        <w:rPr>
          <w:rFonts w:hint="cs"/>
          <w:rtl/>
        </w:rPr>
        <w:t xml:space="preserve">قال في </w:t>
      </w:r>
      <w:r>
        <w:rPr>
          <w:rtl/>
        </w:rPr>
        <w:t>التعريفات</w:t>
      </w:r>
      <w:r>
        <w:rPr>
          <w:rFonts w:hint="cs"/>
          <w:rtl/>
        </w:rPr>
        <w:t>:</w:t>
      </w:r>
      <w:r>
        <w:rPr>
          <w:rtl/>
        </w:rPr>
        <w:t xml:space="preserve">( </w:t>
      </w:r>
      <w:proofErr w:type="gramStart"/>
      <w:r>
        <w:rPr>
          <w:rtl/>
        </w:rPr>
        <w:t>الجنس</w:t>
      </w:r>
      <w:proofErr w:type="gramEnd"/>
      <w:r>
        <w:rPr>
          <w:rtl/>
        </w:rPr>
        <w:t>: اسم دال على كثيرين مختلفين بالأنواع</w:t>
      </w:r>
      <w:r>
        <w:rPr>
          <w:rFonts w:hint="cs"/>
          <w:rtl/>
        </w:rPr>
        <w:t>)</w:t>
      </w:r>
      <w:r>
        <w:rPr>
          <w:rtl/>
        </w:rPr>
        <w:t>.</w:t>
      </w:r>
    </w:p>
    <w:p w:rsidR="00236D01" w:rsidRDefault="00236D01" w:rsidP="00236D01">
      <w:pPr>
        <w:ind w:firstLine="0"/>
        <w:jc w:val="left"/>
        <w:rPr>
          <w:rtl/>
        </w:rPr>
      </w:pPr>
      <w:r>
        <w:rPr>
          <w:rFonts w:hint="cs"/>
          <w:rtl/>
        </w:rPr>
        <w:t xml:space="preserve">وقال في </w:t>
      </w:r>
      <w:r>
        <w:rPr>
          <w:rtl/>
        </w:rPr>
        <w:t>المصباح المنير في غريب الشرح الكبير</w:t>
      </w:r>
      <w:r>
        <w:rPr>
          <w:rFonts w:hint="cs"/>
          <w:rtl/>
        </w:rPr>
        <w:t>:</w:t>
      </w:r>
      <w:r>
        <w:rPr>
          <w:rtl/>
        </w:rPr>
        <w:t xml:space="preserve">( (ج ن </w:t>
      </w:r>
      <w:proofErr w:type="gramStart"/>
      <w:r>
        <w:rPr>
          <w:rtl/>
        </w:rPr>
        <w:t>س) :</w:t>
      </w:r>
      <w:proofErr w:type="gramEnd"/>
      <w:r>
        <w:rPr>
          <w:rtl/>
        </w:rPr>
        <w:t xml:space="preserve"> الجنس الضرب من كل شيء والجمع أجناس وهو أعم من النوع فالحيوان جنس والإنسان نوع</w:t>
      </w:r>
      <w:r>
        <w:rPr>
          <w:rFonts w:hint="cs"/>
          <w:rtl/>
        </w:rPr>
        <w:t>)</w:t>
      </w:r>
      <w:r w:rsidRPr="00236D01">
        <w:rPr>
          <w:rStyle w:val="ae"/>
          <w:rtl/>
        </w:rPr>
        <w:t>(</w:t>
      </w:r>
      <w:r>
        <w:rPr>
          <w:rStyle w:val="ae"/>
          <w:rtl/>
        </w:rPr>
        <w:footnoteReference w:id="24"/>
      </w:r>
      <w:r w:rsidRPr="00236D01">
        <w:rPr>
          <w:rStyle w:val="ae"/>
          <w:rtl/>
        </w:rPr>
        <w:t>)</w:t>
      </w:r>
      <w:r>
        <w:rPr>
          <w:rFonts w:hint="cs"/>
          <w:rtl/>
        </w:rPr>
        <w:t>.</w:t>
      </w:r>
    </w:p>
    <w:p w:rsidR="00236D01" w:rsidRDefault="00236D01" w:rsidP="000345F8">
      <w:pPr>
        <w:ind w:firstLine="0"/>
        <w:rPr>
          <w:rtl/>
        </w:rPr>
      </w:pPr>
      <w:r>
        <w:rPr>
          <w:rFonts w:hint="cs"/>
          <w:rtl/>
        </w:rPr>
        <w:t xml:space="preserve">وفي </w:t>
      </w:r>
      <w:r>
        <w:rPr>
          <w:rtl/>
        </w:rPr>
        <w:t>تبيين الحقائق شرح كنز الدقائق</w:t>
      </w:r>
      <w:r>
        <w:rPr>
          <w:rFonts w:hint="cs"/>
          <w:rtl/>
        </w:rPr>
        <w:t>: (</w:t>
      </w:r>
      <w:r>
        <w:rPr>
          <w:rtl/>
        </w:rPr>
        <w:t xml:space="preserve">والجنس ما يدخل تحته أنواع متغايرة والنوع اسم لأحد ما يدخل تحت اسم فوقه، وقيل: الجنس اسم دال على كثيرين مختلفين بالنوع والنوع اسم دال </w:t>
      </w:r>
      <w:r w:rsidRPr="0016487F">
        <w:rPr>
          <w:spacing w:val="-12"/>
          <w:rtl/>
        </w:rPr>
        <w:t>على كثيرين مختلفين بالشخص وقيل كل اسم منتظم أشياء نوع باعتبار ما فوقه جنس باعتبار ما دونه</w:t>
      </w:r>
      <w:r w:rsidRPr="0016487F">
        <w:rPr>
          <w:rFonts w:hint="cs"/>
          <w:spacing w:val="-12"/>
          <w:rtl/>
        </w:rPr>
        <w:t>)</w:t>
      </w:r>
      <w:r w:rsidRPr="0016487F">
        <w:rPr>
          <w:rStyle w:val="ae"/>
          <w:spacing w:val="-12"/>
          <w:rtl/>
        </w:rPr>
        <w:t>(</w:t>
      </w:r>
      <w:r w:rsidRPr="0016487F">
        <w:rPr>
          <w:rStyle w:val="ae"/>
          <w:spacing w:val="-12"/>
          <w:rtl/>
        </w:rPr>
        <w:footnoteReference w:id="25"/>
      </w:r>
      <w:r w:rsidRPr="0016487F">
        <w:rPr>
          <w:rStyle w:val="ae"/>
          <w:spacing w:val="-12"/>
          <w:rtl/>
        </w:rPr>
        <w:t>)</w:t>
      </w:r>
      <w:r w:rsidRPr="0016487F">
        <w:rPr>
          <w:rFonts w:hint="cs"/>
          <w:spacing w:val="-12"/>
          <w:rtl/>
        </w:rPr>
        <w:t>.</w:t>
      </w:r>
    </w:p>
    <w:p w:rsidR="00DD3969" w:rsidRDefault="00236D01" w:rsidP="006D3693">
      <w:pPr>
        <w:ind w:firstLine="0"/>
        <w:rPr>
          <w:rtl/>
        </w:rPr>
      </w:pPr>
      <w:r>
        <w:rPr>
          <w:rFonts w:hint="cs"/>
          <w:rtl/>
        </w:rPr>
        <w:t xml:space="preserve">وفي </w:t>
      </w:r>
      <w:r w:rsidR="00A12BC8">
        <w:rPr>
          <w:rtl/>
        </w:rPr>
        <w:t>الإقناع في فقه الإمام أحمد بن حنبل</w:t>
      </w:r>
      <w:r w:rsidR="00A12BC8">
        <w:rPr>
          <w:rFonts w:hint="cs"/>
          <w:rtl/>
        </w:rPr>
        <w:t>:</w:t>
      </w:r>
      <w:r w:rsidR="00A12BC8">
        <w:rPr>
          <w:rtl/>
        </w:rPr>
        <w:t>( والجنس ما له اسم خاص يشمل أنواعا والنوع هو الشامل لأشياء مختلفة بأشخاصها: كذهب وفضة وبر وشعير وتمر وملح فكل شيئين فأكثر أصلهما واحد فهما جنس واحد وإن</w:t>
      </w:r>
      <w:r w:rsidR="00A12BC8">
        <w:rPr>
          <w:rFonts w:hint="cs"/>
          <w:rtl/>
        </w:rPr>
        <w:t xml:space="preserve"> </w:t>
      </w:r>
      <w:r w:rsidR="00A12BC8" w:rsidRPr="00A12BC8">
        <w:rPr>
          <w:rtl/>
        </w:rPr>
        <w:t>اختلفت مقاصدهما: كدهن ورد وزنبق</w:t>
      </w:r>
      <w:r w:rsidR="000345F8" w:rsidRPr="000345F8">
        <w:rPr>
          <w:rStyle w:val="ae"/>
          <w:rtl/>
        </w:rPr>
        <w:t>(</w:t>
      </w:r>
      <w:r w:rsidR="000345F8">
        <w:rPr>
          <w:rStyle w:val="ae"/>
          <w:rtl/>
        </w:rPr>
        <w:footnoteReference w:id="26"/>
      </w:r>
      <w:r w:rsidR="000345F8" w:rsidRPr="000345F8">
        <w:rPr>
          <w:rStyle w:val="ae"/>
          <w:rtl/>
        </w:rPr>
        <w:t>)</w:t>
      </w:r>
      <w:r w:rsidR="00A12BC8" w:rsidRPr="00A12BC8">
        <w:rPr>
          <w:rtl/>
        </w:rPr>
        <w:t xml:space="preserve"> وياسمين ونحوها إذا كانت كلها من دهن واحد فهي جنس واحد</w:t>
      </w:r>
      <w:r w:rsidR="00A12BC8">
        <w:rPr>
          <w:rFonts w:hint="cs"/>
          <w:rtl/>
        </w:rPr>
        <w:t>)</w:t>
      </w:r>
      <w:r w:rsidR="00A12BC8" w:rsidRPr="00A12BC8">
        <w:rPr>
          <w:rStyle w:val="ae"/>
          <w:rtl/>
        </w:rPr>
        <w:t>(</w:t>
      </w:r>
      <w:r w:rsidR="00A12BC8">
        <w:rPr>
          <w:rStyle w:val="ae"/>
          <w:rtl/>
        </w:rPr>
        <w:footnoteReference w:id="27"/>
      </w:r>
      <w:r w:rsidR="00A12BC8" w:rsidRPr="00A12BC8">
        <w:rPr>
          <w:rStyle w:val="ae"/>
          <w:rtl/>
        </w:rPr>
        <w:t>)</w:t>
      </w:r>
      <w:r w:rsidR="00A12BC8">
        <w:rPr>
          <w:rFonts w:hint="cs"/>
          <w:rtl/>
        </w:rPr>
        <w:t>.</w:t>
      </w:r>
    </w:p>
    <w:p w:rsidR="00701C39" w:rsidRPr="006D3693" w:rsidRDefault="0067653F" w:rsidP="006D3693">
      <w:pPr>
        <w:pStyle w:val="4"/>
        <w:bidi/>
        <w:rPr>
          <w:rFonts w:ascii="Traditional Arabic" w:hAnsi="Traditional Arabic" w:cs="Traditional Arabic"/>
          <w:sz w:val="36"/>
          <w:szCs w:val="36"/>
          <w:rtl/>
        </w:rPr>
      </w:pPr>
      <w:bookmarkStart w:id="10" w:name="_Toc431905613"/>
      <w:r>
        <w:rPr>
          <w:rFonts w:ascii="Traditional Arabic" w:hAnsi="Traditional Arabic" w:cs="Traditional Arabic" w:hint="cs"/>
          <w:sz w:val="36"/>
          <w:szCs w:val="36"/>
          <w:rtl/>
        </w:rPr>
        <w:t>سابعا</w:t>
      </w:r>
      <w:r w:rsidR="001C1466" w:rsidRPr="006D3693">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DB2C8D" w:rsidRPr="006D3693">
        <w:rPr>
          <w:rFonts w:ascii="Traditional Arabic" w:hAnsi="Traditional Arabic" w:cs="Traditional Arabic"/>
          <w:sz w:val="36"/>
          <w:szCs w:val="36"/>
          <w:rtl/>
        </w:rPr>
        <w:t xml:space="preserve">معنى </w:t>
      </w:r>
      <w:r w:rsidR="00DD3969" w:rsidRPr="006D3693">
        <w:rPr>
          <w:rFonts w:ascii="Traditional Arabic" w:hAnsi="Traditional Arabic" w:cs="Traditional Arabic"/>
          <w:sz w:val="36"/>
          <w:szCs w:val="36"/>
          <w:rtl/>
        </w:rPr>
        <w:t>مبادلة النقد</w:t>
      </w:r>
      <w:r w:rsidR="00DB2C8D" w:rsidRPr="006D3693">
        <w:rPr>
          <w:rFonts w:ascii="Traditional Arabic" w:hAnsi="Traditional Arabic" w:cs="Traditional Arabic"/>
          <w:sz w:val="36"/>
          <w:szCs w:val="36"/>
          <w:rtl/>
        </w:rPr>
        <w:t xml:space="preserve"> بجنسه</w:t>
      </w:r>
      <w:r>
        <w:rPr>
          <w:rFonts w:ascii="Traditional Arabic" w:hAnsi="Traditional Arabic" w:cs="Traditional Arabic"/>
          <w:sz w:val="36"/>
          <w:szCs w:val="36"/>
          <w:rtl/>
        </w:rPr>
        <w:t>ا</w:t>
      </w:r>
      <w:r w:rsidR="00C142F6">
        <w:rPr>
          <w:rFonts w:ascii="Traditional Arabic" w:hAnsi="Traditional Arabic" w:cs="Traditional Arabic" w:hint="cs"/>
          <w:sz w:val="36"/>
          <w:szCs w:val="36"/>
          <w:rtl/>
        </w:rPr>
        <w:t>:</w:t>
      </w:r>
      <w:bookmarkEnd w:id="10"/>
      <w:r>
        <w:rPr>
          <w:rFonts w:ascii="Traditional Arabic" w:hAnsi="Traditional Arabic" w:cs="Traditional Arabic"/>
          <w:sz w:val="36"/>
          <w:szCs w:val="36"/>
          <w:rtl/>
        </w:rPr>
        <w:t xml:space="preserve"> </w:t>
      </w:r>
    </w:p>
    <w:p w:rsidR="00DD3969" w:rsidRDefault="00DD3969" w:rsidP="00DD3969">
      <w:pPr>
        <w:ind w:firstLine="0"/>
        <w:jc w:val="left"/>
        <w:rPr>
          <w:rtl/>
        </w:rPr>
      </w:pPr>
      <w:r>
        <w:rPr>
          <w:rFonts w:hint="cs"/>
          <w:rtl/>
        </w:rPr>
        <w:t xml:space="preserve">من خلال ما سبق يتضح أن معنى مبادلة النقد </w:t>
      </w:r>
      <w:proofErr w:type="gramStart"/>
      <w:r>
        <w:rPr>
          <w:rFonts w:hint="cs"/>
          <w:rtl/>
        </w:rPr>
        <w:t>بجنسه :</w:t>
      </w:r>
      <w:proofErr w:type="gramEnd"/>
    </w:p>
    <w:p w:rsidR="00DD3969" w:rsidRDefault="00DD3969" w:rsidP="00DD3969">
      <w:pPr>
        <w:ind w:firstLine="0"/>
        <w:jc w:val="left"/>
        <w:rPr>
          <w:rtl/>
        </w:rPr>
      </w:pPr>
      <w:proofErr w:type="gramStart"/>
      <w:r>
        <w:rPr>
          <w:rFonts w:hint="cs"/>
          <w:rtl/>
        </w:rPr>
        <w:t>أن</w:t>
      </w:r>
      <w:proofErr w:type="gramEnd"/>
      <w:r>
        <w:rPr>
          <w:rFonts w:hint="cs"/>
          <w:rtl/>
        </w:rPr>
        <w:t xml:space="preserve"> يبذل النقد لشخص ويأخذ منه عوضا من جنسه سواء كان على سبيل البيع أو غيره.</w:t>
      </w:r>
    </w:p>
    <w:p w:rsidR="00DD3969" w:rsidRPr="00DD3969" w:rsidRDefault="00DD3969" w:rsidP="00DD3969">
      <w:pPr>
        <w:ind w:firstLine="0"/>
        <w:jc w:val="left"/>
        <w:rPr>
          <w:rtl/>
        </w:rPr>
      </w:pPr>
      <w:proofErr w:type="gramStart"/>
      <w:r>
        <w:rPr>
          <w:rFonts w:hint="cs"/>
          <w:rtl/>
        </w:rPr>
        <w:t>نحو</w:t>
      </w:r>
      <w:proofErr w:type="gramEnd"/>
      <w:r>
        <w:rPr>
          <w:rFonts w:hint="cs"/>
          <w:rtl/>
        </w:rPr>
        <w:t xml:space="preserve"> أن يدفع زيد لعمرو عشرة ريالات ورقية ويأخذ منه عشرة ريالات معدنية.</w:t>
      </w:r>
    </w:p>
    <w:p w:rsidR="00EF04A9" w:rsidRPr="0067653F" w:rsidRDefault="00EF04A9" w:rsidP="00075904">
      <w:pPr>
        <w:pStyle w:val="2"/>
        <w:pageBreakBefore/>
        <w:bidi/>
        <w:rPr>
          <w:rFonts w:ascii="Traditional Arabic" w:hAnsi="Traditional Arabic" w:cs="Traditional Arabic"/>
          <w:i w:val="0"/>
          <w:iCs w:val="0"/>
          <w:sz w:val="36"/>
          <w:szCs w:val="36"/>
          <w:rtl/>
        </w:rPr>
      </w:pPr>
      <w:bookmarkStart w:id="11" w:name="_Toc431905614"/>
      <w:r w:rsidRPr="0067653F">
        <w:rPr>
          <w:rFonts w:ascii="Traditional Arabic" w:hAnsi="Traditional Arabic" w:cs="Traditional Arabic"/>
          <w:i w:val="0"/>
          <w:iCs w:val="0"/>
          <w:sz w:val="36"/>
          <w:szCs w:val="36"/>
          <w:rtl/>
        </w:rPr>
        <w:lastRenderedPageBreak/>
        <w:t>المطلب الثاني:</w:t>
      </w:r>
      <w:bookmarkEnd w:id="11"/>
      <w:r w:rsidRPr="0067653F">
        <w:rPr>
          <w:rFonts w:ascii="Traditional Arabic" w:hAnsi="Traditional Arabic" w:cs="Traditional Arabic"/>
          <w:i w:val="0"/>
          <w:iCs w:val="0"/>
          <w:sz w:val="36"/>
          <w:szCs w:val="36"/>
          <w:rtl/>
        </w:rPr>
        <w:t xml:space="preserve"> </w:t>
      </w:r>
    </w:p>
    <w:p w:rsidR="00AE59AD" w:rsidRPr="0067653F" w:rsidRDefault="00AE59AD" w:rsidP="0067653F">
      <w:pPr>
        <w:pStyle w:val="2"/>
        <w:bidi/>
        <w:rPr>
          <w:rFonts w:ascii="Traditional Arabic" w:hAnsi="Traditional Arabic" w:cs="Traditional Arabic"/>
          <w:i w:val="0"/>
          <w:iCs w:val="0"/>
          <w:sz w:val="36"/>
          <w:szCs w:val="36"/>
          <w:rtl/>
        </w:rPr>
      </w:pPr>
      <w:bookmarkStart w:id="12" w:name="_Toc431905615"/>
      <w:r w:rsidRPr="0067653F">
        <w:rPr>
          <w:rFonts w:ascii="Traditional Arabic" w:hAnsi="Traditional Arabic" w:cs="Traditional Arabic"/>
          <w:i w:val="0"/>
          <w:iCs w:val="0"/>
          <w:sz w:val="36"/>
          <w:szCs w:val="36"/>
          <w:rtl/>
        </w:rPr>
        <w:t>الألفاظ ذات الصلة</w:t>
      </w:r>
      <w:r w:rsidR="00EF04A9" w:rsidRPr="0067653F">
        <w:rPr>
          <w:rFonts w:ascii="Traditional Arabic" w:hAnsi="Traditional Arabic" w:cs="Traditional Arabic"/>
          <w:i w:val="0"/>
          <w:iCs w:val="0"/>
          <w:sz w:val="36"/>
          <w:szCs w:val="36"/>
          <w:rtl/>
        </w:rPr>
        <w:t xml:space="preserve"> بألفاظ العنوان</w:t>
      </w:r>
      <w:bookmarkEnd w:id="12"/>
      <w:r w:rsidR="00EF04A9" w:rsidRPr="0067653F">
        <w:rPr>
          <w:rFonts w:ascii="Traditional Arabic" w:hAnsi="Traditional Arabic" w:cs="Traditional Arabic"/>
          <w:i w:val="0"/>
          <w:iCs w:val="0"/>
          <w:sz w:val="36"/>
          <w:szCs w:val="36"/>
          <w:rtl/>
        </w:rPr>
        <w:t xml:space="preserve"> </w:t>
      </w:r>
    </w:p>
    <w:p w:rsidR="00AE59AD" w:rsidRPr="0067653F" w:rsidRDefault="0067653F" w:rsidP="0067653F">
      <w:pPr>
        <w:pStyle w:val="4"/>
        <w:bidi/>
        <w:rPr>
          <w:rFonts w:ascii="Traditional Arabic" w:hAnsi="Traditional Arabic" w:cs="Traditional Arabic"/>
          <w:sz w:val="36"/>
          <w:szCs w:val="36"/>
          <w:rtl/>
        </w:rPr>
      </w:pPr>
      <w:bookmarkStart w:id="13" w:name="_Toc431905616"/>
      <w:r w:rsidRPr="0067653F">
        <w:rPr>
          <w:rFonts w:ascii="Traditional Arabic" w:hAnsi="Traditional Arabic" w:cs="Traditional Arabic"/>
          <w:sz w:val="36"/>
          <w:szCs w:val="36"/>
          <w:rtl/>
        </w:rPr>
        <w:t>أولا: البيع</w:t>
      </w:r>
      <w:r w:rsidR="00C142F6">
        <w:rPr>
          <w:rFonts w:ascii="Traditional Arabic" w:hAnsi="Traditional Arabic" w:cs="Traditional Arabic" w:hint="cs"/>
          <w:sz w:val="36"/>
          <w:szCs w:val="36"/>
          <w:rtl/>
        </w:rPr>
        <w:t>:</w:t>
      </w:r>
      <w:bookmarkEnd w:id="13"/>
    </w:p>
    <w:p w:rsidR="00974891" w:rsidRPr="00974891" w:rsidRDefault="00974891" w:rsidP="00862736">
      <w:pPr>
        <w:ind w:firstLine="0"/>
        <w:jc w:val="left"/>
        <w:rPr>
          <w:rtl/>
        </w:rPr>
      </w:pPr>
      <w:r>
        <w:rPr>
          <w:rtl/>
        </w:rPr>
        <w:t xml:space="preserve">البيع لغة: مصدر </w:t>
      </w:r>
      <w:r w:rsidR="00B2354D" w:rsidRPr="00B2354D">
        <w:rPr>
          <w:rtl/>
        </w:rPr>
        <w:t xml:space="preserve">باعه يبيعه بيعا </w:t>
      </w:r>
      <w:proofErr w:type="spellStart"/>
      <w:r w:rsidR="00B2354D" w:rsidRPr="00B2354D">
        <w:rPr>
          <w:rtl/>
        </w:rPr>
        <w:t>ومبيعا</w:t>
      </w:r>
      <w:proofErr w:type="spellEnd"/>
      <w:r w:rsidR="00B2354D" w:rsidRPr="00B2354D">
        <w:rPr>
          <w:rtl/>
        </w:rPr>
        <w:t xml:space="preserve"> فهو بائع وبيع</w:t>
      </w:r>
      <w:r w:rsidR="00B2354D">
        <w:rPr>
          <w:rFonts w:hint="cs"/>
          <w:rtl/>
        </w:rPr>
        <w:t xml:space="preserve"> ، و</w:t>
      </w:r>
      <w:r>
        <w:rPr>
          <w:rtl/>
        </w:rPr>
        <w:t>باع الشيء إذا أخرجه عن ملكه بعوض أو أدخله فيه فهو من الأضداد يطلق على البيع والشراء</w:t>
      </w:r>
      <w:r w:rsidR="00B2354D" w:rsidRPr="00B2354D">
        <w:rPr>
          <w:rStyle w:val="ae"/>
          <w:rtl/>
        </w:rPr>
        <w:t>(</w:t>
      </w:r>
      <w:r w:rsidR="00B2354D">
        <w:rPr>
          <w:rStyle w:val="ae"/>
          <w:rtl/>
        </w:rPr>
        <w:footnoteReference w:id="28"/>
      </w:r>
      <w:r w:rsidR="00B2354D" w:rsidRPr="00B2354D">
        <w:rPr>
          <w:rStyle w:val="ae"/>
          <w:rtl/>
        </w:rPr>
        <w:t>)</w:t>
      </w:r>
      <w:r>
        <w:rPr>
          <w:rtl/>
        </w:rPr>
        <w:t xml:space="preserve">، قال الله تعالى: </w:t>
      </w:r>
      <w:r w:rsidR="00862736">
        <w:rPr>
          <w:rFonts w:hint="cs"/>
          <w:rtl/>
        </w:rPr>
        <w:t>(</w:t>
      </w:r>
      <w:r>
        <w:rPr>
          <w:rtl/>
        </w:rPr>
        <w:t>وَشَرَوْهُ بِثَمَنٍ بَخْسٍ</w:t>
      </w:r>
      <w:r w:rsidR="00862736">
        <w:rPr>
          <w:rFonts w:hint="cs"/>
          <w:rtl/>
        </w:rPr>
        <w:t>)</w:t>
      </w:r>
      <w:r w:rsidR="00862736" w:rsidRPr="00862736">
        <w:rPr>
          <w:rStyle w:val="ae"/>
          <w:rtl/>
        </w:rPr>
        <w:t>(</w:t>
      </w:r>
      <w:r w:rsidR="00862736">
        <w:rPr>
          <w:rStyle w:val="ae"/>
          <w:rtl/>
        </w:rPr>
        <w:footnoteReference w:id="29"/>
      </w:r>
      <w:r w:rsidR="00862736" w:rsidRPr="00862736">
        <w:rPr>
          <w:rStyle w:val="ae"/>
          <w:rtl/>
        </w:rPr>
        <w:t>)</w:t>
      </w:r>
      <w:r>
        <w:rPr>
          <w:rtl/>
        </w:rPr>
        <w:t xml:space="preserve"> أي باعوه، وقال: </w:t>
      </w:r>
      <w:r w:rsidR="00862736">
        <w:rPr>
          <w:rFonts w:hint="cs"/>
          <w:rtl/>
        </w:rPr>
        <w:t>(</w:t>
      </w:r>
      <w:r>
        <w:rPr>
          <w:rtl/>
        </w:rPr>
        <w:t>وَمِنَ النَّاسِ مَنْ يَشْرِي نَفْسَهُ ابْتِغَاءَ مَرْضَاتِ اللَّهِ</w:t>
      </w:r>
      <w:r w:rsidR="00862736">
        <w:rPr>
          <w:rFonts w:hint="cs"/>
          <w:rtl/>
        </w:rPr>
        <w:t>)</w:t>
      </w:r>
      <w:r w:rsidR="00862736" w:rsidRPr="00862736">
        <w:rPr>
          <w:rStyle w:val="ae"/>
          <w:rtl/>
        </w:rPr>
        <w:t>(</w:t>
      </w:r>
      <w:r w:rsidR="00862736">
        <w:rPr>
          <w:rStyle w:val="ae"/>
          <w:rtl/>
        </w:rPr>
        <w:footnoteReference w:id="30"/>
      </w:r>
      <w:r w:rsidR="00862736" w:rsidRPr="00862736">
        <w:rPr>
          <w:rStyle w:val="ae"/>
          <w:rtl/>
        </w:rPr>
        <w:t>)</w:t>
      </w:r>
      <w:r>
        <w:rPr>
          <w:rtl/>
        </w:rPr>
        <w:t>.</w:t>
      </w:r>
    </w:p>
    <w:p w:rsidR="00E45A7F" w:rsidRDefault="00B2354D" w:rsidP="00F745A9">
      <w:pPr>
        <w:ind w:firstLine="0"/>
        <w:jc w:val="left"/>
        <w:rPr>
          <w:rtl/>
        </w:rPr>
      </w:pPr>
      <w:r>
        <w:rPr>
          <w:rFonts w:hint="cs"/>
          <w:rtl/>
        </w:rPr>
        <w:t>والبيع اصطلاحا:</w:t>
      </w:r>
    </w:p>
    <w:p w:rsidR="00974891" w:rsidRDefault="00974891" w:rsidP="00F745A9">
      <w:pPr>
        <w:ind w:firstLine="0"/>
        <w:jc w:val="left"/>
        <w:rPr>
          <w:rtl/>
        </w:rPr>
      </w:pPr>
      <w:proofErr w:type="gramStart"/>
      <w:r>
        <w:rPr>
          <w:rFonts w:hint="cs"/>
          <w:rtl/>
        </w:rPr>
        <w:t>عند</w:t>
      </w:r>
      <w:proofErr w:type="gramEnd"/>
      <w:r>
        <w:rPr>
          <w:rFonts w:hint="cs"/>
          <w:rtl/>
        </w:rPr>
        <w:t xml:space="preserve"> الحنفية: </w:t>
      </w:r>
    </w:p>
    <w:p w:rsidR="00974891" w:rsidRDefault="007A4104" w:rsidP="007A4104">
      <w:pPr>
        <w:ind w:firstLine="0"/>
        <w:jc w:val="left"/>
        <w:rPr>
          <w:rtl/>
        </w:rPr>
      </w:pPr>
      <w:r>
        <w:rPr>
          <w:rtl/>
        </w:rPr>
        <w:t xml:space="preserve"> </w:t>
      </w:r>
      <w:r w:rsidR="00974891">
        <w:rPr>
          <w:rtl/>
        </w:rPr>
        <w:t xml:space="preserve">مبادلة شيء مرغوب فيه </w:t>
      </w:r>
      <w:proofErr w:type="gramStart"/>
      <w:r w:rsidR="00974891">
        <w:rPr>
          <w:rtl/>
        </w:rPr>
        <w:t>بمثله</w:t>
      </w:r>
      <w:r w:rsidRPr="007A4104">
        <w:rPr>
          <w:rStyle w:val="ae"/>
          <w:rtl/>
        </w:rPr>
        <w:t>(</w:t>
      </w:r>
      <w:r>
        <w:rPr>
          <w:rStyle w:val="ae"/>
          <w:rtl/>
        </w:rPr>
        <w:footnoteReference w:id="31"/>
      </w:r>
      <w:r w:rsidRPr="007A4104">
        <w:rPr>
          <w:rStyle w:val="ae"/>
          <w:rtl/>
        </w:rPr>
        <w:t>)</w:t>
      </w:r>
      <w:r>
        <w:rPr>
          <w:rFonts w:hint="cs"/>
          <w:rtl/>
        </w:rPr>
        <w:t>.</w:t>
      </w:r>
      <w:proofErr w:type="gramEnd"/>
    </w:p>
    <w:p w:rsidR="00974891" w:rsidRDefault="00974891" w:rsidP="00974891">
      <w:pPr>
        <w:ind w:firstLine="0"/>
        <w:jc w:val="left"/>
        <w:rPr>
          <w:rtl/>
        </w:rPr>
      </w:pPr>
      <w:r>
        <w:rPr>
          <w:rFonts w:hint="cs"/>
          <w:rtl/>
        </w:rPr>
        <w:t>عند المالكية:</w:t>
      </w:r>
    </w:p>
    <w:p w:rsidR="00D520FE" w:rsidRDefault="00D520FE" w:rsidP="00D520FE">
      <w:pPr>
        <w:ind w:firstLine="0"/>
        <w:jc w:val="left"/>
        <w:rPr>
          <w:rtl/>
        </w:rPr>
      </w:pPr>
      <w:r>
        <w:rPr>
          <w:rtl/>
        </w:rPr>
        <w:t xml:space="preserve">البيع الأعم عقد </w:t>
      </w:r>
      <w:proofErr w:type="spellStart"/>
      <w:r>
        <w:rPr>
          <w:rtl/>
        </w:rPr>
        <w:t>معاوضة</w:t>
      </w:r>
      <w:proofErr w:type="spellEnd"/>
      <w:r>
        <w:rPr>
          <w:rtl/>
        </w:rPr>
        <w:t xml:space="preserve"> على غير منافع ولا متعة لذة</w:t>
      </w:r>
      <w:r w:rsidRPr="00D520FE">
        <w:rPr>
          <w:rStyle w:val="ae"/>
          <w:rtl/>
        </w:rPr>
        <w:t>(</w:t>
      </w:r>
      <w:r>
        <w:rPr>
          <w:rStyle w:val="ae"/>
          <w:rtl/>
        </w:rPr>
        <w:footnoteReference w:id="32"/>
      </w:r>
      <w:r w:rsidRPr="00D520FE">
        <w:rPr>
          <w:rStyle w:val="ae"/>
          <w:rtl/>
        </w:rPr>
        <w:t>)</w:t>
      </w:r>
      <w:r>
        <w:rPr>
          <w:rFonts w:hint="cs"/>
          <w:rtl/>
        </w:rPr>
        <w:t>.</w:t>
      </w:r>
    </w:p>
    <w:p w:rsidR="00974891" w:rsidRDefault="00D520FE" w:rsidP="00B2354D">
      <w:pPr>
        <w:ind w:firstLine="0"/>
        <w:jc w:val="left"/>
        <w:rPr>
          <w:rtl/>
        </w:rPr>
      </w:pPr>
      <w:r>
        <w:rPr>
          <w:rFonts w:hint="cs"/>
          <w:rtl/>
        </w:rPr>
        <w:t xml:space="preserve">وجاء في حاشية الصاوي على الشرح الصغير: ( </w:t>
      </w:r>
      <w:r w:rsidR="00974891">
        <w:rPr>
          <w:rtl/>
        </w:rPr>
        <w:t xml:space="preserve">تنبيه: اقتصر على تعريف البيع بالمعنى الأعم ولم يذكره بالمعنى الأخص </w:t>
      </w:r>
      <w:r>
        <w:rPr>
          <w:rFonts w:hint="cs"/>
          <w:rtl/>
        </w:rPr>
        <w:t>..،</w:t>
      </w:r>
      <w:r w:rsidR="00974891">
        <w:rPr>
          <w:rtl/>
        </w:rPr>
        <w:t xml:space="preserve"> فإذا أردت تعريفه بالمعنى الأخص زدت على ما تقدم: (ذو </w:t>
      </w:r>
      <w:proofErr w:type="spellStart"/>
      <w:r w:rsidR="00974891">
        <w:rPr>
          <w:rtl/>
        </w:rPr>
        <w:t>مكايسة</w:t>
      </w:r>
      <w:proofErr w:type="spellEnd"/>
      <w:r w:rsidR="00974891">
        <w:rPr>
          <w:rtl/>
        </w:rPr>
        <w:t xml:space="preserve">) أحد عوضيه غير ذهب ولا فضة معين غير العين </w:t>
      </w:r>
      <w:r w:rsidR="00B2354D">
        <w:rPr>
          <w:rtl/>
        </w:rPr>
        <w:t>فيه. فيخرج بقولنا:</w:t>
      </w:r>
      <w:r w:rsidR="00B2354D">
        <w:rPr>
          <w:rFonts w:hint="cs"/>
          <w:rtl/>
        </w:rPr>
        <w:t>(</w:t>
      </w:r>
      <w:r w:rsidR="00B2354D">
        <w:rPr>
          <w:rtl/>
        </w:rPr>
        <w:t xml:space="preserve">ذو </w:t>
      </w:r>
      <w:proofErr w:type="spellStart"/>
      <w:r w:rsidR="00B2354D">
        <w:rPr>
          <w:rtl/>
        </w:rPr>
        <w:t>مكايسة</w:t>
      </w:r>
      <w:proofErr w:type="spellEnd"/>
      <w:r w:rsidR="00B2354D">
        <w:rPr>
          <w:rFonts w:hint="cs"/>
          <w:rtl/>
        </w:rPr>
        <w:t>)</w:t>
      </w:r>
      <w:r w:rsidR="00974891">
        <w:rPr>
          <w:rtl/>
        </w:rPr>
        <w:t xml:space="preserve">: هبة الثواب والتولية والشركة والإقالة والأخذ بالشفعة. لأن معنى </w:t>
      </w:r>
      <w:proofErr w:type="spellStart"/>
      <w:r w:rsidR="00974891">
        <w:rPr>
          <w:rtl/>
        </w:rPr>
        <w:t>المكايسة</w:t>
      </w:r>
      <w:proofErr w:type="spellEnd"/>
      <w:r w:rsidR="00974891">
        <w:rPr>
          <w:rtl/>
        </w:rPr>
        <w:t>: المغالبة؛ وهذه لا مغالبة فيها</w:t>
      </w:r>
      <w:r>
        <w:rPr>
          <w:rFonts w:hint="cs"/>
          <w:rtl/>
        </w:rPr>
        <w:t>)</w:t>
      </w:r>
      <w:r w:rsidRPr="00D520FE">
        <w:rPr>
          <w:rStyle w:val="ae"/>
          <w:rtl/>
        </w:rPr>
        <w:t>(</w:t>
      </w:r>
      <w:r>
        <w:rPr>
          <w:rStyle w:val="ae"/>
          <w:rtl/>
        </w:rPr>
        <w:footnoteReference w:id="33"/>
      </w:r>
      <w:r w:rsidRPr="00D520FE">
        <w:rPr>
          <w:rStyle w:val="ae"/>
          <w:rtl/>
        </w:rPr>
        <w:t>)</w:t>
      </w:r>
      <w:r>
        <w:rPr>
          <w:rFonts w:hint="cs"/>
          <w:rtl/>
        </w:rPr>
        <w:t>.</w:t>
      </w:r>
    </w:p>
    <w:p w:rsidR="00974891" w:rsidRDefault="00974891" w:rsidP="00974891">
      <w:pPr>
        <w:ind w:firstLine="0"/>
        <w:jc w:val="left"/>
        <w:rPr>
          <w:rtl/>
        </w:rPr>
      </w:pPr>
      <w:proofErr w:type="gramStart"/>
      <w:r>
        <w:rPr>
          <w:rFonts w:hint="cs"/>
          <w:rtl/>
        </w:rPr>
        <w:t>عند</w:t>
      </w:r>
      <w:proofErr w:type="gramEnd"/>
      <w:r>
        <w:rPr>
          <w:rFonts w:hint="cs"/>
          <w:rtl/>
        </w:rPr>
        <w:t xml:space="preserve"> الشافعية:</w:t>
      </w:r>
    </w:p>
    <w:p w:rsidR="00974891" w:rsidRDefault="00974891" w:rsidP="00974891">
      <w:pPr>
        <w:ind w:firstLine="0"/>
        <w:jc w:val="left"/>
        <w:rPr>
          <w:rtl/>
        </w:rPr>
      </w:pPr>
      <w:r>
        <w:rPr>
          <w:rtl/>
        </w:rPr>
        <w:t xml:space="preserve">مقابلة مال بمال على وجه </w:t>
      </w:r>
      <w:proofErr w:type="gramStart"/>
      <w:r>
        <w:rPr>
          <w:rtl/>
        </w:rPr>
        <w:t>مخصوص</w:t>
      </w:r>
      <w:r w:rsidR="00B2354D" w:rsidRPr="00B2354D">
        <w:rPr>
          <w:rStyle w:val="ae"/>
          <w:rtl/>
        </w:rPr>
        <w:t>(</w:t>
      </w:r>
      <w:r w:rsidR="00B2354D">
        <w:rPr>
          <w:rStyle w:val="ae"/>
          <w:rtl/>
        </w:rPr>
        <w:footnoteReference w:id="34"/>
      </w:r>
      <w:r w:rsidR="00B2354D" w:rsidRPr="00B2354D">
        <w:rPr>
          <w:rStyle w:val="ae"/>
          <w:rtl/>
        </w:rPr>
        <w:t>)</w:t>
      </w:r>
      <w:r w:rsidR="00B2354D">
        <w:rPr>
          <w:rFonts w:hint="cs"/>
          <w:rtl/>
        </w:rPr>
        <w:t>.</w:t>
      </w:r>
      <w:proofErr w:type="gramEnd"/>
    </w:p>
    <w:p w:rsidR="00974891" w:rsidRDefault="00974891" w:rsidP="00974891">
      <w:pPr>
        <w:ind w:firstLine="0"/>
        <w:jc w:val="left"/>
        <w:rPr>
          <w:rtl/>
        </w:rPr>
      </w:pPr>
      <w:r>
        <w:rPr>
          <w:rFonts w:hint="cs"/>
          <w:rtl/>
        </w:rPr>
        <w:lastRenderedPageBreak/>
        <w:t>عند الحنابلة:</w:t>
      </w:r>
    </w:p>
    <w:p w:rsidR="00CD68D5" w:rsidRDefault="00CD68D5" w:rsidP="00CD68D5">
      <w:pPr>
        <w:ind w:firstLine="0"/>
        <w:jc w:val="left"/>
        <w:rPr>
          <w:rtl/>
        </w:rPr>
      </w:pPr>
      <w:r>
        <w:rPr>
          <w:rtl/>
        </w:rPr>
        <w:t xml:space="preserve">مبادلة المال بالمال، تمليكا، </w:t>
      </w:r>
      <w:proofErr w:type="gramStart"/>
      <w:r>
        <w:rPr>
          <w:rtl/>
        </w:rPr>
        <w:t>وتملكا</w:t>
      </w:r>
      <w:r w:rsidR="00D520FE" w:rsidRPr="00D520FE">
        <w:rPr>
          <w:rStyle w:val="ae"/>
          <w:rtl/>
        </w:rPr>
        <w:t>(</w:t>
      </w:r>
      <w:r w:rsidR="00D520FE">
        <w:rPr>
          <w:rStyle w:val="ae"/>
          <w:rtl/>
        </w:rPr>
        <w:footnoteReference w:id="35"/>
      </w:r>
      <w:r w:rsidR="00D520FE" w:rsidRPr="00D520FE">
        <w:rPr>
          <w:rStyle w:val="ae"/>
          <w:rtl/>
        </w:rPr>
        <w:t>)</w:t>
      </w:r>
      <w:r>
        <w:rPr>
          <w:rtl/>
        </w:rPr>
        <w:t>.</w:t>
      </w:r>
      <w:proofErr w:type="gramEnd"/>
    </w:p>
    <w:p w:rsidR="00E45A7F" w:rsidRDefault="00D520FE" w:rsidP="00781282">
      <w:pPr>
        <w:ind w:firstLine="0"/>
        <w:rPr>
          <w:rtl/>
        </w:rPr>
      </w:pPr>
      <w:r>
        <w:rPr>
          <w:rFonts w:hint="cs"/>
          <w:rtl/>
        </w:rPr>
        <w:t>وعند بعضهم:</w:t>
      </w:r>
      <w:r w:rsidRPr="00D520FE">
        <w:rPr>
          <w:rtl/>
        </w:rPr>
        <w:t xml:space="preserve"> </w:t>
      </w:r>
      <w:r>
        <w:rPr>
          <w:rtl/>
        </w:rPr>
        <w:t xml:space="preserve">مبادلة مال ولو في الذمة أو منفعة مباحة بمثل أحدهما على التأبيد غير ربا </w:t>
      </w:r>
      <w:proofErr w:type="gramStart"/>
      <w:r>
        <w:rPr>
          <w:rtl/>
        </w:rPr>
        <w:t>وقرض</w:t>
      </w:r>
      <w:r w:rsidRPr="00D520FE">
        <w:rPr>
          <w:rStyle w:val="ae"/>
          <w:rtl/>
        </w:rPr>
        <w:t>(</w:t>
      </w:r>
      <w:r>
        <w:rPr>
          <w:rStyle w:val="ae"/>
          <w:rtl/>
        </w:rPr>
        <w:footnoteReference w:id="36"/>
      </w:r>
      <w:r w:rsidRPr="00D520FE">
        <w:rPr>
          <w:rStyle w:val="ae"/>
          <w:rtl/>
        </w:rPr>
        <w:t>)</w:t>
      </w:r>
      <w:r>
        <w:rPr>
          <w:rFonts w:hint="cs"/>
          <w:rtl/>
        </w:rPr>
        <w:t>.</w:t>
      </w:r>
      <w:proofErr w:type="gramEnd"/>
    </w:p>
    <w:p w:rsidR="00F745A9" w:rsidRPr="0067653F" w:rsidRDefault="0067653F" w:rsidP="0067653F">
      <w:pPr>
        <w:pStyle w:val="4"/>
        <w:bidi/>
        <w:rPr>
          <w:rFonts w:ascii="Traditional Arabic" w:hAnsi="Traditional Arabic" w:cs="Traditional Arabic"/>
          <w:sz w:val="36"/>
          <w:szCs w:val="36"/>
          <w:rtl/>
        </w:rPr>
      </w:pPr>
      <w:bookmarkStart w:id="14" w:name="_Toc431905617"/>
      <w:r w:rsidRPr="0067653F">
        <w:rPr>
          <w:rFonts w:ascii="Traditional Arabic" w:hAnsi="Traditional Arabic" w:cs="Traditional Arabic"/>
          <w:sz w:val="36"/>
          <w:szCs w:val="36"/>
          <w:rtl/>
        </w:rPr>
        <w:t>ثانيا: الصرف</w:t>
      </w:r>
      <w:r w:rsidR="000B586F">
        <w:rPr>
          <w:rFonts w:ascii="Traditional Arabic" w:hAnsi="Traditional Arabic" w:cs="Traditional Arabic" w:hint="cs"/>
          <w:sz w:val="36"/>
          <w:szCs w:val="36"/>
          <w:rtl/>
        </w:rPr>
        <w:t>:</w:t>
      </w:r>
      <w:bookmarkEnd w:id="14"/>
    </w:p>
    <w:p w:rsidR="00B2354D" w:rsidRDefault="00B2354D" w:rsidP="004437D3">
      <w:pPr>
        <w:ind w:firstLine="0"/>
        <w:jc w:val="left"/>
        <w:rPr>
          <w:rtl/>
        </w:rPr>
      </w:pPr>
      <w:r>
        <w:rPr>
          <w:rFonts w:hint="cs"/>
          <w:rtl/>
        </w:rPr>
        <w:t xml:space="preserve">الصرف </w:t>
      </w:r>
      <w:proofErr w:type="gramStart"/>
      <w:r>
        <w:rPr>
          <w:rFonts w:hint="cs"/>
          <w:rtl/>
        </w:rPr>
        <w:t>لغة</w:t>
      </w:r>
      <w:r w:rsidR="004437D3">
        <w:rPr>
          <w:rFonts w:hint="cs"/>
          <w:rtl/>
        </w:rPr>
        <w:t xml:space="preserve"> </w:t>
      </w:r>
      <w:r>
        <w:rPr>
          <w:rFonts w:hint="cs"/>
          <w:rtl/>
        </w:rPr>
        <w:t>:</w:t>
      </w:r>
      <w:proofErr w:type="gramEnd"/>
      <w:r w:rsidR="004437D3">
        <w:rPr>
          <w:rFonts w:hint="cs"/>
          <w:rtl/>
        </w:rPr>
        <w:t xml:space="preserve"> يطلق على معان منها ؛  الرد و الفضل وبيع الذهب بجنسه وبالفضة ؛ قال في لسان العرب:(</w:t>
      </w:r>
      <w:r w:rsidR="004437D3" w:rsidRPr="004437D3">
        <w:rPr>
          <w:rtl/>
        </w:rPr>
        <w:t xml:space="preserve"> </w:t>
      </w:r>
      <w:r w:rsidR="004437D3">
        <w:rPr>
          <w:rtl/>
        </w:rPr>
        <w:t xml:space="preserve">الصرف: رد الشيء عن وجهه، صرفه يصرفه صرفا فانصرف. وصارف نفسه عن الشيء: صرفها </w:t>
      </w:r>
      <w:proofErr w:type="gramStart"/>
      <w:r w:rsidR="004437D3">
        <w:rPr>
          <w:rtl/>
        </w:rPr>
        <w:t>عنه</w:t>
      </w:r>
      <w:r w:rsidR="004437D3">
        <w:rPr>
          <w:rFonts w:hint="cs"/>
          <w:rtl/>
        </w:rPr>
        <w:t xml:space="preserve"> .</w:t>
      </w:r>
      <w:proofErr w:type="gramEnd"/>
      <w:r w:rsidR="004437D3">
        <w:rPr>
          <w:rFonts w:hint="cs"/>
          <w:rtl/>
        </w:rPr>
        <w:t xml:space="preserve">.، </w:t>
      </w:r>
      <w:proofErr w:type="gramStart"/>
      <w:r w:rsidR="004437D3">
        <w:rPr>
          <w:rtl/>
        </w:rPr>
        <w:t>والصرف</w:t>
      </w:r>
      <w:proofErr w:type="gramEnd"/>
      <w:r w:rsidR="004437D3">
        <w:rPr>
          <w:rtl/>
        </w:rPr>
        <w:t xml:space="preserve">: فضل الدرهم على الدرهم والدينار على الدينار لأن كل واحد منهما يصرف عن قيمة صاحبه. والصرف: بيع الذهب بالفضة وهو من ذلك لأنه ينصرف </w:t>
      </w:r>
      <w:proofErr w:type="spellStart"/>
      <w:r w:rsidR="004437D3">
        <w:rPr>
          <w:rtl/>
        </w:rPr>
        <w:t>به</w:t>
      </w:r>
      <w:proofErr w:type="spellEnd"/>
      <w:r w:rsidR="004437D3">
        <w:rPr>
          <w:rtl/>
        </w:rPr>
        <w:t xml:space="preserve"> عن جوهر إلى </w:t>
      </w:r>
      <w:proofErr w:type="gramStart"/>
      <w:r w:rsidR="004437D3">
        <w:rPr>
          <w:rtl/>
        </w:rPr>
        <w:t>جوهر</w:t>
      </w:r>
      <w:r w:rsidR="004437D3">
        <w:rPr>
          <w:rFonts w:hint="cs"/>
          <w:rtl/>
        </w:rPr>
        <w:t>)</w:t>
      </w:r>
      <w:r w:rsidR="004437D3" w:rsidRPr="004437D3">
        <w:rPr>
          <w:rStyle w:val="ae"/>
          <w:rtl/>
        </w:rPr>
        <w:t>(</w:t>
      </w:r>
      <w:r w:rsidR="004437D3">
        <w:rPr>
          <w:rStyle w:val="ae"/>
          <w:rtl/>
        </w:rPr>
        <w:footnoteReference w:id="37"/>
      </w:r>
      <w:r w:rsidR="004437D3" w:rsidRPr="004437D3">
        <w:rPr>
          <w:rStyle w:val="ae"/>
          <w:rtl/>
        </w:rPr>
        <w:t>)</w:t>
      </w:r>
      <w:r w:rsidR="004437D3">
        <w:rPr>
          <w:rtl/>
        </w:rPr>
        <w:t>.</w:t>
      </w:r>
      <w:proofErr w:type="gramEnd"/>
    </w:p>
    <w:p w:rsidR="00B2354D" w:rsidRDefault="00B2354D" w:rsidP="00BA32AB">
      <w:pPr>
        <w:ind w:firstLine="0"/>
        <w:jc w:val="left"/>
        <w:rPr>
          <w:rtl/>
        </w:rPr>
      </w:pPr>
      <w:r>
        <w:rPr>
          <w:rFonts w:hint="cs"/>
          <w:rtl/>
        </w:rPr>
        <w:t>والصرف اصطلاحا:</w:t>
      </w:r>
    </w:p>
    <w:p w:rsidR="00BA32AB" w:rsidRDefault="00BA32AB" w:rsidP="00BA32AB">
      <w:pPr>
        <w:ind w:firstLine="0"/>
        <w:jc w:val="left"/>
        <w:rPr>
          <w:rtl/>
        </w:rPr>
      </w:pPr>
      <w:proofErr w:type="gramStart"/>
      <w:r>
        <w:rPr>
          <w:rFonts w:hint="cs"/>
          <w:rtl/>
        </w:rPr>
        <w:t>عند</w:t>
      </w:r>
      <w:proofErr w:type="gramEnd"/>
      <w:r>
        <w:rPr>
          <w:rFonts w:hint="cs"/>
          <w:rtl/>
        </w:rPr>
        <w:t xml:space="preserve"> الحنفية: </w:t>
      </w:r>
    </w:p>
    <w:p w:rsidR="00BA32AB" w:rsidRDefault="00BA32AB" w:rsidP="00F745A9">
      <w:pPr>
        <w:ind w:firstLine="0"/>
        <w:jc w:val="left"/>
        <w:rPr>
          <w:rtl/>
        </w:rPr>
      </w:pPr>
      <w:r w:rsidRPr="00BA32AB">
        <w:rPr>
          <w:rtl/>
        </w:rPr>
        <w:t>بيع الثمن بالثمن</w:t>
      </w:r>
      <w:r>
        <w:rPr>
          <w:rFonts w:hint="cs"/>
          <w:rtl/>
        </w:rPr>
        <w:t xml:space="preserve"> </w:t>
      </w:r>
      <w:r w:rsidRPr="00BA32AB">
        <w:rPr>
          <w:rtl/>
        </w:rPr>
        <w:t>جنسا بجنس أو بغير جنس</w:t>
      </w:r>
      <w:r w:rsidRPr="00BA32AB">
        <w:rPr>
          <w:rStyle w:val="ae"/>
          <w:rtl/>
        </w:rPr>
        <w:t>(</w:t>
      </w:r>
      <w:r>
        <w:rPr>
          <w:rStyle w:val="ae"/>
          <w:rtl/>
        </w:rPr>
        <w:footnoteReference w:id="38"/>
      </w:r>
      <w:r w:rsidRPr="00BA32AB">
        <w:rPr>
          <w:rStyle w:val="ae"/>
          <w:rtl/>
        </w:rPr>
        <w:t>)</w:t>
      </w:r>
      <w:r>
        <w:rPr>
          <w:rFonts w:hint="cs"/>
          <w:rtl/>
        </w:rPr>
        <w:t>.</w:t>
      </w:r>
    </w:p>
    <w:p w:rsidR="00BA32AB" w:rsidRDefault="00BA32AB" w:rsidP="00F745A9">
      <w:pPr>
        <w:ind w:firstLine="0"/>
        <w:jc w:val="left"/>
        <w:rPr>
          <w:rtl/>
        </w:rPr>
      </w:pPr>
      <w:r>
        <w:rPr>
          <w:rFonts w:hint="cs"/>
          <w:rtl/>
        </w:rPr>
        <w:t xml:space="preserve">وفرق المالكية بين الصرف </w:t>
      </w:r>
      <w:proofErr w:type="spellStart"/>
      <w:r>
        <w:rPr>
          <w:rFonts w:hint="cs"/>
          <w:rtl/>
        </w:rPr>
        <w:t>والمراطلة</w:t>
      </w:r>
      <w:proofErr w:type="spellEnd"/>
      <w:r>
        <w:rPr>
          <w:rFonts w:hint="cs"/>
          <w:rtl/>
        </w:rPr>
        <w:t xml:space="preserve"> :</w:t>
      </w:r>
    </w:p>
    <w:p w:rsidR="00BA32AB" w:rsidRDefault="00BA32AB" w:rsidP="00BA32AB">
      <w:pPr>
        <w:ind w:firstLine="0"/>
        <w:jc w:val="left"/>
        <w:rPr>
          <w:rtl/>
        </w:rPr>
      </w:pPr>
      <w:r>
        <w:rPr>
          <w:rFonts w:hint="cs"/>
          <w:rtl/>
        </w:rPr>
        <w:t xml:space="preserve">قال في </w:t>
      </w:r>
      <w:r>
        <w:rPr>
          <w:rtl/>
        </w:rPr>
        <w:t xml:space="preserve">الشرح الكبير </w:t>
      </w:r>
      <w:r>
        <w:rPr>
          <w:rFonts w:hint="cs"/>
          <w:rtl/>
        </w:rPr>
        <w:t>: (</w:t>
      </w:r>
      <w:r>
        <w:rPr>
          <w:rtl/>
        </w:rPr>
        <w:t xml:space="preserve">الصرف هو بيع النقد بنقد مغاير لنوعه، وأما </w:t>
      </w:r>
      <w:proofErr w:type="spellStart"/>
      <w:r>
        <w:rPr>
          <w:rtl/>
        </w:rPr>
        <w:t>المراطلة</w:t>
      </w:r>
      <w:proofErr w:type="spellEnd"/>
      <w:r>
        <w:rPr>
          <w:rtl/>
        </w:rPr>
        <w:t xml:space="preserve"> فهي بيع النقد بنقد من نوعه</w:t>
      </w:r>
      <w:r>
        <w:rPr>
          <w:rFonts w:hint="cs"/>
          <w:rtl/>
        </w:rPr>
        <w:t>)</w:t>
      </w:r>
      <w:r w:rsidR="00516897" w:rsidRPr="00516897">
        <w:rPr>
          <w:rStyle w:val="ae"/>
          <w:rtl/>
        </w:rPr>
        <w:t>(</w:t>
      </w:r>
      <w:r w:rsidR="00516897">
        <w:rPr>
          <w:rStyle w:val="ae"/>
          <w:rtl/>
        </w:rPr>
        <w:footnoteReference w:id="39"/>
      </w:r>
      <w:r w:rsidR="00516897" w:rsidRPr="00516897">
        <w:rPr>
          <w:rStyle w:val="ae"/>
          <w:rtl/>
        </w:rPr>
        <w:t>)</w:t>
      </w:r>
      <w:r>
        <w:rPr>
          <w:rFonts w:hint="cs"/>
          <w:rtl/>
        </w:rPr>
        <w:t>.</w:t>
      </w:r>
    </w:p>
    <w:p w:rsidR="00F02A51" w:rsidRDefault="00BA32AB" w:rsidP="00F745A9">
      <w:pPr>
        <w:ind w:firstLine="0"/>
        <w:jc w:val="left"/>
        <w:rPr>
          <w:rtl/>
        </w:rPr>
      </w:pPr>
      <w:r>
        <w:rPr>
          <w:rFonts w:hint="cs"/>
          <w:rtl/>
        </w:rPr>
        <w:t>و</w:t>
      </w:r>
      <w:r w:rsidR="00F02A51">
        <w:rPr>
          <w:rFonts w:hint="cs"/>
          <w:rtl/>
        </w:rPr>
        <w:t>عند</w:t>
      </w:r>
      <w:r>
        <w:rPr>
          <w:rFonts w:hint="cs"/>
          <w:rtl/>
        </w:rPr>
        <w:t xml:space="preserve"> الشافعية</w:t>
      </w:r>
      <w:r w:rsidR="00F02A51">
        <w:rPr>
          <w:rFonts w:hint="cs"/>
          <w:rtl/>
        </w:rPr>
        <w:t xml:space="preserve"> </w:t>
      </w:r>
      <w:r>
        <w:rPr>
          <w:rFonts w:hint="cs"/>
          <w:rtl/>
        </w:rPr>
        <w:t>و</w:t>
      </w:r>
      <w:r w:rsidR="00F02A51">
        <w:rPr>
          <w:rFonts w:hint="cs"/>
          <w:rtl/>
        </w:rPr>
        <w:t xml:space="preserve">الحنابلة: </w:t>
      </w:r>
    </w:p>
    <w:p w:rsidR="00AF4E21" w:rsidRDefault="00BA32AB" w:rsidP="0067653F">
      <w:pPr>
        <w:ind w:firstLine="0"/>
        <w:jc w:val="left"/>
        <w:rPr>
          <w:rtl/>
        </w:rPr>
      </w:pPr>
      <w:r>
        <w:rPr>
          <w:rFonts w:hint="cs"/>
          <w:rtl/>
        </w:rPr>
        <w:t xml:space="preserve">          </w:t>
      </w:r>
      <w:r w:rsidR="00F02A51">
        <w:rPr>
          <w:rtl/>
        </w:rPr>
        <w:t>بيع نقد بنقد</w:t>
      </w:r>
      <w:r w:rsidR="00F02A51" w:rsidRPr="00F02A51">
        <w:rPr>
          <w:rStyle w:val="ae"/>
          <w:rtl/>
        </w:rPr>
        <w:t>(</w:t>
      </w:r>
      <w:r w:rsidR="00F02A51">
        <w:rPr>
          <w:rStyle w:val="ae"/>
          <w:rtl/>
        </w:rPr>
        <w:footnoteReference w:id="40"/>
      </w:r>
      <w:r w:rsidR="00F02A51" w:rsidRPr="00F02A51">
        <w:rPr>
          <w:rStyle w:val="ae"/>
          <w:rtl/>
        </w:rPr>
        <w:t>)</w:t>
      </w:r>
      <w:r w:rsidR="00F02A51">
        <w:rPr>
          <w:rFonts w:hint="cs"/>
          <w:rtl/>
        </w:rPr>
        <w:t>.</w:t>
      </w:r>
    </w:p>
    <w:p w:rsidR="00F745A9" w:rsidRPr="0067653F" w:rsidRDefault="0067653F" w:rsidP="0067653F">
      <w:pPr>
        <w:pStyle w:val="4"/>
        <w:bidi/>
        <w:rPr>
          <w:rFonts w:ascii="Traditional Arabic" w:hAnsi="Traditional Arabic" w:cs="Traditional Arabic"/>
          <w:sz w:val="36"/>
          <w:szCs w:val="36"/>
          <w:rtl/>
        </w:rPr>
      </w:pPr>
      <w:bookmarkStart w:id="15" w:name="_Toc431905618"/>
      <w:r w:rsidRPr="0067653F">
        <w:rPr>
          <w:rFonts w:ascii="Traditional Arabic" w:hAnsi="Traditional Arabic" w:cs="Traditional Arabic"/>
          <w:sz w:val="36"/>
          <w:szCs w:val="36"/>
          <w:rtl/>
        </w:rPr>
        <w:lastRenderedPageBreak/>
        <w:t>ثالثا: القرض</w:t>
      </w:r>
      <w:r w:rsidR="000B586F">
        <w:rPr>
          <w:rFonts w:ascii="Traditional Arabic" w:hAnsi="Traditional Arabic" w:cs="Traditional Arabic" w:hint="cs"/>
          <w:sz w:val="36"/>
          <w:szCs w:val="36"/>
          <w:rtl/>
        </w:rPr>
        <w:t>:</w:t>
      </w:r>
      <w:bookmarkEnd w:id="15"/>
    </w:p>
    <w:p w:rsidR="00AF4E21" w:rsidRDefault="00AF4E21" w:rsidP="00AF4E21">
      <w:pPr>
        <w:ind w:firstLine="0"/>
        <w:jc w:val="left"/>
        <w:rPr>
          <w:rtl/>
        </w:rPr>
      </w:pPr>
      <w:r>
        <w:rPr>
          <w:rFonts w:hint="cs"/>
          <w:rtl/>
        </w:rPr>
        <w:t xml:space="preserve">القرض لغة: مصدر </w:t>
      </w:r>
      <w:r>
        <w:rPr>
          <w:rtl/>
        </w:rPr>
        <w:t>قرضه يقرضه قرضا</w:t>
      </w:r>
      <w:r>
        <w:rPr>
          <w:rFonts w:hint="cs"/>
          <w:rtl/>
        </w:rPr>
        <w:t xml:space="preserve"> </w:t>
      </w:r>
      <w:r>
        <w:rPr>
          <w:rtl/>
        </w:rPr>
        <w:t>: قطعه</w:t>
      </w:r>
      <w:r w:rsidRPr="00AF4E21">
        <w:rPr>
          <w:rStyle w:val="ae"/>
          <w:rtl/>
        </w:rPr>
        <w:t>(</w:t>
      </w:r>
      <w:r>
        <w:rPr>
          <w:rStyle w:val="ae"/>
          <w:rtl/>
        </w:rPr>
        <w:footnoteReference w:id="41"/>
      </w:r>
      <w:r w:rsidRPr="00AF4E21">
        <w:rPr>
          <w:rStyle w:val="ae"/>
          <w:rtl/>
        </w:rPr>
        <w:t>)</w:t>
      </w:r>
      <w:r>
        <w:rPr>
          <w:rFonts w:hint="cs"/>
          <w:rtl/>
        </w:rPr>
        <w:t xml:space="preserve">؛ قال في </w:t>
      </w:r>
      <w:r>
        <w:rPr>
          <w:rtl/>
        </w:rPr>
        <w:t>تهذيب اللغة</w:t>
      </w:r>
      <w:r>
        <w:rPr>
          <w:rFonts w:hint="cs"/>
          <w:rtl/>
        </w:rPr>
        <w:t>: (</w:t>
      </w:r>
      <w:r>
        <w:rPr>
          <w:rtl/>
        </w:rPr>
        <w:t xml:space="preserve">أصل القرض في اللغة القطع، ومنه أخذ </w:t>
      </w:r>
      <w:proofErr w:type="spellStart"/>
      <w:r>
        <w:rPr>
          <w:rtl/>
        </w:rPr>
        <w:t>المقراض</w:t>
      </w:r>
      <w:proofErr w:type="spellEnd"/>
      <w:r>
        <w:rPr>
          <w:rtl/>
        </w:rPr>
        <w:t>، وأقرضته أي: قطعت له قطعة يجازى عليها</w:t>
      </w:r>
      <w:r w:rsidR="00DD50CF">
        <w:rPr>
          <w:rFonts w:hint="cs"/>
          <w:rtl/>
        </w:rPr>
        <w:t>)</w:t>
      </w:r>
      <w:r w:rsidR="00DD50CF" w:rsidRPr="00DD50CF">
        <w:rPr>
          <w:rStyle w:val="ae"/>
          <w:rtl/>
        </w:rPr>
        <w:t>(</w:t>
      </w:r>
      <w:r w:rsidR="00DD50CF">
        <w:rPr>
          <w:rStyle w:val="ae"/>
          <w:rtl/>
        </w:rPr>
        <w:footnoteReference w:id="42"/>
      </w:r>
      <w:r w:rsidR="00DD50CF" w:rsidRPr="00DD50CF">
        <w:rPr>
          <w:rStyle w:val="ae"/>
          <w:rtl/>
        </w:rPr>
        <w:t>)</w:t>
      </w:r>
      <w:r>
        <w:rPr>
          <w:rtl/>
        </w:rPr>
        <w:t>.</w:t>
      </w:r>
    </w:p>
    <w:p w:rsidR="00AF4E21" w:rsidRDefault="00AF4E21" w:rsidP="00B00E9D">
      <w:pPr>
        <w:ind w:firstLine="0"/>
        <w:jc w:val="left"/>
        <w:rPr>
          <w:rtl/>
        </w:rPr>
      </w:pPr>
      <w:r>
        <w:rPr>
          <w:rFonts w:hint="cs"/>
          <w:rtl/>
        </w:rPr>
        <w:t>والقرض اصطلاحا:</w:t>
      </w:r>
    </w:p>
    <w:p w:rsidR="00AE59AD" w:rsidRDefault="00B00E9D" w:rsidP="00B00E9D">
      <w:pPr>
        <w:ind w:firstLine="0"/>
        <w:jc w:val="left"/>
        <w:rPr>
          <w:rtl/>
        </w:rPr>
      </w:pPr>
      <w:proofErr w:type="gramStart"/>
      <w:r>
        <w:rPr>
          <w:rFonts w:hint="cs"/>
          <w:rtl/>
        </w:rPr>
        <w:t>عند</w:t>
      </w:r>
      <w:proofErr w:type="gramEnd"/>
      <w:r>
        <w:rPr>
          <w:rFonts w:hint="cs"/>
          <w:rtl/>
        </w:rPr>
        <w:t xml:space="preserve"> الحنفية:</w:t>
      </w:r>
    </w:p>
    <w:p w:rsidR="00B00E9D" w:rsidRDefault="00B00E9D" w:rsidP="00B00E9D">
      <w:pPr>
        <w:ind w:firstLine="0"/>
        <w:jc w:val="left"/>
        <w:rPr>
          <w:rtl/>
        </w:rPr>
      </w:pPr>
      <w:r>
        <w:rPr>
          <w:rtl/>
        </w:rPr>
        <w:t xml:space="preserve">عقد مخصوص يرد على دفع مال مثلي لرد </w:t>
      </w:r>
      <w:proofErr w:type="gramStart"/>
      <w:r>
        <w:rPr>
          <w:rtl/>
        </w:rPr>
        <w:t>مثله</w:t>
      </w:r>
      <w:r w:rsidRPr="00B00E9D">
        <w:rPr>
          <w:rStyle w:val="ae"/>
          <w:rtl/>
        </w:rPr>
        <w:t>(</w:t>
      </w:r>
      <w:r>
        <w:rPr>
          <w:rStyle w:val="ae"/>
          <w:rtl/>
        </w:rPr>
        <w:footnoteReference w:id="43"/>
      </w:r>
      <w:r w:rsidRPr="00B00E9D">
        <w:rPr>
          <w:rStyle w:val="ae"/>
          <w:rtl/>
        </w:rPr>
        <w:t>)</w:t>
      </w:r>
      <w:r>
        <w:rPr>
          <w:rFonts w:hint="cs"/>
          <w:rtl/>
        </w:rPr>
        <w:t>.</w:t>
      </w:r>
      <w:proofErr w:type="gramEnd"/>
    </w:p>
    <w:p w:rsidR="00AE59AD" w:rsidRDefault="00B00E9D" w:rsidP="00B00E9D">
      <w:pPr>
        <w:ind w:firstLine="0"/>
        <w:jc w:val="left"/>
        <w:rPr>
          <w:rtl/>
        </w:rPr>
      </w:pPr>
      <w:r>
        <w:rPr>
          <w:rFonts w:hint="cs"/>
          <w:rtl/>
        </w:rPr>
        <w:t>وعند المالكية:</w:t>
      </w:r>
    </w:p>
    <w:p w:rsidR="00B00E9D" w:rsidRDefault="00B00E9D" w:rsidP="00B00E9D">
      <w:pPr>
        <w:ind w:firstLine="0"/>
        <w:jc w:val="left"/>
        <w:rPr>
          <w:rtl/>
        </w:rPr>
      </w:pPr>
      <w:r>
        <w:rPr>
          <w:rtl/>
        </w:rPr>
        <w:t xml:space="preserve">دفع المال على وجه القربة لينتفع </w:t>
      </w:r>
      <w:proofErr w:type="spellStart"/>
      <w:r>
        <w:rPr>
          <w:rtl/>
        </w:rPr>
        <w:t>به</w:t>
      </w:r>
      <w:proofErr w:type="spellEnd"/>
      <w:r>
        <w:rPr>
          <w:rtl/>
        </w:rPr>
        <w:t xml:space="preserve"> آخذه ثم يتخير في رد مثله أو عينه ما كان على </w:t>
      </w:r>
      <w:proofErr w:type="gramStart"/>
      <w:r>
        <w:rPr>
          <w:rtl/>
        </w:rPr>
        <w:t>صفته</w:t>
      </w:r>
      <w:r w:rsidR="00210DAC" w:rsidRPr="00210DAC">
        <w:rPr>
          <w:rStyle w:val="ae"/>
          <w:rtl/>
        </w:rPr>
        <w:t>(</w:t>
      </w:r>
      <w:r w:rsidR="00210DAC">
        <w:rPr>
          <w:rStyle w:val="ae"/>
          <w:rtl/>
        </w:rPr>
        <w:footnoteReference w:id="44"/>
      </w:r>
      <w:r w:rsidR="00210DAC" w:rsidRPr="00210DAC">
        <w:rPr>
          <w:rStyle w:val="ae"/>
          <w:rtl/>
        </w:rPr>
        <w:t>)</w:t>
      </w:r>
      <w:r w:rsidR="00210DAC">
        <w:rPr>
          <w:rFonts w:hint="cs"/>
          <w:rtl/>
        </w:rPr>
        <w:t>.</w:t>
      </w:r>
      <w:proofErr w:type="gramEnd"/>
    </w:p>
    <w:p w:rsidR="00210DAC" w:rsidRDefault="00210DAC" w:rsidP="00210DAC">
      <w:pPr>
        <w:ind w:firstLine="0"/>
        <w:jc w:val="left"/>
        <w:rPr>
          <w:rtl/>
        </w:rPr>
      </w:pPr>
      <w:proofErr w:type="gramStart"/>
      <w:r>
        <w:rPr>
          <w:rFonts w:hint="cs"/>
          <w:rtl/>
        </w:rPr>
        <w:t>وعند</w:t>
      </w:r>
      <w:proofErr w:type="gramEnd"/>
      <w:r>
        <w:rPr>
          <w:rFonts w:hint="cs"/>
          <w:rtl/>
        </w:rPr>
        <w:t xml:space="preserve"> الشافعية:</w:t>
      </w:r>
    </w:p>
    <w:p w:rsidR="00AE59AD" w:rsidRDefault="00210DAC" w:rsidP="00210DAC">
      <w:pPr>
        <w:ind w:firstLine="0"/>
        <w:jc w:val="left"/>
        <w:rPr>
          <w:rtl/>
        </w:rPr>
      </w:pPr>
      <w:r>
        <w:rPr>
          <w:rtl/>
        </w:rPr>
        <w:t xml:space="preserve">تمليك الشيء على أن يرد </w:t>
      </w:r>
      <w:proofErr w:type="gramStart"/>
      <w:r>
        <w:rPr>
          <w:rtl/>
        </w:rPr>
        <w:t>بدله</w:t>
      </w:r>
      <w:r w:rsidRPr="00210DAC">
        <w:rPr>
          <w:rStyle w:val="ae"/>
          <w:rtl/>
        </w:rPr>
        <w:t>(</w:t>
      </w:r>
      <w:r>
        <w:rPr>
          <w:rStyle w:val="ae"/>
          <w:rtl/>
        </w:rPr>
        <w:footnoteReference w:id="45"/>
      </w:r>
      <w:r w:rsidRPr="00210DAC">
        <w:rPr>
          <w:rStyle w:val="ae"/>
          <w:rtl/>
        </w:rPr>
        <w:t>)</w:t>
      </w:r>
      <w:r>
        <w:rPr>
          <w:rFonts w:hint="cs"/>
          <w:rtl/>
        </w:rPr>
        <w:t>.</w:t>
      </w:r>
      <w:proofErr w:type="gramEnd"/>
    </w:p>
    <w:p w:rsidR="00210DAC" w:rsidRDefault="00C417CE" w:rsidP="00210DAC">
      <w:pPr>
        <w:ind w:firstLine="0"/>
        <w:jc w:val="left"/>
        <w:rPr>
          <w:rtl/>
        </w:rPr>
      </w:pPr>
      <w:r>
        <w:rPr>
          <w:rFonts w:hint="cs"/>
          <w:rtl/>
        </w:rPr>
        <w:t>وعند الحنابلة:</w:t>
      </w:r>
    </w:p>
    <w:p w:rsidR="00C417CE" w:rsidRDefault="00C417CE" w:rsidP="00C417CE">
      <w:pPr>
        <w:ind w:firstLine="0"/>
        <w:jc w:val="left"/>
        <w:rPr>
          <w:rtl/>
        </w:rPr>
      </w:pPr>
      <w:r>
        <w:rPr>
          <w:rtl/>
        </w:rPr>
        <w:t xml:space="preserve">دفع المال إلى الغير لينتفع </w:t>
      </w:r>
      <w:proofErr w:type="spellStart"/>
      <w:r>
        <w:rPr>
          <w:rtl/>
        </w:rPr>
        <w:t>به</w:t>
      </w:r>
      <w:proofErr w:type="spellEnd"/>
      <w:r>
        <w:rPr>
          <w:rtl/>
        </w:rPr>
        <w:t xml:space="preserve"> ويرد بدله</w:t>
      </w:r>
      <w:r w:rsidRPr="00C417CE">
        <w:rPr>
          <w:rStyle w:val="ae"/>
          <w:rtl/>
        </w:rPr>
        <w:t>(</w:t>
      </w:r>
      <w:r>
        <w:rPr>
          <w:rStyle w:val="ae"/>
          <w:rtl/>
        </w:rPr>
        <w:footnoteReference w:id="46"/>
      </w:r>
      <w:r w:rsidRPr="00C417CE">
        <w:rPr>
          <w:rStyle w:val="ae"/>
          <w:rtl/>
        </w:rPr>
        <w:t>)</w:t>
      </w:r>
      <w:r>
        <w:rPr>
          <w:rFonts w:hint="cs"/>
          <w:rtl/>
        </w:rPr>
        <w:t>.</w:t>
      </w:r>
    </w:p>
    <w:p w:rsidR="0067653F" w:rsidRDefault="0067653F" w:rsidP="00210DAC">
      <w:pPr>
        <w:ind w:firstLine="0"/>
        <w:jc w:val="left"/>
        <w:rPr>
          <w:b/>
          <w:bCs/>
          <w:rtl/>
        </w:rPr>
      </w:pPr>
    </w:p>
    <w:p w:rsidR="00210DAC" w:rsidRPr="0067653F" w:rsidRDefault="00EF04A9" w:rsidP="0067653F">
      <w:pPr>
        <w:pStyle w:val="2"/>
        <w:bidi/>
        <w:rPr>
          <w:rFonts w:ascii="Traditional Arabic" w:hAnsi="Traditional Arabic" w:cs="Traditional Arabic"/>
          <w:i w:val="0"/>
          <w:iCs w:val="0"/>
          <w:sz w:val="36"/>
          <w:szCs w:val="36"/>
          <w:rtl/>
        </w:rPr>
      </w:pPr>
      <w:bookmarkStart w:id="16" w:name="_Toc431905619"/>
      <w:r w:rsidRPr="0067653F">
        <w:rPr>
          <w:rFonts w:ascii="Traditional Arabic" w:hAnsi="Traditional Arabic" w:cs="Traditional Arabic"/>
          <w:i w:val="0"/>
          <w:iCs w:val="0"/>
          <w:sz w:val="36"/>
          <w:szCs w:val="36"/>
          <w:rtl/>
        </w:rPr>
        <w:t>المطلب الثالث:</w:t>
      </w:r>
      <w:bookmarkEnd w:id="16"/>
    </w:p>
    <w:p w:rsidR="001C1466" w:rsidRPr="00E54CC9" w:rsidRDefault="00E54CC9" w:rsidP="0067653F">
      <w:pPr>
        <w:pStyle w:val="2"/>
        <w:bidi/>
        <w:rPr>
          <w:rtl/>
        </w:rPr>
      </w:pPr>
      <w:bookmarkStart w:id="17" w:name="_Toc431905620"/>
      <w:r w:rsidRPr="0067653F">
        <w:rPr>
          <w:rFonts w:ascii="Traditional Arabic" w:hAnsi="Traditional Arabic" w:cs="Traditional Arabic"/>
          <w:i w:val="0"/>
          <w:iCs w:val="0"/>
          <w:sz w:val="36"/>
          <w:szCs w:val="36"/>
          <w:rtl/>
        </w:rPr>
        <w:t>الفروق بين بعض ألفاظ العنوان وبينها وبين الألفاظ ذات الصلة بها</w:t>
      </w:r>
      <w:bookmarkEnd w:id="17"/>
    </w:p>
    <w:p w:rsidR="00E54CC9" w:rsidRPr="0067653F" w:rsidRDefault="00E54CC9" w:rsidP="0067653F">
      <w:pPr>
        <w:pStyle w:val="4"/>
        <w:bidi/>
        <w:rPr>
          <w:rFonts w:ascii="Traditional Arabic" w:hAnsi="Traditional Arabic" w:cs="Traditional Arabic"/>
          <w:sz w:val="36"/>
          <w:szCs w:val="36"/>
          <w:rtl/>
        </w:rPr>
      </w:pPr>
      <w:bookmarkStart w:id="18" w:name="_Toc431905621"/>
      <w:r w:rsidRPr="0067653F">
        <w:rPr>
          <w:rFonts w:ascii="Traditional Arabic" w:hAnsi="Traditional Arabic" w:cs="Traditional Arabic"/>
          <w:sz w:val="36"/>
          <w:szCs w:val="36"/>
          <w:rtl/>
        </w:rPr>
        <w:t>أولا: الفرق بين عقد الفكة والمبادلة</w:t>
      </w:r>
      <w:r w:rsidR="000B586F">
        <w:rPr>
          <w:rFonts w:ascii="Traditional Arabic" w:hAnsi="Traditional Arabic" w:cs="Traditional Arabic" w:hint="cs"/>
          <w:sz w:val="36"/>
          <w:szCs w:val="36"/>
          <w:rtl/>
        </w:rPr>
        <w:t>:</w:t>
      </w:r>
      <w:bookmarkEnd w:id="18"/>
      <w:r w:rsidRPr="0067653F">
        <w:rPr>
          <w:rFonts w:ascii="Traditional Arabic" w:hAnsi="Traditional Arabic" w:cs="Traditional Arabic"/>
          <w:sz w:val="36"/>
          <w:szCs w:val="36"/>
          <w:rtl/>
        </w:rPr>
        <w:t xml:space="preserve"> </w:t>
      </w:r>
    </w:p>
    <w:p w:rsidR="001C1466" w:rsidRDefault="00E54CC9" w:rsidP="0016487F">
      <w:pPr>
        <w:ind w:firstLine="0"/>
        <w:jc w:val="left"/>
        <w:rPr>
          <w:rtl/>
        </w:rPr>
      </w:pPr>
      <w:r>
        <w:rPr>
          <w:rtl/>
        </w:rPr>
        <w:t xml:space="preserve">بين </w:t>
      </w:r>
      <w:proofErr w:type="spellStart"/>
      <w:r>
        <w:rPr>
          <w:rtl/>
        </w:rPr>
        <w:t>الفكة</w:t>
      </w:r>
      <w:proofErr w:type="spellEnd"/>
      <w:r>
        <w:rPr>
          <w:rtl/>
        </w:rPr>
        <w:t xml:space="preserve"> والمبادلة عموم وخصوص ، فكل </w:t>
      </w:r>
      <w:proofErr w:type="spellStart"/>
      <w:r>
        <w:rPr>
          <w:rtl/>
        </w:rPr>
        <w:t>فكة</w:t>
      </w:r>
      <w:proofErr w:type="spellEnd"/>
      <w:r>
        <w:rPr>
          <w:rtl/>
        </w:rPr>
        <w:t xml:space="preserve"> مبادلة وليس كل مبادلة </w:t>
      </w:r>
      <w:proofErr w:type="spellStart"/>
      <w:r>
        <w:rPr>
          <w:rtl/>
        </w:rPr>
        <w:t>فكة</w:t>
      </w:r>
      <w:proofErr w:type="spellEnd"/>
      <w:r>
        <w:rPr>
          <w:rtl/>
        </w:rPr>
        <w:t xml:space="preserve"> ؛ فمبادلة قطعة كبيرة من النقود بما يقابل قيمتها من القطع الصغيرة من جنسها يسمى </w:t>
      </w:r>
      <w:proofErr w:type="spellStart"/>
      <w:r>
        <w:rPr>
          <w:rtl/>
        </w:rPr>
        <w:t>فكة</w:t>
      </w:r>
      <w:proofErr w:type="spellEnd"/>
      <w:r>
        <w:rPr>
          <w:rtl/>
        </w:rPr>
        <w:t xml:space="preserve"> ، بينما مبادلتها بأي شي آخر سواء من النقود أو السلع أو غيرها لا يسمى </w:t>
      </w:r>
      <w:proofErr w:type="spellStart"/>
      <w:r>
        <w:rPr>
          <w:rtl/>
        </w:rPr>
        <w:t>فكة</w:t>
      </w:r>
      <w:proofErr w:type="spellEnd"/>
      <w:r>
        <w:rPr>
          <w:rtl/>
        </w:rPr>
        <w:t xml:space="preserve">.  </w:t>
      </w:r>
    </w:p>
    <w:p w:rsidR="00E54CC9" w:rsidRPr="0067653F" w:rsidRDefault="00E54CC9" w:rsidP="0067653F">
      <w:pPr>
        <w:pStyle w:val="4"/>
        <w:bidi/>
        <w:rPr>
          <w:rFonts w:ascii="Traditional Arabic" w:hAnsi="Traditional Arabic" w:cs="Traditional Arabic"/>
          <w:sz w:val="36"/>
          <w:szCs w:val="36"/>
        </w:rPr>
      </w:pPr>
      <w:bookmarkStart w:id="19" w:name="_Toc431905622"/>
      <w:r w:rsidRPr="0067653F">
        <w:rPr>
          <w:rFonts w:ascii="Traditional Arabic" w:hAnsi="Traditional Arabic" w:cs="Traditional Arabic"/>
          <w:sz w:val="36"/>
          <w:szCs w:val="36"/>
          <w:rtl/>
        </w:rPr>
        <w:lastRenderedPageBreak/>
        <w:t>ثانيا: الفرق بين المبادلة والبيع</w:t>
      </w:r>
      <w:r w:rsidR="000B586F">
        <w:rPr>
          <w:rFonts w:ascii="Traditional Arabic" w:hAnsi="Traditional Arabic" w:cs="Traditional Arabic" w:hint="cs"/>
          <w:sz w:val="36"/>
          <w:szCs w:val="36"/>
          <w:rtl/>
        </w:rPr>
        <w:t>:</w:t>
      </w:r>
      <w:bookmarkEnd w:id="19"/>
      <w:r w:rsidRPr="0067653F">
        <w:rPr>
          <w:rFonts w:ascii="Traditional Arabic" w:hAnsi="Traditional Arabic" w:cs="Traditional Arabic"/>
          <w:sz w:val="36"/>
          <w:szCs w:val="36"/>
          <w:rtl/>
        </w:rPr>
        <w:t xml:space="preserve"> </w:t>
      </w:r>
    </w:p>
    <w:p w:rsidR="00E54CC9" w:rsidRDefault="00E54CC9" w:rsidP="00E54CC9">
      <w:pPr>
        <w:ind w:firstLine="0"/>
        <w:jc w:val="left"/>
        <w:rPr>
          <w:rtl/>
        </w:rPr>
      </w:pPr>
      <w:r>
        <w:rPr>
          <w:rtl/>
        </w:rPr>
        <w:t>بين المبادلة والبيع والشراء عموم وخصوص ، فكل بيع وشراء مبادلة وليس كل مبادلة بيعا وشراء  ؛ قال في الفروق اللغوية: (الفرق بين الشراء والاستبدال: أن كل شراء استبدال وليس كل استبدال شراء لأنه قد يستبدل الإنسان غلاما بغلام وأجيرا بأجير ولم يشتره)</w:t>
      </w:r>
      <w:r>
        <w:rPr>
          <w:rStyle w:val="ae"/>
          <w:rtl/>
        </w:rPr>
        <w:t>(</w:t>
      </w:r>
      <w:r>
        <w:rPr>
          <w:rStyle w:val="ae"/>
          <w:rtl/>
        </w:rPr>
        <w:footnoteReference w:id="47"/>
      </w:r>
      <w:r>
        <w:rPr>
          <w:rStyle w:val="ae"/>
          <w:rtl/>
        </w:rPr>
        <w:t>)</w:t>
      </w:r>
      <w:r>
        <w:rPr>
          <w:rtl/>
        </w:rPr>
        <w:t>.</w:t>
      </w:r>
    </w:p>
    <w:p w:rsidR="00E54CC9" w:rsidRDefault="00E54CC9" w:rsidP="00210DAC">
      <w:pPr>
        <w:ind w:firstLine="0"/>
        <w:jc w:val="left"/>
        <w:rPr>
          <w:rtl/>
        </w:rPr>
      </w:pPr>
    </w:p>
    <w:p w:rsidR="00E54CC9" w:rsidRPr="0067653F" w:rsidRDefault="00E54CC9" w:rsidP="0067653F">
      <w:pPr>
        <w:pStyle w:val="4"/>
        <w:bidi/>
        <w:rPr>
          <w:rFonts w:ascii="Traditional Arabic" w:hAnsi="Traditional Arabic" w:cs="Traditional Arabic"/>
          <w:sz w:val="36"/>
          <w:szCs w:val="36"/>
        </w:rPr>
      </w:pPr>
      <w:bookmarkStart w:id="20" w:name="_Toc431905623"/>
      <w:r w:rsidRPr="0067653F">
        <w:rPr>
          <w:rFonts w:ascii="Traditional Arabic" w:hAnsi="Traditional Arabic" w:cs="Traditional Arabic"/>
          <w:sz w:val="36"/>
          <w:szCs w:val="36"/>
          <w:rtl/>
        </w:rPr>
        <w:t>ثالثا: الفرق بين عقد الفكة وعقد البيع والصرف</w:t>
      </w:r>
      <w:r w:rsidR="000B586F">
        <w:rPr>
          <w:rFonts w:ascii="Traditional Arabic" w:hAnsi="Traditional Arabic" w:cs="Traditional Arabic" w:hint="cs"/>
          <w:sz w:val="36"/>
          <w:szCs w:val="36"/>
          <w:rtl/>
        </w:rPr>
        <w:t>:</w:t>
      </w:r>
      <w:bookmarkEnd w:id="20"/>
    </w:p>
    <w:p w:rsidR="00E54CC9" w:rsidRDefault="00E54CC9" w:rsidP="00E54CC9">
      <w:pPr>
        <w:ind w:firstLine="0"/>
        <w:rPr>
          <w:rtl/>
        </w:rPr>
      </w:pPr>
      <w:r>
        <w:rPr>
          <w:rtl/>
        </w:rPr>
        <w:t xml:space="preserve">الفرق بين عقد </w:t>
      </w:r>
      <w:proofErr w:type="spellStart"/>
      <w:r>
        <w:rPr>
          <w:rtl/>
        </w:rPr>
        <w:t>الفكة</w:t>
      </w:r>
      <w:proofErr w:type="spellEnd"/>
      <w:r>
        <w:rPr>
          <w:rtl/>
        </w:rPr>
        <w:t xml:space="preserve"> وعقد</w:t>
      </w:r>
      <w:r>
        <w:rPr>
          <w:rFonts w:hint="cs"/>
          <w:rtl/>
        </w:rPr>
        <w:t>ي</w:t>
      </w:r>
      <w:r>
        <w:rPr>
          <w:rtl/>
        </w:rPr>
        <w:t xml:space="preserve"> البيع</w:t>
      </w:r>
      <w:r>
        <w:rPr>
          <w:rFonts w:hint="cs"/>
          <w:rtl/>
        </w:rPr>
        <w:t xml:space="preserve"> الصرف</w:t>
      </w:r>
      <w:r>
        <w:rPr>
          <w:rtl/>
        </w:rPr>
        <w:t xml:space="preserve"> كالفرق بين عقد</w:t>
      </w:r>
      <w:r>
        <w:rPr>
          <w:rFonts w:hint="cs"/>
          <w:rtl/>
        </w:rPr>
        <w:t>ي</w:t>
      </w:r>
      <w:r>
        <w:rPr>
          <w:rtl/>
        </w:rPr>
        <w:t xml:space="preserve"> البيع</w:t>
      </w:r>
      <w:r>
        <w:rPr>
          <w:rFonts w:hint="cs"/>
          <w:rtl/>
        </w:rPr>
        <w:t xml:space="preserve"> والصرف</w:t>
      </w:r>
      <w:r>
        <w:rPr>
          <w:rtl/>
        </w:rPr>
        <w:t xml:space="preserve"> وعقد القرض ؛ حيث يتفقان في الصورة ويختلفان في القصد ؛ فعقد </w:t>
      </w:r>
      <w:proofErr w:type="spellStart"/>
      <w:r>
        <w:rPr>
          <w:rtl/>
        </w:rPr>
        <w:t>الفكة</w:t>
      </w:r>
      <w:proofErr w:type="spellEnd"/>
      <w:r>
        <w:rPr>
          <w:rtl/>
        </w:rPr>
        <w:t xml:space="preserve"> كعقد القرض يقصد </w:t>
      </w:r>
      <w:proofErr w:type="spellStart"/>
      <w:r>
        <w:rPr>
          <w:rtl/>
        </w:rPr>
        <w:t>بهما</w:t>
      </w:r>
      <w:proofErr w:type="spellEnd"/>
      <w:r>
        <w:rPr>
          <w:rtl/>
        </w:rPr>
        <w:t xml:space="preserve"> الإرفاق والإحسان بينما </w:t>
      </w:r>
      <w:r>
        <w:rPr>
          <w:rFonts w:hint="cs"/>
          <w:rtl/>
        </w:rPr>
        <w:t xml:space="preserve">عقدي </w:t>
      </w:r>
      <w:r>
        <w:rPr>
          <w:rtl/>
        </w:rPr>
        <w:t>البيع</w:t>
      </w:r>
      <w:r>
        <w:rPr>
          <w:rFonts w:hint="cs"/>
          <w:rtl/>
        </w:rPr>
        <w:t xml:space="preserve"> الصرف</w:t>
      </w:r>
      <w:r>
        <w:rPr>
          <w:rtl/>
        </w:rPr>
        <w:t xml:space="preserve"> يقصد </w:t>
      </w:r>
      <w:proofErr w:type="spellStart"/>
      <w:r>
        <w:rPr>
          <w:rtl/>
        </w:rPr>
        <w:t>به</w:t>
      </w:r>
      <w:r>
        <w:rPr>
          <w:rFonts w:hint="cs"/>
          <w:rtl/>
        </w:rPr>
        <w:t>ما</w:t>
      </w:r>
      <w:proofErr w:type="spellEnd"/>
      <w:r>
        <w:rPr>
          <w:rtl/>
        </w:rPr>
        <w:t xml:space="preserve"> الربح والتكسب.</w:t>
      </w:r>
    </w:p>
    <w:p w:rsidR="00E54CC9" w:rsidRDefault="00E54CC9" w:rsidP="00210DAC">
      <w:pPr>
        <w:ind w:firstLine="0"/>
        <w:jc w:val="left"/>
        <w:rPr>
          <w:rtl/>
        </w:rPr>
      </w:pPr>
    </w:p>
    <w:p w:rsidR="00337BCD" w:rsidRDefault="00337BCD" w:rsidP="0067653F">
      <w:pPr>
        <w:pStyle w:val="4"/>
        <w:bidi/>
        <w:rPr>
          <w:rFonts w:ascii="Traditional Arabic" w:hAnsi="Traditional Arabic" w:cs="Traditional Arabic"/>
          <w:sz w:val="36"/>
          <w:szCs w:val="36"/>
        </w:rPr>
      </w:pPr>
      <w:bookmarkStart w:id="21" w:name="_Toc431905624"/>
      <w:r w:rsidRPr="00337BCD">
        <w:rPr>
          <w:rFonts w:ascii="Traditional Arabic" w:hAnsi="Traditional Arabic" w:cs="Traditional Arabic"/>
          <w:sz w:val="36"/>
          <w:szCs w:val="36"/>
          <w:rtl/>
        </w:rPr>
        <w:t xml:space="preserve">رابعا: </w:t>
      </w:r>
      <w:r>
        <w:rPr>
          <w:rFonts w:ascii="Traditional Arabic" w:hAnsi="Traditional Arabic" w:cs="Traditional Arabic"/>
          <w:sz w:val="36"/>
          <w:szCs w:val="36"/>
          <w:rtl/>
        </w:rPr>
        <w:t>الفرق بين الجنس والنوع</w:t>
      </w:r>
      <w:r w:rsidR="00A00EBB">
        <w:rPr>
          <w:rFonts w:ascii="Traditional Arabic" w:hAnsi="Traditional Arabic" w:cs="Traditional Arabic" w:hint="cs"/>
          <w:sz w:val="36"/>
          <w:szCs w:val="36"/>
          <w:rtl/>
        </w:rPr>
        <w:t>:</w:t>
      </w:r>
      <w:bookmarkEnd w:id="21"/>
      <w:r>
        <w:rPr>
          <w:rFonts w:ascii="Traditional Arabic" w:hAnsi="Traditional Arabic" w:cs="Traditional Arabic"/>
          <w:sz w:val="36"/>
          <w:szCs w:val="36"/>
          <w:rtl/>
        </w:rPr>
        <w:t xml:space="preserve"> </w:t>
      </w:r>
    </w:p>
    <w:p w:rsidR="00337BCD" w:rsidRDefault="00337BCD" w:rsidP="00337BCD">
      <w:pPr>
        <w:ind w:firstLine="0"/>
        <w:jc w:val="left"/>
        <w:rPr>
          <w:rtl/>
        </w:rPr>
      </w:pPr>
      <w:proofErr w:type="gramStart"/>
      <w:r>
        <w:rPr>
          <w:rtl/>
        </w:rPr>
        <w:t>الجنس :</w:t>
      </w:r>
      <w:proofErr w:type="gramEnd"/>
      <w:r>
        <w:rPr>
          <w:rtl/>
        </w:rPr>
        <w:t>هو الشامل لأشياء مختلفة بأنواعها ؛ كالريال السعودي ، والجنيه المصري هذه أجناس.</w:t>
      </w:r>
    </w:p>
    <w:p w:rsidR="00337BCD" w:rsidRDefault="00337BCD" w:rsidP="00337BCD">
      <w:pPr>
        <w:ind w:firstLine="0"/>
        <w:jc w:val="left"/>
        <w:rPr>
          <w:rtl/>
        </w:rPr>
      </w:pPr>
      <w:r>
        <w:rPr>
          <w:rtl/>
        </w:rPr>
        <w:t xml:space="preserve"> والنوع: هو الشامل لأشياء مختلفة بأشخاصها ؛ كالريال الورقي والريال المعدني ؛ هذه أنواع بالنسبة للريال السعودي . </w:t>
      </w:r>
    </w:p>
    <w:p w:rsidR="00337BCD" w:rsidRDefault="00337BCD" w:rsidP="00337BCD">
      <w:pPr>
        <w:ind w:firstLine="0"/>
        <w:jc w:val="left"/>
        <w:rPr>
          <w:rtl/>
        </w:rPr>
      </w:pPr>
      <w:r>
        <w:rPr>
          <w:rtl/>
        </w:rPr>
        <w:t xml:space="preserve">وقد يكون النوع جنسا بالنسبة إلى ما تحته والجنس نوعا بالنسبة إلى ما </w:t>
      </w:r>
      <w:proofErr w:type="gramStart"/>
      <w:r>
        <w:rPr>
          <w:rtl/>
        </w:rPr>
        <w:t>فوقه</w:t>
      </w:r>
      <w:r>
        <w:rPr>
          <w:rStyle w:val="ae"/>
          <w:rtl/>
        </w:rPr>
        <w:t>(</w:t>
      </w:r>
      <w:r>
        <w:rPr>
          <w:rStyle w:val="ae"/>
          <w:rtl/>
        </w:rPr>
        <w:footnoteReference w:id="48"/>
      </w:r>
      <w:r>
        <w:rPr>
          <w:rStyle w:val="ae"/>
          <w:rtl/>
        </w:rPr>
        <w:t>)</w:t>
      </w:r>
      <w:r>
        <w:rPr>
          <w:rtl/>
        </w:rPr>
        <w:t>.</w:t>
      </w:r>
      <w:proofErr w:type="gramEnd"/>
    </w:p>
    <w:p w:rsidR="00337BCD" w:rsidRDefault="004A290C" w:rsidP="00337BCD">
      <w:pPr>
        <w:ind w:firstLine="0"/>
        <w:rPr>
          <w:rtl/>
        </w:rPr>
      </w:pPr>
      <w:r>
        <w:rPr>
          <w:rtl/>
        </w:rPr>
        <w:t>قال في الفروق اللغوية للعسكري:</w:t>
      </w:r>
      <w:r w:rsidR="00337BCD">
        <w:rPr>
          <w:rtl/>
        </w:rPr>
        <w:t>(أن الجنس على قول بعض المتكلمين أعم من النوع قال لأن الجنس هو الجملة المتفقة سواء كان مما يعقل أو من غير ما يعقل قال والنوع الجملة المتفقة من جنس ما لا يعقل قال ألا ترى أنه يقال الفاكهة نوع كما يقال جنس ولا يقال للإنسان نوع )</w:t>
      </w:r>
      <w:r w:rsidR="00337BCD">
        <w:rPr>
          <w:rStyle w:val="ae"/>
          <w:rtl/>
        </w:rPr>
        <w:t>(</w:t>
      </w:r>
      <w:r w:rsidR="00337BCD">
        <w:rPr>
          <w:rStyle w:val="ae"/>
          <w:rtl/>
        </w:rPr>
        <w:footnoteReference w:id="49"/>
      </w:r>
      <w:r w:rsidR="00337BCD">
        <w:rPr>
          <w:rStyle w:val="ae"/>
          <w:rtl/>
        </w:rPr>
        <w:t>)</w:t>
      </w:r>
      <w:r w:rsidR="00337BCD">
        <w:rPr>
          <w:rtl/>
        </w:rPr>
        <w:t>.</w:t>
      </w:r>
    </w:p>
    <w:p w:rsidR="00337BCD" w:rsidRDefault="00337BCD" w:rsidP="00210DAC">
      <w:pPr>
        <w:ind w:firstLine="0"/>
        <w:jc w:val="left"/>
        <w:rPr>
          <w:rtl/>
        </w:rPr>
      </w:pPr>
    </w:p>
    <w:p w:rsidR="00E54CC9" w:rsidRPr="0067653F" w:rsidRDefault="00EF04A9" w:rsidP="00075904">
      <w:pPr>
        <w:pStyle w:val="2"/>
        <w:pageBreakBefore/>
        <w:bidi/>
        <w:rPr>
          <w:rFonts w:ascii="Traditional Arabic" w:hAnsi="Traditional Arabic" w:cs="Traditional Arabic"/>
          <w:i w:val="0"/>
          <w:iCs w:val="0"/>
          <w:sz w:val="36"/>
          <w:szCs w:val="36"/>
          <w:rtl/>
        </w:rPr>
      </w:pPr>
      <w:bookmarkStart w:id="22" w:name="_Toc431905625"/>
      <w:r w:rsidRPr="0067653F">
        <w:rPr>
          <w:rFonts w:ascii="Traditional Arabic" w:hAnsi="Traditional Arabic" w:cs="Traditional Arabic"/>
          <w:i w:val="0"/>
          <w:iCs w:val="0"/>
          <w:sz w:val="36"/>
          <w:szCs w:val="36"/>
          <w:rtl/>
        </w:rPr>
        <w:lastRenderedPageBreak/>
        <w:t>المطلب الرابع:</w:t>
      </w:r>
      <w:bookmarkEnd w:id="22"/>
    </w:p>
    <w:p w:rsidR="005D251D" w:rsidRPr="0067653F" w:rsidRDefault="005D251D" w:rsidP="0067653F">
      <w:pPr>
        <w:pStyle w:val="2"/>
        <w:bidi/>
        <w:rPr>
          <w:rFonts w:ascii="Traditional Arabic" w:hAnsi="Traditional Arabic" w:cs="Traditional Arabic"/>
          <w:i w:val="0"/>
          <w:iCs w:val="0"/>
          <w:sz w:val="36"/>
          <w:szCs w:val="36"/>
          <w:rtl/>
        </w:rPr>
      </w:pPr>
      <w:bookmarkStart w:id="23" w:name="_Toc431905626"/>
      <w:r w:rsidRPr="0067653F">
        <w:rPr>
          <w:rFonts w:ascii="Traditional Arabic" w:hAnsi="Traditional Arabic" w:cs="Traditional Arabic"/>
          <w:i w:val="0"/>
          <w:iCs w:val="0"/>
          <w:sz w:val="36"/>
          <w:szCs w:val="36"/>
          <w:rtl/>
        </w:rPr>
        <w:t>التكييف الفقهي للنقود</w:t>
      </w:r>
      <w:r w:rsidR="00CD5089" w:rsidRPr="0067653F">
        <w:rPr>
          <w:rFonts w:ascii="Traditional Arabic" w:hAnsi="Traditional Arabic" w:cs="Traditional Arabic"/>
          <w:i w:val="0"/>
          <w:iCs w:val="0"/>
          <w:sz w:val="36"/>
          <w:szCs w:val="36"/>
          <w:rtl/>
        </w:rPr>
        <w:t xml:space="preserve"> المع</w:t>
      </w:r>
      <w:r w:rsidR="00A00EBB">
        <w:rPr>
          <w:rFonts w:ascii="Traditional Arabic" w:hAnsi="Traditional Arabic" w:cs="Traditional Arabic" w:hint="cs"/>
          <w:i w:val="0"/>
          <w:iCs w:val="0"/>
          <w:sz w:val="36"/>
          <w:szCs w:val="36"/>
          <w:rtl/>
        </w:rPr>
        <w:t>ا</w:t>
      </w:r>
      <w:r w:rsidR="00CD5089" w:rsidRPr="0067653F">
        <w:rPr>
          <w:rFonts w:ascii="Traditional Arabic" w:hAnsi="Traditional Arabic" w:cs="Traditional Arabic"/>
          <w:i w:val="0"/>
          <w:iCs w:val="0"/>
          <w:sz w:val="36"/>
          <w:szCs w:val="36"/>
          <w:rtl/>
        </w:rPr>
        <w:t>صرة</w:t>
      </w:r>
      <w:bookmarkEnd w:id="23"/>
      <w:r w:rsidR="00CD5089" w:rsidRPr="0067653F">
        <w:rPr>
          <w:rFonts w:ascii="Traditional Arabic" w:hAnsi="Traditional Arabic" w:cs="Traditional Arabic"/>
          <w:i w:val="0"/>
          <w:iCs w:val="0"/>
          <w:sz w:val="36"/>
          <w:szCs w:val="36"/>
          <w:rtl/>
        </w:rPr>
        <w:t xml:space="preserve"> </w:t>
      </w:r>
    </w:p>
    <w:p w:rsidR="00F136D2" w:rsidRDefault="00F136D2" w:rsidP="00F136D2">
      <w:pPr>
        <w:jc w:val="left"/>
        <w:rPr>
          <w:rtl/>
        </w:rPr>
      </w:pPr>
      <w:r>
        <w:rPr>
          <w:rtl/>
        </w:rPr>
        <w:t xml:space="preserve">اختلف </w:t>
      </w:r>
      <w:r>
        <w:rPr>
          <w:rFonts w:hint="cs"/>
          <w:rtl/>
        </w:rPr>
        <w:t>العلماء</w:t>
      </w:r>
      <w:r>
        <w:rPr>
          <w:rtl/>
        </w:rPr>
        <w:t xml:space="preserve"> في التكييف الفقهي </w:t>
      </w:r>
      <w:r>
        <w:rPr>
          <w:rFonts w:hint="cs"/>
          <w:rtl/>
        </w:rPr>
        <w:t>للنقود المعاصرة</w:t>
      </w:r>
      <w:r>
        <w:rPr>
          <w:rtl/>
        </w:rPr>
        <w:t xml:space="preserve"> على أقوال </w:t>
      </w:r>
      <w:r>
        <w:rPr>
          <w:rFonts w:hint="cs"/>
          <w:rtl/>
        </w:rPr>
        <w:t xml:space="preserve">أهمها </w:t>
      </w:r>
      <w:r>
        <w:rPr>
          <w:rtl/>
        </w:rPr>
        <w:t>:</w:t>
      </w:r>
    </w:p>
    <w:p w:rsidR="00F136D2" w:rsidRDefault="000C3676" w:rsidP="00F136D2">
      <w:pPr>
        <w:jc w:val="left"/>
        <w:rPr>
          <w:rtl/>
        </w:rPr>
      </w:pPr>
      <w:r>
        <w:rPr>
          <w:rFonts w:hint="cs"/>
          <w:rtl/>
        </w:rPr>
        <w:t xml:space="preserve">القول </w:t>
      </w:r>
      <w:r w:rsidR="00F136D2">
        <w:rPr>
          <w:rtl/>
        </w:rPr>
        <w:t>الأول: أن النقود الورقية سند ب</w:t>
      </w:r>
      <w:r w:rsidR="009B2B8A">
        <w:rPr>
          <w:rFonts w:hint="cs"/>
          <w:rtl/>
        </w:rPr>
        <w:t>ِ</w:t>
      </w:r>
      <w:r w:rsidR="00F136D2">
        <w:rPr>
          <w:rtl/>
        </w:rPr>
        <w:t>دين على مُصدِرها</w:t>
      </w:r>
      <w:r w:rsidR="00F136D2">
        <w:rPr>
          <w:rFonts w:hint="cs"/>
          <w:rtl/>
        </w:rPr>
        <w:t>.</w:t>
      </w:r>
      <w:r w:rsidR="00F136D2">
        <w:rPr>
          <w:rtl/>
        </w:rPr>
        <w:t xml:space="preserve"> </w:t>
      </w:r>
    </w:p>
    <w:p w:rsidR="00F136D2" w:rsidRDefault="000C3676" w:rsidP="00CD5089">
      <w:pPr>
        <w:jc w:val="left"/>
        <w:rPr>
          <w:rtl/>
        </w:rPr>
      </w:pPr>
      <w:r>
        <w:rPr>
          <w:rtl/>
        </w:rPr>
        <w:t xml:space="preserve">القول </w:t>
      </w:r>
      <w:r w:rsidR="00F136D2">
        <w:rPr>
          <w:rtl/>
        </w:rPr>
        <w:t xml:space="preserve">الثاني: أن </w:t>
      </w:r>
      <w:r w:rsidR="00CD5089">
        <w:rPr>
          <w:rtl/>
        </w:rPr>
        <w:t xml:space="preserve">النقود الورقية </w:t>
      </w:r>
      <w:r w:rsidR="00F136D2">
        <w:rPr>
          <w:rtl/>
        </w:rPr>
        <w:t>عرض من عروض</w:t>
      </w:r>
      <w:r w:rsidR="00F136D2">
        <w:rPr>
          <w:rFonts w:hint="cs"/>
          <w:rtl/>
        </w:rPr>
        <w:t xml:space="preserve"> التجارة</w:t>
      </w:r>
      <w:r w:rsidR="00CD5089">
        <w:rPr>
          <w:rFonts w:hint="cs"/>
          <w:rtl/>
        </w:rPr>
        <w:t>.</w:t>
      </w:r>
      <w:r w:rsidR="00F136D2">
        <w:rPr>
          <w:rFonts w:hint="cs"/>
          <w:rtl/>
        </w:rPr>
        <w:t xml:space="preserve"> </w:t>
      </w:r>
      <w:r w:rsidR="00F136D2">
        <w:rPr>
          <w:rtl/>
        </w:rPr>
        <w:t xml:space="preserve"> </w:t>
      </w:r>
    </w:p>
    <w:p w:rsidR="00F136D2" w:rsidRDefault="000C3676" w:rsidP="00CD5089">
      <w:pPr>
        <w:jc w:val="left"/>
        <w:rPr>
          <w:rtl/>
        </w:rPr>
      </w:pPr>
      <w:r>
        <w:rPr>
          <w:rtl/>
        </w:rPr>
        <w:t xml:space="preserve">القول </w:t>
      </w:r>
      <w:r w:rsidR="00F136D2">
        <w:rPr>
          <w:rtl/>
        </w:rPr>
        <w:t xml:space="preserve">الثالث: </w:t>
      </w:r>
      <w:r>
        <w:rPr>
          <w:rtl/>
        </w:rPr>
        <w:t xml:space="preserve">أن </w:t>
      </w:r>
      <w:r w:rsidR="00CD5089">
        <w:rPr>
          <w:rtl/>
        </w:rPr>
        <w:t xml:space="preserve">النقود الورقية </w:t>
      </w:r>
      <w:r>
        <w:rPr>
          <w:rtl/>
        </w:rPr>
        <w:t xml:space="preserve">كالفلوس في </w:t>
      </w:r>
      <w:proofErr w:type="spellStart"/>
      <w:r>
        <w:rPr>
          <w:rtl/>
        </w:rPr>
        <w:t>طروء</w:t>
      </w:r>
      <w:proofErr w:type="spellEnd"/>
      <w:r>
        <w:rPr>
          <w:rtl/>
        </w:rPr>
        <w:t xml:space="preserve"> </w:t>
      </w:r>
      <w:proofErr w:type="spellStart"/>
      <w:r>
        <w:rPr>
          <w:rtl/>
        </w:rPr>
        <w:t>الثمنية</w:t>
      </w:r>
      <w:proofErr w:type="spellEnd"/>
      <w:r>
        <w:rPr>
          <w:rtl/>
        </w:rPr>
        <w:t xml:space="preserve"> عليها</w:t>
      </w:r>
      <w:r w:rsidR="00CD5089">
        <w:rPr>
          <w:rFonts w:hint="cs"/>
          <w:rtl/>
        </w:rPr>
        <w:t>.</w:t>
      </w:r>
      <w:r>
        <w:rPr>
          <w:rtl/>
        </w:rPr>
        <w:t xml:space="preserve"> </w:t>
      </w:r>
    </w:p>
    <w:p w:rsidR="000C3676" w:rsidRDefault="000C3676" w:rsidP="00CD5089">
      <w:pPr>
        <w:jc w:val="left"/>
        <w:rPr>
          <w:rtl/>
        </w:rPr>
      </w:pPr>
      <w:r>
        <w:rPr>
          <w:rtl/>
        </w:rPr>
        <w:t xml:space="preserve">القول </w:t>
      </w:r>
      <w:r w:rsidR="00F136D2">
        <w:rPr>
          <w:rtl/>
        </w:rPr>
        <w:t xml:space="preserve">الرابع: </w:t>
      </w:r>
      <w:r w:rsidR="00CD5089">
        <w:rPr>
          <w:rFonts w:hint="cs"/>
          <w:rtl/>
        </w:rPr>
        <w:t xml:space="preserve">أن </w:t>
      </w:r>
      <w:r w:rsidR="00CD5089">
        <w:rPr>
          <w:rtl/>
        </w:rPr>
        <w:t xml:space="preserve">النقود الورقية </w:t>
      </w:r>
      <w:r>
        <w:rPr>
          <w:rtl/>
        </w:rPr>
        <w:t>بدل عن الذهب والفضة تقوم مقامها</w:t>
      </w:r>
      <w:r>
        <w:rPr>
          <w:rFonts w:hint="cs"/>
          <w:rtl/>
        </w:rPr>
        <w:t>.</w:t>
      </w:r>
      <w:r>
        <w:rPr>
          <w:rtl/>
        </w:rPr>
        <w:t xml:space="preserve"> </w:t>
      </w:r>
    </w:p>
    <w:p w:rsidR="000C3676" w:rsidRDefault="000C3676" w:rsidP="00CD5089">
      <w:pPr>
        <w:jc w:val="left"/>
        <w:rPr>
          <w:rtl/>
        </w:rPr>
      </w:pPr>
      <w:r>
        <w:rPr>
          <w:rtl/>
        </w:rPr>
        <w:t>القول ال</w:t>
      </w:r>
      <w:r>
        <w:rPr>
          <w:rFonts w:hint="cs"/>
          <w:rtl/>
        </w:rPr>
        <w:t>خامس</w:t>
      </w:r>
      <w:r w:rsidR="00F136D2">
        <w:rPr>
          <w:rtl/>
        </w:rPr>
        <w:t xml:space="preserve">: </w:t>
      </w:r>
      <w:r>
        <w:rPr>
          <w:rtl/>
        </w:rPr>
        <w:t xml:space="preserve">أن </w:t>
      </w:r>
      <w:r w:rsidR="00CD5089">
        <w:rPr>
          <w:rtl/>
        </w:rPr>
        <w:t xml:space="preserve">النقود الورقية </w:t>
      </w:r>
      <w:r>
        <w:rPr>
          <w:rtl/>
        </w:rPr>
        <w:t>نقد</w:t>
      </w:r>
      <w:r w:rsidR="00B92687">
        <w:rPr>
          <w:rFonts w:hint="cs"/>
          <w:rtl/>
        </w:rPr>
        <w:t xml:space="preserve"> مستقل</w:t>
      </w:r>
      <w:r>
        <w:rPr>
          <w:rtl/>
        </w:rPr>
        <w:t xml:space="preserve"> قائم بذاته كالذهب والفضة</w:t>
      </w:r>
      <w:r w:rsidR="00A379E6">
        <w:rPr>
          <w:rFonts w:hint="cs"/>
          <w:rtl/>
        </w:rPr>
        <w:t>.</w:t>
      </w:r>
    </w:p>
    <w:p w:rsidR="00A55471" w:rsidRDefault="00B92687" w:rsidP="00CD5089">
      <w:pPr>
        <w:ind w:firstLine="0"/>
        <w:jc w:val="left"/>
        <w:rPr>
          <w:rtl/>
        </w:rPr>
      </w:pPr>
      <w:r>
        <w:rPr>
          <w:rFonts w:hint="cs"/>
          <w:rtl/>
        </w:rPr>
        <w:t>وهذا القول الأخير</w:t>
      </w:r>
      <w:r w:rsidR="000C3676">
        <w:rPr>
          <w:rtl/>
        </w:rPr>
        <w:t xml:space="preserve"> قول </w:t>
      </w:r>
      <w:r w:rsidR="000C3676">
        <w:rPr>
          <w:rFonts w:hint="cs"/>
          <w:rtl/>
        </w:rPr>
        <w:t>جمهور</w:t>
      </w:r>
      <w:r w:rsidR="000C3676">
        <w:rPr>
          <w:rtl/>
        </w:rPr>
        <w:t xml:space="preserve"> العلماء</w:t>
      </w:r>
      <w:r w:rsidR="000C3676">
        <w:rPr>
          <w:rFonts w:hint="cs"/>
          <w:rtl/>
        </w:rPr>
        <w:t xml:space="preserve"> في هذا العصر </w:t>
      </w:r>
      <w:r w:rsidR="00A379E6">
        <w:rPr>
          <w:rFonts w:hint="cs"/>
          <w:rtl/>
        </w:rPr>
        <w:t xml:space="preserve">، </w:t>
      </w:r>
      <w:r w:rsidR="000C3676">
        <w:rPr>
          <w:rtl/>
        </w:rPr>
        <w:t xml:space="preserve">وبذلك </w:t>
      </w:r>
      <w:r w:rsidR="00A379E6">
        <w:rPr>
          <w:rFonts w:hint="cs"/>
          <w:rtl/>
        </w:rPr>
        <w:t>صدرت الفتوى من</w:t>
      </w:r>
      <w:r w:rsidR="00A379E6">
        <w:rPr>
          <w:rtl/>
        </w:rPr>
        <w:t xml:space="preserve"> هيئة كبار العلماء با</w:t>
      </w:r>
      <w:r w:rsidR="00A379E6">
        <w:rPr>
          <w:rFonts w:hint="cs"/>
          <w:rtl/>
        </w:rPr>
        <w:t>لمملكة العربية ا</w:t>
      </w:r>
      <w:r w:rsidR="00A379E6">
        <w:rPr>
          <w:rtl/>
        </w:rPr>
        <w:t>لسعودية</w:t>
      </w:r>
      <w:r w:rsidR="00A379E6">
        <w:rPr>
          <w:rFonts w:hint="cs"/>
          <w:rtl/>
        </w:rPr>
        <w:t xml:space="preserve"> </w:t>
      </w:r>
      <w:r w:rsidR="00CD5089">
        <w:rPr>
          <w:rFonts w:hint="cs"/>
          <w:rtl/>
        </w:rPr>
        <w:t xml:space="preserve">كما </w:t>
      </w:r>
      <w:r w:rsidR="00CD5089">
        <w:rPr>
          <w:rtl/>
        </w:rPr>
        <w:t xml:space="preserve">صدر </w:t>
      </w:r>
      <w:proofErr w:type="spellStart"/>
      <w:r w:rsidR="00CD5089">
        <w:rPr>
          <w:rFonts w:hint="cs"/>
          <w:rtl/>
        </w:rPr>
        <w:t>به</w:t>
      </w:r>
      <w:proofErr w:type="spellEnd"/>
      <w:r w:rsidR="00CD5089">
        <w:rPr>
          <w:rFonts w:hint="cs"/>
          <w:rtl/>
        </w:rPr>
        <w:t xml:space="preserve"> </w:t>
      </w:r>
      <w:r w:rsidR="00CD5089">
        <w:rPr>
          <w:rtl/>
        </w:rPr>
        <w:t>قرار المجمع الفقهي الإسلامي بمكة المكرمة في</w:t>
      </w:r>
      <w:r w:rsidR="00CD5089">
        <w:rPr>
          <w:rFonts w:hint="cs"/>
          <w:rtl/>
        </w:rPr>
        <w:t xml:space="preserve"> قراره السادس في</w:t>
      </w:r>
      <w:r w:rsidR="00CD5089">
        <w:rPr>
          <w:rtl/>
        </w:rPr>
        <w:t xml:space="preserve"> دورته الخامسة،</w:t>
      </w:r>
      <w:r w:rsidR="00CD5089">
        <w:rPr>
          <w:rFonts w:hint="cs"/>
          <w:rtl/>
        </w:rPr>
        <w:t xml:space="preserve"> المنعقدة </w:t>
      </w:r>
      <w:r w:rsidR="00CD5089">
        <w:rPr>
          <w:rtl/>
        </w:rPr>
        <w:t>من يوم 8 إلى 16 ربيع الآخر سنة 1402هـ</w:t>
      </w:r>
      <w:r w:rsidR="00CD5089">
        <w:rPr>
          <w:rFonts w:hint="cs"/>
          <w:rtl/>
        </w:rPr>
        <w:t xml:space="preserve"> ، </w:t>
      </w:r>
      <w:r w:rsidR="00CD5089">
        <w:rPr>
          <w:rtl/>
        </w:rPr>
        <w:t>وكذلك قرار مجلس مجمع الفقه الإسلامي بجدة</w:t>
      </w:r>
      <w:r w:rsidR="00CD5089">
        <w:rPr>
          <w:rFonts w:hint="cs"/>
          <w:rtl/>
        </w:rPr>
        <w:t xml:space="preserve"> </w:t>
      </w:r>
      <w:r w:rsidR="00A379E6">
        <w:rPr>
          <w:rFonts w:hint="cs"/>
          <w:rtl/>
        </w:rPr>
        <w:t xml:space="preserve">، ؛ ونص ما جاء في قرار </w:t>
      </w:r>
      <w:r w:rsidR="00CD5089">
        <w:rPr>
          <w:rFonts w:hint="cs"/>
          <w:rtl/>
        </w:rPr>
        <w:t>المجمع الفقهي الإسلامي بمكة</w:t>
      </w:r>
      <w:r w:rsidR="00A379E6">
        <w:rPr>
          <w:rFonts w:hint="cs"/>
          <w:rtl/>
        </w:rPr>
        <w:t xml:space="preserve"> ؛ ليظهر من خلاله دليل هذا القول وتفصيله :</w:t>
      </w:r>
    </w:p>
    <w:p w:rsidR="00A55471" w:rsidRDefault="00A379E6" w:rsidP="00A379E6">
      <w:pPr>
        <w:ind w:firstLine="0"/>
        <w:jc w:val="left"/>
        <w:rPr>
          <w:rtl/>
        </w:rPr>
      </w:pPr>
      <w:r>
        <w:rPr>
          <w:rFonts w:hint="cs"/>
          <w:rtl/>
        </w:rPr>
        <w:t>(</w:t>
      </w:r>
      <w:r w:rsidR="00A55471">
        <w:rPr>
          <w:rtl/>
        </w:rPr>
        <w:t xml:space="preserve">أولاً: أنه بناء على أن الأصل في النقد هو الذهب والفضة، وبناء على أن علة جريان الربا فيهما هي مطلق </w:t>
      </w:r>
      <w:proofErr w:type="spellStart"/>
      <w:r w:rsidR="00A55471">
        <w:rPr>
          <w:rtl/>
        </w:rPr>
        <w:t>الثمنية</w:t>
      </w:r>
      <w:proofErr w:type="spellEnd"/>
      <w:r w:rsidR="00A55471">
        <w:rPr>
          <w:rtl/>
        </w:rPr>
        <w:t xml:space="preserve"> في أصح الأقوال عند فقهاء الشريعة. </w:t>
      </w:r>
    </w:p>
    <w:p w:rsidR="00A55471" w:rsidRDefault="00A55471" w:rsidP="00A379E6">
      <w:pPr>
        <w:ind w:firstLine="0"/>
        <w:rPr>
          <w:rtl/>
        </w:rPr>
      </w:pPr>
      <w:r>
        <w:rPr>
          <w:rtl/>
        </w:rPr>
        <w:t xml:space="preserve">وبما أن </w:t>
      </w:r>
      <w:proofErr w:type="spellStart"/>
      <w:r>
        <w:rPr>
          <w:rtl/>
        </w:rPr>
        <w:t>الثمنية</w:t>
      </w:r>
      <w:proofErr w:type="spellEnd"/>
      <w:r>
        <w:rPr>
          <w:rtl/>
        </w:rPr>
        <w:t xml:space="preserve"> لا تقتصر عند الفقهاء على الذهب والفضة، وإن كان معدنهما هو الأصل. </w:t>
      </w:r>
    </w:p>
    <w:p w:rsidR="00A55471" w:rsidRDefault="00A55471" w:rsidP="00A379E6">
      <w:pPr>
        <w:ind w:firstLine="0"/>
        <w:jc w:val="left"/>
        <w:rPr>
          <w:rtl/>
        </w:rPr>
      </w:pPr>
      <w:r>
        <w:rPr>
          <w:rtl/>
        </w:rPr>
        <w:t xml:space="preserve">وبما أن العملة الورقية قد أصبحت ثمنا، وقامت مقام الذهب والفضة في التعامل </w:t>
      </w:r>
      <w:proofErr w:type="spellStart"/>
      <w:r>
        <w:rPr>
          <w:rtl/>
        </w:rPr>
        <w:t>بها</w:t>
      </w:r>
      <w:proofErr w:type="spellEnd"/>
      <w:r>
        <w:rPr>
          <w:rtl/>
        </w:rPr>
        <w:t xml:space="preserve">، </w:t>
      </w:r>
      <w:proofErr w:type="spellStart"/>
      <w:r>
        <w:rPr>
          <w:rtl/>
        </w:rPr>
        <w:t>وبها</w:t>
      </w:r>
      <w:proofErr w:type="spellEnd"/>
      <w:r>
        <w:rPr>
          <w:rtl/>
        </w:rPr>
        <w:t xml:space="preserve"> تُقَوَّمُ الأشياء في هذا العصر، لاختفاء التعامل بالذهب والفضة، وتطمئن النفوس </w:t>
      </w:r>
      <w:proofErr w:type="spellStart"/>
      <w:r>
        <w:rPr>
          <w:rtl/>
        </w:rPr>
        <w:t>بتمولها</w:t>
      </w:r>
      <w:proofErr w:type="spellEnd"/>
      <w:r>
        <w:rPr>
          <w:rtl/>
        </w:rPr>
        <w:t xml:space="preserve"> وادخارها، ويحصل الوفاء والإبراء العام </w:t>
      </w:r>
      <w:proofErr w:type="spellStart"/>
      <w:r>
        <w:rPr>
          <w:rtl/>
        </w:rPr>
        <w:t>بها</w:t>
      </w:r>
      <w:proofErr w:type="spellEnd"/>
      <w:r>
        <w:rPr>
          <w:rtl/>
        </w:rPr>
        <w:t xml:space="preserve">، رغم أن قيمتها ليست في ذاتها، وإنما في أمر خارج عنها، وهو حصول الثقة </w:t>
      </w:r>
      <w:proofErr w:type="spellStart"/>
      <w:r>
        <w:rPr>
          <w:rtl/>
        </w:rPr>
        <w:t>بها</w:t>
      </w:r>
      <w:proofErr w:type="spellEnd"/>
      <w:r>
        <w:rPr>
          <w:rtl/>
        </w:rPr>
        <w:t xml:space="preserve">، كوسيط في التداول والتبادل، وذلك هو سر </w:t>
      </w:r>
      <w:proofErr w:type="spellStart"/>
      <w:r>
        <w:rPr>
          <w:rtl/>
        </w:rPr>
        <w:t>مناطها</w:t>
      </w:r>
      <w:proofErr w:type="spellEnd"/>
      <w:r>
        <w:rPr>
          <w:rtl/>
        </w:rPr>
        <w:t xml:space="preserve"> </w:t>
      </w:r>
      <w:proofErr w:type="spellStart"/>
      <w:r>
        <w:rPr>
          <w:rtl/>
        </w:rPr>
        <w:t>بالثمنية</w:t>
      </w:r>
      <w:proofErr w:type="spellEnd"/>
      <w:r>
        <w:rPr>
          <w:rtl/>
        </w:rPr>
        <w:t xml:space="preserve">. </w:t>
      </w:r>
    </w:p>
    <w:p w:rsidR="00A55471" w:rsidRDefault="00A55471" w:rsidP="00075904">
      <w:pPr>
        <w:spacing w:line="200" w:lineRule="auto"/>
        <w:jc w:val="left"/>
        <w:rPr>
          <w:rtl/>
        </w:rPr>
      </w:pPr>
      <w:r>
        <w:rPr>
          <w:rtl/>
        </w:rPr>
        <w:t xml:space="preserve">وحيث إن التحقيق في علة جريان الربا في الذهب والفضة هو مطلق </w:t>
      </w:r>
      <w:proofErr w:type="spellStart"/>
      <w:r>
        <w:rPr>
          <w:rtl/>
        </w:rPr>
        <w:t>الثمنية</w:t>
      </w:r>
      <w:proofErr w:type="spellEnd"/>
      <w:r>
        <w:rPr>
          <w:rtl/>
        </w:rPr>
        <w:t xml:space="preserve">، وهي متحققة في العملة الورقية، لذلك كله، فإن مجلس المجمع الفقهي الإسلامي، يقرر: أن العملة الورقية نقد قائم بذاته، له حكم </w:t>
      </w:r>
      <w:proofErr w:type="spellStart"/>
      <w:r>
        <w:rPr>
          <w:rtl/>
        </w:rPr>
        <w:t>النقدين</w:t>
      </w:r>
      <w:proofErr w:type="spellEnd"/>
      <w:r>
        <w:rPr>
          <w:rtl/>
        </w:rPr>
        <w:t xml:space="preserve"> من الذهب والفضة، فتجب الزكاة فيها، ويجري الربا عليها بنوعيه، فضلاً </w:t>
      </w:r>
      <w:proofErr w:type="spellStart"/>
      <w:r>
        <w:rPr>
          <w:rtl/>
        </w:rPr>
        <w:t>ونسيئاً</w:t>
      </w:r>
      <w:proofErr w:type="spellEnd"/>
      <w:r>
        <w:rPr>
          <w:rtl/>
        </w:rPr>
        <w:t xml:space="preserve">، كما يجري ذلك في </w:t>
      </w:r>
      <w:proofErr w:type="spellStart"/>
      <w:r>
        <w:rPr>
          <w:rtl/>
        </w:rPr>
        <w:t>النقدين</w:t>
      </w:r>
      <w:proofErr w:type="spellEnd"/>
      <w:r>
        <w:rPr>
          <w:rtl/>
        </w:rPr>
        <w:t xml:space="preserve"> من الذهب والفضة تماماً، باعتبار </w:t>
      </w:r>
      <w:proofErr w:type="spellStart"/>
      <w:r>
        <w:rPr>
          <w:rtl/>
        </w:rPr>
        <w:t>الثمنية</w:t>
      </w:r>
      <w:proofErr w:type="spellEnd"/>
      <w:r>
        <w:rPr>
          <w:rtl/>
        </w:rPr>
        <w:t xml:space="preserve"> في العملة الورقية قياسا عليهما، وبذلك تأخذ العملة الورقية أحكام النقود في كل الالتزامات التي تفرضها الشريعة فيها. </w:t>
      </w:r>
    </w:p>
    <w:p w:rsidR="00A55471" w:rsidRDefault="00A55471" w:rsidP="00A55471">
      <w:pPr>
        <w:jc w:val="left"/>
        <w:rPr>
          <w:rtl/>
        </w:rPr>
      </w:pPr>
      <w:r>
        <w:rPr>
          <w:rtl/>
        </w:rPr>
        <w:lastRenderedPageBreak/>
        <w:t xml:space="preserve">ثانياً: يعتبر الورق النقدي نقداً قائماً بذاته، كقيام النقدية في الذهب والفضة وغيرهما من الأثمان، كما يعتبر الورق النقدي أجناساً مختلفة، تتعدد بتعدد جهات الإصدار في البلدان المختلفة، بمعنى أن الورق النقدي السعودي جنس، وأن الورق النقدي الأمريكي جنس. وهكذا كل عملة ورقية جنس مستقل بذاته، وبذلك يجري فيها الربا بنوعيه فضلاً </w:t>
      </w:r>
      <w:proofErr w:type="spellStart"/>
      <w:r>
        <w:rPr>
          <w:rtl/>
        </w:rPr>
        <w:t>ونسيئاً</w:t>
      </w:r>
      <w:proofErr w:type="spellEnd"/>
      <w:r>
        <w:rPr>
          <w:rtl/>
        </w:rPr>
        <w:t xml:space="preserve">، كما يجري الربا بنوعيه في </w:t>
      </w:r>
      <w:proofErr w:type="spellStart"/>
      <w:r>
        <w:rPr>
          <w:rtl/>
        </w:rPr>
        <w:t>النقدين</w:t>
      </w:r>
      <w:proofErr w:type="spellEnd"/>
      <w:r>
        <w:rPr>
          <w:rtl/>
        </w:rPr>
        <w:t xml:space="preserve"> الذهب والفضة وفي غيرهما من الأثمان. </w:t>
      </w:r>
    </w:p>
    <w:p w:rsidR="00A55471" w:rsidRDefault="00A55471" w:rsidP="00A55471">
      <w:pPr>
        <w:jc w:val="left"/>
        <w:rPr>
          <w:rtl/>
        </w:rPr>
      </w:pPr>
      <w:r>
        <w:rPr>
          <w:rtl/>
        </w:rPr>
        <w:t xml:space="preserve">وهذا كله يقتضي ما يلي: </w:t>
      </w:r>
    </w:p>
    <w:p w:rsidR="00A55471" w:rsidRDefault="00A55471" w:rsidP="009B2B8A">
      <w:pPr>
        <w:jc w:val="left"/>
        <w:rPr>
          <w:rtl/>
        </w:rPr>
      </w:pPr>
      <w:r>
        <w:rPr>
          <w:rtl/>
        </w:rPr>
        <w:t xml:space="preserve">(أ) </w:t>
      </w:r>
      <w:proofErr w:type="gramStart"/>
      <w:r>
        <w:rPr>
          <w:rtl/>
        </w:rPr>
        <w:t>لا</w:t>
      </w:r>
      <w:proofErr w:type="gramEnd"/>
      <w:r>
        <w:rPr>
          <w:rtl/>
        </w:rPr>
        <w:t xml:space="preserve"> يجوز بيع الورق النقدي بعضه ببعض، أو بغيره من الأجناس النقدية الأخرى، من ذهب أو فضة أو غيرهما، نسيئة مطلقاً. فلا يجوز مثلاً بيع </w:t>
      </w:r>
      <w:r w:rsidR="009B2B8A">
        <w:rPr>
          <w:rFonts w:hint="cs"/>
          <w:rtl/>
        </w:rPr>
        <w:t>ريـال</w:t>
      </w:r>
      <w:r>
        <w:rPr>
          <w:rtl/>
        </w:rPr>
        <w:t xml:space="preserve"> سعودي بعملة أخرى </w:t>
      </w:r>
      <w:proofErr w:type="spellStart"/>
      <w:r>
        <w:rPr>
          <w:rtl/>
        </w:rPr>
        <w:t>متفاضلاً</w:t>
      </w:r>
      <w:proofErr w:type="spellEnd"/>
      <w:r>
        <w:rPr>
          <w:rtl/>
        </w:rPr>
        <w:t xml:space="preserve"> نسيئة بدون </w:t>
      </w:r>
      <w:proofErr w:type="spellStart"/>
      <w:r>
        <w:rPr>
          <w:rtl/>
        </w:rPr>
        <w:t>تقابض</w:t>
      </w:r>
      <w:proofErr w:type="spellEnd"/>
      <w:r>
        <w:rPr>
          <w:rtl/>
        </w:rPr>
        <w:t xml:space="preserve"> . </w:t>
      </w:r>
    </w:p>
    <w:p w:rsidR="00A55471" w:rsidRDefault="00A55471" w:rsidP="00A55471">
      <w:pPr>
        <w:jc w:val="left"/>
        <w:rPr>
          <w:rtl/>
        </w:rPr>
      </w:pPr>
      <w:r>
        <w:rPr>
          <w:rtl/>
        </w:rPr>
        <w:t xml:space="preserve">(ب) لا يجوز بيع الجنس الواحد من العملة الورقية بعضه ببعض </w:t>
      </w:r>
      <w:proofErr w:type="spellStart"/>
      <w:r>
        <w:rPr>
          <w:rtl/>
        </w:rPr>
        <w:t>متفاضلاً</w:t>
      </w:r>
      <w:proofErr w:type="spellEnd"/>
      <w:r>
        <w:rPr>
          <w:rtl/>
        </w:rPr>
        <w:t xml:space="preserve">، سواء كان ذلك نسيئة أو يداً بيد، فلا يجوز مثلاً بيع عشرة ريالات سعودية ورقاً، بأحد عشر ريالا سعودية ورقاً، نسيئة أو يداً بيد. </w:t>
      </w:r>
    </w:p>
    <w:p w:rsidR="00A55471" w:rsidRDefault="00A55471" w:rsidP="00A379E6">
      <w:pPr>
        <w:jc w:val="left"/>
        <w:rPr>
          <w:rtl/>
        </w:rPr>
      </w:pPr>
      <w:r>
        <w:rPr>
          <w:rtl/>
        </w:rPr>
        <w:t xml:space="preserve">(ج) </w:t>
      </w:r>
      <w:proofErr w:type="gramStart"/>
      <w:r>
        <w:rPr>
          <w:rtl/>
        </w:rPr>
        <w:t>يجوز</w:t>
      </w:r>
      <w:proofErr w:type="gramEnd"/>
      <w:r>
        <w:rPr>
          <w:rtl/>
        </w:rPr>
        <w:t xml:space="preserve"> بيع بعضه ببعض من غير جنسه مطلقاً، إذا كان ذلك يداً بيد، فيجوز بيع الليرة السورية أو اللبنانية، بريال سعودي ورقاً كان أو فضة، أو أقل من ذلك، أو أكثر. وبيع الدولار الأمريكي بثلاثة ريالات سعودية، أو أقل من ذلك، أو أكثر، إذا كان ذلك يدا بيد، ومثل ذلك في الجواز بيع الريال السعودي الفضة بثلاثة ريالات سعودية ورق، أو أقل من ذلك أو أكثر يدا بيد؛ لأن ذلك يعتبر بيع جنس بغير جنسه، لا أثر لمجرد الاشتراك في الاسم مع الاختلاف في الحقيقة. </w:t>
      </w:r>
    </w:p>
    <w:p w:rsidR="00A55471" w:rsidRDefault="00A55471" w:rsidP="00A379E6">
      <w:pPr>
        <w:jc w:val="left"/>
        <w:rPr>
          <w:rtl/>
        </w:rPr>
      </w:pPr>
      <w:proofErr w:type="gramStart"/>
      <w:r>
        <w:rPr>
          <w:rtl/>
        </w:rPr>
        <w:t>ثالثاً</w:t>
      </w:r>
      <w:proofErr w:type="gramEnd"/>
      <w:r>
        <w:rPr>
          <w:rtl/>
        </w:rPr>
        <w:t xml:space="preserve">: وجوب زكاة الأوراق النقدية، إذا بلغت قيمتها أدنى النصابين من ذهب أو فضة، أو كانت تكمل النصاب مع غيرها من الأثمان والعروض المعدة للتجارة. </w:t>
      </w:r>
    </w:p>
    <w:p w:rsidR="00A55471" w:rsidRDefault="00A55471" w:rsidP="00A379E6">
      <w:pPr>
        <w:jc w:val="left"/>
        <w:rPr>
          <w:rtl/>
        </w:rPr>
      </w:pPr>
      <w:r>
        <w:rPr>
          <w:rtl/>
        </w:rPr>
        <w:t xml:space="preserve">رابعاً: جواز جعل الأوراق </w:t>
      </w:r>
      <w:proofErr w:type="gramStart"/>
      <w:r>
        <w:rPr>
          <w:rtl/>
        </w:rPr>
        <w:t>النقدية</w:t>
      </w:r>
      <w:proofErr w:type="gramEnd"/>
      <w:r>
        <w:rPr>
          <w:rtl/>
        </w:rPr>
        <w:t xml:space="preserve"> رأس مال في بيع السلم، والشركات.</w:t>
      </w:r>
    </w:p>
    <w:p w:rsidR="00A55471" w:rsidRDefault="00A55471" w:rsidP="00D9214F">
      <w:pPr>
        <w:spacing w:line="220" w:lineRule="auto"/>
        <w:jc w:val="left"/>
        <w:rPr>
          <w:rtl/>
        </w:rPr>
      </w:pPr>
      <w:r>
        <w:rPr>
          <w:rtl/>
        </w:rPr>
        <w:t>والله أعلم، وبالله التوفيق، وصلى الله على سيدنا محمد وعلى آله وصحبه وسلم</w:t>
      </w:r>
      <w:r w:rsidR="00A379E6">
        <w:rPr>
          <w:rFonts w:hint="cs"/>
          <w:rtl/>
        </w:rPr>
        <w:t>)</w:t>
      </w:r>
      <w:r w:rsidR="00752959" w:rsidRPr="00752959">
        <w:rPr>
          <w:rStyle w:val="ae"/>
          <w:rtl/>
        </w:rPr>
        <w:t>(</w:t>
      </w:r>
      <w:r w:rsidR="00752959">
        <w:rPr>
          <w:rStyle w:val="ae"/>
          <w:rtl/>
        </w:rPr>
        <w:footnoteReference w:id="50"/>
      </w:r>
      <w:r w:rsidR="00752959" w:rsidRPr="00752959">
        <w:rPr>
          <w:rStyle w:val="ae"/>
          <w:rtl/>
        </w:rPr>
        <w:t>)</w:t>
      </w:r>
      <w:r w:rsidR="00D9214F">
        <w:rPr>
          <w:rFonts w:hint="cs"/>
          <w:rtl/>
        </w:rPr>
        <w:t>ا.</w:t>
      </w:r>
      <w:r w:rsidR="00A379E6">
        <w:rPr>
          <w:rFonts w:hint="cs"/>
          <w:rtl/>
        </w:rPr>
        <w:t>هـ</w:t>
      </w:r>
      <w:r>
        <w:rPr>
          <w:rtl/>
        </w:rPr>
        <w:t xml:space="preserve">. </w:t>
      </w:r>
    </w:p>
    <w:p w:rsidR="00B92687" w:rsidRDefault="00B92687" w:rsidP="004F66BB">
      <w:pPr>
        <w:spacing w:line="220" w:lineRule="auto"/>
        <w:ind w:firstLine="0"/>
        <w:jc w:val="left"/>
        <w:rPr>
          <w:rtl/>
        </w:rPr>
      </w:pPr>
      <w:r w:rsidRPr="00EF04A9">
        <w:rPr>
          <w:rtl/>
        </w:rPr>
        <w:t xml:space="preserve">وقد </w:t>
      </w:r>
      <w:r w:rsidR="00CD5089" w:rsidRPr="00EF04A9">
        <w:rPr>
          <w:rFonts w:hint="cs"/>
          <w:rtl/>
        </w:rPr>
        <w:t>تعرضت جميع تلك الأقوال للنقد والمناقشة</w:t>
      </w:r>
      <w:r w:rsidRPr="00EF04A9">
        <w:rPr>
          <w:rFonts w:hint="cs"/>
          <w:rtl/>
        </w:rPr>
        <w:t xml:space="preserve"> ، غير أن القول الخامس </w:t>
      </w:r>
      <w:r w:rsidR="00CD5089" w:rsidRPr="00EF04A9">
        <w:rPr>
          <w:rtl/>
        </w:rPr>
        <w:t>–</w:t>
      </w:r>
      <w:r w:rsidR="00CD5089" w:rsidRPr="00EF04A9">
        <w:rPr>
          <w:rFonts w:hint="cs"/>
          <w:rtl/>
        </w:rPr>
        <w:t>والله أعلم-</w:t>
      </w:r>
      <w:r w:rsidRPr="00EF04A9">
        <w:rPr>
          <w:rFonts w:hint="cs"/>
          <w:rtl/>
        </w:rPr>
        <w:t>أرجحها فيما يظهر</w:t>
      </w:r>
      <w:r w:rsidR="00CD5089" w:rsidRPr="00EF04A9">
        <w:rPr>
          <w:rFonts w:hint="cs"/>
          <w:rtl/>
        </w:rPr>
        <w:t xml:space="preserve">  لقوة دليله ، ولذا سوف أعتمد السير عليه في هذا البحث .</w:t>
      </w:r>
    </w:p>
    <w:p w:rsidR="00946BCC" w:rsidRPr="0067653F" w:rsidRDefault="00256E33" w:rsidP="006101E1">
      <w:pPr>
        <w:pStyle w:val="1"/>
        <w:pageBreakBefore/>
        <w:bidi/>
        <w:rPr>
          <w:rFonts w:ascii="Traditional Arabic" w:hAnsi="Traditional Arabic" w:cs="Traditional Arabic"/>
          <w:rtl/>
        </w:rPr>
      </w:pPr>
      <w:bookmarkStart w:id="24" w:name="_Toc431905627"/>
      <w:r w:rsidRPr="0067653F">
        <w:rPr>
          <w:rFonts w:ascii="Traditional Arabic" w:hAnsi="Traditional Arabic" w:cs="Traditional Arabic"/>
          <w:rtl/>
        </w:rPr>
        <w:lastRenderedPageBreak/>
        <w:t>المبحث ال</w:t>
      </w:r>
      <w:r w:rsidR="006101E1">
        <w:rPr>
          <w:rFonts w:ascii="Traditional Arabic" w:hAnsi="Traditional Arabic" w:cs="Traditional Arabic" w:hint="cs"/>
          <w:rtl/>
        </w:rPr>
        <w:t>ثاني</w:t>
      </w:r>
      <w:r w:rsidR="00395605" w:rsidRPr="0067653F">
        <w:rPr>
          <w:rFonts w:ascii="Traditional Arabic" w:hAnsi="Traditional Arabic" w:cs="Traditional Arabic"/>
          <w:rtl/>
        </w:rPr>
        <w:t xml:space="preserve"> </w:t>
      </w:r>
      <w:r w:rsidR="00946BCC" w:rsidRPr="0067653F">
        <w:rPr>
          <w:rFonts w:ascii="Traditional Arabic" w:hAnsi="Traditional Arabic" w:cs="Traditional Arabic"/>
          <w:rtl/>
        </w:rPr>
        <w:t xml:space="preserve">: حكم </w:t>
      </w:r>
      <w:r w:rsidR="0065030C" w:rsidRPr="0067653F">
        <w:rPr>
          <w:rFonts w:ascii="Traditional Arabic" w:hAnsi="Traditional Arabic" w:cs="Traditional Arabic"/>
          <w:rtl/>
        </w:rPr>
        <w:t xml:space="preserve">الحلول والتقابض في </w:t>
      </w:r>
      <w:r w:rsidR="00946BCC" w:rsidRPr="0067653F">
        <w:rPr>
          <w:rFonts w:ascii="Traditional Arabic" w:hAnsi="Traditional Arabic" w:cs="Traditional Arabic"/>
          <w:rtl/>
        </w:rPr>
        <w:t>عقد الفك</w:t>
      </w:r>
      <w:r w:rsidRPr="0067653F">
        <w:rPr>
          <w:rFonts w:ascii="Traditional Arabic" w:hAnsi="Traditional Arabic" w:cs="Traditional Arabic"/>
          <w:rtl/>
        </w:rPr>
        <w:t xml:space="preserve"> والاستبدال</w:t>
      </w:r>
      <w:r w:rsidR="00D9214F">
        <w:rPr>
          <w:rFonts w:ascii="Traditional Arabic" w:hAnsi="Traditional Arabic" w:cs="Traditional Arabic" w:hint="cs"/>
          <w:rtl/>
        </w:rPr>
        <w:t>:</w:t>
      </w:r>
      <w:bookmarkEnd w:id="24"/>
      <w:r w:rsidR="00946BCC" w:rsidRPr="0067653F">
        <w:rPr>
          <w:rFonts w:ascii="Traditional Arabic" w:hAnsi="Traditional Arabic" w:cs="Traditional Arabic"/>
          <w:rtl/>
        </w:rPr>
        <w:t xml:space="preserve"> </w:t>
      </w:r>
    </w:p>
    <w:p w:rsidR="007D31B8" w:rsidRDefault="007D31B8" w:rsidP="006A053F">
      <w:pPr>
        <w:ind w:firstLine="0"/>
        <w:rPr>
          <w:rtl/>
        </w:rPr>
      </w:pPr>
      <w:r>
        <w:rPr>
          <w:rtl/>
        </w:rPr>
        <w:t>قَالَ ابْنُ الْمُنْذِرِ</w:t>
      </w:r>
      <w:r w:rsidR="00DD7A57">
        <w:rPr>
          <w:rFonts w:hint="cs"/>
          <w:rtl/>
        </w:rPr>
        <w:t>-رحمه الله-</w:t>
      </w:r>
      <w:r>
        <w:rPr>
          <w:rtl/>
        </w:rPr>
        <w:t xml:space="preserve">: </w:t>
      </w:r>
      <w:r>
        <w:rPr>
          <w:rFonts w:hint="cs"/>
          <w:rtl/>
        </w:rPr>
        <w:t>(</w:t>
      </w:r>
      <w:r>
        <w:rPr>
          <w:rtl/>
        </w:rPr>
        <w:t xml:space="preserve">أجمع كل من </w:t>
      </w:r>
      <w:r w:rsidR="006A053F">
        <w:rPr>
          <w:rFonts w:hint="cs"/>
          <w:rtl/>
        </w:rPr>
        <w:t>أ</w:t>
      </w:r>
      <w:r>
        <w:rPr>
          <w:rtl/>
        </w:rPr>
        <w:t xml:space="preserve">حفظ عنه من أهل العلم على أن </w:t>
      </w:r>
      <w:proofErr w:type="spellStart"/>
      <w:r>
        <w:rPr>
          <w:rtl/>
        </w:rPr>
        <w:t>المتصارفين</w:t>
      </w:r>
      <w:proofErr w:type="spellEnd"/>
      <w:r>
        <w:rPr>
          <w:rtl/>
        </w:rPr>
        <w:t xml:space="preserve"> إذا افترقا قبل أن </w:t>
      </w:r>
      <w:proofErr w:type="spellStart"/>
      <w:r>
        <w:rPr>
          <w:rtl/>
        </w:rPr>
        <w:t>يتقابضا</w:t>
      </w:r>
      <w:proofErr w:type="spellEnd"/>
      <w:r>
        <w:rPr>
          <w:rtl/>
        </w:rPr>
        <w:t>، أن الصرف فاسد</w:t>
      </w:r>
      <w:r>
        <w:rPr>
          <w:rFonts w:hint="cs"/>
          <w:rtl/>
        </w:rPr>
        <w:t>)</w:t>
      </w:r>
      <w:r w:rsidR="006A053F">
        <w:rPr>
          <w:rFonts w:hint="cs"/>
          <w:rtl/>
        </w:rPr>
        <w:t>ا.</w:t>
      </w:r>
      <w:r w:rsidR="00DD7A57">
        <w:rPr>
          <w:rFonts w:hint="cs"/>
          <w:rtl/>
        </w:rPr>
        <w:t>هـ</w:t>
      </w:r>
      <w:r w:rsidRPr="007D31B8">
        <w:rPr>
          <w:rStyle w:val="ae"/>
          <w:rtl/>
        </w:rPr>
        <w:t>(</w:t>
      </w:r>
      <w:r>
        <w:rPr>
          <w:rStyle w:val="ae"/>
          <w:rtl/>
        </w:rPr>
        <w:footnoteReference w:id="51"/>
      </w:r>
      <w:r w:rsidRPr="007D31B8">
        <w:rPr>
          <w:rStyle w:val="ae"/>
          <w:rtl/>
        </w:rPr>
        <w:t>)</w:t>
      </w:r>
      <w:r>
        <w:rPr>
          <w:rFonts w:hint="cs"/>
          <w:rtl/>
        </w:rPr>
        <w:t>.</w:t>
      </w:r>
    </w:p>
    <w:p w:rsidR="00946BCC" w:rsidRDefault="007D31B8" w:rsidP="007D31B8">
      <w:pPr>
        <w:ind w:firstLine="0"/>
        <w:rPr>
          <w:rtl/>
        </w:rPr>
      </w:pPr>
      <w:r>
        <w:rPr>
          <w:rFonts w:hint="cs"/>
          <w:rtl/>
        </w:rPr>
        <w:t>و</w:t>
      </w:r>
      <w:r w:rsidR="00946BCC">
        <w:rPr>
          <w:rFonts w:hint="cs"/>
          <w:rtl/>
        </w:rPr>
        <w:t xml:space="preserve">لا </w:t>
      </w:r>
      <w:r w:rsidR="005C3ED3">
        <w:rPr>
          <w:rFonts w:hint="cs"/>
          <w:rtl/>
        </w:rPr>
        <w:t xml:space="preserve">أعلم </w:t>
      </w:r>
      <w:r w:rsidR="00946BCC">
        <w:rPr>
          <w:rFonts w:hint="cs"/>
          <w:rtl/>
        </w:rPr>
        <w:t>خلاف</w:t>
      </w:r>
      <w:r w:rsidR="005C3ED3">
        <w:rPr>
          <w:rFonts w:hint="cs"/>
          <w:rtl/>
        </w:rPr>
        <w:t>ا</w:t>
      </w:r>
      <w:r w:rsidR="00946BCC">
        <w:rPr>
          <w:rFonts w:hint="cs"/>
          <w:rtl/>
        </w:rPr>
        <w:t xml:space="preserve"> </w:t>
      </w:r>
      <w:r w:rsidR="00946BCC">
        <w:rPr>
          <w:rtl/>
        </w:rPr>
        <w:t>بين العلماء القائلين بجريان الربا في النقود المعاصرة</w:t>
      </w:r>
      <w:r w:rsidR="00946BCC">
        <w:rPr>
          <w:rFonts w:hint="cs"/>
          <w:rtl/>
        </w:rPr>
        <w:t xml:space="preserve"> في اشتراط </w:t>
      </w:r>
      <w:proofErr w:type="spellStart"/>
      <w:r w:rsidR="00946BCC">
        <w:rPr>
          <w:rFonts w:hint="cs"/>
          <w:rtl/>
        </w:rPr>
        <w:t>التقابض</w:t>
      </w:r>
      <w:proofErr w:type="spellEnd"/>
      <w:r w:rsidR="00946BCC">
        <w:rPr>
          <w:rFonts w:hint="cs"/>
          <w:rtl/>
        </w:rPr>
        <w:t xml:space="preserve"> قبل التفرق عند مبادلة بعضها ببعض </w:t>
      </w:r>
      <w:r w:rsidR="005C3ED3">
        <w:rPr>
          <w:rFonts w:hint="cs"/>
          <w:rtl/>
        </w:rPr>
        <w:t xml:space="preserve">؛ </w:t>
      </w:r>
      <w:r w:rsidR="00946BCC">
        <w:rPr>
          <w:rFonts w:hint="cs"/>
          <w:rtl/>
        </w:rPr>
        <w:t xml:space="preserve">سواء </w:t>
      </w:r>
      <w:r w:rsidR="005C3ED3">
        <w:rPr>
          <w:rFonts w:hint="cs"/>
          <w:rtl/>
        </w:rPr>
        <w:t xml:space="preserve">الجنس </w:t>
      </w:r>
      <w:r w:rsidR="00946BCC">
        <w:rPr>
          <w:rFonts w:hint="cs"/>
          <w:rtl/>
        </w:rPr>
        <w:t>بجن</w:t>
      </w:r>
      <w:r w:rsidR="00ED73AB">
        <w:rPr>
          <w:rFonts w:hint="cs"/>
          <w:rtl/>
        </w:rPr>
        <w:t xml:space="preserve">سه أو بغير جنسه إذا كان التبادل على سبيل البيع </w:t>
      </w:r>
      <w:proofErr w:type="spellStart"/>
      <w:r w:rsidR="00ED73AB">
        <w:rPr>
          <w:rFonts w:hint="cs"/>
          <w:rtl/>
        </w:rPr>
        <w:t>والمعاوضة</w:t>
      </w:r>
      <w:proofErr w:type="spellEnd"/>
      <w:r w:rsidR="00ED73AB">
        <w:rPr>
          <w:rFonts w:hint="cs"/>
          <w:rtl/>
        </w:rPr>
        <w:t xml:space="preserve"> ونحوها</w:t>
      </w:r>
      <w:r w:rsidR="005C3ED3" w:rsidRPr="005C3ED3">
        <w:rPr>
          <w:rFonts w:hint="cs"/>
          <w:rtl/>
        </w:rPr>
        <w:t xml:space="preserve"> </w:t>
      </w:r>
      <w:r w:rsidR="005C3ED3">
        <w:rPr>
          <w:rFonts w:hint="cs"/>
          <w:rtl/>
        </w:rPr>
        <w:t>وذلك لاتحاد العلة</w:t>
      </w:r>
      <w:r>
        <w:rPr>
          <w:rFonts w:hint="cs"/>
          <w:rtl/>
        </w:rPr>
        <w:t xml:space="preserve"> </w:t>
      </w:r>
    </w:p>
    <w:p w:rsidR="0067653F" w:rsidRPr="0067653F" w:rsidRDefault="006F5671" w:rsidP="0067653F">
      <w:pPr>
        <w:ind w:firstLine="0"/>
        <w:rPr>
          <w:rtl/>
        </w:rPr>
      </w:pPr>
      <w:r>
        <w:rPr>
          <w:rFonts w:hint="cs"/>
          <w:rtl/>
        </w:rPr>
        <w:t xml:space="preserve">واختلفوا في </w:t>
      </w:r>
      <w:r w:rsidR="00C403EC">
        <w:rPr>
          <w:rFonts w:hint="cs"/>
          <w:rtl/>
        </w:rPr>
        <w:t xml:space="preserve">حكم </w:t>
      </w:r>
      <w:r w:rsidR="0065030C">
        <w:rPr>
          <w:rFonts w:hint="cs"/>
          <w:rtl/>
        </w:rPr>
        <w:t>التأجيل و</w:t>
      </w:r>
      <w:r w:rsidR="00C403EC">
        <w:rPr>
          <w:rFonts w:hint="cs"/>
          <w:rtl/>
        </w:rPr>
        <w:t xml:space="preserve">تأخير القبض </w:t>
      </w:r>
      <w:r w:rsidR="005C3ED3">
        <w:rPr>
          <w:rFonts w:hint="cs"/>
          <w:rtl/>
        </w:rPr>
        <w:t>عند التبادل بين أنواع الجنس الواحد منها إذا كان ذلك على سبيل</w:t>
      </w:r>
      <w:r w:rsidR="00ED73AB">
        <w:rPr>
          <w:rFonts w:hint="cs"/>
          <w:rtl/>
        </w:rPr>
        <w:t xml:space="preserve"> </w:t>
      </w:r>
      <w:proofErr w:type="gramStart"/>
      <w:r w:rsidR="00ED73AB">
        <w:rPr>
          <w:rFonts w:hint="cs"/>
          <w:rtl/>
        </w:rPr>
        <w:t>الفك</w:t>
      </w:r>
      <w:r w:rsidR="00364F21">
        <w:rPr>
          <w:rFonts w:hint="cs"/>
          <w:rtl/>
        </w:rPr>
        <w:t xml:space="preserve"> </w:t>
      </w:r>
      <w:r w:rsidR="005C3ED3">
        <w:rPr>
          <w:rFonts w:hint="cs"/>
          <w:rtl/>
        </w:rPr>
        <w:t>؛</w:t>
      </w:r>
      <w:proofErr w:type="gramEnd"/>
      <w:r w:rsidR="005C3ED3">
        <w:rPr>
          <w:rFonts w:hint="cs"/>
          <w:rtl/>
        </w:rPr>
        <w:t xml:space="preserve"> </w:t>
      </w:r>
      <w:r w:rsidR="00ED73AB">
        <w:rPr>
          <w:rFonts w:hint="cs"/>
          <w:rtl/>
        </w:rPr>
        <w:t>سواء كان الفك مقصودا أو غير مقصود</w:t>
      </w:r>
      <w:r w:rsidR="005C3ED3">
        <w:rPr>
          <w:rFonts w:hint="cs"/>
          <w:rtl/>
        </w:rPr>
        <w:t xml:space="preserve"> ،</w:t>
      </w:r>
      <w:r w:rsidR="00ED73AB">
        <w:rPr>
          <w:rFonts w:hint="cs"/>
          <w:rtl/>
        </w:rPr>
        <w:t xml:space="preserve"> وفيما يلي تفصيل ذلك </w:t>
      </w:r>
      <w:r w:rsidR="0067653F">
        <w:rPr>
          <w:rFonts w:hint="cs"/>
          <w:rtl/>
        </w:rPr>
        <w:t>مطلبان</w:t>
      </w:r>
      <w:r w:rsidR="008E7CE7">
        <w:rPr>
          <w:rFonts w:hint="cs"/>
          <w:rtl/>
        </w:rPr>
        <w:t>:</w:t>
      </w:r>
      <w:r>
        <w:rPr>
          <w:rFonts w:hint="cs"/>
          <w:rtl/>
        </w:rPr>
        <w:t xml:space="preserve"> </w:t>
      </w:r>
    </w:p>
    <w:p w:rsidR="007B71F3" w:rsidRPr="0067653F" w:rsidRDefault="00256E33" w:rsidP="0067653F">
      <w:pPr>
        <w:pStyle w:val="2"/>
        <w:bidi/>
        <w:rPr>
          <w:rFonts w:ascii="Traditional Arabic" w:hAnsi="Traditional Arabic" w:cs="Traditional Arabic"/>
          <w:i w:val="0"/>
          <w:iCs w:val="0"/>
          <w:sz w:val="36"/>
          <w:szCs w:val="36"/>
          <w:rtl/>
        </w:rPr>
      </w:pPr>
      <w:bookmarkStart w:id="25" w:name="_Toc431905628"/>
      <w:r w:rsidRPr="0067653F">
        <w:rPr>
          <w:rFonts w:ascii="Traditional Arabic" w:hAnsi="Traditional Arabic" w:cs="Traditional Arabic"/>
          <w:i w:val="0"/>
          <w:iCs w:val="0"/>
          <w:sz w:val="36"/>
          <w:szCs w:val="36"/>
          <w:rtl/>
        </w:rPr>
        <w:t>المطلب الأول</w:t>
      </w:r>
      <w:r w:rsidR="0067653F" w:rsidRPr="0067653F">
        <w:rPr>
          <w:rFonts w:ascii="Traditional Arabic" w:hAnsi="Traditional Arabic" w:cs="Traditional Arabic"/>
          <w:i w:val="0"/>
          <w:iCs w:val="0"/>
          <w:sz w:val="36"/>
          <w:szCs w:val="36"/>
          <w:rtl/>
        </w:rPr>
        <w:t>: أن يكون الفك مقصودا</w:t>
      </w:r>
      <w:r w:rsidR="006A053F">
        <w:rPr>
          <w:rFonts w:ascii="Traditional Arabic" w:hAnsi="Traditional Arabic" w:cs="Traditional Arabic" w:hint="cs"/>
          <w:i w:val="0"/>
          <w:iCs w:val="0"/>
          <w:sz w:val="36"/>
          <w:szCs w:val="36"/>
          <w:rtl/>
        </w:rPr>
        <w:t>,</w:t>
      </w:r>
      <w:bookmarkEnd w:id="25"/>
    </w:p>
    <w:p w:rsidR="002E538A" w:rsidRDefault="00256E33" w:rsidP="002872D1">
      <w:pPr>
        <w:ind w:firstLine="0"/>
        <w:jc w:val="left"/>
        <w:rPr>
          <w:rtl/>
        </w:rPr>
      </w:pPr>
      <w:proofErr w:type="gramStart"/>
      <w:r>
        <w:rPr>
          <w:rFonts w:hint="cs"/>
          <w:rtl/>
        </w:rPr>
        <w:t>وتحته</w:t>
      </w:r>
      <w:proofErr w:type="gramEnd"/>
      <w:r>
        <w:rPr>
          <w:rFonts w:hint="cs"/>
          <w:rtl/>
        </w:rPr>
        <w:t xml:space="preserve"> مسألتان</w:t>
      </w:r>
      <w:r w:rsidR="002E538A">
        <w:rPr>
          <w:rFonts w:hint="cs"/>
          <w:rtl/>
        </w:rPr>
        <w:t xml:space="preserve">: </w:t>
      </w:r>
    </w:p>
    <w:p w:rsidR="002E538A" w:rsidRPr="0067653F" w:rsidRDefault="00256E33" w:rsidP="0067653F">
      <w:pPr>
        <w:pStyle w:val="3"/>
        <w:bidi/>
        <w:rPr>
          <w:rFonts w:ascii="Traditional Arabic" w:hAnsi="Traditional Arabic" w:cs="Traditional Arabic"/>
          <w:sz w:val="36"/>
          <w:szCs w:val="36"/>
          <w:rtl/>
        </w:rPr>
      </w:pPr>
      <w:bookmarkStart w:id="26" w:name="_Toc431905629"/>
      <w:r w:rsidRPr="0067653F">
        <w:rPr>
          <w:rFonts w:ascii="Traditional Arabic" w:hAnsi="Traditional Arabic" w:cs="Traditional Arabic"/>
          <w:sz w:val="36"/>
          <w:szCs w:val="36"/>
          <w:rtl/>
        </w:rPr>
        <w:t>المسألة الأولى</w:t>
      </w:r>
      <w:r w:rsidR="002E538A" w:rsidRPr="0067653F">
        <w:rPr>
          <w:rFonts w:ascii="Traditional Arabic" w:hAnsi="Traditional Arabic" w:cs="Traditional Arabic"/>
          <w:sz w:val="36"/>
          <w:szCs w:val="36"/>
          <w:rtl/>
        </w:rPr>
        <w:t xml:space="preserve">: </w:t>
      </w:r>
      <w:r w:rsidR="005E3002" w:rsidRPr="0067653F">
        <w:rPr>
          <w:rFonts w:ascii="Traditional Arabic" w:hAnsi="Traditional Arabic" w:cs="Traditional Arabic"/>
          <w:sz w:val="36"/>
          <w:szCs w:val="36"/>
          <w:rtl/>
        </w:rPr>
        <w:t>إذا تأخر قبض البدل</w:t>
      </w:r>
      <w:r w:rsidR="0067653F" w:rsidRPr="0067653F">
        <w:rPr>
          <w:rFonts w:ascii="Traditional Arabic" w:hAnsi="Traditional Arabic" w:cs="Traditional Arabic"/>
          <w:sz w:val="36"/>
          <w:szCs w:val="36"/>
          <w:rtl/>
        </w:rPr>
        <w:t xml:space="preserve"> كاملا</w:t>
      </w:r>
      <w:r w:rsidR="006A053F">
        <w:rPr>
          <w:rFonts w:ascii="Traditional Arabic" w:hAnsi="Traditional Arabic" w:cs="Traditional Arabic" w:hint="cs"/>
          <w:sz w:val="36"/>
          <w:szCs w:val="36"/>
          <w:rtl/>
        </w:rPr>
        <w:t>:</w:t>
      </w:r>
      <w:bookmarkEnd w:id="26"/>
    </w:p>
    <w:p w:rsidR="008E7CE7" w:rsidRDefault="007B71F3" w:rsidP="00DD7A57">
      <w:pPr>
        <w:ind w:firstLine="0"/>
        <w:rPr>
          <w:rtl/>
        </w:rPr>
      </w:pPr>
      <w:r>
        <w:rPr>
          <w:rFonts w:hint="cs"/>
          <w:rtl/>
        </w:rPr>
        <w:t>و</w:t>
      </w:r>
      <w:r w:rsidR="008E7CE7">
        <w:rPr>
          <w:rFonts w:hint="cs"/>
          <w:rtl/>
        </w:rPr>
        <w:t xml:space="preserve">صورة </w:t>
      </w:r>
      <w:r>
        <w:rPr>
          <w:rFonts w:hint="cs"/>
          <w:rtl/>
        </w:rPr>
        <w:t>ذلك</w:t>
      </w:r>
      <w:r w:rsidR="008E7CE7">
        <w:rPr>
          <w:rFonts w:hint="cs"/>
          <w:rtl/>
        </w:rPr>
        <w:t xml:space="preserve">: </w:t>
      </w:r>
      <w:r w:rsidR="006F5671">
        <w:rPr>
          <w:rFonts w:hint="cs"/>
          <w:rtl/>
        </w:rPr>
        <w:t>أن يدفع أحد المتبادلين</w:t>
      </w:r>
      <w:r>
        <w:rPr>
          <w:rFonts w:hint="cs"/>
          <w:rtl/>
        </w:rPr>
        <w:t xml:space="preserve"> فئة</w:t>
      </w:r>
      <w:r w:rsidR="006F5671">
        <w:rPr>
          <w:rtl/>
        </w:rPr>
        <w:t xml:space="preserve"> كبيرة من النقود </w:t>
      </w:r>
      <w:r w:rsidR="006F5671">
        <w:rPr>
          <w:rFonts w:hint="cs"/>
          <w:rtl/>
        </w:rPr>
        <w:t xml:space="preserve">إلى الآخر </w:t>
      </w:r>
      <w:r>
        <w:rPr>
          <w:rFonts w:hint="cs"/>
          <w:rtl/>
        </w:rPr>
        <w:t xml:space="preserve">ليفكها إلى فئات </w:t>
      </w:r>
      <w:r w:rsidR="006F5671">
        <w:rPr>
          <w:rtl/>
        </w:rPr>
        <w:t>صغيرة</w:t>
      </w:r>
      <w:r w:rsidR="006F5671">
        <w:rPr>
          <w:rFonts w:hint="cs"/>
          <w:rtl/>
        </w:rPr>
        <w:t xml:space="preserve"> من جنسها</w:t>
      </w:r>
      <w:r w:rsidR="005E3002">
        <w:rPr>
          <w:rFonts w:hint="cs"/>
          <w:rtl/>
        </w:rPr>
        <w:t xml:space="preserve"> فيتف</w:t>
      </w:r>
      <w:r w:rsidR="002D72E5">
        <w:rPr>
          <w:rFonts w:hint="cs"/>
          <w:rtl/>
        </w:rPr>
        <w:t xml:space="preserve">رقان قبل أن يقبض من الآخر أي </w:t>
      </w:r>
      <w:proofErr w:type="gramStart"/>
      <w:r w:rsidR="002D72E5">
        <w:rPr>
          <w:rFonts w:hint="cs"/>
          <w:rtl/>
        </w:rPr>
        <w:t>شيء</w:t>
      </w:r>
      <w:r w:rsidR="008E7CE7">
        <w:rPr>
          <w:rFonts w:hint="cs"/>
          <w:rtl/>
        </w:rPr>
        <w:t xml:space="preserve"> ؛</w:t>
      </w:r>
      <w:proofErr w:type="gramEnd"/>
      <w:r w:rsidR="008E7CE7">
        <w:rPr>
          <w:rFonts w:hint="cs"/>
          <w:rtl/>
        </w:rPr>
        <w:t xml:space="preserve"> ومثال ذلك:</w:t>
      </w:r>
    </w:p>
    <w:p w:rsidR="00D64466" w:rsidRDefault="008E7CE7" w:rsidP="006A053F">
      <w:pPr>
        <w:ind w:firstLine="0"/>
        <w:rPr>
          <w:rtl/>
        </w:rPr>
      </w:pPr>
      <w:r>
        <w:rPr>
          <w:rFonts w:hint="cs"/>
          <w:rtl/>
        </w:rPr>
        <w:t>أن ي</w:t>
      </w:r>
      <w:r w:rsidRPr="008E7CE7">
        <w:rPr>
          <w:rtl/>
        </w:rPr>
        <w:t xml:space="preserve">دفع زيد لعمرو </w:t>
      </w:r>
      <w:r w:rsidR="007B71F3">
        <w:rPr>
          <w:rFonts w:hint="cs"/>
          <w:rtl/>
        </w:rPr>
        <w:t>قطعة من فئة ال</w:t>
      </w:r>
      <w:r w:rsidRPr="008E7CE7">
        <w:rPr>
          <w:rtl/>
        </w:rPr>
        <w:t xml:space="preserve">خمسمائة </w:t>
      </w:r>
      <w:r w:rsidR="006A053F">
        <w:rPr>
          <w:rFonts w:hint="cs"/>
          <w:rtl/>
        </w:rPr>
        <w:t>ريـال</w:t>
      </w:r>
      <w:r w:rsidRPr="008E7CE7">
        <w:rPr>
          <w:rtl/>
        </w:rPr>
        <w:t xml:space="preserve"> سعودي</w:t>
      </w:r>
      <w:r w:rsidR="007B71F3">
        <w:rPr>
          <w:rFonts w:hint="cs"/>
          <w:rtl/>
        </w:rPr>
        <w:t>ا</w:t>
      </w:r>
      <w:r w:rsidRPr="008E7CE7">
        <w:rPr>
          <w:rtl/>
        </w:rPr>
        <w:t xml:space="preserve"> ل</w:t>
      </w:r>
      <w:r w:rsidR="007B71F3">
        <w:rPr>
          <w:rFonts w:hint="cs"/>
          <w:rtl/>
        </w:rPr>
        <w:t>ي</w:t>
      </w:r>
      <w:r w:rsidRPr="008E7CE7">
        <w:rPr>
          <w:rtl/>
        </w:rPr>
        <w:t xml:space="preserve">فكها إلى خمس قطع </w:t>
      </w:r>
      <w:r w:rsidR="007B71F3">
        <w:rPr>
          <w:rFonts w:hint="cs"/>
          <w:rtl/>
        </w:rPr>
        <w:t>من فئة</w:t>
      </w:r>
      <w:r w:rsidRPr="008E7CE7">
        <w:rPr>
          <w:rtl/>
        </w:rPr>
        <w:t xml:space="preserve"> </w:t>
      </w:r>
      <w:r w:rsidR="007B71F3">
        <w:rPr>
          <w:rFonts w:hint="cs"/>
          <w:rtl/>
        </w:rPr>
        <w:t>ال</w:t>
      </w:r>
      <w:r w:rsidR="007B71F3">
        <w:rPr>
          <w:rtl/>
        </w:rPr>
        <w:t xml:space="preserve">مائة </w:t>
      </w:r>
      <w:r w:rsidR="006A053F">
        <w:rPr>
          <w:rFonts w:hint="cs"/>
          <w:rtl/>
        </w:rPr>
        <w:t>ريـال</w:t>
      </w:r>
      <w:r w:rsidR="007B71F3">
        <w:rPr>
          <w:rtl/>
        </w:rPr>
        <w:t xml:space="preserve"> ف</w:t>
      </w:r>
      <w:r w:rsidR="007B71F3">
        <w:rPr>
          <w:rFonts w:hint="cs"/>
          <w:rtl/>
        </w:rPr>
        <w:t>ي</w:t>
      </w:r>
      <w:r w:rsidRPr="008E7CE7">
        <w:rPr>
          <w:rtl/>
        </w:rPr>
        <w:t xml:space="preserve">عده بدفع القطع الخمس في </w:t>
      </w:r>
      <w:r w:rsidR="007B71F3">
        <w:rPr>
          <w:rFonts w:hint="cs"/>
          <w:rtl/>
        </w:rPr>
        <w:t>وقت لا حق</w:t>
      </w:r>
      <w:r w:rsidRPr="008E7CE7">
        <w:rPr>
          <w:rtl/>
        </w:rPr>
        <w:t xml:space="preserve"> بعد يوم أو أقل أو أكثر</w:t>
      </w:r>
      <w:r w:rsidR="00364F21">
        <w:rPr>
          <w:rFonts w:hint="cs"/>
          <w:rtl/>
        </w:rPr>
        <w:t xml:space="preserve"> فيتفرقا</w:t>
      </w:r>
      <w:r w:rsidR="005E3002">
        <w:rPr>
          <w:rFonts w:hint="cs"/>
          <w:rtl/>
        </w:rPr>
        <w:t>ن</w:t>
      </w:r>
      <w:r w:rsidR="007B71F3">
        <w:rPr>
          <w:rFonts w:hint="cs"/>
          <w:rtl/>
        </w:rPr>
        <w:t xml:space="preserve"> قبل أن يقبض زيد</w:t>
      </w:r>
      <w:r w:rsidR="00364F21">
        <w:rPr>
          <w:rFonts w:hint="cs"/>
          <w:rtl/>
        </w:rPr>
        <w:t xml:space="preserve"> ماله.</w:t>
      </w:r>
    </w:p>
    <w:p w:rsidR="000040A2" w:rsidRDefault="000040A2" w:rsidP="000040A2">
      <w:pPr>
        <w:ind w:firstLine="0"/>
        <w:jc w:val="left"/>
        <w:rPr>
          <w:rtl/>
        </w:rPr>
      </w:pPr>
      <w:r>
        <w:rPr>
          <w:rFonts w:hint="cs"/>
          <w:rtl/>
        </w:rPr>
        <w:t xml:space="preserve">وقد اختلف العلماء فيها على ثلاثة </w:t>
      </w:r>
      <w:proofErr w:type="gramStart"/>
      <w:r>
        <w:rPr>
          <w:rFonts w:hint="cs"/>
          <w:rtl/>
        </w:rPr>
        <w:t>أقوال :</w:t>
      </w:r>
      <w:proofErr w:type="gramEnd"/>
    </w:p>
    <w:p w:rsidR="00790F5E" w:rsidRPr="00A30792" w:rsidRDefault="00790F5E" w:rsidP="00DD7A57">
      <w:pPr>
        <w:ind w:firstLine="0"/>
        <w:rPr>
          <w:b/>
          <w:bCs/>
          <w:rtl/>
        </w:rPr>
      </w:pPr>
      <w:proofErr w:type="gramStart"/>
      <w:r w:rsidRPr="00A30792">
        <w:rPr>
          <w:rFonts w:hint="cs"/>
          <w:b/>
          <w:bCs/>
          <w:rtl/>
        </w:rPr>
        <w:t>القول</w:t>
      </w:r>
      <w:proofErr w:type="gramEnd"/>
      <w:r w:rsidRPr="00A30792">
        <w:rPr>
          <w:rFonts w:hint="cs"/>
          <w:b/>
          <w:bCs/>
          <w:rtl/>
        </w:rPr>
        <w:t xml:space="preserve"> الأول: </w:t>
      </w:r>
      <w:r w:rsidR="00DD7A57">
        <w:rPr>
          <w:rFonts w:hint="cs"/>
          <w:b/>
          <w:bCs/>
          <w:rtl/>
        </w:rPr>
        <w:t xml:space="preserve">لا يجوز </w:t>
      </w:r>
    </w:p>
    <w:p w:rsidR="00CD6B51" w:rsidRDefault="000406E9" w:rsidP="005701F1">
      <w:pPr>
        <w:ind w:firstLine="0"/>
        <w:jc w:val="left"/>
        <w:rPr>
          <w:rtl/>
        </w:rPr>
      </w:pPr>
      <w:r>
        <w:rPr>
          <w:rFonts w:hint="cs"/>
          <w:rtl/>
        </w:rPr>
        <w:t>وإليه ذهب</w:t>
      </w:r>
      <w:r w:rsidR="004C788F">
        <w:rPr>
          <w:rFonts w:hint="cs"/>
          <w:rtl/>
        </w:rPr>
        <w:t>ت</w:t>
      </w:r>
      <w:r>
        <w:rPr>
          <w:rFonts w:hint="cs"/>
          <w:rtl/>
        </w:rPr>
        <w:t xml:space="preserve"> </w:t>
      </w:r>
      <w:r w:rsidR="00950E96" w:rsidRPr="00950E96">
        <w:rPr>
          <w:rtl/>
        </w:rPr>
        <w:t>اللجنة الدائمة للبحوث العلمية والإفتاء</w:t>
      </w:r>
      <w:r w:rsidR="00950E96">
        <w:rPr>
          <w:rFonts w:hint="cs"/>
          <w:rtl/>
        </w:rPr>
        <w:t xml:space="preserve"> في المملكة؛( </w:t>
      </w:r>
      <w:r w:rsidR="00950E96" w:rsidRPr="00950E96">
        <w:rPr>
          <w:rtl/>
        </w:rPr>
        <w:t>عبد العزيز بن عبد الله بن باز</w:t>
      </w:r>
      <w:r w:rsidR="00950E96">
        <w:rPr>
          <w:rFonts w:hint="cs"/>
          <w:rtl/>
        </w:rPr>
        <w:t xml:space="preserve"> ، و</w:t>
      </w:r>
      <w:r w:rsidR="00950E96" w:rsidRPr="00950E96">
        <w:rPr>
          <w:rtl/>
        </w:rPr>
        <w:t xml:space="preserve"> عبد الرزاق عفيفي</w:t>
      </w:r>
      <w:r w:rsidR="00950E96">
        <w:rPr>
          <w:rFonts w:hint="cs"/>
          <w:rtl/>
        </w:rPr>
        <w:t xml:space="preserve"> ، </w:t>
      </w:r>
      <w:r w:rsidR="00950E96" w:rsidRPr="00950E96">
        <w:rPr>
          <w:rtl/>
        </w:rPr>
        <w:t xml:space="preserve">عبد الله بن </w:t>
      </w:r>
      <w:proofErr w:type="spellStart"/>
      <w:r w:rsidR="00950E96" w:rsidRPr="00950E96">
        <w:rPr>
          <w:rtl/>
        </w:rPr>
        <w:t>غديان</w:t>
      </w:r>
      <w:proofErr w:type="spellEnd"/>
      <w:r w:rsidR="00950E96">
        <w:rPr>
          <w:rFonts w:hint="cs"/>
          <w:rtl/>
        </w:rPr>
        <w:t xml:space="preserve"> و</w:t>
      </w:r>
      <w:r w:rsidR="00950E96" w:rsidRPr="00950E96">
        <w:rPr>
          <w:rtl/>
        </w:rPr>
        <w:t xml:space="preserve"> بكر أبو زيد</w:t>
      </w:r>
      <w:r w:rsidR="00950E96">
        <w:rPr>
          <w:rFonts w:hint="cs"/>
          <w:rtl/>
        </w:rPr>
        <w:t>-رحمهم الله-و</w:t>
      </w:r>
      <w:r w:rsidR="00950E96" w:rsidRPr="00950E96">
        <w:rPr>
          <w:rtl/>
        </w:rPr>
        <w:t xml:space="preserve"> صالح الفوزان</w:t>
      </w:r>
      <w:r w:rsidR="00950E96">
        <w:rPr>
          <w:rFonts w:hint="cs"/>
          <w:rtl/>
        </w:rPr>
        <w:t xml:space="preserve"> ، </w:t>
      </w:r>
      <w:r w:rsidR="00950E96">
        <w:rPr>
          <w:rFonts w:hint="cs"/>
          <w:rtl/>
        </w:rPr>
        <w:lastRenderedPageBreak/>
        <w:t>و</w:t>
      </w:r>
      <w:r w:rsidR="00950E96" w:rsidRPr="00950E96">
        <w:rPr>
          <w:rtl/>
        </w:rPr>
        <w:t xml:space="preserve"> عبد العزيز آل الشيخ</w:t>
      </w:r>
      <w:r w:rsidR="00950E96">
        <w:rPr>
          <w:rFonts w:hint="cs"/>
          <w:rtl/>
        </w:rPr>
        <w:t>)</w:t>
      </w:r>
      <w:r w:rsidR="00950E96" w:rsidRPr="00950E96">
        <w:rPr>
          <w:rStyle w:val="ae"/>
          <w:rtl/>
        </w:rPr>
        <w:t>(</w:t>
      </w:r>
      <w:r w:rsidR="00950E96">
        <w:rPr>
          <w:rStyle w:val="ae"/>
          <w:rtl/>
        </w:rPr>
        <w:footnoteReference w:id="52"/>
      </w:r>
      <w:r w:rsidR="00950E96" w:rsidRPr="00950E96">
        <w:rPr>
          <w:rStyle w:val="ae"/>
          <w:rtl/>
        </w:rPr>
        <w:t>)</w:t>
      </w:r>
      <w:r w:rsidR="004C788F">
        <w:rPr>
          <w:rFonts w:hint="cs"/>
          <w:rtl/>
        </w:rPr>
        <w:t xml:space="preserve"> </w:t>
      </w:r>
      <w:r w:rsidR="00A0385A">
        <w:rPr>
          <w:rFonts w:hint="cs"/>
          <w:rtl/>
        </w:rPr>
        <w:t xml:space="preserve">، والشيخ محمد بن </w:t>
      </w:r>
      <w:proofErr w:type="spellStart"/>
      <w:r w:rsidR="00A0385A">
        <w:rPr>
          <w:rFonts w:hint="cs"/>
          <w:rtl/>
        </w:rPr>
        <w:t>عثيمين</w:t>
      </w:r>
      <w:proofErr w:type="spellEnd"/>
      <w:r w:rsidR="00A0385A" w:rsidRPr="00A0385A">
        <w:rPr>
          <w:rStyle w:val="ae"/>
          <w:rtl/>
        </w:rPr>
        <w:t>(</w:t>
      </w:r>
      <w:r w:rsidR="00A0385A">
        <w:rPr>
          <w:rStyle w:val="ae"/>
          <w:rtl/>
        </w:rPr>
        <w:footnoteReference w:id="53"/>
      </w:r>
      <w:r w:rsidR="00A0385A" w:rsidRPr="00A0385A">
        <w:rPr>
          <w:rStyle w:val="ae"/>
          <w:rtl/>
        </w:rPr>
        <w:t>)</w:t>
      </w:r>
      <w:r w:rsidR="00416451">
        <w:rPr>
          <w:rFonts w:hint="cs"/>
          <w:rtl/>
        </w:rPr>
        <w:t>-رحمه الله-</w:t>
      </w:r>
      <w:r w:rsidR="00F26C57">
        <w:rPr>
          <w:rFonts w:hint="cs"/>
          <w:rtl/>
        </w:rPr>
        <w:t xml:space="preserve">، الشيخ عبد الكريم </w:t>
      </w:r>
      <w:proofErr w:type="spellStart"/>
      <w:r w:rsidR="00F26C57">
        <w:rPr>
          <w:rFonts w:hint="cs"/>
          <w:rtl/>
        </w:rPr>
        <w:t>الخضير</w:t>
      </w:r>
      <w:proofErr w:type="spellEnd"/>
      <w:r w:rsidR="00F26C57" w:rsidRPr="00F26C57">
        <w:rPr>
          <w:rStyle w:val="ae"/>
          <w:rtl/>
        </w:rPr>
        <w:t>(</w:t>
      </w:r>
      <w:r w:rsidR="00F26C57">
        <w:rPr>
          <w:rStyle w:val="ae"/>
          <w:rtl/>
        </w:rPr>
        <w:footnoteReference w:id="54"/>
      </w:r>
      <w:r w:rsidR="00F26C57" w:rsidRPr="00F26C57">
        <w:rPr>
          <w:rStyle w:val="ae"/>
          <w:rtl/>
        </w:rPr>
        <w:t>)</w:t>
      </w:r>
      <w:r w:rsidR="007C69CA">
        <w:rPr>
          <w:rFonts w:hint="cs"/>
          <w:rtl/>
        </w:rPr>
        <w:t>، و</w:t>
      </w:r>
      <w:r w:rsidR="005701F1" w:rsidRPr="005701F1">
        <w:rPr>
          <w:rtl/>
        </w:rPr>
        <w:t xml:space="preserve"> </w:t>
      </w:r>
      <w:r w:rsidR="005701F1">
        <w:rPr>
          <w:rtl/>
        </w:rPr>
        <w:t xml:space="preserve">محمد </w:t>
      </w:r>
      <w:r w:rsidR="00C13B03">
        <w:rPr>
          <w:rFonts w:hint="cs"/>
          <w:rtl/>
        </w:rPr>
        <w:t>ال</w:t>
      </w:r>
      <w:r w:rsidR="005701F1">
        <w:rPr>
          <w:rtl/>
        </w:rPr>
        <w:t xml:space="preserve">مختار </w:t>
      </w:r>
      <w:proofErr w:type="spellStart"/>
      <w:r w:rsidR="005701F1">
        <w:rPr>
          <w:rtl/>
        </w:rPr>
        <w:t>الشنقيطي</w:t>
      </w:r>
      <w:proofErr w:type="spellEnd"/>
      <w:r w:rsidR="005701F1" w:rsidRPr="005701F1">
        <w:rPr>
          <w:rStyle w:val="ae"/>
          <w:rtl/>
        </w:rPr>
        <w:t>(</w:t>
      </w:r>
      <w:r w:rsidR="005701F1">
        <w:rPr>
          <w:rStyle w:val="ae"/>
          <w:rtl/>
        </w:rPr>
        <w:footnoteReference w:id="55"/>
      </w:r>
      <w:r w:rsidR="005701F1" w:rsidRPr="005701F1">
        <w:rPr>
          <w:rStyle w:val="ae"/>
          <w:rtl/>
        </w:rPr>
        <w:t>)</w:t>
      </w:r>
      <w:r w:rsidR="00261A55">
        <w:rPr>
          <w:rFonts w:hint="cs"/>
          <w:rtl/>
        </w:rPr>
        <w:t xml:space="preserve"> ، الدكتور سعد </w:t>
      </w:r>
      <w:proofErr w:type="spellStart"/>
      <w:r w:rsidR="00261A55">
        <w:rPr>
          <w:rFonts w:hint="cs"/>
          <w:rtl/>
        </w:rPr>
        <w:t>الخثلان</w:t>
      </w:r>
      <w:proofErr w:type="spellEnd"/>
      <w:r w:rsidR="001F5430" w:rsidRPr="001F5430">
        <w:rPr>
          <w:rStyle w:val="ae"/>
          <w:rtl/>
        </w:rPr>
        <w:t>(</w:t>
      </w:r>
      <w:r w:rsidR="001F5430">
        <w:rPr>
          <w:rStyle w:val="ae"/>
          <w:rtl/>
        </w:rPr>
        <w:footnoteReference w:id="56"/>
      </w:r>
      <w:r w:rsidR="001F5430" w:rsidRPr="001F5430">
        <w:rPr>
          <w:rStyle w:val="ae"/>
          <w:rtl/>
        </w:rPr>
        <w:t>)</w:t>
      </w:r>
      <w:r w:rsidR="001F5430">
        <w:rPr>
          <w:rFonts w:hint="cs"/>
          <w:rtl/>
        </w:rPr>
        <w:t>.</w:t>
      </w:r>
      <w:r w:rsidR="00F26C57">
        <w:rPr>
          <w:rFonts w:hint="cs"/>
          <w:rtl/>
        </w:rPr>
        <w:t xml:space="preserve"> </w:t>
      </w:r>
    </w:p>
    <w:p w:rsidR="001C3178" w:rsidRDefault="0014618B" w:rsidP="001C3178">
      <w:pPr>
        <w:ind w:left="-2" w:firstLine="0"/>
        <w:jc w:val="left"/>
        <w:rPr>
          <w:rFonts w:cs="Times New Roman"/>
          <w:color w:val="auto"/>
          <w:sz w:val="24"/>
          <w:szCs w:val="24"/>
          <w:lang w:eastAsia="en-US"/>
        </w:rPr>
      </w:pPr>
      <w:r>
        <w:rPr>
          <w:rFonts w:hint="cs"/>
          <w:b/>
          <w:bCs/>
          <w:spacing w:val="-8"/>
          <w:rtl/>
        </w:rPr>
        <w:t>وحجتهم</w:t>
      </w:r>
      <w:r w:rsidR="00C403EC" w:rsidRPr="00E23C8D">
        <w:rPr>
          <w:rFonts w:hint="cs"/>
          <w:b/>
          <w:bCs/>
          <w:spacing w:val="-8"/>
          <w:rtl/>
        </w:rPr>
        <w:t>:</w:t>
      </w:r>
      <w:r w:rsidR="00E23C8D" w:rsidRPr="00E23C8D">
        <w:rPr>
          <w:rFonts w:hint="cs"/>
          <w:b/>
          <w:bCs/>
          <w:spacing w:val="-8"/>
          <w:rtl/>
        </w:rPr>
        <w:t xml:space="preserve"> </w:t>
      </w:r>
      <w:r w:rsidR="00C403EC" w:rsidRPr="00E23C8D">
        <w:rPr>
          <w:rFonts w:hint="cs"/>
          <w:spacing w:val="-8"/>
          <w:rtl/>
        </w:rPr>
        <w:t xml:space="preserve">أن هذا نوع من أنواع الصرف ومن شروط </w:t>
      </w:r>
      <w:r w:rsidR="00143C1A" w:rsidRPr="00E23C8D">
        <w:rPr>
          <w:spacing w:val="-8"/>
          <w:rtl/>
        </w:rPr>
        <w:t xml:space="preserve">صحة الصرف تمام القبض قبل التفرق ؛ </w:t>
      </w:r>
      <w:proofErr w:type="spellStart"/>
      <w:r w:rsidR="00553335" w:rsidRPr="00E23C8D">
        <w:rPr>
          <w:rFonts w:hint="cs"/>
          <w:spacing w:val="-8"/>
          <w:rtl/>
        </w:rPr>
        <w:t>لمايلي</w:t>
      </w:r>
      <w:proofErr w:type="spellEnd"/>
      <w:r w:rsidR="00553335" w:rsidRPr="00E23C8D">
        <w:rPr>
          <w:rFonts w:hint="cs"/>
          <w:spacing w:val="-8"/>
          <w:rtl/>
        </w:rPr>
        <w:t>:</w:t>
      </w:r>
      <w:r w:rsidR="001C3178">
        <w:t xml:space="preserve"> </w:t>
      </w:r>
      <w:r w:rsidR="001C3178">
        <w:rPr>
          <w:rFonts w:hint="cs"/>
          <w:rtl/>
        </w:rPr>
        <w:t xml:space="preserve">1- </w:t>
      </w:r>
      <w:r w:rsidR="001C3178">
        <w:rPr>
          <w:rtl/>
        </w:rPr>
        <w:t xml:space="preserve">عَنْ أَبِي سَعِيدٍ </w:t>
      </w:r>
      <w:proofErr w:type="spellStart"/>
      <w:r w:rsidR="001C3178">
        <w:rPr>
          <w:rtl/>
        </w:rPr>
        <w:t>الخُدْرِيِّ</w:t>
      </w:r>
      <w:proofErr w:type="spellEnd"/>
      <w:r w:rsidR="001C3178">
        <w:rPr>
          <w:rtl/>
        </w:rPr>
        <w:t xml:space="preserve"> رَضِيَ اللَّهُ عَنْهُ: أَنَّ رَسُولَ اللَّهِ صَلَّى اللهُ عَلَيْهِ وَسَلَّمَ قَالَ:«لاَ تَبِيعُوا الذَّهَبَ بِالذَّهَبِ إِلَّا مِثْلًا بِمِثْلٍ، وَلاَ تُشِفُّوا بَعْضَهَا عَلَى بَعْضٍ، وَلاَ تَبِيعُوا الوَرِقَ بِالوَرِقِ إِلَّا مِثْلًا </w:t>
      </w:r>
      <w:r w:rsidR="001C3178">
        <w:rPr>
          <w:rtl/>
        </w:rPr>
        <w:lastRenderedPageBreak/>
        <w:t>بِمِثْلٍ، وَلاَ تُشِفُّوا بَعْضَهَا عَلَى بَعْضٍ، وَلاَ تَبِيعُوا مِنْهَا غَائِبًا بِنَاجِزٍ»متفق عليه</w:t>
      </w:r>
      <w:r w:rsidR="001C3178">
        <w:rPr>
          <w:rStyle w:val="ae"/>
          <w:rtl/>
        </w:rPr>
        <w:t>(</w:t>
      </w:r>
      <w:r w:rsidR="001C3178">
        <w:rPr>
          <w:rStyle w:val="ae"/>
          <w:rtl/>
        </w:rPr>
        <w:footnoteReference w:id="57"/>
      </w:r>
      <w:r w:rsidR="001C3178">
        <w:rPr>
          <w:rStyle w:val="ae"/>
          <w:rtl/>
        </w:rPr>
        <w:t>)</w:t>
      </w:r>
      <w:r w:rsidR="001C3178">
        <w:rPr>
          <w:rtl/>
        </w:rPr>
        <w:t>.</w:t>
      </w:r>
      <w:r w:rsidR="001C3178">
        <w:rPr>
          <w:rFonts w:cs="Times New Roman"/>
          <w:color w:val="auto"/>
          <w:sz w:val="24"/>
          <w:szCs w:val="24"/>
          <w:rtl/>
          <w:lang w:eastAsia="en-US"/>
        </w:rPr>
        <w:t xml:space="preserve"> </w:t>
      </w:r>
    </w:p>
    <w:p w:rsidR="00553335" w:rsidRDefault="001C3178" w:rsidP="001C3178">
      <w:pPr>
        <w:numPr>
          <w:ilvl w:val="0"/>
          <w:numId w:val="19"/>
        </w:numPr>
        <w:ind w:left="-2"/>
        <w:jc w:val="left"/>
      </w:pPr>
      <w:r>
        <w:rPr>
          <w:rFonts w:hint="cs"/>
          <w:rtl/>
        </w:rPr>
        <w:t xml:space="preserve"> </w:t>
      </w:r>
      <w:r w:rsidR="00553335">
        <w:rPr>
          <w:rFonts w:hint="cs"/>
          <w:rtl/>
        </w:rPr>
        <w:t xml:space="preserve">عن </w:t>
      </w:r>
      <w:proofErr w:type="spellStart"/>
      <w:r w:rsidR="00553335">
        <w:rPr>
          <w:rtl/>
        </w:rPr>
        <w:t>البَرَاءَ</w:t>
      </w:r>
      <w:proofErr w:type="spellEnd"/>
      <w:r w:rsidR="00553335">
        <w:rPr>
          <w:rtl/>
        </w:rPr>
        <w:t xml:space="preserve"> بْنَ </w:t>
      </w:r>
      <w:proofErr w:type="spellStart"/>
      <w:r w:rsidR="00553335">
        <w:rPr>
          <w:rtl/>
        </w:rPr>
        <w:t>عَازِبٍ</w:t>
      </w:r>
      <w:proofErr w:type="spellEnd"/>
      <w:r w:rsidR="00553335">
        <w:rPr>
          <w:rtl/>
        </w:rPr>
        <w:t xml:space="preserve">، وَزَيْدَ بْنَ أَرْقَمَ عَنِ الصَّرْفِ، فقَالاَ: كُنَّا تَاجِرَيْنِ عَلَى عَهْدِ رَسُولِ اللَّهِ صَلَّى اللهُ عَلَيْهِ وَسَلَّمَ، </w:t>
      </w:r>
      <w:proofErr w:type="spellStart"/>
      <w:r w:rsidR="00553335">
        <w:rPr>
          <w:rtl/>
        </w:rPr>
        <w:t>فَسَأَلْنَا</w:t>
      </w:r>
      <w:proofErr w:type="spellEnd"/>
      <w:r w:rsidR="00553335">
        <w:rPr>
          <w:rtl/>
        </w:rPr>
        <w:t xml:space="preserve"> رَسُولَ اللَّهِ صَلَّى اللهُ عَلَيْهِ وَسَلَّمَ عَنِ الصَّرْفِ، فَقَالَ: «إِنْ كَانَ يَدًا بِيَدٍ فَلاَ بَأْسَ، وَإِنْ كَانَ نَسَاءً فَلاَ يَصْلُحُ»</w:t>
      </w:r>
      <w:r w:rsidR="00553335" w:rsidRPr="00553335">
        <w:rPr>
          <w:rStyle w:val="ae"/>
          <w:rtl/>
        </w:rPr>
        <w:t>(</w:t>
      </w:r>
      <w:r w:rsidR="00553335">
        <w:rPr>
          <w:rStyle w:val="ae"/>
          <w:rtl/>
        </w:rPr>
        <w:footnoteReference w:id="58"/>
      </w:r>
      <w:r w:rsidR="00553335" w:rsidRPr="00553335">
        <w:rPr>
          <w:rStyle w:val="ae"/>
          <w:rtl/>
        </w:rPr>
        <w:t>)</w:t>
      </w:r>
      <w:r w:rsidR="00553335">
        <w:rPr>
          <w:rFonts w:hint="cs"/>
          <w:rtl/>
        </w:rPr>
        <w:t>.</w:t>
      </w:r>
    </w:p>
    <w:p w:rsidR="00553335" w:rsidRDefault="001C3178" w:rsidP="001C3178">
      <w:pPr>
        <w:numPr>
          <w:ilvl w:val="0"/>
          <w:numId w:val="19"/>
        </w:numPr>
        <w:ind w:left="-2"/>
        <w:jc w:val="left"/>
      </w:pPr>
      <w:r>
        <w:rPr>
          <w:rFonts w:hint="cs"/>
          <w:rtl/>
        </w:rPr>
        <w:t xml:space="preserve"> </w:t>
      </w:r>
      <w:r w:rsidR="00553335">
        <w:rPr>
          <w:rFonts w:hint="cs"/>
          <w:rtl/>
        </w:rPr>
        <w:t xml:space="preserve">عن </w:t>
      </w:r>
      <w:r w:rsidR="00553335">
        <w:rPr>
          <w:rtl/>
        </w:rPr>
        <w:t xml:space="preserve">عُمَرَ بْنَ الخَطَّابِ رَضِيَ اللَّهُ عَنْهُ </w:t>
      </w:r>
      <w:r w:rsidR="00553335">
        <w:rPr>
          <w:rFonts w:hint="cs"/>
          <w:rtl/>
        </w:rPr>
        <w:t>أن</w:t>
      </w:r>
      <w:r w:rsidR="00553335">
        <w:rPr>
          <w:rtl/>
        </w:rPr>
        <w:t xml:space="preserve"> رَسُولِ اللَّهِ صَلَّى اللهُ عَلَيْهِ وَسَلَّمَ، قَالَ: «الذَّهَبُ بِالذَّهَبِ رِبًا إِلَّا هَاءَ وَهَاءَ، وَالبُرُّ بِالْبُرِّ رِبًا إِلَّا هَاءَ وَهَاءَ، وَالتَّمْرُ بِالتَّمْرِ رِبًا إِلَّا هَاءَ وَهَاءَ، وَالشَّعِيرُ بِالشَّعِيرِ رِبًا إِلَّا هَاءَ وَهَاءَ»</w:t>
      </w:r>
      <w:r w:rsidR="00553335" w:rsidRPr="00553335">
        <w:rPr>
          <w:rStyle w:val="ae"/>
          <w:rtl/>
        </w:rPr>
        <w:t>(</w:t>
      </w:r>
      <w:r w:rsidR="00553335">
        <w:rPr>
          <w:rStyle w:val="ae"/>
          <w:rtl/>
        </w:rPr>
        <w:footnoteReference w:id="59"/>
      </w:r>
      <w:r w:rsidR="00553335" w:rsidRPr="00553335">
        <w:rPr>
          <w:rStyle w:val="ae"/>
          <w:rtl/>
        </w:rPr>
        <w:t>)</w:t>
      </w:r>
      <w:r w:rsidR="00553335">
        <w:rPr>
          <w:rFonts w:hint="cs"/>
          <w:rtl/>
        </w:rPr>
        <w:t>.</w:t>
      </w:r>
    </w:p>
    <w:p w:rsidR="00553335" w:rsidRDefault="00553335" w:rsidP="001C3178">
      <w:pPr>
        <w:numPr>
          <w:ilvl w:val="0"/>
          <w:numId w:val="19"/>
        </w:numPr>
        <w:ind w:left="-2" w:firstLine="0"/>
        <w:jc w:val="left"/>
        <w:rPr>
          <w:rtl/>
        </w:rPr>
      </w:pPr>
      <w:r>
        <w:rPr>
          <w:rtl/>
        </w:rPr>
        <w:t>عَنْ عُبَادَةَ بْنِ الصَّامِتِ، قَالَ: قَالَ رَسُولُ اللهِ صَلَّى اللهُ عَلَيْهِ وَسَلَّمَ: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Pr="00553335">
        <w:rPr>
          <w:rStyle w:val="ae"/>
          <w:rtl/>
        </w:rPr>
        <w:t>(</w:t>
      </w:r>
      <w:r>
        <w:rPr>
          <w:rStyle w:val="ae"/>
          <w:rtl/>
        </w:rPr>
        <w:footnoteReference w:id="60"/>
      </w:r>
      <w:r w:rsidRPr="00553335">
        <w:rPr>
          <w:rStyle w:val="ae"/>
          <w:rtl/>
        </w:rPr>
        <w:t>)</w:t>
      </w:r>
      <w:r>
        <w:rPr>
          <w:rFonts w:hint="cs"/>
          <w:rtl/>
        </w:rPr>
        <w:t>.</w:t>
      </w:r>
    </w:p>
    <w:p w:rsidR="00075904" w:rsidRDefault="00075904" w:rsidP="00143C1A">
      <w:pPr>
        <w:ind w:firstLine="0"/>
        <w:jc w:val="left"/>
        <w:rPr>
          <w:b/>
          <w:bCs/>
          <w:rtl/>
        </w:rPr>
      </w:pPr>
    </w:p>
    <w:p w:rsidR="00143C1A" w:rsidRPr="00075904" w:rsidRDefault="00143C1A" w:rsidP="00143C1A">
      <w:pPr>
        <w:ind w:firstLine="0"/>
        <w:jc w:val="left"/>
        <w:rPr>
          <w:b/>
          <w:bCs/>
          <w:rtl/>
        </w:rPr>
      </w:pPr>
      <w:r w:rsidRPr="00075904">
        <w:rPr>
          <w:b/>
          <w:bCs/>
          <w:rtl/>
        </w:rPr>
        <w:t xml:space="preserve">وجه الدلالة : </w:t>
      </w:r>
    </w:p>
    <w:p w:rsidR="00143C1A" w:rsidRDefault="004243EF" w:rsidP="005D2160">
      <w:pPr>
        <w:ind w:firstLine="0"/>
        <w:rPr>
          <w:rtl/>
        </w:rPr>
      </w:pPr>
      <w:r>
        <w:rPr>
          <w:rtl/>
        </w:rPr>
        <w:t xml:space="preserve"> </w:t>
      </w:r>
      <w:r>
        <w:rPr>
          <w:rFonts w:hint="cs"/>
          <w:rtl/>
        </w:rPr>
        <w:t xml:space="preserve">دلت هذه الأحاديث ونحوها على اشتراط الحلول </w:t>
      </w:r>
      <w:proofErr w:type="spellStart"/>
      <w:r>
        <w:rPr>
          <w:rFonts w:hint="cs"/>
          <w:rtl/>
        </w:rPr>
        <w:t>والتقابض</w:t>
      </w:r>
      <w:proofErr w:type="spellEnd"/>
      <w:r>
        <w:rPr>
          <w:rFonts w:hint="cs"/>
          <w:rtl/>
        </w:rPr>
        <w:t xml:space="preserve"> عند بيع الجنس </w:t>
      </w:r>
      <w:proofErr w:type="spellStart"/>
      <w:r>
        <w:rPr>
          <w:rFonts w:hint="cs"/>
          <w:rtl/>
        </w:rPr>
        <w:t>الربوي</w:t>
      </w:r>
      <w:proofErr w:type="spellEnd"/>
      <w:r>
        <w:rPr>
          <w:rFonts w:hint="cs"/>
          <w:rtl/>
        </w:rPr>
        <w:t xml:space="preserve"> بجنسه </w:t>
      </w:r>
      <w:r w:rsidR="00A30792">
        <w:rPr>
          <w:rFonts w:hint="cs"/>
          <w:rtl/>
        </w:rPr>
        <w:t>؛ ومن ذلك الذ</w:t>
      </w:r>
      <w:r w:rsidR="00254885">
        <w:rPr>
          <w:rFonts w:hint="cs"/>
          <w:rtl/>
        </w:rPr>
        <w:t>هب والفضة ، والنقود المعاصرة تعتبر</w:t>
      </w:r>
      <w:r w:rsidR="00A30792">
        <w:rPr>
          <w:rFonts w:hint="cs"/>
          <w:rtl/>
        </w:rPr>
        <w:t xml:space="preserve"> بدلا عن الذهب والفضة في التعامل في هذا الزمان ، </w:t>
      </w:r>
      <w:r w:rsidR="00143C1A">
        <w:rPr>
          <w:rtl/>
        </w:rPr>
        <w:t>والبدل له حكم المبد</w:t>
      </w:r>
      <w:r w:rsidR="00A30792">
        <w:rPr>
          <w:rtl/>
        </w:rPr>
        <w:t>ل، فيكون حكمها حكم الذهب والفضة</w:t>
      </w:r>
      <w:r w:rsidR="005D2160">
        <w:rPr>
          <w:rFonts w:hint="cs"/>
          <w:rtl/>
        </w:rPr>
        <w:t xml:space="preserve"> في عدم جواز بيع</w:t>
      </w:r>
      <w:r w:rsidR="00A30792">
        <w:rPr>
          <w:rFonts w:hint="cs"/>
          <w:rtl/>
        </w:rPr>
        <w:t xml:space="preserve"> الجنس بجنسه إلا بشرط الحلول </w:t>
      </w:r>
      <w:proofErr w:type="spellStart"/>
      <w:r w:rsidR="00A30792">
        <w:rPr>
          <w:rFonts w:hint="cs"/>
          <w:rtl/>
        </w:rPr>
        <w:t>والتقابض</w:t>
      </w:r>
      <w:proofErr w:type="spellEnd"/>
      <w:r w:rsidR="00A30792">
        <w:rPr>
          <w:rFonts w:hint="cs"/>
          <w:rtl/>
        </w:rPr>
        <w:t xml:space="preserve"> .</w:t>
      </w:r>
      <w:r w:rsidR="00143C1A">
        <w:rPr>
          <w:rtl/>
        </w:rPr>
        <w:t xml:space="preserve"> </w:t>
      </w:r>
    </w:p>
    <w:p w:rsidR="00075904" w:rsidRDefault="00075904" w:rsidP="00143C1A">
      <w:pPr>
        <w:ind w:firstLine="0"/>
        <w:jc w:val="left"/>
        <w:rPr>
          <w:b/>
          <w:bCs/>
          <w:rtl/>
        </w:rPr>
      </w:pPr>
    </w:p>
    <w:p w:rsidR="00A30792" w:rsidRPr="00075904" w:rsidRDefault="00143C1A" w:rsidP="00143C1A">
      <w:pPr>
        <w:ind w:firstLine="0"/>
        <w:jc w:val="left"/>
        <w:rPr>
          <w:b/>
          <w:bCs/>
          <w:rtl/>
        </w:rPr>
      </w:pPr>
      <w:proofErr w:type="gramStart"/>
      <w:r w:rsidRPr="00075904">
        <w:rPr>
          <w:b/>
          <w:bCs/>
          <w:rtl/>
        </w:rPr>
        <w:t>و</w:t>
      </w:r>
      <w:r w:rsidR="00A30792" w:rsidRPr="00075904">
        <w:rPr>
          <w:rFonts w:hint="cs"/>
          <w:b/>
          <w:bCs/>
          <w:rtl/>
        </w:rPr>
        <w:t>يمكن</w:t>
      </w:r>
      <w:proofErr w:type="gramEnd"/>
      <w:r w:rsidR="00A30792" w:rsidRPr="00075904">
        <w:rPr>
          <w:rFonts w:hint="cs"/>
          <w:b/>
          <w:bCs/>
          <w:rtl/>
        </w:rPr>
        <w:t xml:space="preserve"> أن </w:t>
      </w:r>
      <w:r w:rsidRPr="00075904">
        <w:rPr>
          <w:b/>
          <w:bCs/>
          <w:rtl/>
        </w:rPr>
        <w:t>يناقش</w:t>
      </w:r>
      <w:r w:rsidR="00A30792" w:rsidRPr="00075904">
        <w:rPr>
          <w:rFonts w:hint="cs"/>
          <w:b/>
          <w:bCs/>
          <w:rtl/>
        </w:rPr>
        <w:t>:</w:t>
      </w:r>
    </w:p>
    <w:p w:rsidR="00075904" w:rsidRPr="00075904" w:rsidRDefault="00143C1A" w:rsidP="00075904">
      <w:pPr>
        <w:ind w:firstLine="0"/>
        <w:jc w:val="left"/>
        <w:rPr>
          <w:rtl/>
        </w:rPr>
      </w:pPr>
      <w:r>
        <w:rPr>
          <w:rtl/>
        </w:rPr>
        <w:t xml:space="preserve">بأن عقد فك النقود ليس عقد صرف وإنما هو عقد جديد من العقود غير المسماة ، وقياسه على عقد الصرف قياس مع الفارق لأنه عقد إرفاق وعقد الصرف عقد </w:t>
      </w:r>
      <w:proofErr w:type="spellStart"/>
      <w:r>
        <w:rPr>
          <w:rtl/>
        </w:rPr>
        <w:t>معاوضة</w:t>
      </w:r>
      <w:proofErr w:type="spellEnd"/>
      <w:r>
        <w:rPr>
          <w:rtl/>
        </w:rPr>
        <w:t xml:space="preserve"> </w:t>
      </w:r>
      <w:r w:rsidR="00A30792">
        <w:rPr>
          <w:rFonts w:hint="cs"/>
          <w:rtl/>
        </w:rPr>
        <w:t>كما سيأتي مفصلا في دليل القول الثالث</w:t>
      </w:r>
      <w:r>
        <w:rPr>
          <w:rtl/>
        </w:rPr>
        <w:t>.</w:t>
      </w:r>
    </w:p>
    <w:p w:rsidR="00CD6B51" w:rsidRPr="00A30792" w:rsidRDefault="00CD6B51" w:rsidP="00254885">
      <w:pPr>
        <w:ind w:firstLine="0"/>
        <w:jc w:val="left"/>
        <w:rPr>
          <w:b/>
          <w:bCs/>
          <w:rtl/>
        </w:rPr>
      </w:pPr>
      <w:r w:rsidRPr="00A30792">
        <w:rPr>
          <w:rFonts w:hint="cs"/>
          <w:b/>
          <w:bCs/>
          <w:rtl/>
        </w:rPr>
        <w:lastRenderedPageBreak/>
        <w:t xml:space="preserve">القول الثاني: </w:t>
      </w:r>
      <w:r w:rsidR="00254885">
        <w:rPr>
          <w:rFonts w:hint="cs"/>
          <w:b/>
          <w:bCs/>
          <w:rtl/>
        </w:rPr>
        <w:t>يجوز لكن بشرط الحلول</w:t>
      </w:r>
      <w:r w:rsidR="0065030C" w:rsidRPr="00A30792">
        <w:rPr>
          <w:rFonts w:hint="cs"/>
          <w:b/>
          <w:bCs/>
          <w:rtl/>
        </w:rPr>
        <w:t xml:space="preserve"> </w:t>
      </w:r>
      <w:r w:rsidR="00254885">
        <w:rPr>
          <w:rFonts w:hint="cs"/>
          <w:b/>
          <w:bCs/>
          <w:rtl/>
        </w:rPr>
        <w:t xml:space="preserve">(عدم </w:t>
      </w:r>
      <w:proofErr w:type="gramStart"/>
      <w:r w:rsidR="00254885">
        <w:rPr>
          <w:rFonts w:hint="cs"/>
          <w:b/>
          <w:bCs/>
          <w:rtl/>
        </w:rPr>
        <w:t>التأجيل)</w:t>
      </w:r>
      <w:r w:rsidRPr="00A30792">
        <w:rPr>
          <w:rFonts w:hint="cs"/>
          <w:b/>
          <w:bCs/>
          <w:rtl/>
        </w:rPr>
        <w:t xml:space="preserve"> .</w:t>
      </w:r>
      <w:proofErr w:type="gramEnd"/>
    </w:p>
    <w:p w:rsidR="00986C7C" w:rsidRDefault="00CD6B51" w:rsidP="00986C7C">
      <w:pPr>
        <w:ind w:firstLine="0"/>
        <w:jc w:val="left"/>
        <w:rPr>
          <w:rtl/>
        </w:rPr>
      </w:pPr>
      <w:r>
        <w:rPr>
          <w:rFonts w:hint="cs"/>
          <w:rtl/>
        </w:rPr>
        <w:t xml:space="preserve">وإليه ذهب الشيخ عبد الرحمن السعدي-رحمه </w:t>
      </w:r>
      <w:proofErr w:type="gramStart"/>
      <w:r>
        <w:rPr>
          <w:rFonts w:hint="cs"/>
          <w:rtl/>
        </w:rPr>
        <w:t>الله- ،</w:t>
      </w:r>
      <w:proofErr w:type="gramEnd"/>
      <w:r>
        <w:rPr>
          <w:rFonts w:hint="cs"/>
          <w:rtl/>
        </w:rPr>
        <w:t xml:space="preserve"> ود. يوسف </w:t>
      </w:r>
      <w:proofErr w:type="spellStart"/>
      <w:r>
        <w:rPr>
          <w:rFonts w:hint="cs"/>
          <w:rtl/>
        </w:rPr>
        <w:t>الشبيلي</w:t>
      </w:r>
      <w:proofErr w:type="spellEnd"/>
      <w:r w:rsidRPr="00CD6B51">
        <w:rPr>
          <w:rStyle w:val="ae"/>
          <w:rtl/>
        </w:rPr>
        <w:t>(</w:t>
      </w:r>
      <w:r>
        <w:rPr>
          <w:rStyle w:val="ae"/>
          <w:rtl/>
        </w:rPr>
        <w:footnoteReference w:id="61"/>
      </w:r>
      <w:r w:rsidRPr="00CD6B51">
        <w:rPr>
          <w:rStyle w:val="ae"/>
          <w:rtl/>
        </w:rPr>
        <w:t>)</w:t>
      </w:r>
      <w:r w:rsidR="008145B8">
        <w:rPr>
          <w:rFonts w:hint="cs"/>
          <w:rtl/>
        </w:rPr>
        <w:t>،</w:t>
      </w:r>
    </w:p>
    <w:p w:rsidR="00CD6B51" w:rsidRDefault="00CD6B51" w:rsidP="00986C7C">
      <w:pPr>
        <w:ind w:firstLine="0"/>
        <w:jc w:val="left"/>
        <w:rPr>
          <w:rtl/>
        </w:rPr>
      </w:pPr>
      <w:r>
        <w:rPr>
          <w:rFonts w:hint="cs"/>
          <w:rtl/>
        </w:rPr>
        <w:t>وحجتهم:</w:t>
      </w:r>
    </w:p>
    <w:p w:rsidR="00CD6B51" w:rsidRDefault="00CD6B51" w:rsidP="002D72E5">
      <w:pPr>
        <w:ind w:firstLine="0"/>
        <w:jc w:val="left"/>
        <w:rPr>
          <w:rtl/>
        </w:rPr>
      </w:pPr>
      <w:r>
        <w:rPr>
          <w:rFonts w:hint="cs"/>
          <w:rtl/>
        </w:rPr>
        <w:t xml:space="preserve">قالوا : </w:t>
      </w:r>
      <w:r>
        <w:rPr>
          <w:rtl/>
        </w:rPr>
        <w:t xml:space="preserve">يغتفر في مثل هذا " </w:t>
      </w:r>
      <w:proofErr w:type="spellStart"/>
      <w:r>
        <w:rPr>
          <w:rtl/>
        </w:rPr>
        <w:t>التقابض</w:t>
      </w:r>
      <w:proofErr w:type="spellEnd"/>
      <w:r>
        <w:rPr>
          <w:rtl/>
        </w:rPr>
        <w:t xml:space="preserve">" </w:t>
      </w:r>
      <w:r>
        <w:rPr>
          <w:rFonts w:hint="cs"/>
          <w:rtl/>
        </w:rPr>
        <w:t xml:space="preserve">؛ </w:t>
      </w:r>
      <w:r>
        <w:rPr>
          <w:rtl/>
        </w:rPr>
        <w:t>لأن هذا مما يشق الاحتراز عنه ، ويكثر عند الناس</w:t>
      </w:r>
      <w:r w:rsidRPr="00CD6B51">
        <w:rPr>
          <w:rStyle w:val="ae"/>
          <w:rtl/>
        </w:rPr>
        <w:t>(</w:t>
      </w:r>
      <w:r>
        <w:rPr>
          <w:rStyle w:val="ae"/>
          <w:rtl/>
        </w:rPr>
        <w:footnoteReference w:id="62"/>
      </w:r>
      <w:r w:rsidRPr="00CD6B51">
        <w:rPr>
          <w:rStyle w:val="ae"/>
          <w:rtl/>
        </w:rPr>
        <w:t>)</w:t>
      </w:r>
      <w:r>
        <w:rPr>
          <w:rtl/>
        </w:rPr>
        <w:t>.</w:t>
      </w:r>
    </w:p>
    <w:p w:rsidR="00CD6B51" w:rsidRDefault="00A30792" w:rsidP="00C403EC">
      <w:pPr>
        <w:ind w:firstLine="0"/>
        <w:jc w:val="left"/>
        <w:rPr>
          <w:rtl/>
        </w:rPr>
      </w:pPr>
      <w:proofErr w:type="gramStart"/>
      <w:r>
        <w:rPr>
          <w:rFonts w:hint="cs"/>
          <w:rtl/>
        </w:rPr>
        <w:t>ويمكن</w:t>
      </w:r>
      <w:proofErr w:type="gramEnd"/>
      <w:r>
        <w:rPr>
          <w:rFonts w:hint="cs"/>
          <w:rtl/>
        </w:rPr>
        <w:t xml:space="preserve"> أن يناقش:</w:t>
      </w:r>
    </w:p>
    <w:p w:rsidR="00A30792" w:rsidRDefault="00F914CE" w:rsidP="00C403EC">
      <w:pPr>
        <w:ind w:firstLine="0"/>
        <w:jc w:val="left"/>
        <w:rPr>
          <w:rtl/>
        </w:rPr>
      </w:pPr>
      <w:r>
        <w:rPr>
          <w:rFonts w:hint="cs"/>
          <w:rtl/>
        </w:rPr>
        <w:t xml:space="preserve">بأن حاجة الناس للتأجيل وضرب المواعيد لا تقل عن حاجتهم لعدم </w:t>
      </w:r>
      <w:proofErr w:type="spellStart"/>
      <w:r>
        <w:rPr>
          <w:rFonts w:hint="cs"/>
          <w:rtl/>
        </w:rPr>
        <w:t>التقابض</w:t>
      </w:r>
      <w:proofErr w:type="spellEnd"/>
      <w:r w:rsidR="00A30792">
        <w:rPr>
          <w:rFonts w:hint="cs"/>
          <w:rtl/>
        </w:rPr>
        <w:t xml:space="preserve"> .</w:t>
      </w:r>
    </w:p>
    <w:p w:rsidR="000040A2" w:rsidRDefault="000040A2" w:rsidP="00C403EC">
      <w:pPr>
        <w:ind w:firstLine="0"/>
        <w:jc w:val="left"/>
        <w:rPr>
          <w:rtl/>
        </w:rPr>
      </w:pPr>
    </w:p>
    <w:p w:rsidR="000040A2" w:rsidRPr="00CB70B0" w:rsidRDefault="000040A2" w:rsidP="00C403EC">
      <w:pPr>
        <w:ind w:firstLine="0"/>
        <w:jc w:val="left"/>
        <w:rPr>
          <w:b/>
          <w:bCs/>
          <w:rtl/>
        </w:rPr>
      </w:pPr>
      <w:r w:rsidRPr="00CB70B0">
        <w:rPr>
          <w:rFonts w:hint="cs"/>
          <w:b/>
          <w:bCs/>
          <w:rtl/>
        </w:rPr>
        <w:t xml:space="preserve">القول </w:t>
      </w:r>
      <w:proofErr w:type="gramStart"/>
      <w:r w:rsidRPr="00CB70B0">
        <w:rPr>
          <w:rFonts w:hint="cs"/>
          <w:b/>
          <w:bCs/>
          <w:rtl/>
        </w:rPr>
        <w:t>الثالث :</w:t>
      </w:r>
      <w:proofErr w:type="gramEnd"/>
    </w:p>
    <w:p w:rsidR="000040A2" w:rsidRPr="00CB70B0" w:rsidRDefault="00254885" w:rsidP="00863506">
      <w:pPr>
        <w:ind w:firstLine="0"/>
        <w:jc w:val="left"/>
        <w:rPr>
          <w:b/>
          <w:bCs/>
          <w:rtl/>
        </w:rPr>
      </w:pPr>
      <w:r>
        <w:rPr>
          <w:rFonts w:hint="cs"/>
          <w:b/>
          <w:bCs/>
          <w:rtl/>
        </w:rPr>
        <w:t xml:space="preserve">     </w:t>
      </w:r>
      <w:r w:rsidR="00CB70B0" w:rsidRPr="00CB70B0">
        <w:rPr>
          <w:rFonts w:hint="cs"/>
          <w:b/>
          <w:bCs/>
          <w:rtl/>
        </w:rPr>
        <w:t>يجوز مطلقا</w:t>
      </w:r>
      <w:r w:rsidR="00863506">
        <w:rPr>
          <w:rFonts w:hint="cs"/>
          <w:b/>
          <w:bCs/>
          <w:rtl/>
        </w:rPr>
        <w:t xml:space="preserve"> </w:t>
      </w:r>
      <w:r>
        <w:rPr>
          <w:rFonts w:hint="cs"/>
          <w:b/>
          <w:bCs/>
          <w:rtl/>
        </w:rPr>
        <w:t>فلا يشترط فيه</w:t>
      </w:r>
      <w:r w:rsidRPr="00CB70B0">
        <w:rPr>
          <w:rFonts w:hint="cs"/>
          <w:b/>
          <w:bCs/>
          <w:rtl/>
        </w:rPr>
        <w:t xml:space="preserve"> حلول ولا </w:t>
      </w:r>
      <w:proofErr w:type="spellStart"/>
      <w:r w:rsidRPr="00CB70B0">
        <w:rPr>
          <w:rFonts w:hint="cs"/>
          <w:b/>
          <w:bCs/>
          <w:rtl/>
        </w:rPr>
        <w:t>تقابض</w:t>
      </w:r>
      <w:proofErr w:type="spellEnd"/>
      <w:r w:rsidRPr="00CB70B0">
        <w:rPr>
          <w:rFonts w:hint="cs"/>
          <w:b/>
          <w:bCs/>
          <w:rtl/>
        </w:rPr>
        <w:t xml:space="preserve"> </w:t>
      </w:r>
      <w:r w:rsidR="00863506">
        <w:rPr>
          <w:rFonts w:hint="cs"/>
          <w:b/>
          <w:bCs/>
          <w:rtl/>
        </w:rPr>
        <w:t>بشرط أن يكون بقصد الإرفاق والإحسان</w:t>
      </w:r>
    </w:p>
    <w:p w:rsidR="000040A2" w:rsidRDefault="000040A2" w:rsidP="00CB70B0">
      <w:pPr>
        <w:ind w:firstLine="0"/>
        <w:jc w:val="left"/>
        <w:rPr>
          <w:rtl/>
        </w:rPr>
      </w:pPr>
      <w:r>
        <w:rPr>
          <w:rFonts w:hint="cs"/>
          <w:rtl/>
        </w:rPr>
        <w:t xml:space="preserve">وإليه ذهب بعض المعاصرين ؛ </w:t>
      </w:r>
      <w:r w:rsidR="00CB70B0">
        <w:rPr>
          <w:rFonts w:hint="cs"/>
          <w:rtl/>
        </w:rPr>
        <w:t xml:space="preserve">ومنهم </w:t>
      </w:r>
      <w:r w:rsidR="004C788F">
        <w:rPr>
          <w:rFonts w:hint="cs"/>
          <w:rtl/>
        </w:rPr>
        <w:t>الشيخ د. عبد الله المطلق</w:t>
      </w:r>
      <w:r w:rsidR="00F62A9B" w:rsidRPr="00F62A9B">
        <w:rPr>
          <w:rStyle w:val="ae"/>
          <w:rtl/>
        </w:rPr>
        <w:t>(</w:t>
      </w:r>
      <w:r w:rsidR="00F62A9B">
        <w:rPr>
          <w:rStyle w:val="ae"/>
          <w:rtl/>
        </w:rPr>
        <w:footnoteReference w:id="63"/>
      </w:r>
      <w:r w:rsidR="00F62A9B" w:rsidRPr="00F62A9B">
        <w:rPr>
          <w:rStyle w:val="ae"/>
          <w:rtl/>
        </w:rPr>
        <w:t>)</w:t>
      </w:r>
      <w:r w:rsidR="004C788F">
        <w:rPr>
          <w:rFonts w:hint="cs"/>
          <w:rtl/>
        </w:rPr>
        <w:t xml:space="preserve"> ، و</w:t>
      </w:r>
      <w:r w:rsidR="00986C7C">
        <w:rPr>
          <w:rFonts w:hint="cs"/>
          <w:rtl/>
        </w:rPr>
        <w:t xml:space="preserve">الشيخ </w:t>
      </w:r>
      <w:r w:rsidR="00986C7C">
        <w:rPr>
          <w:rtl/>
        </w:rPr>
        <w:t>سليمان الماجد</w:t>
      </w:r>
      <w:r w:rsidR="00986C7C" w:rsidRPr="00986C7C">
        <w:rPr>
          <w:rStyle w:val="ae"/>
          <w:rtl/>
        </w:rPr>
        <w:t>(</w:t>
      </w:r>
      <w:r w:rsidR="00986C7C">
        <w:rPr>
          <w:rStyle w:val="ae"/>
          <w:rtl/>
        </w:rPr>
        <w:footnoteReference w:id="64"/>
      </w:r>
      <w:r w:rsidR="00986C7C" w:rsidRPr="00986C7C">
        <w:rPr>
          <w:rStyle w:val="ae"/>
          <w:rtl/>
        </w:rPr>
        <w:t>)</w:t>
      </w:r>
      <w:r w:rsidR="00986C7C">
        <w:rPr>
          <w:rFonts w:hint="cs"/>
          <w:rtl/>
        </w:rPr>
        <w:t xml:space="preserve"> ، د.عادل </w:t>
      </w:r>
      <w:proofErr w:type="spellStart"/>
      <w:r w:rsidR="00986C7C">
        <w:rPr>
          <w:rFonts w:hint="cs"/>
          <w:rtl/>
        </w:rPr>
        <w:t>المطيرات</w:t>
      </w:r>
      <w:proofErr w:type="spellEnd"/>
      <w:r w:rsidR="00986C7C" w:rsidRPr="00986C7C">
        <w:rPr>
          <w:rStyle w:val="ae"/>
          <w:rtl/>
        </w:rPr>
        <w:t>(</w:t>
      </w:r>
      <w:r w:rsidR="00986C7C">
        <w:rPr>
          <w:rStyle w:val="ae"/>
          <w:rtl/>
        </w:rPr>
        <w:footnoteReference w:id="65"/>
      </w:r>
      <w:r w:rsidR="00986C7C" w:rsidRPr="00986C7C">
        <w:rPr>
          <w:rStyle w:val="ae"/>
          <w:rtl/>
        </w:rPr>
        <w:t>)</w:t>
      </w:r>
      <w:r w:rsidR="00986C7C">
        <w:rPr>
          <w:rFonts w:hint="cs"/>
          <w:rtl/>
        </w:rPr>
        <w:t xml:space="preserve"> </w:t>
      </w:r>
      <w:r w:rsidR="002E3B99">
        <w:rPr>
          <w:rFonts w:hint="cs"/>
          <w:rtl/>
        </w:rPr>
        <w:t>، الشيخ علي بن محمد آل حمدان</w:t>
      </w:r>
      <w:r w:rsidR="00606A79" w:rsidRPr="00606A79">
        <w:rPr>
          <w:rStyle w:val="ae"/>
          <w:rtl/>
        </w:rPr>
        <w:t>(</w:t>
      </w:r>
      <w:r w:rsidR="00606A79">
        <w:rPr>
          <w:rStyle w:val="ae"/>
          <w:rtl/>
        </w:rPr>
        <w:footnoteReference w:id="66"/>
      </w:r>
      <w:r w:rsidR="00606A79" w:rsidRPr="00606A79">
        <w:rPr>
          <w:rStyle w:val="ae"/>
          <w:rtl/>
        </w:rPr>
        <w:t>)</w:t>
      </w:r>
      <w:r w:rsidR="00606A79">
        <w:rPr>
          <w:rFonts w:hint="cs"/>
          <w:rtl/>
        </w:rPr>
        <w:t>.</w:t>
      </w:r>
    </w:p>
    <w:p w:rsidR="004C788F" w:rsidRDefault="004C788F" w:rsidP="000B3CEB">
      <w:pPr>
        <w:ind w:left="-2" w:firstLine="0"/>
        <w:jc w:val="left"/>
        <w:rPr>
          <w:rtl/>
        </w:rPr>
      </w:pPr>
      <w:r>
        <w:rPr>
          <w:rFonts w:hint="cs"/>
          <w:rtl/>
        </w:rPr>
        <w:lastRenderedPageBreak/>
        <w:t>و</w:t>
      </w:r>
      <w:r w:rsidR="00485B45">
        <w:rPr>
          <w:rFonts w:hint="cs"/>
          <w:rtl/>
        </w:rPr>
        <w:t xml:space="preserve">يمكن أن يستدل لهذا القول بما </w:t>
      </w:r>
      <w:proofErr w:type="gramStart"/>
      <w:r w:rsidR="00485B45">
        <w:rPr>
          <w:rFonts w:hint="cs"/>
          <w:rtl/>
        </w:rPr>
        <w:t>يلي</w:t>
      </w:r>
      <w:r>
        <w:rPr>
          <w:rFonts w:hint="cs"/>
          <w:rtl/>
        </w:rPr>
        <w:t xml:space="preserve"> :</w:t>
      </w:r>
      <w:proofErr w:type="gramEnd"/>
    </w:p>
    <w:p w:rsidR="007143C6" w:rsidRDefault="000B3CEB" w:rsidP="000B3CEB">
      <w:pPr>
        <w:numPr>
          <w:ilvl w:val="0"/>
          <w:numId w:val="11"/>
        </w:numPr>
        <w:ind w:left="-2" w:hanging="346"/>
      </w:pPr>
      <w:r>
        <w:rPr>
          <w:rFonts w:hint="cs"/>
          <w:rtl/>
        </w:rPr>
        <w:t xml:space="preserve"> </w:t>
      </w:r>
      <w:r w:rsidR="003D5C36">
        <w:rPr>
          <w:rFonts w:hint="cs"/>
          <w:rtl/>
        </w:rPr>
        <w:t xml:space="preserve">أن </w:t>
      </w:r>
      <w:r w:rsidR="005C2FB3">
        <w:rPr>
          <w:rFonts w:hint="cs"/>
          <w:rtl/>
        </w:rPr>
        <w:t xml:space="preserve">عقد </w:t>
      </w:r>
      <w:proofErr w:type="spellStart"/>
      <w:r w:rsidR="003A2F6F">
        <w:rPr>
          <w:rFonts w:hint="cs"/>
          <w:rtl/>
        </w:rPr>
        <w:t>ال</w:t>
      </w:r>
      <w:r w:rsidR="005C2FB3">
        <w:rPr>
          <w:rFonts w:hint="cs"/>
          <w:rtl/>
        </w:rPr>
        <w:t>فكة</w:t>
      </w:r>
      <w:proofErr w:type="spellEnd"/>
      <w:r w:rsidR="005C2FB3">
        <w:rPr>
          <w:rFonts w:hint="cs"/>
          <w:rtl/>
        </w:rPr>
        <w:t xml:space="preserve"> </w:t>
      </w:r>
      <w:r w:rsidR="003A2F6F">
        <w:rPr>
          <w:rFonts w:hint="cs"/>
          <w:rtl/>
        </w:rPr>
        <w:t xml:space="preserve">وإن كان فيه مبادلة نقد بنقد </w:t>
      </w:r>
      <w:r w:rsidR="005A59C2">
        <w:rPr>
          <w:rFonts w:hint="cs"/>
          <w:rtl/>
        </w:rPr>
        <w:t xml:space="preserve">فإنه </w:t>
      </w:r>
      <w:r w:rsidR="003A2F6F">
        <w:rPr>
          <w:rFonts w:hint="cs"/>
          <w:rtl/>
        </w:rPr>
        <w:t xml:space="preserve">ليس عقد صرف </w:t>
      </w:r>
      <w:r w:rsidR="005A59C2">
        <w:rPr>
          <w:rFonts w:hint="cs"/>
          <w:rtl/>
        </w:rPr>
        <w:t xml:space="preserve">بل هو </w:t>
      </w:r>
      <w:r w:rsidR="005C2FB3">
        <w:rPr>
          <w:rFonts w:hint="cs"/>
          <w:rtl/>
        </w:rPr>
        <w:t xml:space="preserve">عقد حادث يدخل تحت عقد القرض </w:t>
      </w:r>
      <w:r w:rsidR="005A59C2">
        <w:rPr>
          <w:rFonts w:hint="cs"/>
          <w:rtl/>
        </w:rPr>
        <w:t xml:space="preserve">حقيقة وحكما وإن خالفه في المسمى </w:t>
      </w:r>
      <w:r w:rsidR="0019523D">
        <w:rPr>
          <w:rFonts w:hint="cs"/>
          <w:rtl/>
        </w:rPr>
        <w:t>فيأخذ حكم القرض</w:t>
      </w:r>
      <w:r w:rsidR="003A2F6F">
        <w:rPr>
          <w:rFonts w:hint="cs"/>
          <w:rtl/>
        </w:rPr>
        <w:t xml:space="preserve"> في عدم اشتراط الحلول </w:t>
      </w:r>
      <w:proofErr w:type="spellStart"/>
      <w:r w:rsidR="003A2F6F">
        <w:rPr>
          <w:rFonts w:hint="cs"/>
          <w:rtl/>
        </w:rPr>
        <w:t>والتقابض</w:t>
      </w:r>
      <w:proofErr w:type="spellEnd"/>
      <w:r w:rsidR="007143C6">
        <w:rPr>
          <w:rFonts w:hint="cs"/>
          <w:rtl/>
        </w:rPr>
        <w:t>.</w:t>
      </w:r>
      <w:r w:rsidR="009A2E6D">
        <w:rPr>
          <w:rFonts w:hint="cs"/>
          <w:rtl/>
        </w:rPr>
        <w:t xml:space="preserve"> </w:t>
      </w:r>
    </w:p>
    <w:p w:rsidR="00AA3839" w:rsidRPr="004F66BB" w:rsidRDefault="007143C6" w:rsidP="000B3CEB">
      <w:pPr>
        <w:ind w:left="-2" w:firstLine="0"/>
        <w:rPr>
          <w:b/>
          <w:bCs/>
          <w:rtl/>
        </w:rPr>
      </w:pPr>
      <w:r w:rsidRPr="0019523D">
        <w:rPr>
          <w:rFonts w:hint="cs"/>
          <w:b/>
          <w:bCs/>
          <w:rtl/>
        </w:rPr>
        <w:t>وتوضيح ذلك:</w:t>
      </w:r>
      <w:r w:rsidR="009A2E6D" w:rsidRPr="0019523D">
        <w:rPr>
          <w:rFonts w:hint="cs"/>
          <w:b/>
          <w:bCs/>
          <w:rtl/>
        </w:rPr>
        <w:t xml:space="preserve"> </w:t>
      </w:r>
      <w:r w:rsidR="009A2E6D">
        <w:rPr>
          <w:rFonts w:hint="cs"/>
          <w:rtl/>
        </w:rPr>
        <w:t>أن عقد</w:t>
      </w:r>
      <w:r w:rsidR="009A2E6D">
        <w:rPr>
          <w:rtl/>
        </w:rPr>
        <w:t xml:space="preserve"> البيع</w:t>
      </w:r>
      <w:r w:rsidR="009A2E6D">
        <w:rPr>
          <w:rFonts w:hint="cs"/>
          <w:rtl/>
        </w:rPr>
        <w:t xml:space="preserve"> صرفا كان أو غيره </w:t>
      </w:r>
      <w:r w:rsidR="009A2E6D">
        <w:rPr>
          <w:rtl/>
        </w:rPr>
        <w:t xml:space="preserve">يلزم </w:t>
      </w:r>
      <w:proofErr w:type="spellStart"/>
      <w:r w:rsidR="009A2E6D">
        <w:rPr>
          <w:rtl/>
        </w:rPr>
        <w:t>لقيامه</w:t>
      </w:r>
      <w:proofErr w:type="spellEnd"/>
      <w:r w:rsidR="009A2E6D">
        <w:rPr>
          <w:rtl/>
        </w:rPr>
        <w:t xml:space="preserve"> وجود </w:t>
      </w:r>
      <w:proofErr w:type="spellStart"/>
      <w:r w:rsidR="009A2E6D">
        <w:rPr>
          <w:rtl/>
        </w:rPr>
        <w:t>عوضين</w:t>
      </w:r>
      <w:proofErr w:type="spellEnd"/>
      <w:r w:rsidR="009A2E6D">
        <w:rPr>
          <w:rtl/>
        </w:rPr>
        <w:t xml:space="preserve"> أو بدلين مختلفين في الصفة أو المضمون، </w:t>
      </w:r>
      <w:r w:rsidR="00AA3839">
        <w:rPr>
          <w:rFonts w:hint="cs"/>
          <w:rtl/>
        </w:rPr>
        <w:t>أما</w:t>
      </w:r>
      <w:r w:rsidR="00A47B4D">
        <w:rPr>
          <w:rFonts w:hint="cs"/>
          <w:rtl/>
        </w:rPr>
        <w:t xml:space="preserve"> </w:t>
      </w:r>
      <w:r w:rsidR="00AA3839">
        <w:rPr>
          <w:rFonts w:hint="cs"/>
          <w:rtl/>
        </w:rPr>
        <w:t xml:space="preserve">إذا اتحد البدلان ولم يكن ثمة فرق بينهما فإن العقد في هذه الحالة </w:t>
      </w:r>
      <w:r w:rsidR="005A59C2">
        <w:rPr>
          <w:rFonts w:hint="cs"/>
          <w:rtl/>
        </w:rPr>
        <w:t xml:space="preserve">يعتبر </w:t>
      </w:r>
      <w:r w:rsidR="00AA3839">
        <w:rPr>
          <w:rFonts w:hint="cs"/>
          <w:rtl/>
        </w:rPr>
        <w:t xml:space="preserve">عقد قرض وإن سمي بيعا ؛ </w:t>
      </w:r>
      <w:r w:rsidR="00800E90">
        <w:rPr>
          <w:rFonts w:hint="cs"/>
          <w:rtl/>
        </w:rPr>
        <w:t xml:space="preserve">حيث لا يتصور بيع الشيء بشيء يماثله تماما في كل شيء لأن هذا إلى العبث أقرب ، فإذا </w:t>
      </w:r>
      <w:r w:rsidR="000A6E6D">
        <w:rPr>
          <w:rFonts w:hint="cs"/>
          <w:rtl/>
        </w:rPr>
        <w:t>وقع</w:t>
      </w:r>
      <w:r w:rsidR="0019523D">
        <w:rPr>
          <w:rFonts w:hint="cs"/>
          <w:rtl/>
        </w:rPr>
        <w:t xml:space="preserve"> مثل هذا تعين حمله على القرض</w:t>
      </w:r>
      <w:r w:rsidR="00800E90">
        <w:rPr>
          <w:rFonts w:hint="cs"/>
          <w:rtl/>
        </w:rPr>
        <w:t xml:space="preserve"> </w:t>
      </w:r>
      <w:r w:rsidR="005A59C2">
        <w:rPr>
          <w:rFonts w:hint="cs"/>
          <w:rtl/>
        </w:rPr>
        <w:t>وإن كان بلفظ البيع ؛ إذ إ</w:t>
      </w:r>
      <w:r w:rsidR="000A6E6D">
        <w:rPr>
          <w:rFonts w:hint="cs"/>
          <w:rtl/>
        </w:rPr>
        <w:t xml:space="preserve">ن </w:t>
      </w:r>
      <w:r w:rsidR="00AA3839">
        <w:rPr>
          <w:rFonts w:hint="cs"/>
          <w:rtl/>
        </w:rPr>
        <w:t>ا</w:t>
      </w:r>
      <w:r w:rsidR="00AA3839">
        <w:rPr>
          <w:rtl/>
        </w:rPr>
        <w:t xml:space="preserve">ختلاف البدلين </w:t>
      </w:r>
      <w:r w:rsidR="005A59C2">
        <w:rPr>
          <w:rFonts w:hint="cs"/>
          <w:rtl/>
        </w:rPr>
        <w:t xml:space="preserve">معناه </w:t>
      </w:r>
      <w:r w:rsidR="00AA3839">
        <w:rPr>
          <w:rtl/>
        </w:rPr>
        <w:t>: البيع</w:t>
      </w:r>
      <w:r w:rsidR="005A59C2">
        <w:rPr>
          <w:rFonts w:hint="cs"/>
          <w:rtl/>
        </w:rPr>
        <w:t xml:space="preserve"> مهما اختلفت المسميات </w:t>
      </w:r>
      <w:r w:rsidR="00AA3839">
        <w:rPr>
          <w:rtl/>
        </w:rPr>
        <w:t xml:space="preserve">، واتحادهما </w:t>
      </w:r>
      <w:r w:rsidR="005A59C2">
        <w:rPr>
          <w:rFonts w:hint="cs"/>
          <w:rtl/>
        </w:rPr>
        <w:t xml:space="preserve">معناه </w:t>
      </w:r>
      <w:r w:rsidR="00AA3839">
        <w:rPr>
          <w:rtl/>
        </w:rPr>
        <w:t>: القرض</w:t>
      </w:r>
      <w:r w:rsidR="005A59C2">
        <w:rPr>
          <w:rFonts w:hint="cs"/>
          <w:rtl/>
        </w:rPr>
        <w:t xml:space="preserve"> مهما اختلفت المسميات </w:t>
      </w:r>
      <w:r w:rsidR="00AA3839">
        <w:rPr>
          <w:rtl/>
        </w:rPr>
        <w:t>،</w:t>
      </w:r>
      <w:r w:rsidR="00AA3839">
        <w:rPr>
          <w:rFonts w:hint="cs"/>
          <w:rtl/>
        </w:rPr>
        <w:t xml:space="preserve"> بل إن بعض العلماء يطلق على بيع الشيء بجنسه</w:t>
      </w:r>
      <w:r w:rsidR="000A6E6D">
        <w:rPr>
          <w:rFonts w:hint="cs"/>
          <w:rtl/>
        </w:rPr>
        <w:t xml:space="preserve"> مطلقا</w:t>
      </w:r>
      <w:r w:rsidR="00AA3839">
        <w:rPr>
          <w:rFonts w:hint="cs"/>
          <w:rtl/>
        </w:rPr>
        <w:t xml:space="preserve"> قرضا ؛ وهذا يكثر عند المالكية ؛ قال في </w:t>
      </w:r>
      <w:r w:rsidR="00AA3839">
        <w:rPr>
          <w:rtl/>
        </w:rPr>
        <w:t>منح الجليل شرح مختصر خليل</w:t>
      </w:r>
      <w:r w:rsidR="00AA3839">
        <w:rPr>
          <w:rFonts w:hint="cs"/>
          <w:rtl/>
        </w:rPr>
        <w:t>:</w:t>
      </w:r>
      <w:r w:rsidR="00AA3839">
        <w:rPr>
          <w:rtl/>
        </w:rPr>
        <w:t>(وَالشَّيْءُ طَعَامًا كَانَ أَوْ نَقْدًا أَوْ عَرْضًا أَوْ حَيَوَانًا أَوْ رَقِيقًا الْمَدْفُوعُ فِي مِثْلِهِ قَرْضٌ سَوَاءٌ وَقَعَ بِلَفْظِ قَرْضٍ أَوْ بَيْعٍ أَوْ سَلَمٍ</w:t>
      </w:r>
      <w:r w:rsidR="00AA3839">
        <w:rPr>
          <w:rFonts w:hint="cs"/>
          <w:rtl/>
        </w:rPr>
        <w:t>)</w:t>
      </w:r>
      <w:r w:rsidR="00AA3839" w:rsidRPr="00026DC8">
        <w:rPr>
          <w:rStyle w:val="ae"/>
          <w:rtl/>
        </w:rPr>
        <w:t>(</w:t>
      </w:r>
      <w:r w:rsidR="00AA3839">
        <w:rPr>
          <w:rStyle w:val="ae"/>
          <w:rtl/>
        </w:rPr>
        <w:footnoteReference w:id="67"/>
      </w:r>
      <w:r w:rsidR="00AA3839" w:rsidRPr="00026DC8">
        <w:rPr>
          <w:rStyle w:val="ae"/>
          <w:rtl/>
        </w:rPr>
        <w:t>)</w:t>
      </w:r>
      <w:r w:rsidR="00AA3839">
        <w:rPr>
          <w:rtl/>
        </w:rPr>
        <w:t>.</w:t>
      </w:r>
    </w:p>
    <w:p w:rsidR="0027746C" w:rsidRDefault="00AA3839" w:rsidP="000B3CEB">
      <w:pPr>
        <w:ind w:left="-2" w:firstLine="0"/>
      </w:pPr>
      <w:r>
        <w:rPr>
          <w:rFonts w:hint="cs"/>
          <w:rtl/>
        </w:rPr>
        <w:t>و</w:t>
      </w:r>
      <w:r w:rsidR="00A47B4D">
        <w:rPr>
          <w:rFonts w:hint="cs"/>
          <w:rtl/>
        </w:rPr>
        <w:t>البدل</w:t>
      </w:r>
      <w:r>
        <w:rPr>
          <w:rFonts w:hint="cs"/>
          <w:rtl/>
        </w:rPr>
        <w:t>ان</w:t>
      </w:r>
      <w:r w:rsidR="00A47B4D">
        <w:rPr>
          <w:rFonts w:hint="cs"/>
          <w:rtl/>
        </w:rPr>
        <w:t xml:space="preserve"> في عقد </w:t>
      </w:r>
      <w:proofErr w:type="spellStart"/>
      <w:r w:rsidR="00A47B4D">
        <w:rPr>
          <w:rFonts w:hint="cs"/>
          <w:rtl/>
        </w:rPr>
        <w:t>الفكة</w:t>
      </w:r>
      <w:proofErr w:type="spellEnd"/>
      <w:r>
        <w:rPr>
          <w:rFonts w:hint="cs"/>
          <w:rtl/>
        </w:rPr>
        <w:t xml:space="preserve"> متحدان في كل شيء معتبر ، فقطعة النقود من فئة عشرة ريالات مثلا حين تفك بعشر قطع من فئة الريال تظل هي </w:t>
      </w:r>
      <w:proofErr w:type="spellStart"/>
      <w:r>
        <w:rPr>
          <w:rFonts w:hint="cs"/>
          <w:rtl/>
        </w:rPr>
        <w:t>هي</w:t>
      </w:r>
      <w:proofErr w:type="spellEnd"/>
      <w:r w:rsidR="00A47B4D">
        <w:rPr>
          <w:rFonts w:hint="cs"/>
          <w:rtl/>
        </w:rPr>
        <w:t xml:space="preserve"> نفسه</w:t>
      </w:r>
      <w:r>
        <w:rPr>
          <w:rFonts w:hint="cs"/>
          <w:rtl/>
        </w:rPr>
        <w:t>ا لم ت</w:t>
      </w:r>
      <w:r w:rsidR="00A47B4D">
        <w:rPr>
          <w:rFonts w:hint="cs"/>
          <w:rtl/>
        </w:rPr>
        <w:t>تغير</w:t>
      </w:r>
      <w:r w:rsidR="00282B84">
        <w:rPr>
          <w:rFonts w:hint="cs"/>
          <w:rtl/>
        </w:rPr>
        <w:t xml:space="preserve"> ؛</w:t>
      </w:r>
      <w:r w:rsidR="00A47B4D">
        <w:rPr>
          <w:rFonts w:hint="cs"/>
          <w:rtl/>
        </w:rPr>
        <w:t xml:space="preserve"> </w:t>
      </w:r>
      <w:r w:rsidR="00A47B4D">
        <w:rPr>
          <w:rtl/>
        </w:rPr>
        <w:t xml:space="preserve">فالنقود إنما هي تعبير عن الثمن، والثمن </w:t>
      </w:r>
      <w:r>
        <w:rPr>
          <w:rtl/>
        </w:rPr>
        <w:t>هو تعبير عن قيمة السلع بالنقود</w:t>
      </w:r>
      <w:r>
        <w:rPr>
          <w:rFonts w:hint="cs"/>
          <w:rtl/>
        </w:rPr>
        <w:t xml:space="preserve"> ؛</w:t>
      </w:r>
      <w:r w:rsidR="00A47B4D">
        <w:rPr>
          <w:rtl/>
        </w:rPr>
        <w:t xml:space="preserve"> فالسلع أولاً تقوّم ثم تثمن حين يعبّر عن قيمتها بالنقود</w:t>
      </w:r>
      <w:r w:rsidR="00A47B4D">
        <w:rPr>
          <w:rFonts w:hint="cs"/>
          <w:rtl/>
        </w:rPr>
        <w:t xml:space="preserve"> </w:t>
      </w:r>
      <w:r w:rsidR="00A47B4D">
        <w:rPr>
          <w:rtl/>
        </w:rPr>
        <w:t>، وثمن السلعة لا يختلف في الجنس الواحد من النقود سواء كانت ورقاً أو معدناً</w:t>
      </w:r>
      <w:r w:rsidR="00A47B4D">
        <w:rPr>
          <w:rFonts w:hint="cs"/>
          <w:rtl/>
        </w:rPr>
        <w:t xml:space="preserve"> </w:t>
      </w:r>
      <w:r w:rsidR="00A47B4D">
        <w:rPr>
          <w:rtl/>
        </w:rPr>
        <w:t>، فلو ثمنت سلعة ما بعشرة ريالات لتساوى الأمر إن دفعها ورقة واحدة من فئة العشرة أو دفعها ورقات من فئة الريال الواحد</w:t>
      </w:r>
      <w:r w:rsidR="00A47B4D">
        <w:rPr>
          <w:rFonts w:hint="cs"/>
          <w:rtl/>
        </w:rPr>
        <w:t xml:space="preserve"> ، أو حتى دفعها عشر قطع من الريالات المعدنية </w:t>
      </w:r>
      <w:r w:rsidR="00A47B4D">
        <w:rPr>
          <w:rtl/>
        </w:rPr>
        <w:t>، كذلك لو رد المقترض قرضه بالورق</w:t>
      </w:r>
      <w:r w:rsidR="00A47B4D">
        <w:rPr>
          <w:rFonts w:hint="cs"/>
          <w:rtl/>
        </w:rPr>
        <w:t xml:space="preserve"> أيا كانت فئته</w:t>
      </w:r>
      <w:r w:rsidR="00A47B4D">
        <w:rPr>
          <w:rtl/>
        </w:rPr>
        <w:t xml:space="preserve"> أو</w:t>
      </w:r>
      <w:r w:rsidR="00F642F2">
        <w:rPr>
          <w:rtl/>
        </w:rPr>
        <w:t xml:space="preserve"> بالمعدن </w:t>
      </w:r>
      <w:proofErr w:type="spellStart"/>
      <w:r w:rsidR="00F642F2">
        <w:rPr>
          <w:rtl/>
        </w:rPr>
        <w:t>لأجز</w:t>
      </w:r>
      <w:r w:rsidR="00F642F2">
        <w:rPr>
          <w:rFonts w:hint="cs"/>
          <w:rtl/>
        </w:rPr>
        <w:t>أ</w:t>
      </w:r>
      <w:r w:rsidR="0027746C">
        <w:rPr>
          <w:rtl/>
        </w:rPr>
        <w:t>ه</w:t>
      </w:r>
      <w:proofErr w:type="spellEnd"/>
      <w:r w:rsidR="0027746C">
        <w:rPr>
          <w:rtl/>
        </w:rPr>
        <w:t xml:space="preserve"> ذلك ديانة وقضاء</w:t>
      </w:r>
      <w:r w:rsidR="00594D16">
        <w:rPr>
          <w:rFonts w:hint="cs"/>
          <w:rtl/>
        </w:rPr>
        <w:t xml:space="preserve"> لأن العبرة بالشعار المرقوم على هذه النقود وهو موحد مهما اختلفت ،  أما الورق والمعدن فليس</w:t>
      </w:r>
      <w:r w:rsidR="000F2CB1">
        <w:rPr>
          <w:rFonts w:hint="cs"/>
          <w:rtl/>
        </w:rPr>
        <w:t>ا</w:t>
      </w:r>
      <w:r w:rsidR="00594D16">
        <w:rPr>
          <w:rFonts w:hint="cs"/>
          <w:rtl/>
        </w:rPr>
        <w:t xml:space="preserve"> سواء وعاء لهذا الشعار لا قيمة له ولا وزن ولا اعتبار عند التعامل </w:t>
      </w:r>
      <w:r w:rsidR="0027746C">
        <w:rPr>
          <w:rFonts w:hint="cs"/>
          <w:rtl/>
        </w:rPr>
        <w:t xml:space="preserve">؛ </w:t>
      </w:r>
      <w:r w:rsidR="00F642F2">
        <w:rPr>
          <w:rFonts w:hint="cs"/>
          <w:rtl/>
        </w:rPr>
        <w:t xml:space="preserve">ومنه تتضح </w:t>
      </w:r>
      <w:r w:rsidR="0027746C">
        <w:rPr>
          <w:rFonts w:hint="cs"/>
          <w:rtl/>
        </w:rPr>
        <w:t xml:space="preserve">حقيقة عقد </w:t>
      </w:r>
      <w:proofErr w:type="spellStart"/>
      <w:r w:rsidR="0027746C">
        <w:rPr>
          <w:rFonts w:hint="cs"/>
          <w:rtl/>
        </w:rPr>
        <w:t>الفكة</w:t>
      </w:r>
      <w:proofErr w:type="spellEnd"/>
      <w:r w:rsidR="00F642F2">
        <w:rPr>
          <w:rFonts w:hint="cs"/>
          <w:rtl/>
        </w:rPr>
        <w:t xml:space="preserve"> وأنه</w:t>
      </w:r>
      <w:r w:rsidR="0027746C">
        <w:rPr>
          <w:rFonts w:hint="cs"/>
          <w:rtl/>
        </w:rPr>
        <w:t xml:space="preserve"> </w:t>
      </w:r>
      <w:r w:rsidR="006B1126">
        <w:rPr>
          <w:rFonts w:hint="cs"/>
          <w:rtl/>
        </w:rPr>
        <w:t>قرض</w:t>
      </w:r>
      <w:r w:rsidR="00F642F2">
        <w:rPr>
          <w:rFonts w:hint="cs"/>
          <w:rtl/>
        </w:rPr>
        <w:t xml:space="preserve"> وأن من الخطأ تسميته صرفا</w:t>
      </w:r>
      <w:r w:rsidR="006B1126">
        <w:rPr>
          <w:rFonts w:hint="cs"/>
          <w:rtl/>
        </w:rPr>
        <w:t xml:space="preserve"> ؛ </w:t>
      </w:r>
    </w:p>
    <w:p w:rsidR="00FB139B" w:rsidRDefault="00282B84" w:rsidP="000B3CEB">
      <w:pPr>
        <w:ind w:left="-2" w:firstLine="0"/>
      </w:pPr>
      <w:r>
        <w:rPr>
          <w:rFonts w:hint="cs"/>
          <w:rtl/>
        </w:rPr>
        <w:t xml:space="preserve"> </w:t>
      </w:r>
      <w:r w:rsidR="00FB139B">
        <w:rPr>
          <w:rtl/>
        </w:rPr>
        <w:t>ثم إن المقاصد في العقود معتبرة وعليها تبني الأحكام بغض الن</w:t>
      </w:r>
      <w:r>
        <w:rPr>
          <w:rtl/>
        </w:rPr>
        <w:t xml:space="preserve">ظر عن </w:t>
      </w:r>
      <w:proofErr w:type="gramStart"/>
      <w:r>
        <w:rPr>
          <w:rtl/>
        </w:rPr>
        <w:t>الألفاظ ؛</w:t>
      </w:r>
      <w:proofErr w:type="gramEnd"/>
      <w:r>
        <w:rPr>
          <w:rtl/>
        </w:rPr>
        <w:t xml:space="preserve"> قال</w:t>
      </w:r>
      <w:r w:rsidR="00075904">
        <w:rPr>
          <w:rtl/>
        </w:rPr>
        <w:t> </w:t>
      </w:r>
      <w:r>
        <w:rPr>
          <w:rtl/>
        </w:rPr>
        <w:t>ابن</w:t>
      </w:r>
      <w:r w:rsidR="00075904">
        <w:rPr>
          <w:rFonts w:hint="eastAsia"/>
          <w:rtl/>
        </w:rPr>
        <w:t> </w:t>
      </w:r>
      <w:r w:rsidR="00651FF5">
        <w:rPr>
          <w:rtl/>
        </w:rPr>
        <w:t xml:space="preserve">القيم-رحمه الله- </w:t>
      </w:r>
      <w:r w:rsidR="00FB139B">
        <w:rPr>
          <w:rtl/>
        </w:rPr>
        <w:t>:</w:t>
      </w:r>
    </w:p>
    <w:p w:rsidR="00FB139B" w:rsidRDefault="00FB139B" w:rsidP="000B3CEB">
      <w:pPr>
        <w:ind w:left="-2" w:firstLine="0"/>
        <w:rPr>
          <w:rtl/>
        </w:rPr>
      </w:pPr>
      <w:r>
        <w:rPr>
          <w:rtl/>
        </w:rPr>
        <w:lastRenderedPageBreak/>
        <w:t xml:space="preserve"> "قد تظاهرت أدلة </w:t>
      </w:r>
      <w:proofErr w:type="spellStart"/>
      <w:r>
        <w:rPr>
          <w:rtl/>
        </w:rPr>
        <w:t>الشرع</w:t>
      </w:r>
      <w:proofErr w:type="spellEnd"/>
      <w:r>
        <w:rPr>
          <w:rtl/>
        </w:rPr>
        <w:t xml:space="preserve"> وقواعده على أن </w:t>
      </w:r>
      <w:proofErr w:type="spellStart"/>
      <w:r>
        <w:rPr>
          <w:rtl/>
        </w:rPr>
        <w:t>القصود</w:t>
      </w:r>
      <w:proofErr w:type="spellEnd"/>
      <w:r>
        <w:rPr>
          <w:rtl/>
        </w:rPr>
        <w:t xml:space="preserve"> في العقود معتبرة، وأنها تؤثر في صحة العقد وفساده وفي حله وحرمته، بل أبلغ من ذلك، وهي أنها تؤثر في صحة العقد وفساده وفي حله وحرمته، بل أبلغ من ذلك، وهي أنها تؤثر في الفعل الذي ليس بعقد تحليلا وتحريما فيصير حلالا تارة وحراما تارة باختلاف النية والقصد، كما يصير صحيحا تارة وفاسدا تارة باختلافها، وهذا كالذبح فإن الحيوان يحل إذا ذبح لأجل الأكل ويحرم إذا ذبح لغير الله، وكذلك الحلال يصيد الصيد للمحرم فيحرم عليه ويصيده للحلال فلا يحرم على المحرم، وكذلك الرجل يشتري الجارية ينوي أن تكون لموكله فتحرم على المشتري وينوي أنها له فتحل له، وصورة العقد واحدة، وإنما اختلفت النية والقصد، وكذلك صورة القرض وبيع الدرهم بالدرهم إلى أجل صورتهما واحدة وهذا قربة صحيحة وهذا معصية باطلة بالقصد"</w:t>
      </w:r>
      <w:r w:rsidR="00651FF5" w:rsidRPr="00651FF5">
        <w:rPr>
          <w:rStyle w:val="ae"/>
          <w:rtl/>
        </w:rPr>
        <w:t>(</w:t>
      </w:r>
      <w:r w:rsidR="00651FF5">
        <w:rPr>
          <w:rStyle w:val="ae"/>
          <w:rtl/>
        </w:rPr>
        <w:footnoteReference w:id="68"/>
      </w:r>
      <w:r w:rsidR="00651FF5" w:rsidRPr="00651FF5">
        <w:rPr>
          <w:rStyle w:val="ae"/>
          <w:rtl/>
        </w:rPr>
        <w:t>)</w:t>
      </w:r>
      <w:r w:rsidR="00651FF5">
        <w:rPr>
          <w:rFonts w:hint="cs"/>
          <w:rtl/>
        </w:rPr>
        <w:t>.</w:t>
      </w:r>
      <w:r>
        <w:rPr>
          <w:rtl/>
        </w:rPr>
        <w:t xml:space="preserve"> </w:t>
      </w:r>
    </w:p>
    <w:p w:rsidR="00485B45" w:rsidRDefault="00485B45" w:rsidP="00485B45">
      <w:pPr>
        <w:ind w:firstLine="0"/>
        <w:rPr>
          <w:b/>
          <w:bCs/>
          <w:rtl/>
        </w:rPr>
      </w:pPr>
      <w:proofErr w:type="gramStart"/>
      <w:r>
        <w:rPr>
          <w:rFonts w:hint="cs"/>
          <w:b/>
          <w:bCs/>
          <w:rtl/>
        </w:rPr>
        <w:t>ويمكن</w:t>
      </w:r>
      <w:proofErr w:type="gramEnd"/>
      <w:r>
        <w:rPr>
          <w:rFonts w:hint="cs"/>
          <w:b/>
          <w:bCs/>
          <w:rtl/>
        </w:rPr>
        <w:t xml:space="preserve"> أن يناقش هذا من وجهين:</w:t>
      </w:r>
    </w:p>
    <w:p w:rsidR="00485B45" w:rsidRPr="00717534" w:rsidRDefault="00485B45" w:rsidP="00485B45">
      <w:pPr>
        <w:ind w:firstLine="0"/>
        <w:rPr>
          <w:b/>
          <w:bCs/>
          <w:rtl/>
        </w:rPr>
      </w:pPr>
      <w:proofErr w:type="gramStart"/>
      <w:r w:rsidRPr="00717534">
        <w:rPr>
          <w:rFonts w:hint="cs"/>
          <w:b/>
          <w:bCs/>
          <w:rtl/>
        </w:rPr>
        <w:t>الوجه</w:t>
      </w:r>
      <w:proofErr w:type="gramEnd"/>
      <w:r w:rsidRPr="00717534">
        <w:rPr>
          <w:rFonts w:hint="cs"/>
          <w:b/>
          <w:bCs/>
          <w:rtl/>
        </w:rPr>
        <w:t xml:space="preserve"> الأول</w:t>
      </w:r>
      <w:r w:rsidR="00FB139B" w:rsidRPr="00717534">
        <w:rPr>
          <w:rFonts w:hint="cs"/>
          <w:b/>
          <w:bCs/>
          <w:rtl/>
        </w:rPr>
        <w:t xml:space="preserve">: </w:t>
      </w:r>
    </w:p>
    <w:p w:rsidR="001D7FA9" w:rsidRDefault="00485B45" w:rsidP="00121C1A">
      <w:pPr>
        <w:ind w:firstLine="0"/>
        <w:rPr>
          <w:rtl/>
        </w:rPr>
      </w:pPr>
      <w:r>
        <w:rPr>
          <w:rFonts w:hint="cs"/>
          <w:rtl/>
        </w:rPr>
        <w:t xml:space="preserve">بعدم التسليم بأنه </w:t>
      </w:r>
      <w:r>
        <w:rPr>
          <w:rtl/>
        </w:rPr>
        <w:t>يلزم لقيام</w:t>
      </w:r>
      <w:r>
        <w:rPr>
          <w:rFonts w:hint="cs"/>
          <w:rtl/>
        </w:rPr>
        <w:t xml:space="preserve"> البيع</w:t>
      </w:r>
      <w:r>
        <w:rPr>
          <w:rtl/>
        </w:rPr>
        <w:t xml:space="preserve"> وجود </w:t>
      </w:r>
      <w:proofErr w:type="spellStart"/>
      <w:r>
        <w:rPr>
          <w:rtl/>
        </w:rPr>
        <w:t>عوضين</w:t>
      </w:r>
      <w:proofErr w:type="spellEnd"/>
      <w:r>
        <w:rPr>
          <w:rtl/>
        </w:rPr>
        <w:t xml:space="preserve"> أو بدلين مختلفين في الصفة أو المضمون</w:t>
      </w:r>
      <w:r w:rsidR="00DF17BA">
        <w:rPr>
          <w:rFonts w:hint="cs"/>
          <w:rtl/>
        </w:rPr>
        <w:t xml:space="preserve"> ؛</w:t>
      </w:r>
      <w:r>
        <w:rPr>
          <w:rFonts w:hint="cs"/>
          <w:rtl/>
        </w:rPr>
        <w:t xml:space="preserve"> </w:t>
      </w:r>
      <w:r w:rsidR="00DF17BA">
        <w:rPr>
          <w:rFonts w:hint="cs"/>
          <w:rtl/>
        </w:rPr>
        <w:t xml:space="preserve">فقد </w:t>
      </w:r>
      <w:r w:rsidR="00132C96">
        <w:rPr>
          <w:rFonts w:hint="cs"/>
          <w:rtl/>
        </w:rPr>
        <w:t xml:space="preserve">دلت </w:t>
      </w:r>
      <w:r w:rsidR="001D7FA9" w:rsidRPr="00485B45">
        <w:rPr>
          <w:rtl/>
        </w:rPr>
        <w:t xml:space="preserve">النصوص الصحيحة الصريحة </w:t>
      </w:r>
      <w:r w:rsidR="00FB139B" w:rsidRPr="00485B45">
        <w:rPr>
          <w:rFonts w:hint="cs"/>
          <w:rtl/>
        </w:rPr>
        <w:t>على منع</w:t>
      </w:r>
      <w:r w:rsidR="001D7FA9" w:rsidRPr="00485B45">
        <w:rPr>
          <w:rtl/>
        </w:rPr>
        <w:t xml:space="preserve"> بيع </w:t>
      </w:r>
      <w:r w:rsidR="002F0859" w:rsidRPr="00485B45">
        <w:rPr>
          <w:rFonts w:hint="cs"/>
          <w:rtl/>
        </w:rPr>
        <w:t xml:space="preserve">المال </w:t>
      </w:r>
      <w:proofErr w:type="spellStart"/>
      <w:r w:rsidR="002F0859" w:rsidRPr="00485B45">
        <w:rPr>
          <w:rFonts w:hint="cs"/>
          <w:rtl/>
        </w:rPr>
        <w:t>الربوي</w:t>
      </w:r>
      <w:proofErr w:type="spellEnd"/>
      <w:r w:rsidR="002F0859" w:rsidRPr="00485B45">
        <w:rPr>
          <w:rFonts w:hint="cs"/>
          <w:rtl/>
        </w:rPr>
        <w:t xml:space="preserve"> </w:t>
      </w:r>
      <w:r w:rsidR="008D6978" w:rsidRPr="00485B45">
        <w:rPr>
          <w:rFonts w:hint="cs"/>
          <w:rtl/>
        </w:rPr>
        <w:t>بجنسه</w:t>
      </w:r>
      <w:r w:rsidR="002F0859" w:rsidRPr="00485B45">
        <w:rPr>
          <w:rFonts w:hint="cs"/>
          <w:rtl/>
        </w:rPr>
        <w:t xml:space="preserve"> </w:t>
      </w:r>
      <w:r w:rsidR="002F0859" w:rsidRPr="00485B45">
        <w:rPr>
          <w:rtl/>
        </w:rPr>
        <w:t>نسيئة</w:t>
      </w:r>
      <w:r w:rsidR="002F0859">
        <w:rPr>
          <w:rtl/>
        </w:rPr>
        <w:t xml:space="preserve"> </w:t>
      </w:r>
      <w:r w:rsidR="002F0859">
        <w:rPr>
          <w:rFonts w:hint="cs"/>
          <w:rtl/>
        </w:rPr>
        <w:t>وإن ات</w:t>
      </w:r>
      <w:r w:rsidR="008D6978">
        <w:rPr>
          <w:rFonts w:hint="cs"/>
          <w:rtl/>
        </w:rPr>
        <w:t xml:space="preserve">فقا في </w:t>
      </w:r>
      <w:r w:rsidR="002F0859">
        <w:rPr>
          <w:rFonts w:hint="cs"/>
          <w:rtl/>
        </w:rPr>
        <w:t>الوزن</w:t>
      </w:r>
      <w:r w:rsidR="008D6978">
        <w:rPr>
          <w:rFonts w:hint="cs"/>
          <w:rtl/>
        </w:rPr>
        <w:t xml:space="preserve"> ؛ كما</w:t>
      </w:r>
      <w:r w:rsidR="002F0859">
        <w:rPr>
          <w:rFonts w:hint="cs"/>
          <w:rtl/>
        </w:rPr>
        <w:t xml:space="preserve"> في</w:t>
      </w:r>
      <w:r w:rsidR="001D7FA9">
        <w:rPr>
          <w:rtl/>
        </w:rPr>
        <w:t xml:space="preserve"> نحو قوله صلى الله عليه وسلم: </w:t>
      </w:r>
      <w:r w:rsidR="00121C1A">
        <w:rPr>
          <w:rFonts w:hint="cs"/>
          <w:rtl/>
        </w:rPr>
        <w:t>"</w:t>
      </w:r>
      <w:r w:rsidR="001D7FA9">
        <w:rPr>
          <w:rtl/>
        </w:rPr>
        <w:t xml:space="preserve"> الذهب بالذهب، والفضة بالفضة، والبُر بالبُر، والشعير بالشعير، والتمر بالتمر، والملح بالملح، مثلاَ بمثل، سواءَ بسواء يداَ بيد، فإذا اختلفت هذه الأصناف، فبيعوا كيف ما شئتم يداَ بيد</w:t>
      </w:r>
      <w:r w:rsidR="00121C1A">
        <w:rPr>
          <w:rFonts w:hint="cs"/>
          <w:rtl/>
        </w:rPr>
        <w:t>"</w:t>
      </w:r>
      <w:r>
        <w:rPr>
          <w:rFonts w:hint="cs"/>
          <w:rtl/>
        </w:rPr>
        <w:t xml:space="preserve"> </w:t>
      </w:r>
      <w:r w:rsidR="00DF17BA">
        <w:rPr>
          <w:rFonts w:hint="cs"/>
          <w:rtl/>
        </w:rPr>
        <w:t>فلولا</w:t>
      </w:r>
      <w:r>
        <w:rPr>
          <w:rFonts w:hint="cs"/>
          <w:rtl/>
        </w:rPr>
        <w:t xml:space="preserve"> أن بيع جنس </w:t>
      </w:r>
      <w:proofErr w:type="spellStart"/>
      <w:r>
        <w:rPr>
          <w:rFonts w:hint="cs"/>
          <w:rtl/>
        </w:rPr>
        <w:t>الربوي</w:t>
      </w:r>
      <w:proofErr w:type="spellEnd"/>
      <w:r>
        <w:rPr>
          <w:rFonts w:hint="cs"/>
          <w:rtl/>
        </w:rPr>
        <w:t xml:space="preserve"> بجنسه مع التماثل وارد ويمكن تصوره </w:t>
      </w:r>
      <w:r w:rsidR="00DF17BA">
        <w:rPr>
          <w:rFonts w:hint="cs"/>
          <w:rtl/>
        </w:rPr>
        <w:t>لما ورد النهي عنه.</w:t>
      </w:r>
    </w:p>
    <w:p w:rsidR="001D7FA9" w:rsidRPr="00FB139B" w:rsidRDefault="00DF17BA" w:rsidP="001D7FA9">
      <w:pPr>
        <w:ind w:firstLine="0"/>
        <w:rPr>
          <w:b/>
          <w:bCs/>
          <w:rtl/>
        </w:rPr>
      </w:pPr>
      <w:r>
        <w:rPr>
          <w:rFonts w:hint="cs"/>
          <w:b/>
          <w:bCs/>
          <w:rtl/>
        </w:rPr>
        <w:t>والجواب عن ذلك</w:t>
      </w:r>
      <w:r w:rsidR="001D7FA9" w:rsidRPr="00FB139B">
        <w:rPr>
          <w:b/>
          <w:bCs/>
          <w:rtl/>
        </w:rPr>
        <w:t>:</w:t>
      </w:r>
    </w:p>
    <w:p w:rsidR="001D7FA9" w:rsidRDefault="001D7FA9" w:rsidP="00E14157">
      <w:pPr>
        <w:ind w:firstLine="0"/>
        <w:rPr>
          <w:rtl/>
        </w:rPr>
      </w:pPr>
      <w:r>
        <w:rPr>
          <w:rtl/>
        </w:rPr>
        <w:t xml:space="preserve">بأن </w:t>
      </w:r>
      <w:r w:rsidR="002F0859">
        <w:rPr>
          <w:rFonts w:hint="cs"/>
          <w:rtl/>
        </w:rPr>
        <w:t>ال</w:t>
      </w:r>
      <w:r>
        <w:rPr>
          <w:rtl/>
        </w:rPr>
        <w:t>ات</w:t>
      </w:r>
      <w:r w:rsidR="002F0859">
        <w:rPr>
          <w:rFonts w:hint="cs"/>
          <w:rtl/>
        </w:rPr>
        <w:t>فاق في</w:t>
      </w:r>
      <w:r>
        <w:rPr>
          <w:rtl/>
        </w:rPr>
        <w:t xml:space="preserve"> الجنس</w:t>
      </w:r>
      <w:r w:rsidR="002F0859">
        <w:rPr>
          <w:rFonts w:hint="cs"/>
          <w:rtl/>
        </w:rPr>
        <w:t xml:space="preserve"> والوزن</w:t>
      </w:r>
      <w:r>
        <w:rPr>
          <w:rtl/>
        </w:rPr>
        <w:t xml:space="preserve"> في هذه الأموال لا يعنى اتفاقها في كل شيء وعدم وجود اختلاف</w:t>
      </w:r>
      <w:r w:rsidR="009D478A">
        <w:rPr>
          <w:rFonts w:hint="cs"/>
          <w:rtl/>
        </w:rPr>
        <w:t xml:space="preserve"> بين أنواع الجنس الواحد منها</w:t>
      </w:r>
      <w:r>
        <w:rPr>
          <w:rtl/>
        </w:rPr>
        <w:t xml:space="preserve"> ؛ فالذهب مثلا يوجد بين أ</w:t>
      </w:r>
      <w:r w:rsidR="00C5202C">
        <w:rPr>
          <w:rFonts w:hint="cs"/>
          <w:rtl/>
        </w:rPr>
        <w:t>نواعه</w:t>
      </w:r>
      <w:r>
        <w:rPr>
          <w:rtl/>
        </w:rPr>
        <w:t xml:space="preserve"> اختلاف كأن يكون أحد البدلين تبراً والآخر مصقولاً أو أحدهما من عيار 24 والآخر من عيار 21 ، وقد يكون أحدهما جديدا والآخر قديما قد تغير لونه من كثرة الاستعمال ، وقس على ذلك سائر هذه الأجناس ، بين</w:t>
      </w:r>
      <w:r w:rsidR="008D6978">
        <w:rPr>
          <w:rtl/>
        </w:rPr>
        <w:t xml:space="preserve">ما النقود المعاصرة </w:t>
      </w:r>
      <w:r w:rsidR="008D6978">
        <w:rPr>
          <w:rFonts w:hint="cs"/>
          <w:rtl/>
        </w:rPr>
        <w:t xml:space="preserve">إذا اتحد الجنس اتحدت أنواعه </w:t>
      </w:r>
      <w:r>
        <w:rPr>
          <w:rtl/>
        </w:rPr>
        <w:t xml:space="preserve">، فالمائة </w:t>
      </w:r>
      <w:r w:rsidR="00E14157">
        <w:rPr>
          <w:rFonts w:hint="cs"/>
          <w:rtl/>
        </w:rPr>
        <w:t>ريـال</w:t>
      </w:r>
      <w:r>
        <w:rPr>
          <w:rtl/>
        </w:rPr>
        <w:t xml:space="preserve"> لا </w:t>
      </w:r>
      <w:r w:rsidR="000A6E6D">
        <w:rPr>
          <w:rFonts w:hint="cs"/>
          <w:rtl/>
        </w:rPr>
        <w:t>تختلف</w:t>
      </w:r>
      <w:r>
        <w:rPr>
          <w:rtl/>
        </w:rPr>
        <w:t xml:space="preserve"> عند الناس سواء كانت قطعة واحدة أو مائة قطعة من فئة الريال </w:t>
      </w:r>
      <w:r w:rsidR="000A6E6D">
        <w:rPr>
          <w:rFonts w:hint="cs"/>
          <w:rtl/>
        </w:rPr>
        <w:t>و</w:t>
      </w:r>
      <w:r>
        <w:rPr>
          <w:rtl/>
        </w:rPr>
        <w:t xml:space="preserve">سواء </w:t>
      </w:r>
      <w:r w:rsidR="000A6E6D">
        <w:rPr>
          <w:rFonts w:hint="cs"/>
          <w:rtl/>
        </w:rPr>
        <w:t xml:space="preserve">كانت القطع من </w:t>
      </w:r>
      <w:r w:rsidR="000A6E6D">
        <w:rPr>
          <w:rtl/>
        </w:rPr>
        <w:t xml:space="preserve">الورق أو </w:t>
      </w:r>
      <w:r w:rsidR="000A6E6D">
        <w:rPr>
          <w:rtl/>
        </w:rPr>
        <w:lastRenderedPageBreak/>
        <w:t>المعدن</w:t>
      </w:r>
      <w:r>
        <w:rPr>
          <w:rtl/>
        </w:rPr>
        <w:t>.</w:t>
      </w:r>
    </w:p>
    <w:p w:rsidR="001D7FA9" w:rsidRPr="00FB139B" w:rsidRDefault="00DF17BA" w:rsidP="001D7FA9">
      <w:pPr>
        <w:ind w:firstLine="0"/>
        <w:rPr>
          <w:b/>
          <w:bCs/>
          <w:rtl/>
        </w:rPr>
      </w:pPr>
      <w:r>
        <w:rPr>
          <w:rFonts w:hint="cs"/>
          <w:b/>
          <w:bCs/>
          <w:rtl/>
        </w:rPr>
        <w:t>ف</w:t>
      </w:r>
      <w:r w:rsidR="001D7FA9" w:rsidRPr="00FB139B">
        <w:rPr>
          <w:b/>
          <w:bCs/>
          <w:rtl/>
        </w:rPr>
        <w:t xml:space="preserve">إن </w:t>
      </w:r>
      <w:proofErr w:type="gramStart"/>
      <w:r w:rsidR="001D7FA9" w:rsidRPr="00FB139B">
        <w:rPr>
          <w:b/>
          <w:bCs/>
          <w:rtl/>
        </w:rPr>
        <w:t>قيل :</w:t>
      </w:r>
      <w:proofErr w:type="gramEnd"/>
    </w:p>
    <w:p w:rsidR="001D7FA9" w:rsidRDefault="00DF17BA" w:rsidP="0050622B">
      <w:pPr>
        <w:ind w:firstLine="0"/>
        <w:rPr>
          <w:rtl/>
        </w:rPr>
      </w:pPr>
      <w:r>
        <w:rPr>
          <w:rFonts w:hint="cs"/>
          <w:rtl/>
        </w:rPr>
        <w:t xml:space="preserve">نحو هذا الاختلاف </w:t>
      </w:r>
      <w:proofErr w:type="spellStart"/>
      <w:r>
        <w:rPr>
          <w:rFonts w:hint="cs"/>
          <w:rtl/>
        </w:rPr>
        <w:t>والفروقات</w:t>
      </w:r>
      <w:proofErr w:type="spellEnd"/>
      <w:r>
        <w:rPr>
          <w:rFonts w:hint="cs"/>
          <w:rtl/>
        </w:rPr>
        <w:t xml:space="preserve"> </w:t>
      </w:r>
      <w:r w:rsidR="001D7FA9">
        <w:rPr>
          <w:rtl/>
        </w:rPr>
        <w:t>قد يتصور</w:t>
      </w:r>
      <w:r>
        <w:rPr>
          <w:rFonts w:hint="cs"/>
          <w:rtl/>
        </w:rPr>
        <w:t xml:space="preserve"> في النقود أيضا</w:t>
      </w:r>
      <w:r w:rsidR="001D7FA9">
        <w:rPr>
          <w:rtl/>
        </w:rPr>
        <w:t xml:space="preserve"> </w:t>
      </w:r>
      <w:r>
        <w:rPr>
          <w:rFonts w:hint="cs"/>
          <w:rtl/>
        </w:rPr>
        <w:t xml:space="preserve">؛ </w:t>
      </w:r>
      <w:r w:rsidR="001D7FA9">
        <w:rPr>
          <w:rtl/>
        </w:rPr>
        <w:t xml:space="preserve">فالمال فئات مختلفة من الورق والمعدن، والورق منه قديم </w:t>
      </w:r>
      <w:r w:rsidR="00C401AE">
        <w:rPr>
          <w:rFonts w:hint="cs"/>
          <w:rtl/>
        </w:rPr>
        <w:t>(بال وممزق)</w:t>
      </w:r>
      <w:r w:rsidR="001D7FA9">
        <w:rPr>
          <w:rtl/>
        </w:rPr>
        <w:t xml:space="preserve"> وجديد وغير ذلك. وقد يكون </w:t>
      </w:r>
      <w:proofErr w:type="gramStart"/>
      <w:r w:rsidR="001D7FA9">
        <w:rPr>
          <w:rtl/>
        </w:rPr>
        <w:t>تحصيل</w:t>
      </w:r>
      <w:proofErr w:type="gramEnd"/>
      <w:r w:rsidR="001D7FA9">
        <w:rPr>
          <w:rtl/>
        </w:rPr>
        <w:t xml:space="preserve"> بعض هذه الفئات أو صفاتها مقصودا من المعاملة. </w:t>
      </w:r>
    </w:p>
    <w:p w:rsidR="001D7FA9" w:rsidRPr="00FB139B" w:rsidRDefault="00FB139B" w:rsidP="00FB139B">
      <w:pPr>
        <w:ind w:firstLine="0"/>
        <w:rPr>
          <w:b/>
          <w:bCs/>
          <w:rtl/>
        </w:rPr>
      </w:pPr>
      <w:r>
        <w:rPr>
          <w:rFonts w:hint="cs"/>
          <w:b/>
          <w:bCs/>
          <w:rtl/>
        </w:rPr>
        <w:t>أجيب</w:t>
      </w:r>
      <w:r w:rsidR="001D7FA9" w:rsidRPr="00FB139B">
        <w:rPr>
          <w:b/>
          <w:bCs/>
          <w:rtl/>
        </w:rPr>
        <w:t xml:space="preserve"> عن</w:t>
      </w:r>
      <w:r>
        <w:rPr>
          <w:rFonts w:hint="cs"/>
          <w:b/>
          <w:bCs/>
          <w:rtl/>
        </w:rPr>
        <w:t>ه</w:t>
      </w:r>
      <w:r w:rsidR="001D7FA9" w:rsidRPr="00FB139B">
        <w:rPr>
          <w:b/>
          <w:bCs/>
          <w:rtl/>
        </w:rPr>
        <w:t>:</w:t>
      </w:r>
    </w:p>
    <w:p w:rsidR="001D7FA9" w:rsidRDefault="001D7FA9" w:rsidP="00AE7942">
      <w:pPr>
        <w:ind w:firstLine="0"/>
        <w:rPr>
          <w:rtl/>
        </w:rPr>
      </w:pPr>
      <w:r>
        <w:rPr>
          <w:rtl/>
        </w:rPr>
        <w:t xml:space="preserve">بأن هذه </w:t>
      </w:r>
      <w:proofErr w:type="spellStart"/>
      <w:r>
        <w:rPr>
          <w:rtl/>
        </w:rPr>
        <w:t>الفروقات</w:t>
      </w:r>
      <w:proofErr w:type="spellEnd"/>
      <w:r w:rsidR="00DF17BA">
        <w:rPr>
          <w:rFonts w:hint="cs"/>
          <w:rtl/>
        </w:rPr>
        <w:t xml:space="preserve"> في الأعم الأغلب لا يلتفت إليها ولا تقصد في عقد </w:t>
      </w:r>
      <w:proofErr w:type="spellStart"/>
      <w:r w:rsidR="00DF17BA">
        <w:rPr>
          <w:rFonts w:hint="cs"/>
          <w:rtl/>
        </w:rPr>
        <w:t>الفكة</w:t>
      </w:r>
      <w:proofErr w:type="spellEnd"/>
      <w:r w:rsidR="00DF17BA">
        <w:rPr>
          <w:rFonts w:hint="cs"/>
          <w:rtl/>
        </w:rPr>
        <w:t xml:space="preserve"> ، ولو قصدت</w:t>
      </w:r>
      <w:r>
        <w:rPr>
          <w:rtl/>
        </w:rPr>
        <w:t xml:space="preserve"> </w:t>
      </w:r>
      <w:r w:rsidR="00863506">
        <w:rPr>
          <w:rFonts w:hint="cs"/>
          <w:rtl/>
        </w:rPr>
        <w:t xml:space="preserve">فهذا يخرج عقد </w:t>
      </w:r>
      <w:proofErr w:type="spellStart"/>
      <w:r w:rsidR="00863506">
        <w:rPr>
          <w:rFonts w:hint="cs"/>
          <w:rtl/>
        </w:rPr>
        <w:t>الفكة</w:t>
      </w:r>
      <w:proofErr w:type="spellEnd"/>
      <w:r w:rsidR="00863506">
        <w:rPr>
          <w:rFonts w:hint="cs"/>
          <w:rtl/>
        </w:rPr>
        <w:t xml:space="preserve"> ع</w:t>
      </w:r>
      <w:r w:rsidR="00DF17BA">
        <w:rPr>
          <w:rFonts w:hint="cs"/>
          <w:rtl/>
        </w:rPr>
        <w:t xml:space="preserve">ن كونه عقد إرفاق وإحسان إلى عقد اكتساب </w:t>
      </w:r>
      <w:proofErr w:type="spellStart"/>
      <w:r w:rsidR="00DF17BA">
        <w:rPr>
          <w:rFonts w:hint="cs"/>
          <w:rtl/>
        </w:rPr>
        <w:t>ومغابنة</w:t>
      </w:r>
      <w:proofErr w:type="spellEnd"/>
      <w:r w:rsidR="00AE7942">
        <w:rPr>
          <w:rFonts w:hint="cs"/>
          <w:rtl/>
        </w:rPr>
        <w:t xml:space="preserve"> </w:t>
      </w:r>
      <w:r w:rsidR="00132C96">
        <w:rPr>
          <w:rFonts w:hint="cs"/>
          <w:rtl/>
        </w:rPr>
        <w:t xml:space="preserve">كأن يشترط أن يشتري منه ليفك له ونحو ذلك </w:t>
      </w:r>
      <w:r w:rsidR="00AE7942">
        <w:rPr>
          <w:rFonts w:hint="cs"/>
          <w:rtl/>
        </w:rPr>
        <w:t xml:space="preserve">وفي هذه الحال نوافقكم في عدم جوازه </w:t>
      </w:r>
      <w:r w:rsidR="000F2CB1">
        <w:rPr>
          <w:rFonts w:hint="cs"/>
          <w:rtl/>
        </w:rPr>
        <w:t xml:space="preserve">؛ </w:t>
      </w:r>
      <w:r w:rsidR="00AE7942">
        <w:rPr>
          <w:rFonts w:hint="cs"/>
          <w:rtl/>
        </w:rPr>
        <w:t>كالقرض إذا خرج عن حد الإرفاق والإحسان</w:t>
      </w:r>
      <w:r w:rsidR="00863506">
        <w:rPr>
          <w:rFonts w:hint="cs"/>
          <w:rtl/>
        </w:rPr>
        <w:t xml:space="preserve"> إلى التكسب والانتفاع</w:t>
      </w:r>
      <w:r>
        <w:rPr>
          <w:rtl/>
        </w:rPr>
        <w:t xml:space="preserve"> ، لأن من شروط صحة عقد </w:t>
      </w:r>
      <w:proofErr w:type="spellStart"/>
      <w:r>
        <w:rPr>
          <w:rtl/>
        </w:rPr>
        <w:t>الفكة</w:t>
      </w:r>
      <w:proofErr w:type="spellEnd"/>
      <w:r>
        <w:rPr>
          <w:rtl/>
        </w:rPr>
        <w:t xml:space="preserve"> أن يكون مقصوده الإرفاق </w:t>
      </w:r>
      <w:r w:rsidR="00AE7942">
        <w:rPr>
          <w:rFonts w:hint="cs"/>
          <w:rtl/>
        </w:rPr>
        <w:t>و</w:t>
      </w:r>
      <w:r>
        <w:rPr>
          <w:rtl/>
        </w:rPr>
        <w:t>قضاء الحاجة ونفع الآخر وليس التكسب.</w:t>
      </w:r>
    </w:p>
    <w:p w:rsidR="00B62F58" w:rsidRPr="003915A0" w:rsidRDefault="00B62F58" w:rsidP="00AE7942">
      <w:pPr>
        <w:ind w:firstLine="0"/>
        <w:rPr>
          <w:b/>
          <w:bCs/>
          <w:rtl/>
        </w:rPr>
      </w:pPr>
      <w:r w:rsidRPr="003915A0">
        <w:rPr>
          <w:rFonts w:hint="cs"/>
          <w:b/>
          <w:bCs/>
          <w:rtl/>
        </w:rPr>
        <w:t>الوجه الثاني</w:t>
      </w:r>
      <w:r w:rsidR="003915A0">
        <w:rPr>
          <w:rFonts w:hint="cs"/>
          <w:b/>
          <w:bCs/>
          <w:rtl/>
        </w:rPr>
        <w:t xml:space="preserve"> من أوجه المناقشة</w:t>
      </w:r>
      <w:r w:rsidRPr="003915A0">
        <w:rPr>
          <w:rFonts w:hint="cs"/>
          <w:b/>
          <w:bCs/>
          <w:rtl/>
        </w:rPr>
        <w:t>:</w:t>
      </w:r>
    </w:p>
    <w:p w:rsidR="00B62F58" w:rsidRDefault="00F543E8" w:rsidP="00132C96">
      <w:pPr>
        <w:ind w:firstLine="0"/>
        <w:rPr>
          <w:rtl/>
        </w:rPr>
      </w:pPr>
      <w:r>
        <w:rPr>
          <w:rFonts w:hint="cs"/>
          <w:rtl/>
        </w:rPr>
        <w:t xml:space="preserve">أن قياس عقد </w:t>
      </w:r>
      <w:proofErr w:type="spellStart"/>
      <w:r>
        <w:rPr>
          <w:rFonts w:hint="cs"/>
          <w:rtl/>
        </w:rPr>
        <w:t>الفكة</w:t>
      </w:r>
      <w:proofErr w:type="spellEnd"/>
      <w:r>
        <w:rPr>
          <w:rFonts w:hint="cs"/>
          <w:rtl/>
        </w:rPr>
        <w:t xml:space="preserve"> على عقد القرض قياس مع الفارق ؛ لأن المستفيد من التأجيل وتأخير رد البدل في عقد القرض هو المقترض </w:t>
      </w:r>
      <w:r w:rsidR="003915A0">
        <w:rPr>
          <w:rFonts w:hint="cs"/>
          <w:rtl/>
        </w:rPr>
        <w:t xml:space="preserve">الذي ينشأ هذا العقد </w:t>
      </w:r>
      <w:r>
        <w:rPr>
          <w:rFonts w:hint="cs"/>
          <w:rtl/>
        </w:rPr>
        <w:t>من أجل قضاء حاجته وليس المقرض</w:t>
      </w:r>
      <w:r w:rsidR="003915A0">
        <w:rPr>
          <w:rFonts w:hint="cs"/>
          <w:rtl/>
        </w:rPr>
        <w:t xml:space="preserve"> المحسن</w:t>
      </w:r>
      <w:r>
        <w:rPr>
          <w:rFonts w:hint="cs"/>
          <w:rtl/>
        </w:rPr>
        <w:t xml:space="preserve"> ،</w:t>
      </w:r>
      <w:r w:rsidR="003915A0">
        <w:rPr>
          <w:rFonts w:hint="cs"/>
          <w:rtl/>
        </w:rPr>
        <w:t xml:space="preserve"> بينما في </w:t>
      </w:r>
      <w:r>
        <w:rPr>
          <w:rFonts w:hint="cs"/>
          <w:rtl/>
        </w:rPr>
        <w:t xml:space="preserve">عقد </w:t>
      </w:r>
      <w:proofErr w:type="spellStart"/>
      <w:r>
        <w:rPr>
          <w:rFonts w:hint="cs"/>
          <w:rtl/>
        </w:rPr>
        <w:t>الفكة</w:t>
      </w:r>
      <w:proofErr w:type="spellEnd"/>
      <w:r>
        <w:rPr>
          <w:rFonts w:hint="cs"/>
          <w:rtl/>
        </w:rPr>
        <w:t xml:space="preserve"> </w:t>
      </w:r>
      <w:r w:rsidR="003915A0">
        <w:rPr>
          <w:rFonts w:hint="cs"/>
          <w:rtl/>
        </w:rPr>
        <w:t xml:space="preserve">الأمر </w:t>
      </w:r>
      <w:r w:rsidR="00132C96">
        <w:rPr>
          <w:rFonts w:hint="cs"/>
          <w:rtl/>
        </w:rPr>
        <w:t>على العكس</w:t>
      </w:r>
      <w:r w:rsidR="003915A0">
        <w:rPr>
          <w:rFonts w:hint="cs"/>
          <w:rtl/>
        </w:rPr>
        <w:t xml:space="preserve"> تماما لأن المنتفع منه والذي ينشأ من أجله لا يستفيد من التأجيل بل الذي أحسن </w:t>
      </w:r>
      <w:proofErr w:type="spellStart"/>
      <w:r w:rsidR="003915A0">
        <w:rPr>
          <w:rFonts w:hint="cs"/>
          <w:rtl/>
        </w:rPr>
        <w:t>بالفكة</w:t>
      </w:r>
      <w:proofErr w:type="spellEnd"/>
      <w:r w:rsidR="003915A0">
        <w:rPr>
          <w:rFonts w:hint="cs"/>
          <w:rtl/>
        </w:rPr>
        <w:t xml:space="preserve"> هو الذي يستفيد من ذلك.</w:t>
      </w:r>
    </w:p>
    <w:p w:rsidR="003915A0" w:rsidRPr="003915A0" w:rsidRDefault="003915A0" w:rsidP="003915A0">
      <w:pPr>
        <w:ind w:firstLine="0"/>
        <w:rPr>
          <w:b/>
          <w:bCs/>
          <w:rtl/>
        </w:rPr>
      </w:pPr>
      <w:r w:rsidRPr="003915A0">
        <w:rPr>
          <w:rFonts w:hint="cs"/>
          <w:b/>
          <w:bCs/>
          <w:rtl/>
        </w:rPr>
        <w:t>ويجاب عن هذا :</w:t>
      </w:r>
    </w:p>
    <w:p w:rsidR="003915A0" w:rsidRDefault="00C05F18" w:rsidP="009C7435">
      <w:pPr>
        <w:ind w:firstLine="0"/>
        <w:rPr>
          <w:rtl/>
        </w:rPr>
      </w:pPr>
      <w:r>
        <w:rPr>
          <w:rFonts w:hint="cs"/>
          <w:rtl/>
        </w:rPr>
        <w:t>بأنه وإ</w:t>
      </w:r>
      <w:r w:rsidR="00717534">
        <w:rPr>
          <w:rFonts w:hint="cs"/>
          <w:rtl/>
        </w:rPr>
        <w:t>ن كان</w:t>
      </w:r>
      <w:r>
        <w:rPr>
          <w:rFonts w:hint="cs"/>
          <w:rtl/>
        </w:rPr>
        <w:t xml:space="preserve"> قضاء حاجة المقترض ه</w:t>
      </w:r>
      <w:r w:rsidR="00717534">
        <w:rPr>
          <w:rFonts w:hint="cs"/>
          <w:rtl/>
        </w:rPr>
        <w:t>و</w:t>
      </w:r>
      <w:r>
        <w:rPr>
          <w:rFonts w:hint="cs"/>
          <w:rtl/>
        </w:rPr>
        <w:t xml:space="preserve"> الوصف الغالب في القروض بحيث لا يتبادر إلى الأذهان من القرض إلا نفع المقترض إلا أن حقيقة القرض</w:t>
      </w:r>
      <w:r w:rsidR="00717534">
        <w:rPr>
          <w:rFonts w:hint="cs"/>
          <w:rtl/>
        </w:rPr>
        <w:t xml:space="preserve"> لدى الفقهاء</w:t>
      </w:r>
      <w:r>
        <w:rPr>
          <w:rFonts w:hint="cs"/>
          <w:rtl/>
        </w:rPr>
        <w:t xml:space="preserve"> أعم من ذلك </w:t>
      </w:r>
      <w:r w:rsidR="00717534">
        <w:rPr>
          <w:rFonts w:hint="cs"/>
          <w:rtl/>
        </w:rPr>
        <w:t xml:space="preserve">كما يظهر من تعريفاتهم لعقد القرض حيث تضمنت ما يدل على أن القرض ( </w:t>
      </w:r>
      <w:r w:rsidR="00717534">
        <w:rPr>
          <w:rtl/>
        </w:rPr>
        <w:t>تَمْلِيكُ ال</w:t>
      </w:r>
      <w:r w:rsidR="009C7435">
        <w:rPr>
          <w:rFonts w:hint="cs"/>
          <w:rtl/>
        </w:rPr>
        <w:t>مال</w:t>
      </w:r>
      <w:r w:rsidR="00717534">
        <w:rPr>
          <w:rtl/>
        </w:rPr>
        <w:t xml:space="preserve"> </w:t>
      </w:r>
      <w:r w:rsidR="00717534">
        <w:rPr>
          <w:rFonts w:hint="cs"/>
          <w:rtl/>
        </w:rPr>
        <w:t xml:space="preserve">للغير </w:t>
      </w:r>
      <w:r w:rsidR="00717534">
        <w:rPr>
          <w:rtl/>
        </w:rPr>
        <w:t>عَلَى أَنْ يُرَدَّ بَدَلُهُ</w:t>
      </w:r>
      <w:r w:rsidR="00717534">
        <w:rPr>
          <w:rFonts w:hint="cs"/>
          <w:rtl/>
        </w:rPr>
        <w:t xml:space="preserve">) ، دون تقييده عند الأكثر بقصد قضاء حاجة هذا الغير. </w:t>
      </w:r>
    </w:p>
    <w:p w:rsidR="009C7435" w:rsidRDefault="00C05F18" w:rsidP="009C7435">
      <w:pPr>
        <w:ind w:firstLine="0"/>
        <w:rPr>
          <w:rtl/>
        </w:rPr>
      </w:pPr>
      <w:r>
        <w:rPr>
          <w:rFonts w:hint="cs"/>
          <w:rtl/>
        </w:rPr>
        <w:t xml:space="preserve">ولهذا كيف أكثر علماء العصر الإيداع في الحساب الجاري في البنوك بأنه قرض </w:t>
      </w:r>
      <w:r w:rsidR="009C7435">
        <w:rPr>
          <w:rFonts w:hint="cs"/>
          <w:rtl/>
        </w:rPr>
        <w:t xml:space="preserve">؛ </w:t>
      </w:r>
      <w:r>
        <w:rPr>
          <w:rFonts w:hint="cs"/>
          <w:rtl/>
        </w:rPr>
        <w:t>رغم</w:t>
      </w:r>
      <w:r w:rsidR="00717534">
        <w:rPr>
          <w:rFonts w:hint="cs"/>
          <w:rtl/>
        </w:rPr>
        <w:t xml:space="preserve"> أن مصطلح القرض لا يرد إطلاقا في اتفاقية الإيداع التي يوقعها المودع مع البنك</w:t>
      </w:r>
      <w:r>
        <w:rPr>
          <w:rFonts w:hint="cs"/>
          <w:rtl/>
        </w:rPr>
        <w:t xml:space="preserve"> </w:t>
      </w:r>
      <w:r w:rsidR="00717534">
        <w:rPr>
          <w:rFonts w:hint="cs"/>
          <w:rtl/>
        </w:rPr>
        <w:t xml:space="preserve">، كما </w:t>
      </w:r>
      <w:r>
        <w:rPr>
          <w:rFonts w:hint="cs"/>
          <w:rtl/>
        </w:rPr>
        <w:t>أن جل المودعين ل</w:t>
      </w:r>
      <w:r w:rsidR="009C7435">
        <w:rPr>
          <w:rFonts w:hint="cs"/>
          <w:rtl/>
        </w:rPr>
        <w:t xml:space="preserve">م يدر في خلده قصد إقراض البنك </w:t>
      </w:r>
      <w:r w:rsidR="009C7435">
        <w:rPr>
          <w:rtl/>
        </w:rPr>
        <w:t xml:space="preserve">، </w:t>
      </w:r>
      <w:r w:rsidR="009C7435">
        <w:rPr>
          <w:rFonts w:hint="cs"/>
          <w:rtl/>
        </w:rPr>
        <w:t xml:space="preserve">ولكن حملهم على ذلك أن حقيقة الإيداع هي </w:t>
      </w:r>
      <w:r w:rsidR="009C7435">
        <w:rPr>
          <w:rtl/>
        </w:rPr>
        <w:t>تَمْلِيكُ المال للغير عَلَى أَنْ يُرَدَّ بَدَلُهُ</w:t>
      </w:r>
      <w:r w:rsidR="009C7435">
        <w:rPr>
          <w:rFonts w:hint="cs"/>
          <w:rtl/>
        </w:rPr>
        <w:t xml:space="preserve"> وهذه هي عين حقيقة القرض.</w:t>
      </w:r>
    </w:p>
    <w:p w:rsidR="001D7FA9" w:rsidRDefault="009C7435" w:rsidP="00253CB2">
      <w:pPr>
        <w:ind w:firstLine="0"/>
        <w:rPr>
          <w:rtl/>
        </w:rPr>
      </w:pPr>
      <w:r>
        <w:rPr>
          <w:rtl/>
        </w:rPr>
        <w:lastRenderedPageBreak/>
        <w:t>وإن أبيت عن تسمي</w:t>
      </w:r>
      <w:r>
        <w:rPr>
          <w:rFonts w:hint="cs"/>
          <w:rtl/>
        </w:rPr>
        <w:t xml:space="preserve">ة عقد </w:t>
      </w:r>
      <w:proofErr w:type="spellStart"/>
      <w:r>
        <w:rPr>
          <w:rFonts w:hint="cs"/>
          <w:rtl/>
        </w:rPr>
        <w:t>الفكة</w:t>
      </w:r>
      <w:proofErr w:type="spellEnd"/>
      <w:r w:rsidR="00C05F18">
        <w:rPr>
          <w:rtl/>
        </w:rPr>
        <w:t xml:space="preserve"> قرضاً </w:t>
      </w:r>
      <w:r>
        <w:rPr>
          <w:rFonts w:hint="cs"/>
          <w:rtl/>
        </w:rPr>
        <w:t>؛</w:t>
      </w:r>
      <w:r w:rsidR="00C05F18">
        <w:rPr>
          <w:rtl/>
        </w:rPr>
        <w:t xml:space="preserve"> لكون التعبير بالقرض هنا غير </w:t>
      </w:r>
      <w:r>
        <w:rPr>
          <w:rFonts w:hint="cs"/>
          <w:rtl/>
        </w:rPr>
        <w:t xml:space="preserve">مألوف </w:t>
      </w:r>
      <w:r w:rsidR="00C05F18">
        <w:rPr>
          <w:rtl/>
        </w:rPr>
        <w:t xml:space="preserve">، فلا أقلّ من كونه شبيهاً بالقرض من جهة كونه </w:t>
      </w:r>
      <w:r>
        <w:rPr>
          <w:rtl/>
        </w:rPr>
        <w:t>تَمْلِيكُ المال للغير عَلَى أَنْ يُرَدَّ بَدَلُهُ</w:t>
      </w:r>
      <w:r>
        <w:rPr>
          <w:rFonts w:hint="cs"/>
          <w:rtl/>
        </w:rPr>
        <w:t xml:space="preserve"> ، فيأخذ حكم القرض فقد جرت عادة الشارع أنه لا يفرق بين متماثلين.</w:t>
      </w:r>
    </w:p>
    <w:p w:rsidR="002E3069" w:rsidRDefault="005E3002" w:rsidP="00253CB2">
      <w:pPr>
        <w:ind w:left="-2" w:firstLine="0"/>
        <w:rPr>
          <w:rtl/>
        </w:rPr>
      </w:pPr>
      <w:r>
        <w:rPr>
          <w:rFonts w:hint="cs"/>
          <w:rtl/>
        </w:rPr>
        <w:t>2-</w:t>
      </w:r>
      <w:r w:rsidR="00C058C2">
        <w:rPr>
          <w:rFonts w:hint="cs"/>
          <w:rtl/>
        </w:rPr>
        <w:t xml:space="preserve">أن </w:t>
      </w:r>
      <w:r w:rsidR="00323776">
        <w:rPr>
          <w:rFonts w:hint="cs"/>
          <w:rtl/>
        </w:rPr>
        <w:t xml:space="preserve">مبدأ </w:t>
      </w:r>
      <w:r w:rsidR="002F0859">
        <w:rPr>
          <w:rFonts w:hint="cs"/>
          <w:rtl/>
        </w:rPr>
        <w:t xml:space="preserve">التجارة والتكسب غير وارد من الطرفين في عقد </w:t>
      </w:r>
      <w:proofErr w:type="spellStart"/>
      <w:r w:rsidR="002F0859">
        <w:rPr>
          <w:rFonts w:hint="cs"/>
          <w:rtl/>
        </w:rPr>
        <w:t>الفكة</w:t>
      </w:r>
      <w:proofErr w:type="spellEnd"/>
      <w:r w:rsidR="002F0859">
        <w:rPr>
          <w:rFonts w:hint="cs"/>
          <w:rtl/>
        </w:rPr>
        <w:t xml:space="preserve"> </w:t>
      </w:r>
      <w:r w:rsidR="004C788F">
        <w:rPr>
          <w:rFonts w:hint="cs"/>
          <w:rtl/>
        </w:rPr>
        <w:t>إ</w:t>
      </w:r>
      <w:r w:rsidR="002F0859">
        <w:rPr>
          <w:rFonts w:hint="cs"/>
          <w:rtl/>
        </w:rPr>
        <w:t>طلاقا ؛ فهو عقد إرفاق ومعروف وإحسان</w:t>
      </w:r>
      <w:r>
        <w:rPr>
          <w:rFonts w:hint="cs"/>
          <w:rtl/>
        </w:rPr>
        <w:t xml:space="preserve"> </w:t>
      </w:r>
      <w:r w:rsidR="00026DC8">
        <w:rPr>
          <w:rFonts w:hint="cs"/>
          <w:rtl/>
        </w:rPr>
        <w:t xml:space="preserve">؛ وما كان هذا شأنه من العقود يتسامح فيها الفقهاء ولا يلحقونه في عقود </w:t>
      </w:r>
      <w:proofErr w:type="spellStart"/>
      <w:r w:rsidR="00026DC8">
        <w:rPr>
          <w:rFonts w:hint="cs"/>
          <w:rtl/>
        </w:rPr>
        <w:t>المعاوضات</w:t>
      </w:r>
      <w:proofErr w:type="spellEnd"/>
      <w:r w:rsidR="00570B61">
        <w:rPr>
          <w:rFonts w:hint="cs"/>
          <w:rtl/>
        </w:rPr>
        <w:t xml:space="preserve"> التي يقصد فيها التجارة والتكسب ،</w:t>
      </w:r>
      <w:r w:rsidR="00026DC8">
        <w:rPr>
          <w:rFonts w:hint="cs"/>
          <w:rtl/>
        </w:rPr>
        <w:t xml:space="preserve"> </w:t>
      </w:r>
      <w:r w:rsidR="001833E6">
        <w:rPr>
          <w:rFonts w:hint="cs"/>
          <w:rtl/>
        </w:rPr>
        <w:t>و</w:t>
      </w:r>
      <w:r w:rsidR="002F0859">
        <w:rPr>
          <w:rFonts w:hint="cs"/>
          <w:rtl/>
        </w:rPr>
        <w:t xml:space="preserve">لا </w:t>
      </w:r>
      <w:r w:rsidR="001833E6">
        <w:rPr>
          <w:rFonts w:hint="cs"/>
          <w:rtl/>
        </w:rPr>
        <w:t xml:space="preserve">يجرون عليه أحكامها </w:t>
      </w:r>
      <w:r w:rsidR="00026DC8">
        <w:rPr>
          <w:rFonts w:hint="cs"/>
          <w:rtl/>
        </w:rPr>
        <w:t>؛</w:t>
      </w:r>
      <w:r w:rsidR="00966FCE">
        <w:rPr>
          <w:rFonts w:hint="cs"/>
          <w:rtl/>
        </w:rPr>
        <w:t xml:space="preserve"> </w:t>
      </w:r>
      <w:r w:rsidR="002E3069">
        <w:rPr>
          <w:rFonts w:hint="cs"/>
          <w:rtl/>
        </w:rPr>
        <w:t>وفيما يلي شواهد من كلامهم في مسائل مختلفة:</w:t>
      </w:r>
    </w:p>
    <w:p w:rsidR="00966FCE" w:rsidRDefault="00966FCE" w:rsidP="00253CB2">
      <w:pPr>
        <w:ind w:left="-2" w:firstLine="0"/>
        <w:rPr>
          <w:rtl/>
        </w:rPr>
      </w:pPr>
      <w:r>
        <w:rPr>
          <w:rFonts w:hint="cs"/>
          <w:rtl/>
        </w:rPr>
        <w:t>قال في</w:t>
      </w:r>
      <w:r w:rsidRPr="00966FCE">
        <w:rPr>
          <w:rtl/>
        </w:rPr>
        <w:t xml:space="preserve"> </w:t>
      </w:r>
      <w:r>
        <w:rPr>
          <w:rtl/>
        </w:rPr>
        <w:t>المبسوط</w:t>
      </w:r>
      <w:r>
        <w:rPr>
          <w:rFonts w:hint="cs"/>
          <w:rtl/>
        </w:rPr>
        <w:t>: (</w:t>
      </w:r>
      <w:r>
        <w:rPr>
          <w:rtl/>
        </w:rPr>
        <w:t>وإن كاتبه على ألف</w:t>
      </w:r>
      <w:r>
        <w:rPr>
          <w:rFonts w:hint="cs"/>
          <w:rtl/>
        </w:rPr>
        <w:t xml:space="preserve"> </w:t>
      </w:r>
      <w:r>
        <w:rPr>
          <w:rtl/>
        </w:rPr>
        <w:t xml:space="preserve">درهم على نفسه وماله وللعبد ألف درهم أو أكثر فهو جائز ولا يدخل بينه وبين عبده ربا، قال - عليه الصلاة والسلام -: «لَا رِبَا بَيْنَ الْعَبْدِ وَسَيِّدِهِ» ، ثم مقصود المولى الإرفاق بعبده واشتراط مال العبد للعبد في الكتابة يحقق هذا المقصود؛ لأنه كما لا يتمكن من الكسب إلا بمنافعه لا يتمكن من تحصيل الربح إلا برأس مال له </w:t>
      </w:r>
      <w:r w:rsidRPr="00966FCE">
        <w:rPr>
          <w:b/>
          <w:bCs/>
          <w:rtl/>
        </w:rPr>
        <w:t>فلتحقق معنى الإرفاق صح اشتراط ماله له</w:t>
      </w:r>
      <w:r>
        <w:rPr>
          <w:rFonts w:hint="cs"/>
          <w:rtl/>
        </w:rPr>
        <w:t xml:space="preserve"> </w:t>
      </w:r>
      <w:r>
        <w:rPr>
          <w:rtl/>
        </w:rPr>
        <w:t xml:space="preserve">، والربا هو الفضل الخالي عن العوض والمقابلة إذا كان مستحقا </w:t>
      </w:r>
      <w:proofErr w:type="spellStart"/>
      <w:r>
        <w:rPr>
          <w:rtl/>
        </w:rPr>
        <w:t>بمعاوضة</w:t>
      </w:r>
      <w:proofErr w:type="spellEnd"/>
      <w:r>
        <w:rPr>
          <w:rtl/>
        </w:rPr>
        <w:t xml:space="preserve"> محضة </w:t>
      </w:r>
      <w:r w:rsidRPr="00966FCE">
        <w:rPr>
          <w:b/>
          <w:bCs/>
          <w:rtl/>
        </w:rPr>
        <w:t>فما يكون بطريق الإرفاق كما قررنا لا يكون ربا</w:t>
      </w:r>
      <w:r>
        <w:rPr>
          <w:rFonts w:hint="cs"/>
          <w:rtl/>
        </w:rPr>
        <w:t>)</w:t>
      </w:r>
      <w:r w:rsidRPr="00966FCE">
        <w:rPr>
          <w:rStyle w:val="ae"/>
          <w:rtl/>
        </w:rPr>
        <w:t>(</w:t>
      </w:r>
      <w:r>
        <w:rPr>
          <w:rStyle w:val="ae"/>
          <w:rtl/>
        </w:rPr>
        <w:footnoteReference w:id="69"/>
      </w:r>
      <w:r w:rsidRPr="00966FCE">
        <w:rPr>
          <w:rStyle w:val="ae"/>
          <w:rtl/>
        </w:rPr>
        <w:t>)</w:t>
      </w:r>
      <w:r>
        <w:rPr>
          <w:rFonts w:hint="cs"/>
          <w:rtl/>
        </w:rPr>
        <w:t>.</w:t>
      </w:r>
      <w:r w:rsidR="001833E6">
        <w:rPr>
          <w:rFonts w:hint="cs"/>
          <w:rtl/>
        </w:rPr>
        <w:t xml:space="preserve"> </w:t>
      </w:r>
    </w:p>
    <w:p w:rsidR="001833E6" w:rsidRDefault="00966FCE" w:rsidP="00966FCE">
      <w:pPr>
        <w:ind w:firstLine="0"/>
        <w:rPr>
          <w:rtl/>
        </w:rPr>
      </w:pPr>
      <w:r>
        <w:rPr>
          <w:rFonts w:hint="cs"/>
          <w:rtl/>
        </w:rPr>
        <w:t>و</w:t>
      </w:r>
      <w:r w:rsidR="001833E6">
        <w:rPr>
          <w:rtl/>
        </w:rPr>
        <w:t>قال في بداية المجتهد</w:t>
      </w:r>
      <w:r w:rsidR="004B3389">
        <w:rPr>
          <w:rFonts w:hint="cs"/>
          <w:rtl/>
        </w:rPr>
        <w:t xml:space="preserve"> </w:t>
      </w:r>
      <w:r w:rsidR="001833E6">
        <w:rPr>
          <w:rtl/>
        </w:rPr>
        <w:t xml:space="preserve">: (العقود تنقسم أولا إلى قسمين قسم يكون </w:t>
      </w:r>
      <w:proofErr w:type="spellStart"/>
      <w:r w:rsidR="001833E6">
        <w:rPr>
          <w:rtl/>
        </w:rPr>
        <w:t>بمعاوضة</w:t>
      </w:r>
      <w:proofErr w:type="spellEnd"/>
      <w:r w:rsidR="001833E6">
        <w:rPr>
          <w:rtl/>
        </w:rPr>
        <w:t xml:space="preserve"> وقسم يكون بغير </w:t>
      </w:r>
      <w:proofErr w:type="spellStart"/>
      <w:r w:rsidR="001833E6">
        <w:rPr>
          <w:rtl/>
        </w:rPr>
        <w:t>معاوضة</w:t>
      </w:r>
      <w:proofErr w:type="spellEnd"/>
      <w:r w:rsidR="001833E6">
        <w:rPr>
          <w:rtl/>
        </w:rPr>
        <w:t xml:space="preserve"> كالهبات والصدقات والذي يكون </w:t>
      </w:r>
      <w:proofErr w:type="spellStart"/>
      <w:r w:rsidR="001833E6">
        <w:rPr>
          <w:rtl/>
        </w:rPr>
        <w:t>بمعاوضة</w:t>
      </w:r>
      <w:proofErr w:type="spellEnd"/>
      <w:r w:rsidR="001833E6">
        <w:rPr>
          <w:rtl/>
        </w:rPr>
        <w:t xml:space="preserve"> ينقسم ثلاثة أقسام</w:t>
      </w:r>
      <w:r w:rsidR="001833E6">
        <w:rPr>
          <w:rFonts w:hint="cs"/>
          <w:rtl/>
        </w:rPr>
        <w:t>:</w:t>
      </w:r>
    </w:p>
    <w:p w:rsidR="001833E6" w:rsidRDefault="001833E6" w:rsidP="001833E6">
      <w:pPr>
        <w:ind w:firstLine="0"/>
        <w:rPr>
          <w:rtl/>
        </w:rPr>
      </w:pPr>
      <w:r>
        <w:rPr>
          <w:rtl/>
        </w:rPr>
        <w:t xml:space="preserve"> أحدها</w:t>
      </w:r>
      <w:r>
        <w:rPr>
          <w:rFonts w:hint="cs"/>
          <w:rtl/>
        </w:rPr>
        <w:t>:</w:t>
      </w:r>
      <w:r>
        <w:rPr>
          <w:rtl/>
        </w:rPr>
        <w:t xml:space="preserve"> يختص بقصد </w:t>
      </w:r>
      <w:proofErr w:type="spellStart"/>
      <w:r>
        <w:rPr>
          <w:rtl/>
        </w:rPr>
        <w:t>المغابنة</w:t>
      </w:r>
      <w:proofErr w:type="spellEnd"/>
      <w:r>
        <w:rPr>
          <w:rtl/>
        </w:rPr>
        <w:t xml:space="preserve"> </w:t>
      </w:r>
      <w:proofErr w:type="spellStart"/>
      <w:r>
        <w:rPr>
          <w:rtl/>
        </w:rPr>
        <w:t>والمكايسة</w:t>
      </w:r>
      <w:proofErr w:type="spellEnd"/>
      <w:r>
        <w:rPr>
          <w:rtl/>
        </w:rPr>
        <w:t xml:space="preserve"> وهي البيوع </w:t>
      </w:r>
      <w:proofErr w:type="spellStart"/>
      <w:r>
        <w:rPr>
          <w:rtl/>
        </w:rPr>
        <w:t>والإجارات</w:t>
      </w:r>
      <w:proofErr w:type="spellEnd"/>
      <w:r>
        <w:rPr>
          <w:rtl/>
        </w:rPr>
        <w:t xml:space="preserve"> والمهور والصلح والمال المضمون بالتعدي وغيره</w:t>
      </w:r>
      <w:r w:rsidR="00966FCE">
        <w:rPr>
          <w:rFonts w:hint="cs"/>
          <w:rtl/>
        </w:rPr>
        <w:t>.</w:t>
      </w:r>
      <w:r>
        <w:rPr>
          <w:rtl/>
        </w:rPr>
        <w:t xml:space="preserve"> </w:t>
      </w:r>
    </w:p>
    <w:p w:rsidR="001833E6" w:rsidRDefault="001833E6" w:rsidP="001833E6">
      <w:pPr>
        <w:ind w:firstLine="0"/>
        <w:rPr>
          <w:rtl/>
        </w:rPr>
      </w:pPr>
      <w:r>
        <w:rPr>
          <w:rtl/>
        </w:rPr>
        <w:t>والقسم الثاني</w:t>
      </w:r>
      <w:r>
        <w:rPr>
          <w:rFonts w:hint="cs"/>
          <w:rtl/>
        </w:rPr>
        <w:t>:</w:t>
      </w:r>
      <w:r>
        <w:rPr>
          <w:rtl/>
        </w:rPr>
        <w:t xml:space="preserve"> لا يختص بقصد </w:t>
      </w:r>
      <w:proofErr w:type="spellStart"/>
      <w:r>
        <w:rPr>
          <w:rtl/>
        </w:rPr>
        <w:t>المغابنة</w:t>
      </w:r>
      <w:proofErr w:type="spellEnd"/>
      <w:r>
        <w:rPr>
          <w:rtl/>
        </w:rPr>
        <w:t xml:space="preserve"> وإنما يكون على جهة الرفق وهو القرض</w:t>
      </w:r>
      <w:r w:rsidR="00966FCE">
        <w:rPr>
          <w:rFonts w:hint="cs"/>
          <w:rtl/>
        </w:rPr>
        <w:t>.</w:t>
      </w:r>
      <w:r>
        <w:rPr>
          <w:rtl/>
        </w:rPr>
        <w:t xml:space="preserve"> </w:t>
      </w:r>
    </w:p>
    <w:p w:rsidR="001833E6" w:rsidRDefault="001833E6" w:rsidP="001833E6">
      <w:pPr>
        <w:ind w:firstLine="0"/>
        <w:rPr>
          <w:rtl/>
        </w:rPr>
      </w:pPr>
      <w:r>
        <w:rPr>
          <w:rtl/>
        </w:rPr>
        <w:t>والقسم الثالث</w:t>
      </w:r>
      <w:r>
        <w:rPr>
          <w:rFonts w:hint="cs"/>
          <w:rtl/>
        </w:rPr>
        <w:t>:</w:t>
      </w:r>
      <w:r>
        <w:rPr>
          <w:rtl/>
        </w:rPr>
        <w:t xml:space="preserve"> فهو ما يصح أن يقع على الوجهين جميعا </w:t>
      </w:r>
      <w:r>
        <w:rPr>
          <w:rFonts w:hint="cs"/>
          <w:rtl/>
        </w:rPr>
        <w:t xml:space="preserve">؛ </w:t>
      </w:r>
      <w:r>
        <w:rPr>
          <w:rtl/>
        </w:rPr>
        <w:t xml:space="preserve">أعني على قصد </w:t>
      </w:r>
      <w:proofErr w:type="spellStart"/>
      <w:r>
        <w:rPr>
          <w:rtl/>
        </w:rPr>
        <w:t>المغابنة</w:t>
      </w:r>
      <w:proofErr w:type="spellEnd"/>
      <w:r>
        <w:rPr>
          <w:rtl/>
        </w:rPr>
        <w:t xml:space="preserve"> وعلى قصد الرفق كالشركة والإقالة والتولية</w:t>
      </w:r>
      <w:r w:rsidR="00966FCE">
        <w:rPr>
          <w:rFonts w:hint="cs"/>
          <w:rtl/>
        </w:rPr>
        <w:t>.</w:t>
      </w:r>
      <w:r>
        <w:rPr>
          <w:rtl/>
        </w:rPr>
        <w:t xml:space="preserve"> </w:t>
      </w:r>
    </w:p>
    <w:p w:rsidR="001833E6" w:rsidRDefault="001833E6" w:rsidP="00253CB2">
      <w:pPr>
        <w:ind w:firstLine="0"/>
        <w:rPr>
          <w:rtl/>
        </w:rPr>
      </w:pPr>
      <w:r>
        <w:rPr>
          <w:rtl/>
        </w:rPr>
        <w:t>وتحصيل أقوال العلماء في هذه الأقسام أ</w:t>
      </w:r>
      <w:r w:rsidR="00253CB2">
        <w:rPr>
          <w:rFonts w:hint="cs"/>
          <w:rtl/>
        </w:rPr>
        <w:t>ن</w:t>
      </w:r>
      <w:r>
        <w:rPr>
          <w:rtl/>
        </w:rPr>
        <w:t xml:space="preserve"> ما كان بيعا وبعوض فلا خلاف في اشتراط القبض فيه وذلك في الشيء الذي يشترط فيه القبض واحد </w:t>
      </w:r>
      <w:proofErr w:type="spellStart"/>
      <w:r>
        <w:rPr>
          <w:rtl/>
        </w:rPr>
        <w:t>واحد</w:t>
      </w:r>
      <w:proofErr w:type="spellEnd"/>
      <w:r>
        <w:rPr>
          <w:rtl/>
        </w:rPr>
        <w:t xml:space="preserve"> من العلماء</w:t>
      </w:r>
      <w:r>
        <w:rPr>
          <w:rFonts w:hint="cs"/>
          <w:rtl/>
        </w:rPr>
        <w:t xml:space="preserve"> ،</w:t>
      </w:r>
      <w:r>
        <w:rPr>
          <w:rtl/>
        </w:rPr>
        <w:t xml:space="preserve"> </w:t>
      </w:r>
      <w:r w:rsidRPr="00966FCE">
        <w:rPr>
          <w:b/>
          <w:bCs/>
          <w:rtl/>
        </w:rPr>
        <w:t>وأما ما كان خالصا للرفق أعني القرض فلا خلاف أيضا أن القبض ليس شرطا في بيعه</w:t>
      </w:r>
      <w:r>
        <w:rPr>
          <w:rFonts w:hint="cs"/>
          <w:rtl/>
        </w:rPr>
        <w:t xml:space="preserve"> ؛</w:t>
      </w:r>
      <w:r>
        <w:rPr>
          <w:rtl/>
        </w:rPr>
        <w:t xml:space="preserve"> أعني أنه يجوز للرجل أن يبيع القرض قبل أن يقبضه </w:t>
      </w:r>
      <w:r>
        <w:rPr>
          <w:rFonts w:hint="cs"/>
          <w:rtl/>
        </w:rPr>
        <w:t xml:space="preserve">، </w:t>
      </w:r>
      <w:r>
        <w:rPr>
          <w:rtl/>
        </w:rPr>
        <w:t xml:space="preserve">واستثنى أبو حنيفة مما يكون بعوض المهر والخلع فقال يجوز </w:t>
      </w:r>
      <w:r>
        <w:rPr>
          <w:rtl/>
        </w:rPr>
        <w:lastRenderedPageBreak/>
        <w:t xml:space="preserve">بيعهما قبل القبض </w:t>
      </w:r>
      <w:r w:rsidR="004B3389">
        <w:rPr>
          <w:rFonts w:hint="cs"/>
          <w:rtl/>
        </w:rPr>
        <w:t xml:space="preserve">، </w:t>
      </w:r>
      <w:r w:rsidRPr="00966FCE">
        <w:rPr>
          <w:b/>
          <w:bCs/>
          <w:rtl/>
        </w:rPr>
        <w:t xml:space="preserve">وأما العقود التي تتردد بين قصد الرفق </w:t>
      </w:r>
      <w:proofErr w:type="spellStart"/>
      <w:r w:rsidRPr="00966FCE">
        <w:rPr>
          <w:b/>
          <w:bCs/>
          <w:rtl/>
        </w:rPr>
        <w:t>والمغابنة</w:t>
      </w:r>
      <w:proofErr w:type="spellEnd"/>
      <w:r w:rsidRPr="00966FCE">
        <w:rPr>
          <w:b/>
          <w:bCs/>
          <w:rtl/>
        </w:rPr>
        <w:t xml:space="preserve"> وهي التولية والشركة والإقالة </w:t>
      </w:r>
      <w:r w:rsidRPr="00966FCE">
        <w:rPr>
          <w:rFonts w:hint="cs"/>
          <w:b/>
          <w:bCs/>
          <w:rtl/>
        </w:rPr>
        <w:t xml:space="preserve">؛ </w:t>
      </w:r>
      <w:r w:rsidRPr="00966FCE">
        <w:rPr>
          <w:b/>
          <w:bCs/>
          <w:rtl/>
        </w:rPr>
        <w:t>فإذا وقعت على وجه الرفق من غير أن تكون الإقالة أو التولية بزيادة أو نقصان فلا خلاف أعلمه في المذهب أن ذلك جائز قبل القبض وبعده</w:t>
      </w:r>
      <w:r>
        <w:rPr>
          <w:rtl/>
        </w:rPr>
        <w:t xml:space="preserve"> ، وقال أبو حنيفة والشافعي لا تجوز الشركة ولا التولية قبل القبض  ، وتجوز الإقالة عندهما </w:t>
      </w:r>
      <w:r w:rsidR="004C788F">
        <w:rPr>
          <w:rtl/>
        </w:rPr>
        <w:t>لأنها قبل القبض فسخ بيع لا بيع ؛</w:t>
      </w:r>
      <w:r>
        <w:rPr>
          <w:rtl/>
        </w:rPr>
        <w:t xml:space="preserve">فعمدة من اشترط القبض في جميع </w:t>
      </w:r>
      <w:proofErr w:type="spellStart"/>
      <w:r>
        <w:rPr>
          <w:rtl/>
        </w:rPr>
        <w:t>المعاوضات</w:t>
      </w:r>
      <w:proofErr w:type="spellEnd"/>
      <w:r>
        <w:rPr>
          <w:rtl/>
        </w:rPr>
        <w:t xml:space="preserve"> أنها في معنى البيع المنهي عنه ..)</w:t>
      </w:r>
      <w:r w:rsidR="004B3389" w:rsidRPr="004B3389">
        <w:rPr>
          <w:rStyle w:val="ae"/>
          <w:rtl/>
        </w:rPr>
        <w:t>(</w:t>
      </w:r>
      <w:r w:rsidR="004B3389">
        <w:rPr>
          <w:rStyle w:val="ae"/>
          <w:rtl/>
        </w:rPr>
        <w:footnoteReference w:id="70"/>
      </w:r>
      <w:r w:rsidR="004B3389" w:rsidRPr="004B3389">
        <w:rPr>
          <w:rStyle w:val="ae"/>
          <w:rtl/>
        </w:rPr>
        <w:t>)</w:t>
      </w:r>
      <w:r w:rsidR="004B3389">
        <w:rPr>
          <w:rFonts w:hint="cs"/>
          <w:rtl/>
        </w:rPr>
        <w:t>.</w:t>
      </w:r>
    </w:p>
    <w:p w:rsidR="001833E6" w:rsidRDefault="004B3389" w:rsidP="004B3389">
      <w:pPr>
        <w:ind w:firstLine="0"/>
        <w:rPr>
          <w:rtl/>
        </w:rPr>
      </w:pPr>
      <w:r>
        <w:rPr>
          <w:rFonts w:hint="cs"/>
          <w:rtl/>
        </w:rPr>
        <w:t xml:space="preserve">وقال في </w:t>
      </w:r>
      <w:r w:rsidR="001833E6">
        <w:rPr>
          <w:rtl/>
        </w:rPr>
        <w:t xml:space="preserve">شرح </w:t>
      </w:r>
      <w:proofErr w:type="spellStart"/>
      <w:r w:rsidR="001833E6">
        <w:rPr>
          <w:rtl/>
        </w:rPr>
        <w:t>ميارة</w:t>
      </w:r>
      <w:proofErr w:type="spellEnd"/>
      <w:r>
        <w:rPr>
          <w:rFonts w:hint="cs"/>
          <w:rtl/>
        </w:rPr>
        <w:t>:</w:t>
      </w:r>
      <w:r>
        <w:rPr>
          <w:rtl/>
        </w:rPr>
        <w:t xml:space="preserve"> </w:t>
      </w:r>
      <w:r w:rsidR="001833E6">
        <w:rPr>
          <w:rtl/>
        </w:rPr>
        <w:t xml:space="preserve">( فرع : سئل التونسي عن </w:t>
      </w:r>
      <w:proofErr w:type="spellStart"/>
      <w:r w:rsidR="001833E6">
        <w:rPr>
          <w:rtl/>
        </w:rPr>
        <w:t>مراطلة</w:t>
      </w:r>
      <w:proofErr w:type="spellEnd"/>
      <w:r w:rsidR="00516897" w:rsidRPr="00516897">
        <w:rPr>
          <w:rStyle w:val="ae"/>
          <w:rtl/>
        </w:rPr>
        <w:t>(</w:t>
      </w:r>
      <w:r w:rsidR="00516897">
        <w:rPr>
          <w:rStyle w:val="ae"/>
          <w:rtl/>
        </w:rPr>
        <w:footnoteReference w:id="71"/>
      </w:r>
      <w:r w:rsidR="00516897" w:rsidRPr="00516897">
        <w:rPr>
          <w:rStyle w:val="ae"/>
          <w:rtl/>
        </w:rPr>
        <w:t>)</w:t>
      </w:r>
      <w:r w:rsidR="001833E6">
        <w:rPr>
          <w:rtl/>
        </w:rPr>
        <w:t xml:space="preserve"> الدراهم القديمة بالجديدة المحدثة الآن والقديمة أكثر فضة وهل يقتضى بعضها من بعض من غير شرط وهما مختلفان الصفة والنفاق وهل لمن باع بالقديمة أن يقتضيها منها أم لا </w:t>
      </w:r>
      <w:r w:rsidR="001833E6" w:rsidRPr="00966FCE">
        <w:rPr>
          <w:b/>
          <w:bCs/>
          <w:rtl/>
        </w:rPr>
        <w:t xml:space="preserve">فأجاب </w:t>
      </w:r>
      <w:proofErr w:type="spellStart"/>
      <w:r w:rsidR="001833E6" w:rsidRPr="00966FCE">
        <w:rPr>
          <w:b/>
          <w:bCs/>
          <w:rtl/>
        </w:rPr>
        <w:t>المراطلة</w:t>
      </w:r>
      <w:proofErr w:type="spellEnd"/>
      <w:r w:rsidR="001833E6" w:rsidRPr="00966FCE">
        <w:rPr>
          <w:b/>
          <w:bCs/>
          <w:rtl/>
        </w:rPr>
        <w:t xml:space="preserve"> </w:t>
      </w:r>
      <w:proofErr w:type="spellStart"/>
      <w:r w:rsidR="001833E6" w:rsidRPr="00966FCE">
        <w:rPr>
          <w:b/>
          <w:bCs/>
          <w:rtl/>
        </w:rPr>
        <w:t>بها</w:t>
      </w:r>
      <w:proofErr w:type="spellEnd"/>
      <w:r w:rsidR="001833E6" w:rsidRPr="00966FCE">
        <w:rPr>
          <w:b/>
          <w:bCs/>
          <w:rtl/>
        </w:rPr>
        <w:t xml:space="preserve"> جائزة لأن معطي الجديدة متفضل لا انتفاع له بما في القديمة من زيادة الفضة</w:t>
      </w:r>
      <w:r w:rsidR="001833E6">
        <w:rPr>
          <w:rtl/>
        </w:rPr>
        <w:t xml:space="preserve"> إذ لو سكت القديمة لخسر فيها ويغرم عليها لتصير جديدة وقد أجاز أصحابنا </w:t>
      </w:r>
      <w:proofErr w:type="spellStart"/>
      <w:r w:rsidR="001833E6">
        <w:rPr>
          <w:rtl/>
        </w:rPr>
        <w:t>مراطلة</w:t>
      </w:r>
      <w:proofErr w:type="spellEnd"/>
      <w:r w:rsidR="001833E6">
        <w:rPr>
          <w:rtl/>
        </w:rPr>
        <w:t xml:space="preserve"> التبر الجديد بالمسكوك وقد علم أنه ترك الجودة للسكة ولم يغرم عليه ومن باع بقديمة قبل قطعها فليس له إلا هي ومن رضي أن يؤدي جديدة عن قدي</w:t>
      </w:r>
      <w:r w:rsidR="002F4187">
        <w:rPr>
          <w:rtl/>
        </w:rPr>
        <w:t>مة جاز لأنه أعطى أفضل في النفاق</w:t>
      </w:r>
      <w:r w:rsidR="001833E6">
        <w:rPr>
          <w:rtl/>
        </w:rPr>
        <w:t>)</w:t>
      </w:r>
      <w:r w:rsidR="002F4187" w:rsidRPr="002F4187">
        <w:rPr>
          <w:rStyle w:val="ae"/>
          <w:rtl/>
        </w:rPr>
        <w:t>(</w:t>
      </w:r>
      <w:r w:rsidR="002F4187">
        <w:rPr>
          <w:rStyle w:val="ae"/>
          <w:rtl/>
        </w:rPr>
        <w:footnoteReference w:id="72"/>
      </w:r>
      <w:r w:rsidR="002F4187" w:rsidRPr="002F4187">
        <w:rPr>
          <w:rStyle w:val="ae"/>
          <w:rtl/>
        </w:rPr>
        <w:t>)</w:t>
      </w:r>
      <w:r w:rsidR="002F4187">
        <w:rPr>
          <w:rFonts w:hint="cs"/>
          <w:rtl/>
        </w:rPr>
        <w:t>.</w:t>
      </w:r>
    </w:p>
    <w:p w:rsidR="001833E6" w:rsidRDefault="002F4187" w:rsidP="00452B09">
      <w:pPr>
        <w:ind w:firstLine="0"/>
        <w:rPr>
          <w:rtl/>
        </w:rPr>
      </w:pPr>
      <w:r>
        <w:rPr>
          <w:rFonts w:hint="cs"/>
          <w:rtl/>
        </w:rPr>
        <w:t xml:space="preserve">وفي </w:t>
      </w:r>
      <w:r>
        <w:rPr>
          <w:rtl/>
        </w:rPr>
        <w:t>الذخيرة</w:t>
      </w:r>
      <w:r>
        <w:rPr>
          <w:rFonts w:hint="cs"/>
          <w:rtl/>
        </w:rPr>
        <w:t xml:space="preserve"> </w:t>
      </w:r>
      <w:r w:rsidR="001833E6">
        <w:rPr>
          <w:rtl/>
        </w:rPr>
        <w:t>:</w:t>
      </w:r>
      <w:r>
        <w:rPr>
          <w:rtl/>
        </w:rPr>
        <w:t xml:space="preserve"> </w:t>
      </w:r>
      <w:r w:rsidR="001833E6">
        <w:rPr>
          <w:rtl/>
        </w:rPr>
        <w:t>(الفرق بأن هبة الثواب و</w:t>
      </w:r>
      <w:r w:rsidR="00452B09">
        <w:rPr>
          <w:rFonts w:hint="cs"/>
          <w:rtl/>
        </w:rPr>
        <w:t>إ</w:t>
      </w:r>
      <w:r w:rsidR="001833E6">
        <w:rPr>
          <w:rtl/>
        </w:rPr>
        <w:t xml:space="preserve">ن دخلها العوض </w:t>
      </w:r>
      <w:r w:rsidR="001833E6" w:rsidRPr="00966FCE">
        <w:rPr>
          <w:b/>
          <w:bCs/>
          <w:rtl/>
        </w:rPr>
        <w:t xml:space="preserve">فمقصودها أيضا </w:t>
      </w:r>
      <w:proofErr w:type="spellStart"/>
      <w:r w:rsidR="001833E6" w:rsidRPr="00966FCE">
        <w:rPr>
          <w:b/>
          <w:bCs/>
          <w:rtl/>
        </w:rPr>
        <w:t>المكارمة</w:t>
      </w:r>
      <w:proofErr w:type="spellEnd"/>
      <w:r w:rsidR="001833E6" w:rsidRPr="00966FCE">
        <w:rPr>
          <w:b/>
          <w:bCs/>
          <w:rtl/>
        </w:rPr>
        <w:t xml:space="preserve"> والوداد فلم </w:t>
      </w:r>
      <w:proofErr w:type="spellStart"/>
      <w:r w:rsidR="001833E6" w:rsidRPr="00966FCE">
        <w:rPr>
          <w:b/>
          <w:bCs/>
          <w:rtl/>
        </w:rPr>
        <w:t>تتمحض</w:t>
      </w:r>
      <w:proofErr w:type="spellEnd"/>
      <w:r w:rsidR="001833E6" w:rsidRPr="00966FCE">
        <w:rPr>
          <w:b/>
          <w:bCs/>
          <w:rtl/>
        </w:rPr>
        <w:t xml:space="preserve"> </w:t>
      </w:r>
      <w:proofErr w:type="spellStart"/>
      <w:r w:rsidR="001833E6" w:rsidRPr="00966FCE">
        <w:rPr>
          <w:b/>
          <w:bCs/>
          <w:rtl/>
        </w:rPr>
        <w:t>للمعاوضة</w:t>
      </w:r>
      <w:proofErr w:type="spellEnd"/>
      <w:r w:rsidR="001833E6" w:rsidRPr="00966FCE">
        <w:rPr>
          <w:b/>
          <w:bCs/>
          <w:rtl/>
        </w:rPr>
        <w:t xml:space="preserve"> </w:t>
      </w:r>
      <w:proofErr w:type="spellStart"/>
      <w:r w:rsidR="001833E6" w:rsidRPr="00966FCE">
        <w:rPr>
          <w:b/>
          <w:bCs/>
          <w:rtl/>
        </w:rPr>
        <w:t>والمكايسة</w:t>
      </w:r>
      <w:proofErr w:type="spellEnd"/>
      <w:r w:rsidR="001833E6" w:rsidRPr="00966FCE">
        <w:rPr>
          <w:b/>
          <w:bCs/>
          <w:rtl/>
        </w:rPr>
        <w:t xml:space="preserve"> والعرف يشهد لذلك</w:t>
      </w:r>
      <w:r w:rsidR="007107EF">
        <w:rPr>
          <w:rFonts w:hint="cs"/>
          <w:b/>
          <w:bCs/>
          <w:rtl/>
        </w:rPr>
        <w:t>,</w:t>
      </w:r>
      <w:r w:rsidR="001833E6" w:rsidRPr="00966FCE">
        <w:rPr>
          <w:b/>
          <w:bCs/>
          <w:rtl/>
        </w:rPr>
        <w:t xml:space="preserve"> فلذلك جاز فيها مثل هذه الجهالة والغرر</w:t>
      </w:r>
      <w:r w:rsidR="001833E6">
        <w:rPr>
          <w:rtl/>
        </w:rPr>
        <w:t xml:space="preserve"> كما جوز </w:t>
      </w:r>
      <w:proofErr w:type="spellStart"/>
      <w:r w:rsidR="001833E6">
        <w:rPr>
          <w:rtl/>
        </w:rPr>
        <w:t>الشرع</w:t>
      </w:r>
      <w:proofErr w:type="spellEnd"/>
      <w:r w:rsidR="001833E6">
        <w:rPr>
          <w:rtl/>
        </w:rPr>
        <w:t xml:space="preserve"> الذهب والفضة والطعام لا يدا بيد في </w:t>
      </w:r>
      <w:proofErr w:type="spellStart"/>
      <w:r w:rsidR="001833E6">
        <w:rPr>
          <w:rtl/>
        </w:rPr>
        <w:t>الق</w:t>
      </w:r>
      <w:r>
        <w:rPr>
          <w:rtl/>
        </w:rPr>
        <w:t>راض</w:t>
      </w:r>
      <w:proofErr w:type="spellEnd"/>
      <w:r>
        <w:rPr>
          <w:rtl/>
        </w:rPr>
        <w:t xml:space="preserve"> لأن قصده المعروف فظهر الفرق</w:t>
      </w:r>
      <w:r w:rsidR="001833E6">
        <w:rPr>
          <w:rtl/>
        </w:rPr>
        <w:t>)</w:t>
      </w:r>
      <w:r w:rsidRPr="002F4187">
        <w:rPr>
          <w:rStyle w:val="ae"/>
          <w:rtl/>
        </w:rPr>
        <w:t>(</w:t>
      </w:r>
      <w:r>
        <w:rPr>
          <w:rStyle w:val="ae"/>
          <w:rtl/>
        </w:rPr>
        <w:footnoteReference w:id="73"/>
      </w:r>
      <w:r w:rsidRPr="002F4187">
        <w:rPr>
          <w:rStyle w:val="ae"/>
          <w:rtl/>
        </w:rPr>
        <w:t>)</w:t>
      </w:r>
      <w:r>
        <w:rPr>
          <w:rFonts w:hint="cs"/>
          <w:rtl/>
        </w:rPr>
        <w:t>.</w:t>
      </w:r>
      <w:r w:rsidR="001833E6">
        <w:rPr>
          <w:rtl/>
        </w:rPr>
        <w:t xml:space="preserve">   </w:t>
      </w:r>
    </w:p>
    <w:p w:rsidR="00022377" w:rsidRPr="001D7FA9" w:rsidRDefault="00022377" w:rsidP="00022377">
      <w:pPr>
        <w:ind w:firstLine="0"/>
        <w:rPr>
          <w:b/>
          <w:bCs/>
          <w:rtl/>
        </w:rPr>
      </w:pPr>
      <w:r>
        <w:rPr>
          <w:rFonts w:hint="cs"/>
          <w:rtl/>
        </w:rPr>
        <w:t>وفي الحاوي الكبير: (</w:t>
      </w:r>
      <w:r>
        <w:rPr>
          <w:rtl/>
        </w:rPr>
        <w:t xml:space="preserve">فرع: ولو أحاله بالألف على أن يعطيه المحال عليه رهنا </w:t>
      </w:r>
      <w:proofErr w:type="spellStart"/>
      <w:r>
        <w:rPr>
          <w:rtl/>
        </w:rPr>
        <w:t>بها</w:t>
      </w:r>
      <w:proofErr w:type="spellEnd"/>
      <w:r>
        <w:rPr>
          <w:rtl/>
        </w:rPr>
        <w:t xml:space="preserve"> </w:t>
      </w:r>
      <w:r w:rsidRPr="001D7FA9">
        <w:rPr>
          <w:b/>
          <w:bCs/>
          <w:rtl/>
        </w:rPr>
        <w:t xml:space="preserve">ففي جوازه وجهان مبنيان على اختلاف الوجهين في </w:t>
      </w:r>
      <w:proofErr w:type="spellStart"/>
      <w:r w:rsidRPr="001D7FA9">
        <w:rPr>
          <w:b/>
          <w:bCs/>
          <w:rtl/>
        </w:rPr>
        <w:t>الحوالة</w:t>
      </w:r>
      <w:proofErr w:type="spellEnd"/>
      <w:r w:rsidRPr="001D7FA9">
        <w:rPr>
          <w:b/>
          <w:bCs/>
          <w:rtl/>
        </w:rPr>
        <w:t>، هل هي بيع أو عقد إرفاق</w:t>
      </w:r>
      <w:r w:rsidR="001D7FA9">
        <w:rPr>
          <w:rFonts w:hint="cs"/>
          <w:b/>
          <w:bCs/>
          <w:rtl/>
        </w:rPr>
        <w:t>؟</w:t>
      </w:r>
    </w:p>
    <w:p w:rsidR="00022377" w:rsidRDefault="00022377" w:rsidP="00022377">
      <w:pPr>
        <w:ind w:firstLine="0"/>
        <w:rPr>
          <w:rtl/>
        </w:rPr>
      </w:pPr>
      <w:proofErr w:type="gramStart"/>
      <w:r>
        <w:rPr>
          <w:rtl/>
        </w:rPr>
        <w:t>أحدهما</w:t>
      </w:r>
      <w:proofErr w:type="gramEnd"/>
      <w:r>
        <w:rPr>
          <w:rtl/>
        </w:rPr>
        <w:t>: أنها بيع، فعلى هذا اشتراط الرهن منها جائز.</w:t>
      </w:r>
    </w:p>
    <w:p w:rsidR="00022377" w:rsidRDefault="00022377" w:rsidP="00022377">
      <w:pPr>
        <w:ind w:firstLine="0"/>
        <w:rPr>
          <w:rtl/>
        </w:rPr>
      </w:pPr>
      <w:r>
        <w:rPr>
          <w:rtl/>
        </w:rPr>
        <w:t xml:space="preserve">والثاني: أنها عقد إرفاق فعلى هذا اشتراط الرهن فيها باطل وفي بطلان </w:t>
      </w:r>
      <w:proofErr w:type="spellStart"/>
      <w:r>
        <w:rPr>
          <w:rtl/>
        </w:rPr>
        <w:t>الحوالة</w:t>
      </w:r>
      <w:proofErr w:type="spellEnd"/>
      <w:r>
        <w:rPr>
          <w:rtl/>
        </w:rPr>
        <w:t xml:space="preserve"> وجهان:</w:t>
      </w:r>
    </w:p>
    <w:p w:rsidR="00022377" w:rsidRDefault="00022377" w:rsidP="00022377">
      <w:pPr>
        <w:ind w:firstLine="0"/>
        <w:rPr>
          <w:rtl/>
        </w:rPr>
      </w:pPr>
      <w:proofErr w:type="gramStart"/>
      <w:r>
        <w:rPr>
          <w:rtl/>
        </w:rPr>
        <w:lastRenderedPageBreak/>
        <w:t>أحدهما</w:t>
      </w:r>
      <w:proofErr w:type="gramEnd"/>
      <w:r>
        <w:rPr>
          <w:rtl/>
        </w:rPr>
        <w:t>: قد بطلت لقدح الشرط الباطل فيها.</w:t>
      </w:r>
    </w:p>
    <w:p w:rsidR="00022377" w:rsidRDefault="00022377" w:rsidP="00022377">
      <w:pPr>
        <w:ind w:firstLine="0"/>
        <w:rPr>
          <w:rtl/>
        </w:rPr>
      </w:pPr>
      <w:r>
        <w:rPr>
          <w:rtl/>
        </w:rPr>
        <w:t xml:space="preserve">والثاني: لا تبطل لخروجها عن عقود </w:t>
      </w:r>
      <w:proofErr w:type="spellStart"/>
      <w:r>
        <w:rPr>
          <w:rtl/>
        </w:rPr>
        <w:t>المعاوضات</w:t>
      </w:r>
      <w:proofErr w:type="spellEnd"/>
      <w:r>
        <w:rPr>
          <w:rtl/>
        </w:rPr>
        <w:t xml:space="preserve"> </w:t>
      </w:r>
      <w:proofErr w:type="spellStart"/>
      <w:r>
        <w:rPr>
          <w:rtl/>
        </w:rPr>
        <w:t>ولحوقها</w:t>
      </w:r>
      <w:proofErr w:type="spellEnd"/>
      <w:r>
        <w:rPr>
          <w:rtl/>
        </w:rPr>
        <w:t xml:space="preserve"> بعقود الإرفاق والمعونات</w:t>
      </w:r>
      <w:r>
        <w:rPr>
          <w:rFonts w:hint="cs"/>
          <w:rtl/>
        </w:rPr>
        <w:t>)</w:t>
      </w:r>
      <w:r w:rsidRPr="00022377">
        <w:rPr>
          <w:rStyle w:val="ae"/>
          <w:rtl/>
        </w:rPr>
        <w:t>(</w:t>
      </w:r>
      <w:r>
        <w:rPr>
          <w:rStyle w:val="ae"/>
          <w:rtl/>
        </w:rPr>
        <w:footnoteReference w:id="74"/>
      </w:r>
      <w:r w:rsidRPr="00022377">
        <w:rPr>
          <w:rStyle w:val="ae"/>
          <w:rtl/>
        </w:rPr>
        <w:t>)</w:t>
      </w:r>
      <w:r>
        <w:rPr>
          <w:rtl/>
        </w:rPr>
        <w:t>.</w:t>
      </w:r>
      <w:r w:rsidR="00026DC8">
        <w:rPr>
          <w:rFonts w:hint="cs"/>
          <w:rtl/>
        </w:rPr>
        <w:t xml:space="preserve"> </w:t>
      </w:r>
    </w:p>
    <w:p w:rsidR="004B3389" w:rsidRDefault="004B3389" w:rsidP="002F4187">
      <w:pPr>
        <w:ind w:firstLine="0"/>
        <w:rPr>
          <w:rtl/>
        </w:rPr>
      </w:pPr>
      <w:r>
        <w:rPr>
          <w:rFonts w:hint="cs"/>
          <w:rtl/>
        </w:rPr>
        <w:t xml:space="preserve">وفي </w:t>
      </w:r>
      <w:r>
        <w:rPr>
          <w:rtl/>
        </w:rPr>
        <w:t xml:space="preserve">الكافي في </w:t>
      </w:r>
      <w:r w:rsidR="002F4187">
        <w:rPr>
          <w:rFonts w:hint="cs"/>
          <w:rtl/>
        </w:rPr>
        <w:t>ال</w:t>
      </w:r>
      <w:r>
        <w:rPr>
          <w:rtl/>
        </w:rPr>
        <w:t xml:space="preserve">فقه </w:t>
      </w:r>
      <w:r w:rsidR="002F4187">
        <w:rPr>
          <w:rFonts w:hint="cs"/>
          <w:rtl/>
        </w:rPr>
        <w:t>الحنبلي</w:t>
      </w:r>
      <w:r>
        <w:rPr>
          <w:rtl/>
        </w:rPr>
        <w:t>:</w:t>
      </w:r>
      <w:r w:rsidR="002F4187">
        <w:rPr>
          <w:rtl/>
        </w:rPr>
        <w:t xml:space="preserve"> (</w:t>
      </w:r>
      <w:r>
        <w:rPr>
          <w:rtl/>
        </w:rPr>
        <w:t xml:space="preserve">باب </w:t>
      </w:r>
      <w:proofErr w:type="spellStart"/>
      <w:r>
        <w:rPr>
          <w:rtl/>
        </w:rPr>
        <w:t>الحوالة</w:t>
      </w:r>
      <w:proofErr w:type="spellEnd"/>
      <w:r>
        <w:rPr>
          <w:rtl/>
        </w:rPr>
        <w:t xml:space="preserve"> ؛ وهو نقل الدين من ذمة المحيل إلى ذمة المحال عليه</w:t>
      </w:r>
      <w:r>
        <w:rPr>
          <w:rFonts w:hint="cs"/>
          <w:rtl/>
        </w:rPr>
        <w:t xml:space="preserve"> ؛</w:t>
      </w:r>
      <w:r>
        <w:rPr>
          <w:rtl/>
        </w:rPr>
        <w:t xml:space="preserve"> وهي عقد إرفاق منفرد بنفسه ليست بيعا </w:t>
      </w:r>
      <w:r>
        <w:rPr>
          <w:rFonts w:hint="cs"/>
          <w:rtl/>
        </w:rPr>
        <w:t xml:space="preserve">؛ </w:t>
      </w:r>
      <w:r>
        <w:rPr>
          <w:rtl/>
        </w:rPr>
        <w:t xml:space="preserve">بدليل جوازها في الدين بالدين وجواز التفرق قبل القبض واختصاصها بالجنس الواحد واسم خاص ولا يدخلها خيار </w:t>
      </w:r>
      <w:r w:rsidRPr="00966FCE">
        <w:rPr>
          <w:b/>
          <w:bCs/>
          <w:rtl/>
        </w:rPr>
        <w:t xml:space="preserve">لأنها ليست بيعا ولا في معناه لكونها لم تبن على </w:t>
      </w:r>
      <w:proofErr w:type="spellStart"/>
      <w:r w:rsidRPr="00966FCE">
        <w:rPr>
          <w:b/>
          <w:bCs/>
          <w:rtl/>
        </w:rPr>
        <w:t>المغابنة</w:t>
      </w:r>
      <w:proofErr w:type="spellEnd"/>
      <w:r>
        <w:rPr>
          <w:rtl/>
        </w:rPr>
        <w:t>)</w:t>
      </w:r>
      <w:r w:rsidR="002F4187" w:rsidRPr="002F4187">
        <w:rPr>
          <w:rStyle w:val="ae"/>
          <w:rtl/>
        </w:rPr>
        <w:t>(</w:t>
      </w:r>
      <w:r w:rsidR="002F4187">
        <w:rPr>
          <w:rStyle w:val="ae"/>
          <w:rtl/>
        </w:rPr>
        <w:footnoteReference w:id="75"/>
      </w:r>
      <w:r w:rsidR="002F4187" w:rsidRPr="002F4187">
        <w:rPr>
          <w:rStyle w:val="ae"/>
          <w:rtl/>
        </w:rPr>
        <w:t>)</w:t>
      </w:r>
      <w:r w:rsidR="002F4187">
        <w:rPr>
          <w:rFonts w:hint="cs"/>
          <w:rtl/>
        </w:rPr>
        <w:t>.</w:t>
      </w:r>
    </w:p>
    <w:p w:rsidR="00546DFF" w:rsidRDefault="00B41571" w:rsidP="00B41571">
      <w:pPr>
        <w:ind w:firstLine="0"/>
        <w:rPr>
          <w:rtl/>
        </w:rPr>
      </w:pPr>
      <w:r>
        <w:rPr>
          <w:rFonts w:hint="cs"/>
          <w:rtl/>
        </w:rPr>
        <w:t xml:space="preserve">فبناء على ما سبق وبناء على أن الأصل في العقود الجواز والإباحة فإن إلحاق عقد </w:t>
      </w:r>
      <w:proofErr w:type="spellStart"/>
      <w:r>
        <w:rPr>
          <w:rFonts w:hint="cs"/>
          <w:rtl/>
        </w:rPr>
        <w:t>الفكة</w:t>
      </w:r>
      <w:proofErr w:type="spellEnd"/>
      <w:r>
        <w:rPr>
          <w:rFonts w:hint="cs"/>
          <w:rtl/>
        </w:rPr>
        <w:t xml:space="preserve"> بعقد القرض في عدم اشتراط الحلول </w:t>
      </w:r>
      <w:proofErr w:type="spellStart"/>
      <w:r>
        <w:rPr>
          <w:rFonts w:hint="cs"/>
          <w:rtl/>
        </w:rPr>
        <w:t>والتقابض</w:t>
      </w:r>
      <w:proofErr w:type="spellEnd"/>
      <w:r>
        <w:rPr>
          <w:rFonts w:hint="cs"/>
          <w:rtl/>
        </w:rPr>
        <w:t xml:space="preserve"> ظاهر جدا ؛ لا </w:t>
      </w:r>
      <w:proofErr w:type="spellStart"/>
      <w:r>
        <w:rPr>
          <w:rFonts w:hint="cs"/>
          <w:rtl/>
        </w:rPr>
        <w:t>سيما</w:t>
      </w:r>
      <w:proofErr w:type="spellEnd"/>
      <w:r>
        <w:rPr>
          <w:rFonts w:hint="cs"/>
          <w:rtl/>
        </w:rPr>
        <w:t xml:space="preserve"> وأن القول </w:t>
      </w:r>
      <w:proofErr w:type="spellStart"/>
      <w:r>
        <w:rPr>
          <w:rFonts w:hint="cs"/>
          <w:rtl/>
        </w:rPr>
        <w:t>به</w:t>
      </w:r>
      <w:proofErr w:type="spellEnd"/>
      <w:r>
        <w:rPr>
          <w:rFonts w:hint="cs"/>
          <w:rtl/>
        </w:rPr>
        <w:t xml:space="preserve"> فيه تيسير على الناس ورفع حرج شديد عليهم</w:t>
      </w:r>
      <w:r w:rsidR="00576B42">
        <w:rPr>
          <w:rFonts w:hint="cs"/>
          <w:rtl/>
        </w:rPr>
        <w:t xml:space="preserve"> ؛</w:t>
      </w:r>
      <w:r>
        <w:rPr>
          <w:rFonts w:hint="cs"/>
          <w:rtl/>
        </w:rPr>
        <w:t xml:space="preserve"> وقد جاءت الشريعة برفع الحرج</w:t>
      </w:r>
      <w:r w:rsidR="00576B42">
        <w:rPr>
          <w:rFonts w:hint="cs"/>
          <w:rtl/>
        </w:rPr>
        <w:t xml:space="preserve"> والتيسير عند المشقة </w:t>
      </w:r>
      <w:r>
        <w:rPr>
          <w:rFonts w:hint="cs"/>
          <w:rtl/>
        </w:rPr>
        <w:t xml:space="preserve">. </w:t>
      </w:r>
    </w:p>
    <w:p w:rsidR="00B41571" w:rsidRDefault="00B41571" w:rsidP="00A47B4D">
      <w:pPr>
        <w:ind w:firstLine="0"/>
        <w:rPr>
          <w:rtl/>
        </w:rPr>
      </w:pPr>
    </w:p>
    <w:p w:rsidR="002E3B99" w:rsidRPr="00854DE4" w:rsidRDefault="00854DE4" w:rsidP="00986C7C">
      <w:pPr>
        <w:ind w:firstLine="0"/>
        <w:jc w:val="left"/>
        <w:rPr>
          <w:b/>
          <w:bCs/>
          <w:rtl/>
        </w:rPr>
      </w:pPr>
      <w:proofErr w:type="gramStart"/>
      <w:r w:rsidRPr="00854DE4">
        <w:rPr>
          <w:rFonts w:hint="cs"/>
          <w:b/>
          <w:bCs/>
          <w:rtl/>
        </w:rPr>
        <w:t>الترجيح</w:t>
      </w:r>
      <w:proofErr w:type="gramEnd"/>
      <w:r w:rsidRPr="00854DE4">
        <w:rPr>
          <w:rFonts w:hint="cs"/>
          <w:b/>
          <w:bCs/>
          <w:rtl/>
        </w:rPr>
        <w:t>:</w:t>
      </w:r>
    </w:p>
    <w:p w:rsidR="00854DE4" w:rsidRDefault="00F43D4A" w:rsidP="00F43D4A">
      <w:pPr>
        <w:ind w:firstLine="0"/>
        <w:jc w:val="left"/>
        <w:rPr>
          <w:rtl/>
        </w:rPr>
      </w:pPr>
      <w:r>
        <w:rPr>
          <w:rFonts w:hint="cs"/>
          <w:rtl/>
        </w:rPr>
        <w:t xml:space="preserve">من خلال ما سبق يظهر لي-والله أعلم- أن الراجح هو </w:t>
      </w:r>
      <w:r>
        <w:rPr>
          <w:rtl/>
        </w:rPr>
        <w:t>القول الثالث</w:t>
      </w:r>
      <w:r>
        <w:rPr>
          <w:rFonts w:hint="cs"/>
          <w:rtl/>
        </w:rPr>
        <w:t xml:space="preserve"> </w:t>
      </w:r>
      <w:r w:rsidR="00A04289">
        <w:rPr>
          <w:rFonts w:hint="cs"/>
          <w:rtl/>
        </w:rPr>
        <w:t xml:space="preserve">؛ </w:t>
      </w:r>
      <w:r>
        <w:rPr>
          <w:rFonts w:hint="cs"/>
          <w:rtl/>
        </w:rPr>
        <w:t>القائل</w:t>
      </w:r>
      <w:r>
        <w:rPr>
          <w:rtl/>
        </w:rPr>
        <w:t xml:space="preserve"> :</w:t>
      </w:r>
      <w:r>
        <w:rPr>
          <w:rFonts w:hint="cs"/>
          <w:rtl/>
        </w:rPr>
        <w:t xml:space="preserve"> بجواز عقد الفك</w:t>
      </w:r>
      <w:r>
        <w:rPr>
          <w:rtl/>
        </w:rPr>
        <w:t xml:space="preserve"> مطلقا </w:t>
      </w:r>
      <w:r>
        <w:rPr>
          <w:rFonts w:hint="cs"/>
          <w:rtl/>
        </w:rPr>
        <w:t>وأنه لا</w:t>
      </w:r>
      <w:r>
        <w:rPr>
          <w:rtl/>
        </w:rPr>
        <w:t xml:space="preserve"> يشترط فيه حلول ولا </w:t>
      </w:r>
      <w:proofErr w:type="spellStart"/>
      <w:r>
        <w:rPr>
          <w:rtl/>
        </w:rPr>
        <w:t>تقابض</w:t>
      </w:r>
      <w:proofErr w:type="spellEnd"/>
      <w:r>
        <w:rPr>
          <w:rtl/>
        </w:rPr>
        <w:t xml:space="preserve"> </w:t>
      </w:r>
      <w:r>
        <w:rPr>
          <w:rFonts w:hint="cs"/>
          <w:rtl/>
        </w:rPr>
        <w:t>إذا كان</w:t>
      </w:r>
      <w:r>
        <w:rPr>
          <w:rtl/>
        </w:rPr>
        <w:t xml:space="preserve"> </w:t>
      </w:r>
      <w:r>
        <w:rPr>
          <w:rFonts w:hint="cs"/>
          <w:rtl/>
        </w:rPr>
        <w:t xml:space="preserve">المقصود </w:t>
      </w:r>
      <w:proofErr w:type="spellStart"/>
      <w:r>
        <w:rPr>
          <w:rFonts w:hint="cs"/>
          <w:rtl/>
        </w:rPr>
        <w:t>به</w:t>
      </w:r>
      <w:proofErr w:type="spellEnd"/>
      <w:r>
        <w:rPr>
          <w:rtl/>
        </w:rPr>
        <w:t xml:space="preserve"> الإرفاق والإحسان</w:t>
      </w:r>
      <w:r>
        <w:rPr>
          <w:rFonts w:hint="cs"/>
          <w:rtl/>
        </w:rPr>
        <w:t xml:space="preserve"> بطالب </w:t>
      </w:r>
      <w:proofErr w:type="spellStart"/>
      <w:r>
        <w:rPr>
          <w:rFonts w:hint="cs"/>
          <w:rtl/>
        </w:rPr>
        <w:t>الفكة</w:t>
      </w:r>
      <w:proofErr w:type="spellEnd"/>
      <w:r>
        <w:rPr>
          <w:rFonts w:hint="cs"/>
          <w:rtl/>
        </w:rPr>
        <w:t xml:space="preserve"> ؛ وذلك لقوة أدلته وورود المناقشة على أدلة المخالفين.</w:t>
      </w:r>
    </w:p>
    <w:p w:rsidR="00F43D4A" w:rsidRDefault="00F43D4A" w:rsidP="00986C7C">
      <w:pPr>
        <w:ind w:firstLine="0"/>
        <w:jc w:val="left"/>
        <w:rPr>
          <w:rtl/>
        </w:rPr>
      </w:pPr>
    </w:p>
    <w:p w:rsidR="0065030C" w:rsidRPr="0099352E" w:rsidRDefault="002103DB" w:rsidP="00075904">
      <w:pPr>
        <w:pStyle w:val="3"/>
        <w:pageBreakBefore/>
        <w:bidi/>
        <w:rPr>
          <w:rFonts w:ascii="Traditional Arabic" w:hAnsi="Traditional Arabic" w:cs="Traditional Arabic"/>
          <w:sz w:val="36"/>
          <w:szCs w:val="36"/>
        </w:rPr>
      </w:pPr>
      <w:bookmarkStart w:id="27" w:name="_Toc431905630"/>
      <w:r w:rsidRPr="0099352E">
        <w:rPr>
          <w:rFonts w:ascii="Traditional Arabic" w:hAnsi="Traditional Arabic" w:cs="Traditional Arabic"/>
          <w:sz w:val="36"/>
          <w:szCs w:val="36"/>
          <w:rtl/>
        </w:rPr>
        <w:lastRenderedPageBreak/>
        <w:t>المسألة الثانية</w:t>
      </w:r>
      <w:r w:rsidR="00262D78" w:rsidRPr="0099352E">
        <w:rPr>
          <w:rFonts w:ascii="Traditional Arabic" w:hAnsi="Traditional Arabic" w:cs="Traditional Arabic"/>
          <w:sz w:val="36"/>
          <w:szCs w:val="36"/>
          <w:rtl/>
        </w:rPr>
        <w:t xml:space="preserve">: </w:t>
      </w:r>
      <w:r w:rsidR="0065030C" w:rsidRPr="0099352E">
        <w:rPr>
          <w:rFonts w:ascii="Traditional Arabic" w:hAnsi="Traditional Arabic" w:cs="Traditional Arabic"/>
          <w:sz w:val="36"/>
          <w:szCs w:val="36"/>
          <w:rtl/>
        </w:rPr>
        <w:t>إذا تأخر قبض بعض البدل</w:t>
      </w:r>
      <w:r w:rsidR="007107EF">
        <w:rPr>
          <w:rFonts w:ascii="Traditional Arabic" w:hAnsi="Traditional Arabic" w:cs="Traditional Arabic" w:hint="cs"/>
          <w:sz w:val="36"/>
          <w:szCs w:val="36"/>
          <w:rtl/>
        </w:rPr>
        <w:t>:</w:t>
      </w:r>
      <w:bookmarkEnd w:id="27"/>
    </w:p>
    <w:p w:rsidR="00075904" w:rsidRDefault="00854DE4" w:rsidP="00132C96">
      <w:pPr>
        <w:ind w:firstLine="0"/>
        <w:rPr>
          <w:rtl/>
        </w:rPr>
      </w:pPr>
      <w:proofErr w:type="gramStart"/>
      <w:r>
        <w:rPr>
          <w:rtl/>
        </w:rPr>
        <w:t>وصورة</w:t>
      </w:r>
      <w:proofErr w:type="gramEnd"/>
      <w:r>
        <w:rPr>
          <w:rtl/>
        </w:rPr>
        <w:t xml:space="preserve"> ذلك: </w:t>
      </w:r>
    </w:p>
    <w:p w:rsidR="00854DE4" w:rsidRDefault="00854DE4" w:rsidP="00132C96">
      <w:pPr>
        <w:ind w:firstLine="0"/>
      </w:pPr>
      <w:r>
        <w:rPr>
          <w:rtl/>
        </w:rPr>
        <w:t xml:space="preserve">أن يدفع أحد المتبادلين </w:t>
      </w:r>
      <w:r w:rsidR="00132C96">
        <w:rPr>
          <w:rFonts w:hint="cs"/>
          <w:rtl/>
        </w:rPr>
        <w:t xml:space="preserve">قطعة </w:t>
      </w:r>
      <w:r>
        <w:rPr>
          <w:rtl/>
        </w:rPr>
        <w:t xml:space="preserve">كبيرة من النقود إلى الآخر ليفكها إلى فئات صغيرة من جنسها </w:t>
      </w:r>
      <w:r>
        <w:rPr>
          <w:rFonts w:hint="cs"/>
          <w:rtl/>
        </w:rPr>
        <w:t xml:space="preserve">فيرد عليها بعضها في الحال ويؤخر الباقي إلى مجلس آخر </w:t>
      </w:r>
      <w:r>
        <w:rPr>
          <w:rtl/>
        </w:rPr>
        <w:t>؛ ومثال ذلك:</w:t>
      </w:r>
    </w:p>
    <w:p w:rsidR="00854DE4" w:rsidRDefault="00854DE4" w:rsidP="007107EF">
      <w:pPr>
        <w:ind w:firstLine="0"/>
        <w:rPr>
          <w:rtl/>
        </w:rPr>
      </w:pPr>
      <w:r>
        <w:rPr>
          <w:rFonts w:hint="cs"/>
          <w:rtl/>
        </w:rPr>
        <w:t>أن ي</w:t>
      </w:r>
      <w:r w:rsidRPr="00854DE4">
        <w:rPr>
          <w:rtl/>
        </w:rPr>
        <w:t xml:space="preserve">دفع زيد لعمرو خمسمائة </w:t>
      </w:r>
      <w:r w:rsidR="007107EF">
        <w:rPr>
          <w:rFonts w:hint="cs"/>
          <w:rtl/>
        </w:rPr>
        <w:t>ريـال</w:t>
      </w:r>
      <w:r w:rsidRPr="00854DE4">
        <w:rPr>
          <w:rtl/>
        </w:rPr>
        <w:t xml:space="preserve"> سعودي قطعة واحدة لفكها إلى خمس قطع ذات مائة </w:t>
      </w:r>
      <w:r w:rsidR="007107EF">
        <w:rPr>
          <w:rFonts w:hint="cs"/>
          <w:rtl/>
        </w:rPr>
        <w:t>ريـال</w:t>
      </w:r>
      <w:r w:rsidRPr="00854DE4">
        <w:rPr>
          <w:rtl/>
        </w:rPr>
        <w:t xml:space="preserve"> ف</w:t>
      </w:r>
      <w:r>
        <w:rPr>
          <w:rFonts w:hint="cs"/>
          <w:rtl/>
        </w:rPr>
        <w:t>يرد له عمرو</w:t>
      </w:r>
      <w:r w:rsidRPr="00854DE4">
        <w:rPr>
          <w:rtl/>
        </w:rPr>
        <w:t xml:space="preserve"> </w:t>
      </w:r>
      <w:r>
        <w:rPr>
          <w:rtl/>
        </w:rPr>
        <w:t>أربع قطع و</w:t>
      </w:r>
      <w:r>
        <w:rPr>
          <w:rFonts w:hint="cs"/>
          <w:rtl/>
        </w:rPr>
        <w:t>ي</w:t>
      </w:r>
      <w:r w:rsidRPr="00854DE4">
        <w:rPr>
          <w:rtl/>
        </w:rPr>
        <w:t xml:space="preserve">عده بدفع القطعة المتبقية في </w:t>
      </w:r>
      <w:r>
        <w:rPr>
          <w:rFonts w:hint="cs"/>
          <w:rtl/>
        </w:rPr>
        <w:t>مجلس</w:t>
      </w:r>
      <w:r w:rsidRPr="00854DE4">
        <w:rPr>
          <w:rtl/>
        </w:rPr>
        <w:t xml:space="preserve"> </w:t>
      </w:r>
      <w:r>
        <w:rPr>
          <w:rFonts w:hint="cs"/>
          <w:rtl/>
        </w:rPr>
        <w:t>آخر</w:t>
      </w:r>
      <w:r w:rsidRPr="00854DE4">
        <w:rPr>
          <w:rtl/>
        </w:rPr>
        <w:t xml:space="preserve"> بعد يوم أو أقل أو أكثر</w:t>
      </w:r>
    </w:p>
    <w:p w:rsidR="00854DE4" w:rsidRDefault="00854DE4" w:rsidP="007107EF">
      <w:pPr>
        <w:tabs>
          <w:tab w:val="left" w:pos="3235"/>
        </w:tabs>
        <w:ind w:firstLine="0"/>
        <w:rPr>
          <w:rtl/>
        </w:rPr>
      </w:pPr>
      <w:r>
        <w:rPr>
          <w:rtl/>
        </w:rPr>
        <w:t xml:space="preserve">فيتفرقا قبل أن يقبض </w:t>
      </w:r>
      <w:proofErr w:type="gramStart"/>
      <w:r>
        <w:rPr>
          <w:rtl/>
        </w:rPr>
        <w:t>زيد</w:t>
      </w:r>
      <w:proofErr w:type="gramEnd"/>
      <w:r>
        <w:rPr>
          <w:rtl/>
        </w:rPr>
        <w:t xml:space="preserve"> ماله.</w:t>
      </w:r>
    </w:p>
    <w:p w:rsidR="00075904" w:rsidRDefault="00075904" w:rsidP="00F914CE">
      <w:pPr>
        <w:ind w:firstLine="0"/>
        <w:jc w:val="left"/>
        <w:rPr>
          <w:rtl/>
        </w:rPr>
      </w:pPr>
    </w:p>
    <w:p w:rsidR="008119BB" w:rsidRDefault="00F92360" w:rsidP="00F914CE">
      <w:pPr>
        <w:ind w:firstLine="0"/>
        <w:jc w:val="left"/>
        <w:rPr>
          <w:rtl/>
        </w:rPr>
      </w:pPr>
      <w:r>
        <w:rPr>
          <w:rFonts w:hint="cs"/>
          <w:rtl/>
        </w:rPr>
        <w:t xml:space="preserve">وقد اختلف </w:t>
      </w:r>
      <w:proofErr w:type="gramStart"/>
      <w:r>
        <w:rPr>
          <w:rFonts w:hint="cs"/>
          <w:rtl/>
        </w:rPr>
        <w:t>العلماء</w:t>
      </w:r>
      <w:proofErr w:type="gramEnd"/>
      <w:r>
        <w:rPr>
          <w:rFonts w:hint="cs"/>
          <w:rtl/>
        </w:rPr>
        <w:t xml:space="preserve"> في هذه المسألة على </w:t>
      </w:r>
      <w:r w:rsidR="00F914CE">
        <w:rPr>
          <w:rFonts w:hint="cs"/>
          <w:rtl/>
        </w:rPr>
        <w:t>أربعة</w:t>
      </w:r>
      <w:r w:rsidR="00D5648F">
        <w:rPr>
          <w:rFonts w:hint="cs"/>
          <w:rtl/>
        </w:rPr>
        <w:t xml:space="preserve"> أقوال</w:t>
      </w:r>
      <w:r>
        <w:rPr>
          <w:rFonts w:hint="cs"/>
          <w:rtl/>
        </w:rPr>
        <w:t>:</w:t>
      </w:r>
    </w:p>
    <w:p w:rsidR="00D5648F" w:rsidRDefault="00F92360" w:rsidP="009E736B">
      <w:pPr>
        <w:ind w:firstLine="0"/>
        <w:jc w:val="left"/>
        <w:rPr>
          <w:rtl/>
        </w:rPr>
      </w:pPr>
      <w:r>
        <w:rPr>
          <w:rFonts w:hint="cs"/>
          <w:rtl/>
        </w:rPr>
        <w:t>القول ال</w:t>
      </w:r>
      <w:r w:rsidR="00BD518B">
        <w:rPr>
          <w:rFonts w:hint="cs"/>
          <w:rtl/>
        </w:rPr>
        <w:t>أول</w:t>
      </w:r>
      <w:r>
        <w:rPr>
          <w:rFonts w:hint="cs"/>
          <w:rtl/>
        </w:rPr>
        <w:t xml:space="preserve">: يصح العقد فيما قبض مقابله </w:t>
      </w:r>
      <w:r w:rsidR="009E736B">
        <w:rPr>
          <w:rFonts w:hint="cs"/>
          <w:rtl/>
        </w:rPr>
        <w:t xml:space="preserve">ويفسد فيما لم يقبض مقابله </w:t>
      </w:r>
      <w:r>
        <w:rPr>
          <w:rFonts w:hint="cs"/>
          <w:rtl/>
        </w:rPr>
        <w:t xml:space="preserve">ويبقى أمانة في يد </w:t>
      </w:r>
      <w:proofErr w:type="spellStart"/>
      <w:r>
        <w:rPr>
          <w:rFonts w:hint="cs"/>
          <w:rtl/>
        </w:rPr>
        <w:t>الفاك</w:t>
      </w:r>
      <w:proofErr w:type="spellEnd"/>
      <w:r w:rsidR="00F914CE">
        <w:rPr>
          <w:rFonts w:hint="cs"/>
          <w:rtl/>
        </w:rPr>
        <w:t xml:space="preserve"> ؛ ففي المثال السابق يصح العقد في أربعة أخماس المائة ، ويبطل في الخمس الباقي ويبقى هذا الخمس أمانة عند عمرو.</w:t>
      </w:r>
    </w:p>
    <w:p w:rsidR="00BD518B" w:rsidRDefault="00D5648F" w:rsidP="009E736B">
      <w:pPr>
        <w:ind w:firstLine="0"/>
        <w:jc w:val="left"/>
        <w:rPr>
          <w:rtl/>
        </w:rPr>
      </w:pPr>
      <w:r>
        <w:rPr>
          <w:rFonts w:hint="cs"/>
          <w:rtl/>
        </w:rPr>
        <w:t>وإليه ذهب</w:t>
      </w:r>
      <w:r w:rsidR="00804097">
        <w:rPr>
          <w:rFonts w:hint="cs"/>
          <w:rtl/>
        </w:rPr>
        <w:t xml:space="preserve"> جمهور العلماء من </w:t>
      </w:r>
      <w:proofErr w:type="gramStart"/>
      <w:r w:rsidR="00804097">
        <w:rPr>
          <w:rFonts w:hint="cs"/>
          <w:rtl/>
        </w:rPr>
        <w:t>الحنفية</w:t>
      </w:r>
      <w:r w:rsidR="00804097" w:rsidRPr="00804097">
        <w:rPr>
          <w:rStyle w:val="ae"/>
          <w:rtl/>
        </w:rPr>
        <w:t>(</w:t>
      </w:r>
      <w:r w:rsidR="00804097">
        <w:rPr>
          <w:rStyle w:val="ae"/>
          <w:rtl/>
        </w:rPr>
        <w:footnoteReference w:id="76"/>
      </w:r>
      <w:r w:rsidR="00804097" w:rsidRPr="00804097">
        <w:rPr>
          <w:rStyle w:val="ae"/>
          <w:rtl/>
        </w:rPr>
        <w:t>)</w:t>
      </w:r>
      <w:r w:rsidR="00E93CF2">
        <w:rPr>
          <w:rFonts w:hint="cs"/>
          <w:rtl/>
        </w:rPr>
        <w:t xml:space="preserve"> ،</w:t>
      </w:r>
      <w:proofErr w:type="gramEnd"/>
      <w:r>
        <w:rPr>
          <w:rFonts w:hint="cs"/>
          <w:rtl/>
        </w:rPr>
        <w:t xml:space="preserve"> </w:t>
      </w:r>
      <w:r w:rsidR="00804097">
        <w:rPr>
          <w:rFonts w:hint="cs"/>
          <w:rtl/>
        </w:rPr>
        <w:t>و</w:t>
      </w:r>
      <w:r>
        <w:rPr>
          <w:rFonts w:hint="cs"/>
          <w:rtl/>
        </w:rPr>
        <w:t>ا</w:t>
      </w:r>
      <w:r w:rsidR="00BD518B">
        <w:rPr>
          <w:rFonts w:hint="cs"/>
          <w:rtl/>
        </w:rPr>
        <w:t>لشافعي</w:t>
      </w:r>
      <w:r w:rsidR="009C6CB3">
        <w:rPr>
          <w:rFonts w:hint="cs"/>
          <w:rtl/>
        </w:rPr>
        <w:t>-رحمه الله-</w:t>
      </w:r>
      <w:r w:rsidR="00BD518B" w:rsidRPr="00D5648F">
        <w:rPr>
          <w:rStyle w:val="ae"/>
          <w:rtl/>
        </w:rPr>
        <w:t>(</w:t>
      </w:r>
      <w:r w:rsidR="00BD518B">
        <w:rPr>
          <w:rStyle w:val="ae"/>
          <w:rtl/>
        </w:rPr>
        <w:footnoteReference w:id="77"/>
      </w:r>
      <w:r w:rsidR="00BD518B" w:rsidRPr="00D5648F">
        <w:rPr>
          <w:rStyle w:val="ae"/>
          <w:rtl/>
        </w:rPr>
        <w:t>)</w:t>
      </w:r>
      <w:r w:rsidR="00BD518B">
        <w:rPr>
          <w:rFonts w:hint="cs"/>
          <w:rtl/>
        </w:rPr>
        <w:t>في الأرجح من قوليه</w:t>
      </w:r>
      <w:r w:rsidR="00BD518B" w:rsidRPr="00BD518B">
        <w:rPr>
          <w:rStyle w:val="ae"/>
          <w:rtl/>
        </w:rPr>
        <w:t>(</w:t>
      </w:r>
      <w:r w:rsidR="00BD518B">
        <w:rPr>
          <w:rStyle w:val="ae"/>
          <w:rtl/>
        </w:rPr>
        <w:footnoteReference w:id="78"/>
      </w:r>
      <w:r w:rsidR="00BD518B" w:rsidRPr="00BD518B">
        <w:rPr>
          <w:rStyle w:val="ae"/>
          <w:rtl/>
        </w:rPr>
        <w:t>)</w:t>
      </w:r>
      <w:r>
        <w:rPr>
          <w:rFonts w:hint="cs"/>
          <w:rtl/>
        </w:rPr>
        <w:t xml:space="preserve"> ، </w:t>
      </w:r>
      <w:r w:rsidR="009E736B">
        <w:rPr>
          <w:rFonts w:hint="cs"/>
          <w:rtl/>
        </w:rPr>
        <w:t>وهو</w:t>
      </w:r>
      <w:r w:rsidR="003A1D6B">
        <w:rPr>
          <w:rFonts w:hint="cs"/>
          <w:rtl/>
        </w:rPr>
        <w:t xml:space="preserve"> المذهب </w:t>
      </w:r>
      <w:r w:rsidR="00E93CF2">
        <w:rPr>
          <w:rFonts w:hint="cs"/>
          <w:rtl/>
        </w:rPr>
        <w:t xml:space="preserve">عند </w:t>
      </w:r>
      <w:r>
        <w:rPr>
          <w:rFonts w:hint="cs"/>
          <w:rtl/>
        </w:rPr>
        <w:t>الحنابلة</w:t>
      </w:r>
      <w:r w:rsidR="003A1D6B" w:rsidRPr="003A1D6B">
        <w:rPr>
          <w:rStyle w:val="ae"/>
        </w:rPr>
        <w:t>(</w:t>
      </w:r>
      <w:r w:rsidR="003A1D6B">
        <w:rPr>
          <w:rStyle w:val="ae"/>
        </w:rPr>
        <w:footnoteReference w:id="79"/>
      </w:r>
      <w:r w:rsidR="003A1D6B" w:rsidRPr="003A1D6B">
        <w:rPr>
          <w:rStyle w:val="ae"/>
        </w:rPr>
        <w:t>)</w:t>
      </w:r>
      <w:r w:rsidR="00F92360">
        <w:rPr>
          <w:rFonts w:hint="cs"/>
          <w:rtl/>
        </w:rPr>
        <w:t>.</w:t>
      </w:r>
    </w:p>
    <w:p w:rsidR="00D9139B" w:rsidRDefault="00182D0A" w:rsidP="00D9139B">
      <w:pPr>
        <w:ind w:firstLine="0"/>
        <w:jc w:val="left"/>
        <w:rPr>
          <w:rtl/>
        </w:rPr>
      </w:pPr>
      <w:r>
        <w:rPr>
          <w:rFonts w:hint="cs"/>
          <w:rtl/>
        </w:rPr>
        <w:lastRenderedPageBreak/>
        <w:t xml:space="preserve">وممن ذهب إليه من المعاصرين الشيخ محمد بن </w:t>
      </w:r>
      <w:proofErr w:type="spellStart"/>
      <w:r>
        <w:rPr>
          <w:rFonts w:hint="cs"/>
          <w:rtl/>
        </w:rPr>
        <w:t>عثيمين</w:t>
      </w:r>
      <w:proofErr w:type="spellEnd"/>
      <w:r w:rsidRPr="00182D0A">
        <w:rPr>
          <w:rStyle w:val="ae"/>
          <w:rtl/>
        </w:rPr>
        <w:t>(</w:t>
      </w:r>
      <w:r>
        <w:rPr>
          <w:rStyle w:val="ae"/>
          <w:rtl/>
        </w:rPr>
        <w:footnoteReference w:id="80"/>
      </w:r>
      <w:r w:rsidRPr="00182D0A">
        <w:rPr>
          <w:rStyle w:val="ae"/>
          <w:rtl/>
        </w:rPr>
        <w:t>)</w:t>
      </w:r>
      <w:r w:rsidR="00416451">
        <w:rPr>
          <w:rFonts w:hint="cs"/>
          <w:rtl/>
        </w:rPr>
        <w:t>-رحمه الله</w:t>
      </w:r>
      <w:r w:rsidR="00D9139B">
        <w:rPr>
          <w:rFonts w:hint="cs"/>
          <w:rtl/>
        </w:rPr>
        <w:t>-</w:t>
      </w:r>
      <w:r w:rsidR="00416451">
        <w:rPr>
          <w:rFonts w:hint="cs"/>
          <w:rtl/>
        </w:rPr>
        <w:t>.</w:t>
      </w:r>
    </w:p>
    <w:p w:rsidR="00512C62" w:rsidRDefault="00512C62" w:rsidP="00D9139B">
      <w:pPr>
        <w:ind w:firstLine="0"/>
        <w:jc w:val="left"/>
        <w:rPr>
          <w:rtl/>
        </w:rPr>
      </w:pPr>
      <w:r>
        <w:rPr>
          <w:rFonts w:hint="cs"/>
          <w:rtl/>
        </w:rPr>
        <w:t>وروي عن الثوري</w:t>
      </w:r>
      <w:r w:rsidRPr="00512C62">
        <w:rPr>
          <w:rStyle w:val="ae"/>
          <w:rtl/>
        </w:rPr>
        <w:t>(</w:t>
      </w:r>
      <w:r>
        <w:rPr>
          <w:rStyle w:val="ae"/>
          <w:rtl/>
        </w:rPr>
        <w:footnoteReference w:id="81"/>
      </w:r>
      <w:r w:rsidRPr="00512C62">
        <w:rPr>
          <w:rStyle w:val="ae"/>
          <w:rtl/>
        </w:rPr>
        <w:t>)</w:t>
      </w:r>
      <w:r w:rsidR="00416451">
        <w:rPr>
          <w:rFonts w:hint="cs"/>
          <w:rtl/>
        </w:rPr>
        <w:t>-رحمه الله</w:t>
      </w:r>
      <w:r w:rsidR="00D9139B">
        <w:rPr>
          <w:rFonts w:hint="cs"/>
          <w:rtl/>
        </w:rPr>
        <w:t>-</w:t>
      </w:r>
      <w:r w:rsidR="00416451">
        <w:rPr>
          <w:rFonts w:hint="cs"/>
          <w:rtl/>
        </w:rPr>
        <w:t>.</w:t>
      </w:r>
    </w:p>
    <w:p w:rsidR="00167607" w:rsidRPr="002E538A" w:rsidRDefault="00167607" w:rsidP="00167607">
      <w:pPr>
        <w:ind w:firstLine="0"/>
        <w:jc w:val="left"/>
        <w:rPr>
          <w:b/>
          <w:bCs/>
          <w:rtl/>
        </w:rPr>
      </w:pPr>
      <w:r w:rsidRPr="002E538A">
        <w:rPr>
          <w:rFonts w:hint="cs"/>
          <w:b/>
          <w:bCs/>
          <w:rtl/>
        </w:rPr>
        <w:t>وحجتهم</w:t>
      </w:r>
      <w:r w:rsidR="002E538A" w:rsidRPr="002E538A">
        <w:rPr>
          <w:rFonts w:hint="cs"/>
          <w:b/>
          <w:bCs/>
          <w:rtl/>
        </w:rPr>
        <w:t>:</w:t>
      </w:r>
    </w:p>
    <w:p w:rsidR="00167607" w:rsidRDefault="002E538A" w:rsidP="002E538A">
      <w:pPr>
        <w:ind w:firstLine="0"/>
        <w:jc w:val="left"/>
        <w:rPr>
          <w:rtl/>
        </w:rPr>
      </w:pPr>
      <w:r>
        <w:rPr>
          <w:rFonts w:hint="cs"/>
          <w:rtl/>
        </w:rPr>
        <w:t xml:space="preserve">أن ما قبض ما يقابله تمت شروطه فيصح ، وما لم يقبض ما يقابله لا يصح لا </w:t>
      </w:r>
      <w:proofErr w:type="spellStart"/>
      <w:r>
        <w:rPr>
          <w:rFonts w:hint="cs"/>
          <w:rtl/>
        </w:rPr>
        <w:t>ختلال</w:t>
      </w:r>
      <w:proofErr w:type="spellEnd"/>
      <w:r>
        <w:rPr>
          <w:rFonts w:hint="cs"/>
          <w:rtl/>
        </w:rPr>
        <w:t xml:space="preserve"> شرطه ؛</w:t>
      </w:r>
    </w:p>
    <w:p w:rsidR="00167607" w:rsidRDefault="00167607" w:rsidP="00167607">
      <w:pPr>
        <w:ind w:firstLine="0"/>
        <w:jc w:val="left"/>
        <w:rPr>
          <w:rtl/>
        </w:rPr>
      </w:pPr>
      <w:r>
        <w:rPr>
          <w:rtl/>
        </w:rPr>
        <w:t>لأن الحكم يدور مع علته، فما وجد فيه شرط الصحة فهو صحيح، وما ل</w:t>
      </w:r>
      <w:r w:rsidR="002E538A">
        <w:rPr>
          <w:rtl/>
        </w:rPr>
        <w:t xml:space="preserve">م يوجد فيه شرط الصحة فليس </w:t>
      </w:r>
      <w:proofErr w:type="gramStart"/>
      <w:r w:rsidR="002E538A">
        <w:rPr>
          <w:rtl/>
        </w:rPr>
        <w:t>بصحيح</w:t>
      </w:r>
      <w:r w:rsidR="002E538A">
        <w:rPr>
          <w:rFonts w:hint="cs"/>
          <w:rtl/>
        </w:rPr>
        <w:t xml:space="preserve"> ؛</w:t>
      </w:r>
      <w:proofErr w:type="gramEnd"/>
      <w:r w:rsidR="002E538A">
        <w:rPr>
          <w:rFonts w:hint="cs"/>
          <w:rtl/>
        </w:rPr>
        <w:t xml:space="preserve"> وهذا مبني على مسألة تفريق الصفقة</w:t>
      </w:r>
      <w:r w:rsidR="002E538A" w:rsidRPr="002E538A">
        <w:rPr>
          <w:rStyle w:val="ae"/>
          <w:rtl/>
        </w:rPr>
        <w:t>(</w:t>
      </w:r>
      <w:r w:rsidR="002E538A">
        <w:rPr>
          <w:rStyle w:val="ae"/>
          <w:rtl/>
        </w:rPr>
        <w:footnoteReference w:id="82"/>
      </w:r>
      <w:r w:rsidR="002E538A" w:rsidRPr="002E538A">
        <w:rPr>
          <w:rStyle w:val="ae"/>
          <w:rtl/>
        </w:rPr>
        <w:t>)</w:t>
      </w:r>
      <w:r w:rsidR="002E538A">
        <w:rPr>
          <w:rFonts w:hint="cs"/>
          <w:rtl/>
        </w:rPr>
        <w:t>.</w:t>
      </w:r>
    </w:p>
    <w:p w:rsidR="00BD518B" w:rsidRDefault="00BD518B" w:rsidP="00BD518B">
      <w:pPr>
        <w:ind w:firstLine="0"/>
        <w:jc w:val="left"/>
        <w:rPr>
          <w:rtl/>
        </w:rPr>
      </w:pPr>
    </w:p>
    <w:p w:rsidR="00BD518B" w:rsidRDefault="00BD518B" w:rsidP="00BD518B">
      <w:pPr>
        <w:ind w:firstLine="0"/>
        <w:jc w:val="left"/>
        <w:rPr>
          <w:rtl/>
        </w:rPr>
      </w:pPr>
      <w:r>
        <w:rPr>
          <w:rFonts w:hint="cs"/>
          <w:rtl/>
        </w:rPr>
        <w:t>القول الثاني: لا يجوز والعقد فاسد</w:t>
      </w:r>
      <w:r w:rsidR="005C2FB3">
        <w:rPr>
          <w:rFonts w:hint="cs"/>
          <w:rtl/>
        </w:rPr>
        <w:t xml:space="preserve"> في </w:t>
      </w:r>
      <w:proofErr w:type="gramStart"/>
      <w:r w:rsidR="005C2FB3">
        <w:rPr>
          <w:rFonts w:hint="cs"/>
          <w:rtl/>
        </w:rPr>
        <w:t>الجميع</w:t>
      </w:r>
      <w:r>
        <w:rPr>
          <w:rFonts w:hint="cs"/>
          <w:rtl/>
        </w:rPr>
        <w:t xml:space="preserve"> .</w:t>
      </w:r>
      <w:proofErr w:type="gramEnd"/>
    </w:p>
    <w:p w:rsidR="00BD518B" w:rsidRDefault="00BD518B" w:rsidP="00BD518B">
      <w:pPr>
        <w:ind w:firstLine="0"/>
        <w:jc w:val="left"/>
        <w:rPr>
          <w:rtl/>
        </w:rPr>
      </w:pPr>
      <w:r>
        <w:rPr>
          <w:rFonts w:hint="cs"/>
          <w:rtl/>
        </w:rPr>
        <w:t>وإليه ذهب المالكية</w:t>
      </w:r>
      <w:r w:rsidRPr="00804097">
        <w:rPr>
          <w:rStyle w:val="ae"/>
          <w:rtl/>
        </w:rPr>
        <w:t>(</w:t>
      </w:r>
      <w:r>
        <w:rPr>
          <w:rStyle w:val="ae"/>
          <w:rtl/>
        </w:rPr>
        <w:footnoteReference w:id="83"/>
      </w:r>
      <w:r w:rsidRPr="00804097">
        <w:rPr>
          <w:rStyle w:val="ae"/>
          <w:rtl/>
        </w:rPr>
        <w:t>)</w:t>
      </w:r>
      <w:r>
        <w:rPr>
          <w:rFonts w:hint="cs"/>
          <w:rtl/>
        </w:rPr>
        <w:t>، والشافعي في قوله الآخر</w:t>
      </w:r>
      <w:r w:rsidRPr="00BD518B">
        <w:rPr>
          <w:rStyle w:val="ae"/>
          <w:rtl/>
        </w:rPr>
        <w:t>(</w:t>
      </w:r>
      <w:r>
        <w:rPr>
          <w:rStyle w:val="ae"/>
          <w:rtl/>
        </w:rPr>
        <w:footnoteReference w:id="84"/>
      </w:r>
      <w:r w:rsidRPr="00BD518B">
        <w:rPr>
          <w:rStyle w:val="ae"/>
          <w:rtl/>
        </w:rPr>
        <w:t>)</w:t>
      </w:r>
      <w:r>
        <w:rPr>
          <w:rFonts w:hint="cs"/>
          <w:rtl/>
        </w:rPr>
        <w:t>، وهو الوجه الثاني عند الحنابلة</w:t>
      </w:r>
      <w:r w:rsidRPr="00BD518B">
        <w:rPr>
          <w:rStyle w:val="ae"/>
          <w:rtl/>
        </w:rPr>
        <w:t>(</w:t>
      </w:r>
      <w:r>
        <w:rPr>
          <w:rStyle w:val="ae"/>
          <w:rtl/>
        </w:rPr>
        <w:footnoteReference w:id="85"/>
      </w:r>
      <w:r w:rsidRPr="00BD518B">
        <w:rPr>
          <w:rStyle w:val="ae"/>
          <w:rtl/>
        </w:rPr>
        <w:t>)</w:t>
      </w:r>
      <w:r>
        <w:rPr>
          <w:rFonts w:hint="cs"/>
          <w:rtl/>
        </w:rPr>
        <w:t>.</w:t>
      </w:r>
    </w:p>
    <w:p w:rsidR="00F92360" w:rsidRPr="000903B0" w:rsidRDefault="000903B0" w:rsidP="00C559E5">
      <w:pPr>
        <w:ind w:firstLine="0"/>
        <w:jc w:val="left"/>
        <w:rPr>
          <w:rtl/>
        </w:rPr>
      </w:pPr>
      <w:r>
        <w:rPr>
          <w:rFonts w:hint="cs"/>
          <w:rtl/>
        </w:rPr>
        <w:t>وممن نص على هذه المسألة من المعاصرين</w:t>
      </w:r>
      <w:r w:rsidR="00E91D85">
        <w:rPr>
          <w:rFonts w:hint="cs"/>
          <w:rtl/>
        </w:rPr>
        <w:t xml:space="preserve">: </w:t>
      </w:r>
      <w:r>
        <w:rPr>
          <w:rFonts w:hint="cs"/>
          <w:rtl/>
        </w:rPr>
        <w:t xml:space="preserve"> </w:t>
      </w:r>
      <w:r>
        <w:rPr>
          <w:rtl/>
        </w:rPr>
        <w:t>اللجنة الدائمة للبحوث العلمية والإفتاء في المملكة</w:t>
      </w:r>
      <w:r>
        <w:rPr>
          <w:rFonts w:hint="cs"/>
          <w:rtl/>
        </w:rPr>
        <w:t xml:space="preserve"> </w:t>
      </w:r>
      <w:r>
        <w:rPr>
          <w:rtl/>
        </w:rPr>
        <w:t xml:space="preserve">؛( عبد العزيز بن عبد الله بن باز ، و عبد الرزاق عفيفي ، عبد الله بن </w:t>
      </w:r>
      <w:proofErr w:type="spellStart"/>
      <w:r>
        <w:rPr>
          <w:rtl/>
        </w:rPr>
        <w:t>غديان</w:t>
      </w:r>
      <w:proofErr w:type="spellEnd"/>
      <w:r>
        <w:rPr>
          <w:rtl/>
        </w:rPr>
        <w:t xml:space="preserve"> و بكر أبو زيد-رحمهم الله-و صالح الفوزان ، و عبد العزيز آل الشيخ)</w:t>
      </w:r>
      <w:r w:rsidRPr="000903B0">
        <w:rPr>
          <w:rStyle w:val="ae"/>
          <w:rtl/>
        </w:rPr>
        <w:t>(</w:t>
      </w:r>
      <w:r>
        <w:rPr>
          <w:rStyle w:val="ae"/>
          <w:rtl/>
        </w:rPr>
        <w:footnoteReference w:id="86"/>
      </w:r>
      <w:r w:rsidRPr="000903B0">
        <w:rPr>
          <w:rStyle w:val="ae"/>
          <w:rtl/>
        </w:rPr>
        <w:t>)</w:t>
      </w:r>
      <w:r>
        <w:rPr>
          <w:rtl/>
        </w:rPr>
        <w:t xml:space="preserve">، الشيخ عبد الكريم </w:t>
      </w:r>
      <w:proofErr w:type="spellStart"/>
      <w:r>
        <w:rPr>
          <w:rtl/>
        </w:rPr>
        <w:lastRenderedPageBreak/>
        <w:t>الخضير</w:t>
      </w:r>
      <w:proofErr w:type="spellEnd"/>
      <w:r w:rsidRPr="000903B0">
        <w:rPr>
          <w:rStyle w:val="ae"/>
          <w:rtl/>
        </w:rPr>
        <w:t>(</w:t>
      </w:r>
      <w:r>
        <w:rPr>
          <w:rStyle w:val="ae"/>
          <w:rtl/>
        </w:rPr>
        <w:footnoteReference w:id="87"/>
      </w:r>
      <w:r w:rsidRPr="000903B0">
        <w:rPr>
          <w:rStyle w:val="ae"/>
          <w:rtl/>
        </w:rPr>
        <w:t>)</w:t>
      </w:r>
      <w:r>
        <w:rPr>
          <w:rtl/>
        </w:rPr>
        <w:t xml:space="preserve">،الدكتور سعد </w:t>
      </w:r>
      <w:proofErr w:type="spellStart"/>
      <w:r>
        <w:rPr>
          <w:rtl/>
        </w:rPr>
        <w:t>الخثلان</w:t>
      </w:r>
      <w:proofErr w:type="spellEnd"/>
      <w:r w:rsidR="00C215B5" w:rsidRPr="00C215B5">
        <w:rPr>
          <w:rStyle w:val="ae"/>
          <w:rtl/>
        </w:rPr>
        <w:t>(</w:t>
      </w:r>
      <w:r w:rsidR="00C215B5">
        <w:rPr>
          <w:rStyle w:val="ae"/>
          <w:rtl/>
        </w:rPr>
        <w:footnoteReference w:id="88"/>
      </w:r>
      <w:r w:rsidR="00C215B5" w:rsidRPr="00C215B5">
        <w:rPr>
          <w:rStyle w:val="ae"/>
          <w:rtl/>
        </w:rPr>
        <w:t>)</w:t>
      </w:r>
      <w:r w:rsidR="00254885">
        <w:rPr>
          <w:rFonts w:hint="cs"/>
          <w:rtl/>
        </w:rPr>
        <w:t xml:space="preserve">، والدكتور سليمان </w:t>
      </w:r>
      <w:proofErr w:type="spellStart"/>
      <w:r w:rsidR="00254885">
        <w:rPr>
          <w:rFonts w:hint="cs"/>
          <w:rtl/>
        </w:rPr>
        <w:t>العيسى</w:t>
      </w:r>
      <w:proofErr w:type="spellEnd"/>
      <w:r w:rsidR="00254885" w:rsidRPr="00254885">
        <w:rPr>
          <w:rStyle w:val="ae"/>
          <w:rtl/>
        </w:rPr>
        <w:t>(</w:t>
      </w:r>
      <w:r w:rsidR="00254885">
        <w:rPr>
          <w:rStyle w:val="ae"/>
          <w:rtl/>
        </w:rPr>
        <w:footnoteReference w:id="89"/>
      </w:r>
      <w:r w:rsidR="00254885" w:rsidRPr="00254885">
        <w:rPr>
          <w:rStyle w:val="ae"/>
          <w:rtl/>
        </w:rPr>
        <w:t>)</w:t>
      </w:r>
      <w:r w:rsidR="00254885">
        <w:rPr>
          <w:rFonts w:hint="cs"/>
          <w:rtl/>
        </w:rPr>
        <w:t>.</w:t>
      </w:r>
    </w:p>
    <w:p w:rsidR="00AF0C4B" w:rsidRDefault="00395605" w:rsidP="00143C1A">
      <w:pPr>
        <w:ind w:firstLine="0"/>
        <w:jc w:val="left"/>
        <w:rPr>
          <w:rtl/>
        </w:rPr>
      </w:pPr>
      <w:r>
        <w:rPr>
          <w:rFonts w:hint="cs"/>
          <w:rtl/>
        </w:rPr>
        <w:t xml:space="preserve">وحجتهم: أن هذا عقد صرف لا يجوز فيه التفرق قبل قبض </w:t>
      </w:r>
      <w:proofErr w:type="gramStart"/>
      <w:r>
        <w:rPr>
          <w:rFonts w:hint="cs"/>
          <w:rtl/>
        </w:rPr>
        <w:t>الجميع ،</w:t>
      </w:r>
      <w:proofErr w:type="gramEnd"/>
      <w:r>
        <w:rPr>
          <w:rFonts w:hint="cs"/>
          <w:rtl/>
        </w:rPr>
        <w:t xml:space="preserve"> وقد مضت أدلتهم في المسألة السابقة والرد عليه</w:t>
      </w:r>
      <w:r w:rsidR="009C6CB3">
        <w:rPr>
          <w:rFonts w:hint="cs"/>
          <w:rtl/>
        </w:rPr>
        <w:t xml:space="preserve"> ومناقشته </w:t>
      </w:r>
      <w:r>
        <w:rPr>
          <w:rFonts w:hint="cs"/>
          <w:rtl/>
        </w:rPr>
        <w:t>.</w:t>
      </w:r>
    </w:p>
    <w:p w:rsidR="00A94DB1" w:rsidRDefault="00A94DB1" w:rsidP="00143C1A">
      <w:pPr>
        <w:ind w:firstLine="0"/>
        <w:jc w:val="left"/>
        <w:rPr>
          <w:rtl/>
        </w:rPr>
      </w:pPr>
    </w:p>
    <w:p w:rsidR="005C2FB3" w:rsidRDefault="005C2FB3" w:rsidP="00F914CE">
      <w:pPr>
        <w:ind w:firstLine="0"/>
        <w:jc w:val="left"/>
        <w:rPr>
          <w:b/>
          <w:bCs/>
        </w:rPr>
      </w:pPr>
      <w:r>
        <w:rPr>
          <w:b/>
          <w:bCs/>
          <w:rtl/>
        </w:rPr>
        <w:t>القول الثا</w:t>
      </w:r>
      <w:r>
        <w:rPr>
          <w:rFonts w:hint="cs"/>
          <w:b/>
          <w:bCs/>
          <w:rtl/>
        </w:rPr>
        <w:t>لث</w:t>
      </w:r>
      <w:r>
        <w:rPr>
          <w:b/>
          <w:bCs/>
          <w:rtl/>
        </w:rPr>
        <w:t xml:space="preserve">: </w:t>
      </w:r>
      <w:r w:rsidR="00F914CE">
        <w:rPr>
          <w:rFonts w:hint="cs"/>
          <w:b/>
          <w:bCs/>
          <w:rtl/>
        </w:rPr>
        <w:t>ي</w:t>
      </w:r>
      <w:r w:rsidR="00144EB3">
        <w:rPr>
          <w:rFonts w:hint="cs"/>
          <w:b/>
          <w:bCs/>
          <w:rtl/>
        </w:rPr>
        <w:t>صح العقد في الجميع</w:t>
      </w:r>
      <w:r w:rsidR="00F914CE">
        <w:rPr>
          <w:rFonts w:hint="cs"/>
          <w:b/>
          <w:bCs/>
          <w:rtl/>
        </w:rPr>
        <w:t xml:space="preserve"> بشرط أن لا يضرب أجل محدد لما لم </w:t>
      </w:r>
      <w:proofErr w:type="gramStart"/>
      <w:r w:rsidR="00F914CE">
        <w:rPr>
          <w:rFonts w:hint="cs"/>
          <w:b/>
          <w:bCs/>
          <w:rtl/>
        </w:rPr>
        <w:t>يقبض</w:t>
      </w:r>
      <w:r>
        <w:rPr>
          <w:b/>
          <w:bCs/>
          <w:rtl/>
        </w:rPr>
        <w:t xml:space="preserve"> .</w:t>
      </w:r>
      <w:proofErr w:type="gramEnd"/>
    </w:p>
    <w:p w:rsidR="00A94DB1" w:rsidRDefault="005C2FB3" w:rsidP="005C2FB3">
      <w:pPr>
        <w:ind w:firstLine="0"/>
        <w:jc w:val="left"/>
        <w:rPr>
          <w:rtl/>
        </w:rPr>
      </w:pPr>
      <w:r>
        <w:rPr>
          <w:rtl/>
        </w:rPr>
        <w:t xml:space="preserve">وإليه ذهب الشيخ عبد الرحمن السعدي-رحمه </w:t>
      </w:r>
      <w:proofErr w:type="gramStart"/>
      <w:r>
        <w:rPr>
          <w:rtl/>
        </w:rPr>
        <w:t>الله- ،</w:t>
      </w:r>
      <w:proofErr w:type="gramEnd"/>
      <w:r>
        <w:rPr>
          <w:rtl/>
        </w:rPr>
        <w:t xml:space="preserve"> ود. يوسف </w:t>
      </w:r>
      <w:proofErr w:type="spellStart"/>
      <w:r>
        <w:rPr>
          <w:rtl/>
        </w:rPr>
        <w:t>الشبيلي</w:t>
      </w:r>
      <w:proofErr w:type="spellEnd"/>
      <w:r w:rsidRPr="005C2FB3">
        <w:rPr>
          <w:rStyle w:val="ae"/>
          <w:rtl/>
        </w:rPr>
        <w:t>(</w:t>
      </w:r>
      <w:r>
        <w:rPr>
          <w:rStyle w:val="ae"/>
          <w:rtl/>
        </w:rPr>
        <w:footnoteReference w:id="90"/>
      </w:r>
      <w:r w:rsidRPr="005C2FB3">
        <w:rPr>
          <w:rStyle w:val="ae"/>
          <w:rtl/>
        </w:rPr>
        <w:t>)</w:t>
      </w:r>
      <w:r>
        <w:rPr>
          <w:rFonts w:hint="cs"/>
          <w:rtl/>
        </w:rPr>
        <w:t>.</w:t>
      </w:r>
    </w:p>
    <w:p w:rsidR="007B2DA7" w:rsidRDefault="007B2DA7" w:rsidP="00143C1A">
      <w:pPr>
        <w:ind w:firstLine="0"/>
        <w:jc w:val="left"/>
        <w:rPr>
          <w:b/>
          <w:bCs/>
          <w:rtl/>
        </w:rPr>
      </w:pPr>
    </w:p>
    <w:p w:rsidR="005C2FB3" w:rsidRPr="007B2DA7" w:rsidRDefault="00F914CE" w:rsidP="00143C1A">
      <w:pPr>
        <w:ind w:firstLine="0"/>
        <w:jc w:val="left"/>
        <w:rPr>
          <w:b/>
          <w:bCs/>
          <w:rtl/>
        </w:rPr>
      </w:pPr>
      <w:r w:rsidRPr="007B2DA7">
        <w:rPr>
          <w:rFonts w:hint="cs"/>
          <w:b/>
          <w:bCs/>
          <w:rtl/>
        </w:rPr>
        <w:t>وحجتهم:</w:t>
      </w:r>
    </w:p>
    <w:p w:rsidR="00395605" w:rsidRDefault="00F914CE" w:rsidP="00395605">
      <w:pPr>
        <w:ind w:firstLine="0"/>
        <w:jc w:val="left"/>
      </w:pPr>
      <w:r w:rsidRPr="00F914CE">
        <w:rPr>
          <w:rFonts w:hint="cs"/>
          <w:rtl/>
        </w:rPr>
        <w:t xml:space="preserve">أن الحلول شرط في عقد الفك بخلاف القبض فليس </w:t>
      </w:r>
      <w:proofErr w:type="gramStart"/>
      <w:r w:rsidRPr="00F914CE">
        <w:rPr>
          <w:rFonts w:hint="cs"/>
          <w:rtl/>
        </w:rPr>
        <w:t>بشرط</w:t>
      </w:r>
      <w:r w:rsidR="00395605">
        <w:rPr>
          <w:rFonts w:hint="cs"/>
          <w:rtl/>
        </w:rPr>
        <w:t xml:space="preserve"> </w:t>
      </w:r>
      <w:r w:rsidR="00395605">
        <w:rPr>
          <w:rtl/>
        </w:rPr>
        <w:t>؛</w:t>
      </w:r>
      <w:proofErr w:type="gramEnd"/>
      <w:r w:rsidR="00395605">
        <w:rPr>
          <w:rtl/>
        </w:rPr>
        <w:t xml:space="preserve"> لأن هذا مما يشق الاحتراز عنه ، ويكثر عند الناس</w:t>
      </w:r>
      <w:r w:rsidR="00395605">
        <w:rPr>
          <w:rStyle w:val="ae"/>
          <w:rtl/>
        </w:rPr>
        <w:t>(</w:t>
      </w:r>
      <w:r w:rsidR="00395605">
        <w:rPr>
          <w:rStyle w:val="ae"/>
          <w:rtl/>
        </w:rPr>
        <w:footnoteReference w:id="91"/>
      </w:r>
      <w:r w:rsidR="00395605">
        <w:rPr>
          <w:rStyle w:val="ae"/>
          <w:rtl/>
        </w:rPr>
        <w:t>)</w:t>
      </w:r>
      <w:r w:rsidR="00395605">
        <w:rPr>
          <w:rtl/>
        </w:rPr>
        <w:t>.</w:t>
      </w:r>
    </w:p>
    <w:p w:rsidR="005C2FB3" w:rsidRPr="00395605" w:rsidRDefault="005C2FB3" w:rsidP="00143C1A">
      <w:pPr>
        <w:ind w:firstLine="0"/>
        <w:jc w:val="left"/>
        <w:rPr>
          <w:rtl/>
        </w:rPr>
      </w:pPr>
    </w:p>
    <w:p w:rsidR="007B2DA7" w:rsidRDefault="007B2DA7" w:rsidP="005C2FB3">
      <w:pPr>
        <w:ind w:firstLine="0"/>
        <w:jc w:val="left"/>
        <w:rPr>
          <w:b/>
          <w:bCs/>
          <w:rtl/>
        </w:rPr>
      </w:pPr>
    </w:p>
    <w:p w:rsidR="00F92360" w:rsidRPr="00144EB3" w:rsidRDefault="00F92360" w:rsidP="005C2FB3">
      <w:pPr>
        <w:ind w:firstLine="0"/>
        <w:jc w:val="left"/>
        <w:rPr>
          <w:b/>
          <w:bCs/>
          <w:rtl/>
        </w:rPr>
      </w:pPr>
      <w:r w:rsidRPr="00144EB3">
        <w:rPr>
          <w:rFonts w:hint="cs"/>
          <w:b/>
          <w:bCs/>
          <w:rtl/>
        </w:rPr>
        <w:lastRenderedPageBreak/>
        <w:t>القول ال</w:t>
      </w:r>
      <w:r w:rsidR="005C2FB3" w:rsidRPr="00144EB3">
        <w:rPr>
          <w:rFonts w:hint="cs"/>
          <w:b/>
          <w:bCs/>
          <w:rtl/>
        </w:rPr>
        <w:t>رابع</w:t>
      </w:r>
      <w:r w:rsidRPr="00144EB3">
        <w:rPr>
          <w:rFonts w:hint="cs"/>
          <w:b/>
          <w:bCs/>
          <w:rtl/>
        </w:rPr>
        <w:t xml:space="preserve">: أن </w:t>
      </w:r>
      <w:r w:rsidR="005D6A9A" w:rsidRPr="00144EB3">
        <w:rPr>
          <w:rFonts w:hint="cs"/>
          <w:b/>
          <w:bCs/>
          <w:rtl/>
        </w:rPr>
        <w:t>ذلك جائز و</w:t>
      </w:r>
      <w:r w:rsidRPr="00144EB3">
        <w:rPr>
          <w:rFonts w:hint="cs"/>
          <w:b/>
          <w:bCs/>
          <w:rtl/>
        </w:rPr>
        <w:t xml:space="preserve">العقد صحيح </w:t>
      </w:r>
      <w:r w:rsidR="00D5648F" w:rsidRPr="00144EB3">
        <w:rPr>
          <w:rFonts w:hint="cs"/>
          <w:b/>
          <w:bCs/>
          <w:rtl/>
        </w:rPr>
        <w:t>فيما قبض مقابله وما لم يقبض</w:t>
      </w:r>
      <w:r w:rsidRPr="00144EB3">
        <w:rPr>
          <w:rFonts w:hint="cs"/>
          <w:b/>
          <w:bCs/>
          <w:rtl/>
        </w:rPr>
        <w:t>.</w:t>
      </w:r>
    </w:p>
    <w:p w:rsidR="005C2FB3" w:rsidRDefault="005C2FB3" w:rsidP="005C2FB3">
      <w:pPr>
        <w:ind w:firstLine="0"/>
        <w:jc w:val="left"/>
        <w:rPr>
          <w:rtl/>
        </w:rPr>
      </w:pPr>
      <w:r>
        <w:rPr>
          <w:rtl/>
        </w:rPr>
        <w:t>وإليه ذهب بعض المعاصرين ؛ ومنهم الشيخ د. عبد الله المطلق</w:t>
      </w:r>
      <w:r>
        <w:rPr>
          <w:rStyle w:val="ae"/>
          <w:rtl/>
        </w:rPr>
        <w:t>(</w:t>
      </w:r>
      <w:r>
        <w:rPr>
          <w:rStyle w:val="ae"/>
          <w:rtl/>
        </w:rPr>
        <w:footnoteReference w:id="92"/>
      </w:r>
      <w:r>
        <w:rPr>
          <w:rStyle w:val="ae"/>
          <w:rtl/>
        </w:rPr>
        <w:t>)</w:t>
      </w:r>
      <w:r>
        <w:rPr>
          <w:rtl/>
        </w:rPr>
        <w:t xml:space="preserve"> ، والشيخ سليمان الماجد</w:t>
      </w:r>
      <w:r>
        <w:rPr>
          <w:rStyle w:val="ae"/>
          <w:rtl/>
        </w:rPr>
        <w:t>(</w:t>
      </w:r>
      <w:r>
        <w:rPr>
          <w:rStyle w:val="ae"/>
          <w:rtl/>
        </w:rPr>
        <w:footnoteReference w:id="93"/>
      </w:r>
      <w:r>
        <w:rPr>
          <w:rStyle w:val="ae"/>
          <w:rtl/>
        </w:rPr>
        <w:t>)</w:t>
      </w:r>
      <w:r>
        <w:rPr>
          <w:rtl/>
        </w:rPr>
        <w:t xml:space="preserve"> ، د.عادل </w:t>
      </w:r>
      <w:proofErr w:type="spellStart"/>
      <w:r>
        <w:rPr>
          <w:rtl/>
        </w:rPr>
        <w:t>المطيرات</w:t>
      </w:r>
      <w:proofErr w:type="spellEnd"/>
      <w:r>
        <w:rPr>
          <w:rStyle w:val="ae"/>
          <w:rtl/>
        </w:rPr>
        <w:t>(</w:t>
      </w:r>
      <w:r>
        <w:rPr>
          <w:rStyle w:val="ae"/>
          <w:rtl/>
        </w:rPr>
        <w:footnoteReference w:id="94"/>
      </w:r>
      <w:r>
        <w:rPr>
          <w:rStyle w:val="ae"/>
          <w:rtl/>
        </w:rPr>
        <w:t>)</w:t>
      </w:r>
      <w:r>
        <w:rPr>
          <w:rtl/>
        </w:rPr>
        <w:t xml:space="preserve"> ، الشيخ علي بن محمد آل حمدان</w:t>
      </w:r>
      <w:r w:rsidR="00E91D85" w:rsidRPr="00E91D85">
        <w:rPr>
          <w:rStyle w:val="ae"/>
          <w:rtl/>
        </w:rPr>
        <w:t>(</w:t>
      </w:r>
      <w:r w:rsidR="00E91D85">
        <w:rPr>
          <w:rStyle w:val="ae"/>
          <w:rtl/>
        </w:rPr>
        <w:footnoteReference w:id="95"/>
      </w:r>
      <w:r w:rsidR="00E91D85" w:rsidRPr="00E91D85">
        <w:rPr>
          <w:rStyle w:val="ae"/>
          <w:rtl/>
        </w:rPr>
        <w:t>)</w:t>
      </w:r>
      <w:r w:rsidR="00E91D85">
        <w:rPr>
          <w:rFonts w:hint="cs"/>
          <w:rtl/>
        </w:rPr>
        <w:t>.</w:t>
      </w:r>
    </w:p>
    <w:p w:rsidR="005C2FB3" w:rsidRDefault="005C2FB3" w:rsidP="005C2FB3">
      <w:pPr>
        <w:ind w:firstLine="0"/>
        <w:jc w:val="left"/>
        <w:rPr>
          <w:rtl/>
        </w:rPr>
      </w:pPr>
      <w:r>
        <w:rPr>
          <w:rtl/>
        </w:rPr>
        <w:t>وحجتهم :</w:t>
      </w:r>
    </w:p>
    <w:p w:rsidR="008119BB" w:rsidRDefault="005C2FB3" w:rsidP="005C2FB3">
      <w:pPr>
        <w:rPr>
          <w:rtl/>
        </w:rPr>
      </w:pPr>
      <w:r>
        <w:rPr>
          <w:rtl/>
        </w:rPr>
        <w:t>أن</w:t>
      </w:r>
      <w:r>
        <w:rPr>
          <w:rFonts w:hint="cs"/>
          <w:rtl/>
        </w:rPr>
        <w:t xml:space="preserve"> هذا العقد ليس عقد صرف ، بل </w:t>
      </w:r>
      <w:r>
        <w:rPr>
          <w:rtl/>
        </w:rPr>
        <w:t>عقد</w:t>
      </w:r>
      <w:r>
        <w:rPr>
          <w:rFonts w:hint="cs"/>
          <w:rtl/>
        </w:rPr>
        <w:t xml:space="preserve"> </w:t>
      </w:r>
      <w:proofErr w:type="spellStart"/>
      <w:r>
        <w:rPr>
          <w:rFonts w:hint="cs"/>
          <w:rtl/>
        </w:rPr>
        <w:t>فكة</w:t>
      </w:r>
      <w:proofErr w:type="spellEnd"/>
      <w:r>
        <w:rPr>
          <w:rtl/>
        </w:rPr>
        <w:t xml:space="preserve"> </w:t>
      </w:r>
      <w:r>
        <w:rPr>
          <w:rFonts w:hint="cs"/>
          <w:rtl/>
        </w:rPr>
        <w:t xml:space="preserve">وعقد </w:t>
      </w:r>
      <w:proofErr w:type="spellStart"/>
      <w:r>
        <w:rPr>
          <w:rtl/>
        </w:rPr>
        <w:t>الفكة</w:t>
      </w:r>
      <w:proofErr w:type="spellEnd"/>
      <w:r>
        <w:rPr>
          <w:rtl/>
        </w:rPr>
        <w:t xml:space="preserve"> </w:t>
      </w:r>
      <w:r w:rsidRPr="005C2FB3">
        <w:rPr>
          <w:rtl/>
        </w:rPr>
        <w:t xml:space="preserve">لا يشترط فيها حلول ولا </w:t>
      </w:r>
      <w:proofErr w:type="spellStart"/>
      <w:r w:rsidRPr="005C2FB3">
        <w:rPr>
          <w:rtl/>
        </w:rPr>
        <w:t>تقابض</w:t>
      </w:r>
      <w:proofErr w:type="spellEnd"/>
      <w:r w:rsidRPr="005C2FB3">
        <w:rPr>
          <w:rtl/>
        </w:rPr>
        <w:t xml:space="preserve"> بل يجوز مطلقا</w:t>
      </w:r>
      <w:r>
        <w:rPr>
          <w:rFonts w:hint="cs"/>
          <w:rtl/>
        </w:rPr>
        <w:t xml:space="preserve"> وقد سبق ذكر دليلهم.</w:t>
      </w:r>
    </w:p>
    <w:p w:rsidR="005C2FB3" w:rsidRDefault="005C2FB3" w:rsidP="00395605">
      <w:pPr>
        <w:ind w:firstLine="0"/>
        <w:rPr>
          <w:rtl/>
        </w:rPr>
      </w:pPr>
    </w:p>
    <w:p w:rsidR="00A04289" w:rsidRPr="0099352E" w:rsidRDefault="00A04289" w:rsidP="0099352E">
      <w:pPr>
        <w:pStyle w:val="4"/>
        <w:bidi/>
        <w:rPr>
          <w:rFonts w:ascii="Traditional Arabic" w:hAnsi="Traditional Arabic" w:cs="Traditional Arabic"/>
          <w:sz w:val="36"/>
          <w:szCs w:val="36"/>
        </w:rPr>
      </w:pPr>
      <w:bookmarkStart w:id="28" w:name="_Toc431905631"/>
      <w:r w:rsidRPr="0099352E">
        <w:rPr>
          <w:rFonts w:ascii="Traditional Arabic" w:hAnsi="Traditional Arabic" w:cs="Traditional Arabic"/>
          <w:sz w:val="36"/>
          <w:szCs w:val="36"/>
          <w:rtl/>
        </w:rPr>
        <w:t>الترجيح:</w:t>
      </w:r>
      <w:bookmarkEnd w:id="28"/>
    </w:p>
    <w:p w:rsidR="00A04289" w:rsidRDefault="00A04289" w:rsidP="00A04289">
      <w:pPr>
        <w:ind w:firstLine="0"/>
        <w:jc w:val="left"/>
        <w:rPr>
          <w:rtl/>
        </w:rPr>
      </w:pPr>
      <w:r>
        <w:rPr>
          <w:rtl/>
        </w:rPr>
        <w:t xml:space="preserve">من خلال ما سبق يظهر لي-والله أعلم- أن الراجح هو </w:t>
      </w:r>
      <w:r w:rsidRPr="00A04289">
        <w:rPr>
          <w:rtl/>
        </w:rPr>
        <w:t>القول الرابع</w:t>
      </w:r>
      <w:r>
        <w:rPr>
          <w:rFonts w:hint="cs"/>
          <w:rtl/>
        </w:rPr>
        <w:t xml:space="preserve"> القائل</w:t>
      </w:r>
      <w:r w:rsidRPr="00A04289">
        <w:rPr>
          <w:rtl/>
        </w:rPr>
        <w:t xml:space="preserve">: </w:t>
      </w:r>
      <w:r>
        <w:rPr>
          <w:rFonts w:hint="cs"/>
          <w:rtl/>
        </w:rPr>
        <w:t>ب</w:t>
      </w:r>
      <w:r w:rsidRPr="00A04289">
        <w:rPr>
          <w:rtl/>
        </w:rPr>
        <w:t>أن تأخ</w:t>
      </w:r>
      <w:r>
        <w:rPr>
          <w:rFonts w:hint="cs"/>
          <w:rtl/>
        </w:rPr>
        <w:t>ي</w:t>
      </w:r>
      <w:r w:rsidRPr="00A04289">
        <w:rPr>
          <w:rtl/>
        </w:rPr>
        <w:t>ر قبض بعض البدل</w:t>
      </w:r>
      <w:r>
        <w:rPr>
          <w:rFonts w:hint="cs"/>
          <w:rtl/>
        </w:rPr>
        <w:t xml:space="preserve"> في عقد </w:t>
      </w:r>
      <w:proofErr w:type="spellStart"/>
      <w:r>
        <w:rPr>
          <w:rFonts w:hint="cs"/>
          <w:rtl/>
        </w:rPr>
        <w:t>الفكة</w:t>
      </w:r>
      <w:proofErr w:type="spellEnd"/>
      <w:r w:rsidRPr="00A04289">
        <w:rPr>
          <w:rtl/>
        </w:rPr>
        <w:t xml:space="preserve"> جائز</w:t>
      </w:r>
      <w:r>
        <w:rPr>
          <w:rFonts w:hint="cs"/>
          <w:rtl/>
        </w:rPr>
        <w:t xml:space="preserve"> ،</w:t>
      </w:r>
      <w:r w:rsidRPr="00A04289">
        <w:rPr>
          <w:rtl/>
        </w:rPr>
        <w:t xml:space="preserve"> والعقد صحيح فيما قبض مقابله وما لم يق</w:t>
      </w:r>
      <w:r>
        <w:rPr>
          <w:rtl/>
        </w:rPr>
        <w:t>بض</w:t>
      </w:r>
      <w:r>
        <w:rPr>
          <w:rFonts w:hint="cs"/>
          <w:rtl/>
        </w:rPr>
        <w:t xml:space="preserve"> </w:t>
      </w:r>
      <w:r>
        <w:rPr>
          <w:rtl/>
        </w:rPr>
        <w:t>؛ وذلك لقوة أدلته وورود المناقشة على أدلة المخالفين.</w:t>
      </w:r>
    </w:p>
    <w:p w:rsidR="00395605" w:rsidRPr="00395605" w:rsidRDefault="00395605" w:rsidP="00395605">
      <w:pPr>
        <w:ind w:firstLine="0"/>
        <w:rPr>
          <w:b/>
          <w:bCs/>
          <w:rtl/>
        </w:rPr>
      </w:pPr>
    </w:p>
    <w:p w:rsidR="008119BB" w:rsidRDefault="008119BB" w:rsidP="00143C1A">
      <w:pPr>
        <w:ind w:firstLine="0"/>
        <w:jc w:val="left"/>
        <w:rPr>
          <w:rtl/>
        </w:rPr>
      </w:pPr>
    </w:p>
    <w:p w:rsidR="00395605" w:rsidRDefault="00395605" w:rsidP="008119BB">
      <w:pPr>
        <w:ind w:firstLine="0"/>
        <w:jc w:val="left"/>
        <w:rPr>
          <w:b/>
          <w:bCs/>
          <w:rtl/>
        </w:rPr>
      </w:pPr>
    </w:p>
    <w:p w:rsidR="00395605" w:rsidRDefault="00395605" w:rsidP="008119BB">
      <w:pPr>
        <w:ind w:firstLine="0"/>
        <w:jc w:val="left"/>
        <w:rPr>
          <w:b/>
          <w:bCs/>
          <w:rtl/>
        </w:rPr>
      </w:pPr>
    </w:p>
    <w:p w:rsidR="007B2DA7" w:rsidRDefault="007B2DA7" w:rsidP="0099352E">
      <w:pPr>
        <w:pStyle w:val="2"/>
        <w:bidi/>
        <w:rPr>
          <w:rFonts w:ascii="Traditional Arabic" w:hAnsi="Traditional Arabic" w:cs="Traditional Arabic"/>
          <w:i w:val="0"/>
          <w:iCs w:val="0"/>
          <w:sz w:val="36"/>
          <w:szCs w:val="36"/>
          <w:rtl/>
        </w:rPr>
      </w:pPr>
    </w:p>
    <w:p w:rsidR="008119BB" w:rsidRPr="0099352E" w:rsidRDefault="002103DB" w:rsidP="007B2DA7">
      <w:pPr>
        <w:pStyle w:val="2"/>
        <w:pageBreakBefore/>
        <w:bidi/>
        <w:rPr>
          <w:rFonts w:ascii="Traditional Arabic" w:hAnsi="Traditional Arabic" w:cs="Traditional Arabic"/>
          <w:i w:val="0"/>
          <w:iCs w:val="0"/>
          <w:sz w:val="36"/>
          <w:szCs w:val="36"/>
        </w:rPr>
      </w:pPr>
      <w:bookmarkStart w:id="29" w:name="_Toc431905632"/>
      <w:r w:rsidRPr="0099352E">
        <w:rPr>
          <w:rFonts w:ascii="Traditional Arabic" w:hAnsi="Traditional Arabic" w:cs="Traditional Arabic"/>
          <w:i w:val="0"/>
          <w:iCs w:val="0"/>
          <w:sz w:val="36"/>
          <w:szCs w:val="36"/>
          <w:rtl/>
        </w:rPr>
        <w:lastRenderedPageBreak/>
        <w:t>المطلب الثاني</w:t>
      </w:r>
      <w:r w:rsidR="008119BB" w:rsidRPr="0099352E">
        <w:rPr>
          <w:rFonts w:ascii="Traditional Arabic" w:hAnsi="Traditional Arabic" w:cs="Traditional Arabic"/>
          <w:i w:val="0"/>
          <w:iCs w:val="0"/>
          <w:sz w:val="36"/>
          <w:szCs w:val="36"/>
          <w:rtl/>
        </w:rPr>
        <w:t>: أن يكون الفك</w:t>
      </w:r>
      <w:r w:rsidRPr="0099352E">
        <w:rPr>
          <w:rFonts w:ascii="Traditional Arabic" w:hAnsi="Traditional Arabic" w:cs="Traditional Arabic"/>
          <w:i w:val="0"/>
          <w:iCs w:val="0"/>
          <w:sz w:val="36"/>
          <w:szCs w:val="36"/>
          <w:rtl/>
        </w:rPr>
        <w:t xml:space="preserve"> </w:t>
      </w:r>
      <w:r w:rsidR="008119BB" w:rsidRPr="0099352E">
        <w:rPr>
          <w:rFonts w:ascii="Traditional Arabic" w:hAnsi="Traditional Arabic" w:cs="Traditional Arabic"/>
          <w:i w:val="0"/>
          <w:iCs w:val="0"/>
          <w:sz w:val="36"/>
          <w:szCs w:val="36"/>
          <w:rtl/>
        </w:rPr>
        <w:t>غير مقصود</w:t>
      </w:r>
      <w:r w:rsidR="009B30A1">
        <w:rPr>
          <w:rFonts w:ascii="Traditional Arabic" w:hAnsi="Traditional Arabic" w:cs="Traditional Arabic" w:hint="cs"/>
          <w:i w:val="0"/>
          <w:iCs w:val="0"/>
          <w:sz w:val="36"/>
          <w:szCs w:val="36"/>
          <w:rtl/>
        </w:rPr>
        <w:t>:</w:t>
      </w:r>
      <w:bookmarkEnd w:id="29"/>
    </w:p>
    <w:p w:rsidR="008119BB" w:rsidRDefault="008119BB" w:rsidP="008119BB">
      <w:pPr>
        <w:ind w:firstLine="0"/>
        <w:jc w:val="left"/>
        <w:rPr>
          <w:rtl/>
        </w:rPr>
      </w:pPr>
      <w:r>
        <w:rPr>
          <w:rtl/>
        </w:rPr>
        <w:t xml:space="preserve">وصورة </w:t>
      </w:r>
      <w:proofErr w:type="gramStart"/>
      <w:r>
        <w:rPr>
          <w:rtl/>
        </w:rPr>
        <w:t>ذلك :</w:t>
      </w:r>
      <w:proofErr w:type="gramEnd"/>
      <w:r>
        <w:rPr>
          <w:rtl/>
        </w:rPr>
        <w:t xml:space="preserve">أن يدفع مشترى السلعة للبائع قطعة </w:t>
      </w:r>
      <w:r w:rsidR="00144EB3">
        <w:rPr>
          <w:rFonts w:hint="cs"/>
          <w:rtl/>
        </w:rPr>
        <w:t xml:space="preserve">نقدية </w:t>
      </w:r>
      <w:r>
        <w:rPr>
          <w:rtl/>
        </w:rPr>
        <w:t xml:space="preserve">كبيرة تزيد قيمتها عن قيمة السلعة ثم لا يتأتى للبائع رد الباقي في الحال ؛ ومثال ذلك: </w:t>
      </w:r>
    </w:p>
    <w:p w:rsidR="008119BB" w:rsidRDefault="008119BB" w:rsidP="009B30A1">
      <w:pPr>
        <w:ind w:firstLine="0"/>
        <w:jc w:val="left"/>
        <w:rPr>
          <w:rtl/>
        </w:rPr>
      </w:pPr>
      <w:r>
        <w:rPr>
          <w:rtl/>
        </w:rPr>
        <w:t xml:space="preserve">أن يشترى زيد </w:t>
      </w:r>
      <w:r w:rsidR="00144EB3">
        <w:rPr>
          <w:rtl/>
        </w:rPr>
        <w:t xml:space="preserve">من عمرو </w:t>
      </w:r>
      <w:r>
        <w:rPr>
          <w:rtl/>
        </w:rPr>
        <w:t xml:space="preserve">ملابس </w:t>
      </w:r>
      <w:r w:rsidR="00144EB3">
        <w:rPr>
          <w:rtl/>
        </w:rPr>
        <w:t xml:space="preserve">بثلاثمائة </w:t>
      </w:r>
      <w:r w:rsidR="009B30A1">
        <w:rPr>
          <w:rFonts w:hint="cs"/>
          <w:rtl/>
        </w:rPr>
        <w:t>ريـال</w:t>
      </w:r>
      <w:r w:rsidR="00144EB3">
        <w:rPr>
          <w:rtl/>
        </w:rPr>
        <w:t xml:space="preserve"> </w:t>
      </w:r>
      <w:r w:rsidR="00144EB3">
        <w:rPr>
          <w:rFonts w:hint="cs"/>
          <w:rtl/>
        </w:rPr>
        <w:t>ف</w:t>
      </w:r>
      <w:r>
        <w:rPr>
          <w:rtl/>
        </w:rPr>
        <w:t xml:space="preserve">يدفع إليه قطعة واحدة من فئة الخمسمائة </w:t>
      </w:r>
      <w:r w:rsidR="009B30A1">
        <w:rPr>
          <w:rFonts w:hint="cs"/>
          <w:rtl/>
        </w:rPr>
        <w:t>ريـال</w:t>
      </w:r>
      <w:r>
        <w:rPr>
          <w:rtl/>
        </w:rPr>
        <w:t xml:space="preserve"> فيأخذها عمرو ويعد زيدا بدفع الباقي في وقت لاحق بعد يوم أو أقل أو أكثر فيتفرقا</w:t>
      </w:r>
      <w:r w:rsidR="00144EB3">
        <w:rPr>
          <w:rFonts w:hint="cs"/>
          <w:rtl/>
        </w:rPr>
        <w:t>ن</w:t>
      </w:r>
      <w:r>
        <w:rPr>
          <w:rtl/>
        </w:rPr>
        <w:t xml:space="preserve"> قبل أن يقبض زيد الباقي.</w:t>
      </w:r>
    </w:p>
    <w:p w:rsidR="008119BB" w:rsidRDefault="00276435" w:rsidP="00143C1A">
      <w:pPr>
        <w:ind w:firstLine="0"/>
        <w:jc w:val="left"/>
        <w:rPr>
          <w:rtl/>
        </w:rPr>
      </w:pPr>
      <w:proofErr w:type="gramStart"/>
      <w:r>
        <w:rPr>
          <w:rFonts w:hint="cs"/>
          <w:rtl/>
        </w:rPr>
        <w:t>وقد</w:t>
      </w:r>
      <w:proofErr w:type="gramEnd"/>
      <w:r>
        <w:rPr>
          <w:rFonts w:hint="cs"/>
          <w:rtl/>
        </w:rPr>
        <w:t xml:space="preserve"> اختلف العلماء في حكم العقد في هذه المسألة على قولين:</w:t>
      </w:r>
    </w:p>
    <w:p w:rsidR="00276435" w:rsidRPr="005E52A8" w:rsidRDefault="00276435" w:rsidP="00642601">
      <w:pPr>
        <w:ind w:firstLine="0"/>
        <w:jc w:val="left"/>
        <w:rPr>
          <w:b/>
          <w:bCs/>
          <w:rtl/>
        </w:rPr>
      </w:pPr>
      <w:r w:rsidRPr="005E52A8">
        <w:rPr>
          <w:rFonts w:hint="cs"/>
          <w:b/>
          <w:bCs/>
          <w:rtl/>
        </w:rPr>
        <w:t>القول الأول: أنه جائز و</w:t>
      </w:r>
      <w:r w:rsidR="00642601">
        <w:rPr>
          <w:rFonts w:hint="cs"/>
          <w:b/>
          <w:bCs/>
          <w:rtl/>
        </w:rPr>
        <w:t xml:space="preserve">عقد بيع السلعة </w:t>
      </w:r>
      <w:r w:rsidR="00373CFD">
        <w:rPr>
          <w:rFonts w:hint="cs"/>
          <w:b/>
          <w:bCs/>
          <w:rtl/>
        </w:rPr>
        <w:t xml:space="preserve">فيما يقابله من الثمن </w:t>
      </w:r>
      <w:proofErr w:type="gramStart"/>
      <w:r w:rsidRPr="005E52A8">
        <w:rPr>
          <w:rFonts w:hint="cs"/>
          <w:b/>
          <w:bCs/>
          <w:rtl/>
        </w:rPr>
        <w:t>صحيح</w:t>
      </w:r>
      <w:r w:rsidR="00373CFD">
        <w:rPr>
          <w:rFonts w:hint="cs"/>
          <w:b/>
          <w:bCs/>
          <w:rtl/>
        </w:rPr>
        <w:t xml:space="preserve"> ،</w:t>
      </w:r>
      <w:proofErr w:type="gramEnd"/>
      <w:r w:rsidR="00373CFD">
        <w:rPr>
          <w:rFonts w:hint="cs"/>
          <w:b/>
          <w:bCs/>
          <w:rtl/>
        </w:rPr>
        <w:t xml:space="preserve"> والباقي من الثمن لم يجر عليه عقد</w:t>
      </w:r>
    </w:p>
    <w:p w:rsidR="0077095B" w:rsidRDefault="0077095B" w:rsidP="00FB2C81">
      <w:pPr>
        <w:ind w:firstLine="0"/>
        <w:jc w:val="left"/>
        <w:rPr>
          <w:rtl/>
        </w:rPr>
      </w:pPr>
      <w:r>
        <w:rPr>
          <w:rtl/>
        </w:rPr>
        <w:t>وإليه ذهب</w:t>
      </w:r>
      <w:r w:rsidR="005E52A8">
        <w:rPr>
          <w:rFonts w:hint="cs"/>
          <w:rtl/>
        </w:rPr>
        <w:t xml:space="preserve"> </w:t>
      </w:r>
      <w:r w:rsidR="00FB2C81">
        <w:rPr>
          <w:rFonts w:hint="cs"/>
          <w:rtl/>
        </w:rPr>
        <w:t>جمع من العلماء</w:t>
      </w:r>
      <w:r w:rsidR="005276D6">
        <w:rPr>
          <w:rFonts w:hint="cs"/>
          <w:rtl/>
        </w:rPr>
        <w:t xml:space="preserve"> </w:t>
      </w:r>
      <w:proofErr w:type="gramStart"/>
      <w:r w:rsidR="005276D6">
        <w:rPr>
          <w:rFonts w:hint="cs"/>
          <w:rtl/>
        </w:rPr>
        <w:t>المعاصرين :</w:t>
      </w:r>
      <w:proofErr w:type="gramEnd"/>
    </w:p>
    <w:p w:rsidR="008119BB" w:rsidRDefault="00FB2C81" w:rsidP="00E91D85">
      <w:pPr>
        <w:ind w:firstLine="0"/>
        <w:jc w:val="left"/>
        <w:rPr>
          <w:rtl/>
        </w:rPr>
      </w:pPr>
      <w:r>
        <w:rPr>
          <w:rFonts w:hint="cs"/>
          <w:rtl/>
        </w:rPr>
        <w:t xml:space="preserve">منهم </w:t>
      </w:r>
      <w:r w:rsidR="0001647F">
        <w:rPr>
          <w:rtl/>
        </w:rPr>
        <w:t>اللجنة الدائمة للبحوث العلمية والإفتاء</w:t>
      </w:r>
      <w:r w:rsidR="0001647F">
        <w:rPr>
          <w:rFonts w:hint="cs"/>
          <w:rtl/>
        </w:rPr>
        <w:t xml:space="preserve"> بالمملكة(</w:t>
      </w:r>
      <w:r w:rsidR="0001647F">
        <w:rPr>
          <w:rtl/>
        </w:rPr>
        <w:t xml:space="preserve">الشيخ عبد العزيز </w:t>
      </w:r>
      <w:r w:rsidR="0001647F">
        <w:rPr>
          <w:rFonts w:hint="cs"/>
          <w:rtl/>
        </w:rPr>
        <w:t>ا</w:t>
      </w:r>
      <w:r w:rsidR="0001647F">
        <w:rPr>
          <w:rtl/>
        </w:rPr>
        <w:t>بن باز</w:t>
      </w:r>
      <w:r w:rsidR="0001647F">
        <w:rPr>
          <w:rFonts w:hint="cs"/>
          <w:rtl/>
        </w:rPr>
        <w:t xml:space="preserve">، </w:t>
      </w:r>
      <w:r w:rsidR="0001647F">
        <w:rPr>
          <w:rtl/>
        </w:rPr>
        <w:t xml:space="preserve">الشيخ عبد الله بن </w:t>
      </w:r>
      <w:proofErr w:type="spellStart"/>
      <w:r w:rsidR="0001647F">
        <w:rPr>
          <w:rtl/>
        </w:rPr>
        <w:t>غديان</w:t>
      </w:r>
      <w:proofErr w:type="spellEnd"/>
      <w:r w:rsidR="0001647F">
        <w:rPr>
          <w:rFonts w:hint="cs"/>
          <w:rtl/>
        </w:rPr>
        <w:t xml:space="preserve">، </w:t>
      </w:r>
      <w:r w:rsidR="0001647F">
        <w:rPr>
          <w:rtl/>
        </w:rPr>
        <w:t>الشيخ بكر أبو زيد</w:t>
      </w:r>
      <w:r w:rsidR="0001647F">
        <w:rPr>
          <w:rFonts w:hint="cs"/>
          <w:rtl/>
        </w:rPr>
        <w:t>-رحمهم الله-</w:t>
      </w:r>
      <w:r w:rsidR="0001647F">
        <w:rPr>
          <w:rtl/>
        </w:rPr>
        <w:t>الشيخ عبد العزيز آل الشيخ</w:t>
      </w:r>
      <w:r w:rsidR="0001647F">
        <w:rPr>
          <w:rFonts w:hint="cs"/>
          <w:rtl/>
        </w:rPr>
        <w:t xml:space="preserve">، </w:t>
      </w:r>
      <w:r w:rsidR="00B76BF4">
        <w:rPr>
          <w:rtl/>
        </w:rPr>
        <w:t>الشيخ صالح</w:t>
      </w:r>
      <w:r w:rsidR="00B76BF4">
        <w:rPr>
          <w:rFonts w:hint="cs"/>
          <w:rtl/>
        </w:rPr>
        <w:t xml:space="preserve"> </w:t>
      </w:r>
      <w:r w:rsidR="0001647F">
        <w:rPr>
          <w:rtl/>
        </w:rPr>
        <w:t>الفوزان</w:t>
      </w:r>
      <w:r w:rsidR="0001647F">
        <w:rPr>
          <w:rFonts w:hint="cs"/>
          <w:rtl/>
        </w:rPr>
        <w:t>)</w:t>
      </w:r>
      <w:r w:rsidR="00D77B50" w:rsidRPr="00D77B50">
        <w:rPr>
          <w:rStyle w:val="ae"/>
          <w:rtl/>
        </w:rPr>
        <w:t>(</w:t>
      </w:r>
      <w:r w:rsidR="00D77B50">
        <w:rPr>
          <w:rStyle w:val="ae"/>
          <w:rtl/>
        </w:rPr>
        <w:footnoteReference w:id="96"/>
      </w:r>
      <w:r w:rsidR="00D77B50" w:rsidRPr="00D77B50">
        <w:rPr>
          <w:rStyle w:val="ae"/>
          <w:rtl/>
        </w:rPr>
        <w:t>)</w:t>
      </w:r>
      <w:r w:rsidR="0001647F">
        <w:rPr>
          <w:rFonts w:hint="cs"/>
          <w:rtl/>
        </w:rPr>
        <w:t xml:space="preserve"> ، </w:t>
      </w:r>
      <w:r w:rsidR="00416451">
        <w:rPr>
          <w:rFonts w:hint="cs"/>
          <w:rtl/>
        </w:rPr>
        <w:t xml:space="preserve">والشيخ محمد بن </w:t>
      </w:r>
      <w:proofErr w:type="spellStart"/>
      <w:r w:rsidR="00416451">
        <w:rPr>
          <w:rFonts w:hint="cs"/>
          <w:rtl/>
        </w:rPr>
        <w:t>عثيمين</w:t>
      </w:r>
      <w:proofErr w:type="spellEnd"/>
      <w:r w:rsidR="00C92622">
        <w:rPr>
          <w:rFonts w:hint="cs"/>
          <w:rtl/>
        </w:rPr>
        <w:t xml:space="preserve"> في أحد قوليه</w:t>
      </w:r>
      <w:r w:rsidR="00416451" w:rsidRPr="00416451">
        <w:rPr>
          <w:rStyle w:val="ae"/>
          <w:rtl/>
        </w:rPr>
        <w:t>(</w:t>
      </w:r>
      <w:r w:rsidR="00416451">
        <w:rPr>
          <w:rStyle w:val="ae"/>
          <w:rtl/>
        </w:rPr>
        <w:footnoteReference w:id="97"/>
      </w:r>
      <w:r w:rsidR="00416451" w:rsidRPr="00416451">
        <w:rPr>
          <w:rStyle w:val="ae"/>
          <w:rtl/>
        </w:rPr>
        <w:t>)</w:t>
      </w:r>
      <w:r w:rsidR="00416451">
        <w:rPr>
          <w:rFonts w:hint="cs"/>
          <w:rtl/>
        </w:rPr>
        <w:t xml:space="preserve"> ، و</w:t>
      </w:r>
      <w:r w:rsidR="0001647F">
        <w:rPr>
          <w:rFonts w:hint="cs"/>
          <w:rtl/>
        </w:rPr>
        <w:t xml:space="preserve">الشيخ عبد الله بن </w:t>
      </w:r>
      <w:proofErr w:type="spellStart"/>
      <w:r w:rsidR="0001647F">
        <w:rPr>
          <w:rFonts w:hint="cs"/>
          <w:rtl/>
        </w:rPr>
        <w:t>جبرين</w:t>
      </w:r>
      <w:proofErr w:type="spellEnd"/>
      <w:r w:rsidR="003B4DAA" w:rsidRPr="003B4DAA">
        <w:rPr>
          <w:rStyle w:val="ae"/>
          <w:rtl/>
        </w:rPr>
        <w:t>(</w:t>
      </w:r>
      <w:r w:rsidR="003B4DAA">
        <w:rPr>
          <w:rStyle w:val="ae"/>
          <w:rtl/>
        </w:rPr>
        <w:footnoteReference w:id="98"/>
      </w:r>
      <w:r w:rsidR="003B4DAA" w:rsidRPr="003B4DAA">
        <w:rPr>
          <w:rStyle w:val="ae"/>
          <w:rtl/>
        </w:rPr>
        <w:t>)</w:t>
      </w:r>
      <w:r w:rsidR="0001647F">
        <w:rPr>
          <w:rFonts w:hint="cs"/>
          <w:rtl/>
        </w:rPr>
        <w:t>-</w:t>
      </w:r>
      <w:r w:rsidR="0001647F">
        <w:rPr>
          <w:rFonts w:hint="cs"/>
          <w:rtl/>
        </w:rPr>
        <w:lastRenderedPageBreak/>
        <w:t>رحمه</w:t>
      </w:r>
      <w:r w:rsidR="00416451">
        <w:rPr>
          <w:rFonts w:hint="cs"/>
          <w:rtl/>
        </w:rPr>
        <w:t>ما</w:t>
      </w:r>
      <w:r w:rsidR="0001647F">
        <w:rPr>
          <w:rFonts w:hint="cs"/>
          <w:rtl/>
        </w:rPr>
        <w:t xml:space="preserve"> الله- ، </w:t>
      </w:r>
      <w:r w:rsidR="005276D6">
        <w:rPr>
          <w:rFonts w:hint="cs"/>
          <w:rtl/>
        </w:rPr>
        <w:t xml:space="preserve">الشيخ عبد الكريم </w:t>
      </w:r>
      <w:proofErr w:type="spellStart"/>
      <w:r w:rsidR="005276D6">
        <w:rPr>
          <w:rFonts w:hint="cs"/>
          <w:rtl/>
        </w:rPr>
        <w:t>الخضير</w:t>
      </w:r>
      <w:proofErr w:type="spellEnd"/>
      <w:r w:rsidR="005276D6" w:rsidRPr="005276D6">
        <w:rPr>
          <w:rStyle w:val="ae"/>
          <w:rtl/>
        </w:rPr>
        <w:t>(</w:t>
      </w:r>
      <w:r w:rsidR="005276D6">
        <w:rPr>
          <w:rStyle w:val="ae"/>
          <w:rtl/>
        </w:rPr>
        <w:footnoteReference w:id="99"/>
      </w:r>
      <w:r w:rsidR="005276D6" w:rsidRPr="005276D6">
        <w:rPr>
          <w:rStyle w:val="ae"/>
          <w:rtl/>
        </w:rPr>
        <w:t>)</w:t>
      </w:r>
      <w:r w:rsidR="005E52A8">
        <w:rPr>
          <w:rFonts w:hint="cs"/>
          <w:rtl/>
        </w:rPr>
        <w:t>،</w:t>
      </w:r>
      <w:r w:rsidR="00261A55">
        <w:rPr>
          <w:rFonts w:hint="cs"/>
          <w:rtl/>
        </w:rPr>
        <w:t xml:space="preserve"> و</w:t>
      </w:r>
      <w:r w:rsidR="00261A55" w:rsidRPr="00261A55">
        <w:rPr>
          <w:rFonts w:hint="cs"/>
          <w:rtl/>
        </w:rPr>
        <w:t xml:space="preserve"> </w:t>
      </w:r>
      <w:r w:rsidR="00261A55">
        <w:rPr>
          <w:rFonts w:hint="cs"/>
          <w:rtl/>
        </w:rPr>
        <w:t xml:space="preserve">الدكتور سعد </w:t>
      </w:r>
      <w:proofErr w:type="spellStart"/>
      <w:r w:rsidR="00261A55">
        <w:rPr>
          <w:rFonts w:hint="cs"/>
          <w:rtl/>
        </w:rPr>
        <w:t>الخثلان</w:t>
      </w:r>
      <w:proofErr w:type="spellEnd"/>
      <w:r w:rsidR="00C215B5" w:rsidRPr="00C215B5">
        <w:rPr>
          <w:rStyle w:val="ae"/>
          <w:rtl/>
        </w:rPr>
        <w:t>(</w:t>
      </w:r>
      <w:r w:rsidR="00C215B5">
        <w:rPr>
          <w:rStyle w:val="ae"/>
          <w:rtl/>
        </w:rPr>
        <w:footnoteReference w:id="100"/>
      </w:r>
      <w:r w:rsidR="00C215B5" w:rsidRPr="00C215B5">
        <w:rPr>
          <w:rStyle w:val="ae"/>
          <w:rtl/>
        </w:rPr>
        <w:t>)</w:t>
      </w:r>
      <w:r w:rsidR="00261A55">
        <w:rPr>
          <w:rFonts w:hint="cs"/>
          <w:rtl/>
        </w:rPr>
        <w:t xml:space="preserve"> ،</w:t>
      </w:r>
      <w:r w:rsidR="008A0765">
        <w:rPr>
          <w:rFonts w:hint="cs"/>
          <w:rtl/>
        </w:rPr>
        <w:t xml:space="preserve"> والدكتور سليمان </w:t>
      </w:r>
      <w:proofErr w:type="spellStart"/>
      <w:r w:rsidR="008A0765">
        <w:rPr>
          <w:rFonts w:hint="cs"/>
          <w:rtl/>
        </w:rPr>
        <w:t>العيسى</w:t>
      </w:r>
      <w:proofErr w:type="spellEnd"/>
      <w:r w:rsidR="008A0765" w:rsidRPr="008A0765">
        <w:rPr>
          <w:rStyle w:val="ae"/>
          <w:rtl/>
        </w:rPr>
        <w:t>(</w:t>
      </w:r>
      <w:r w:rsidR="008A0765">
        <w:rPr>
          <w:rStyle w:val="ae"/>
          <w:rtl/>
        </w:rPr>
        <w:footnoteReference w:id="101"/>
      </w:r>
      <w:r w:rsidR="008A0765" w:rsidRPr="008A0765">
        <w:rPr>
          <w:rStyle w:val="ae"/>
          <w:rtl/>
        </w:rPr>
        <w:t>)</w:t>
      </w:r>
      <w:r w:rsidR="00F35C3D">
        <w:rPr>
          <w:rFonts w:hint="cs"/>
          <w:rtl/>
        </w:rPr>
        <w:t xml:space="preserve">، </w:t>
      </w:r>
      <w:r w:rsidR="00F35C3D">
        <w:rPr>
          <w:rtl/>
        </w:rPr>
        <w:t xml:space="preserve">الدكتور حسام الدين </w:t>
      </w:r>
      <w:proofErr w:type="spellStart"/>
      <w:r w:rsidR="00F35C3D">
        <w:rPr>
          <w:rtl/>
        </w:rPr>
        <w:t>عفانة</w:t>
      </w:r>
      <w:proofErr w:type="spellEnd"/>
      <w:r w:rsidR="00F35C3D" w:rsidRPr="00F35C3D">
        <w:rPr>
          <w:rStyle w:val="ae"/>
          <w:rtl/>
        </w:rPr>
        <w:t>(</w:t>
      </w:r>
      <w:r w:rsidR="00F35C3D">
        <w:rPr>
          <w:rStyle w:val="ae"/>
          <w:rtl/>
        </w:rPr>
        <w:footnoteReference w:id="102"/>
      </w:r>
      <w:r w:rsidR="00F35C3D" w:rsidRPr="00F35C3D">
        <w:rPr>
          <w:rStyle w:val="ae"/>
          <w:rtl/>
        </w:rPr>
        <w:t>)</w:t>
      </w:r>
    </w:p>
    <w:p w:rsidR="00FB2C81" w:rsidRDefault="00FB2C81" w:rsidP="008D0314">
      <w:pPr>
        <w:ind w:firstLine="0"/>
        <w:jc w:val="left"/>
      </w:pPr>
      <w:r>
        <w:rPr>
          <w:rFonts w:hint="cs"/>
          <w:rtl/>
        </w:rPr>
        <w:t xml:space="preserve">هذا وقد </w:t>
      </w:r>
      <w:r w:rsidR="008D0314">
        <w:rPr>
          <w:rtl/>
        </w:rPr>
        <w:t>ذهب القاسم بن محمد ، والزهري</w:t>
      </w:r>
      <w:r w:rsidR="008D0314">
        <w:rPr>
          <w:rFonts w:hint="cs"/>
          <w:rtl/>
        </w:rPr>
        <w:t>-رحمهما الله- ،</w:t>
      </w:r>
      <w:r>
        <w:rPr>
          <w:rFonts w:hint="cs"/>
          <w:rtl/>
        </w:rPr>
        <w:t xml:space="preserve"> </w:t>
      </w:r>
      <w:r>
        <w:rPr>
          <w:rtl/>
        </w:rPr>
        <w:t>المالكية</w:t>
      </w:r>
      <w:r>
        <w:rPr>
          <w:rStyle w:val="ae"/>
          <w:rtl/>
        </w:rPr>
        <w:t>(</w:t>
      </w:r>
      <w:r>
        <w:rPr>
          <w:rStyle w:val="ae"/>
          <w:rtl/>
        </w:rPr>
        <w:footnoteReference w:id="103"/>
      </w:r>
      <w:r>
        <w:rPr>
          <w:rStyle w:val="ae"/>
          <w:rtl/>
        </w:rPr>
        <w:t>)</w:t>
      </w:r>
      <w:r>
        <w:rPr>
          <w:rtl/>
        </w:rPr>
        <w:t>، والحنابلة</w:t>
      </w:r>
      <w:r>
        <w:rPr>
          <w:rStyle w:val="ae"/>
          <w:rtl/>
        </w:rPr>
        <w:t>(</w:t>
      </w:r>
      <w:r>
        <w:rPr>
          <w:rStyle w:val="ae"/>
          <w:rtl/>
        </w:rPr>
        <w:footnoteReference w:id="104"/>
      </w:r>
      <w:r>
        <w:rPr>
          <w:rStyle w:val="ae"/>
          <w:rtl/>
        </w:rPr>
        <w:t>)</w:t>
      </w:r>
      <w:r>
        <w:rPr>
          <w:rFonts w:hint="cs"/>
          <w:rtl/>
        </w:rPr>
        <w:t xml:space="preserve"> إلى جواز نحو هذا التعامل</w:t>
      </w:r>
      <w:r w:rsidR="00784879">
        <w:rPr>
          <w:rFonts w:hint="cs"/>
          <w:rtl/>
        </w:rPr>
        <w:t>(أعني تأخير قبض الباقي من الثمن)</w:t>
      </w:r>
      <w:r>
        <w:rPr>
          <w:rFonts w:hint="cs"/>
          <w:rtl/>
        </w:rPr>
        <w:t xml:space="preserve"> عند </w:t>
      </w:r>
      <w:r w:rsidR="00784879">
        <w:rPr>
          <w:rFonts w:hint="cs"/>
          <w:rtl/>
        </w:rPr>
        <w:t>الشراء</w:t>
      </w:r>
      <w:r>
        <w:rPr>
          <w:rFonts w:hint="cs"/>
          <w:rtl/>
        </w:rPr>
        <w:t xml:space="preserve"> </w:t>
      </w:r>
      <w:r w:rsidR="00784879">
        <w:rPr>
          <w:rFonts w:hint="cs"/>
          <w:rtl/>
        </w:rPr>
        <w:t>السلع ب</w:t>
      </w:r>
      <w:r>
        <w:rPr>
          <w:rFonts w:hint="cs"/>
          <w:rtl/>
        </w:rPr>
        <w:t xml:space="preserve">الذهب والفضة </w:t>
      </w:r>
      <w:r w:rsidR="00784879">
        <w:rPr>
          <w:rFonts w:hint="cs"/>
          <w:rtl/>
        </w:rPr>
        <w:t>، وشراء الذهب بالفضة ؛ وإذا جاز هذا التعامل في الذهب والفضة فإن جوازه بالنقود المعاصرة من باب أولى لأنها بدل عنها.</w:t>
      </w:r>
    </w:p>
    <w:p w:rsidR="00642601" w:rsidRPr="00642601" w:rsidRDefault="00642601" w:rsidP="00143C1A">
      <w:pPr>
        <w:ind w:firstLine="0"/>
        <w:jc w:val="left"/>
        <w:rPr>
          <w:rtl/>
        </w:rPr>
      </w:pPr>
      <w:r w:rsidRPr="00642601">
        <w:rPr>
          <w:rFonts w:hint="cs"/>
          <w:rtl/>
        </w:rPr>
        <w:t xml:space="preserve">واختلف القائلون بهذا القول في تخريج الباقي من الثمن في يد </w:t>
      </w:r>
      <w:proofErr w:type="gramStart"/>
      <w:r w:rsidRPr="00642601">
        <w:rPr>
          <w:rFonts w:hint="cs"/>
          <w:rtl/>
        </w:rPr>
        <w:t>البائع</w:t>
      </w:r>
      <w:r>
        <w:rPr>
          <w:rFonts w:hint="cs"/>
          <w:rtl/>
        </w:rPr>
        <w:t xml:space="preserve"> :</w:t>
      </w:r>
      <w:proofErr w:type="gramEnd"/>
    </w:p>
    <w:p w:rsidR="00642601" w:rsidRDefault="00642601" w:rsidP="00143C1A">
      <w:pPr>
        <w:ind w:firstLine="0"/>
        <w:jc w:val="left"/>
        <w:rPr>
          <w:rtl/>
        </w:rPr>
      </w:pPr>
      <w:r w:rsidRPr="00642601">
        <w:rPr>
          <w:rFonts w:hint="cs"/>
          <w:rtl/>
        </w:rPr>
        <w:t xml:space="preserve">فذهب </w:t>
      </w:r>
      <w:proofErr w:type="gramStart"/>
      <w:r>
        <w:rPr>
          <w:rFonts w:hint="cs"/>
          <w:rtl/>
        </w:rPr>
        <w:t>بعضهم</w:t>
      </w:r>
      <w:proofErr w:type="gramEnd"/>
      <w:r>
        <w:rPr>
          <w:rFonts w:hint="cs"/>
          <w:rtl/>
        </w:rPr>
        <w:t xml:space="preserve"> وهم </w:t>
      </w:r>
      <w:r w:rsidRPr="00642601">
        <w:rPr>
          <w:rFonts w:hint="cs"/>
          <w:rtl/>
        </w:rPr>
        <w:t>الأكثر إلى أنه أمانة في يد البائع</w:t>
      </w:r>
    </w:p>
    <w:p w:rsidR="00FF0FB8" w:rsidRDefault="00FF0FB8" w:rsidP="004704FB">
      <w:pPr>
        <w:ind w:firstLine="0"/>
        <w:jc w:val="left"/>
        <w:rPr>
          <w:rtl/>
        </w:rPr>
      </w:pPr>
      <w:proofErr w:type="gramStart"/>
      <w:r>
        <w:rPr>
          <w:rFonts w:hint="cs"/>
          <w:rtl/>
        </w:rPr>
        <w:t>وتعليلهم</w:t>
      </w:r>
      <w:proofErr w:type="gramEnd"/>
      <w:r>
        <w:rPr>
          <w:rFonts w:hint="cs"/>
          <w:rtl/>
        </w:rPr>
        <w:t>: أنه لم يجر عليه عقد.</w:t>
      </w:r>
    </w:p>
    <w:p w:rsidR="00FD3E17" w:rsidRDefault="00FD3E17" w:rsidP="004704FB">
      <w:pPr>
        <w:ind w:firstLine="0"/>
        <w:jc w:val="left"/>
        <w:rPr>
          <w:rtl/>
        </w:rPr>
      </w:pPr>
      <w:r>
        <w:rPr>
          <w:rFonts w:hint="cs"/>
          <w:rtl/>
        </w:rPr>
        <w:t>ومن ذهب إلى ذلك اللجنة الدائمة</w:t>
      </w:r>
      <w:r w:rsidRPr="00FD3E17">
        <w:rPr>
          <w:rStyle w:val="ae"/>
          <w:rtl/>
        </w:rPr>
        <w:t>(</w:t>
      </w:r>
      <w:r>
        <w:rPr>
          <w:rStyle w:val="ae"/>
          <w:rtl/>
        </w:rPr>
        <w:footnoteReference w:id="105"/>
      </w:r>
      <w:r w:rsidRPr="00FD3E17">
        <w:rPr>
          <w:rStyle w:val="ae"/>
          <w:rtl/>
        </w:rPr>
        <w:t>)</w:t>
      </w:r>
      <w:r w:rsidR="00315828">
        <w:rPr>
          <w:rFonts w:hint="cs"/>
          <w:rtl/>
        </w:rPr>
        <w:t xml:space="preserve">، والشيخ محمد بن </w:t>
      </w:r>
      <w:proofErr w:type="spellStart"/>
      <w:r w:rsidR="00315828">
        <w:rPr>
          <w:rFonts w:hint="cs"/>
          <w:rtl/>
        </w:rPr>
        <w:t>عثيمين</w:t>
      </w:r>
      <w:proofErr w:type="spellEnd"/>
      <w:r w:rsidR="00315828" w:rsidRPr="00315828">
        <w:rPr>
          <w:rStyle w:val="ae"/>
          <w:rtl/>
        </w:rPr>
        <w:t>(</w:t>
      </w:r>
      <w:r w:rsidR="00315828">
        <w:rPr>
          <w:rStyle w:val="ae"/>
          <w:rtl/>
        </w:rPr>
        <w:footnoteReference w:id="106"/>
      </w:r>
      <w:r w:rsidR="00315828" w:rsidRPr="00315828">
        <w:rPr>
          <w:rStyle w:val="ae"/>
          <w:rtl/>
        </w:rPr>
        <w:t>)</w:t>
      </w:r>
      <w:r w:rsidR="00315828">
        <w:rPr>
          <w:rFonts w:hint="cs"/>
          <w:rtl/>
        </w:rPr>
        <w:t>-رحمه الله.</w:t>
      </w:r>
    </w:p>
    <w:p w:rsidR="00642601" w:rsidRDefault="00642601" w:rsidP="004704FB">
      <w:pPr>
        <w:ind w:firstLine="0"/>
        <w:jc w:val="left"/>
        <w:rPr>
          <w:rtl/>
        </w:rPr>
      </w:pPr>
      <w:r>
        <w:rPr>
          <w:rFonts w:hint="cs"/>
          <w:rtl/>
        </w:rPr>
        <w:lastRenderedPageBreak/>
        <w:t>وذهب البعض الآخر</w:t>
      </w:r>
      <w:r w:rsidR="004704FB">
        <w:rPr>
          <w:rFonts w:hint="cs"/>
          <w:rtl/>
        </w:rPr>
        <w:t xml:space="preserve"> </w:t>
      </w:r>
      <w:proofErr w:type="gramStart"/>
      <w:r w:rsidR="004704FB">
        <w:rPr>
          <w:rFonts w:hint="cs"/>
          <w:rtl/>
        </w:rPr>
        <w:t>إلى</w:t>
      </w:r>
      <w:proofErr w:type="gramEnd"/>
      <w:r w:rsidR="004704FB">
        <w:rPr>
          <w:rFonts w:hint="cs"/>
          <w:rtl/>
        </w:rPr>
        <w:t xml:space="preserve"> أنه</w:t>
      </w:r>
      <w:r w:rsidR="00FF0FB8">
        <w:rPr>
          <w:rtl/>
        </w:rPr>
        <w:t xml:space="preserve"> دين</w:t>
      </w:r>
      <w:r w:rsidR="004704FB">
        <w:rPr>
          <w:rtl/>
        </w:rPr>
        <w:t xml:space="preserve"> في ذمة البائع</w:t>
      </w:r>
      <w:r>
        <w:rPr>
          <w:rFonts w:hint="cs"/>
          <w:rtl/>
        </w:rPr>
        <w:t xml:space="preserve"> </w:t>
      </w:r>
    </w:p>
    <w:p w:rsidR="007B2DA7" w:rsidRDefault="004704FB" w:rsidP="007B2DA7">
      <w:pPr>
        <w:ind w:firstLine="0"/>
        <w:jc w:val="left"/>
        <w:rPr>
          <w:rtl/>
        </w:rPr>
      </w:pPr>
      <w:r>
        <w:rPr>
          <w:rFonts w:hint="cs"/>
          <w:rtl/>
        </w:rPr>
        <w:t xml:space="preserve">ومن ذهب إلى ذلك الدكتور </w:t>
      </w:r>
      <w:r w:rsidRPr="004704FB">
        <w:rPr>
          <w:rtl/>
        </w:rPr>
        <w:t xml:space="preserve">سعد </w:t>
      </w:r>
      <w:proofErr w:type="spellStart"/>
      <w:r w:rsidRPr="004704FB">
        <w:rPr>
          <w:rtl/>
        </w:rPr>
        <w:t>الخثلان</w:t>
      </w:r>
      <w:proofErr w:type="spellEnd"/>
      <w:r w:rsidRPr="004704FB">
        <w:rPr>
          <w:rStyle w:val="ae"/>
          <w:rtl/>
        </w:rPr>
        <w:t>(</w:t>
      </w:r>
      <w:r>
        <w:rPr>
          <w:rStyle w:val="ae"/>
          <w:rtl/>
        </w:rPr>
        <w:footnoteReference w:id="107"/>
      </w:r>
      <w:r w:rsidRPr="004704FB">
        <w:rPr>
          <w:rStyle w:val="ae"/>
          <w:rtl/>
        </w:rPr>
        <w:t>)</w:t>
      </w:r>
      <w:r w:rsidR="007B2DA7">
        <w:rPr>
          <w:rFonts w:hint="cs"/>
          <w:rtl/>
        </w:rPr>
        <w:t xml:space="preserve">، </w:t>
      </w:r>
    </w:p>
    <w:p w:rsidR="00FF0FB8" w:rsidRPr="00FF0FB8" w:rsidRDefault="00FF0FB8" w:rsidP="007B2DA7">
      <w:pPr>
        <w:ind w:firstLine="0"/>
        <w:jc w:val="left"/>
        <w:rPr>
          <w:rtl/>
        </w:rPr>
      </w:pPr>
      <w:r w:rsidRPr="00FF0FB8">
        <w:rPr>
          <w:rFonts w:hint="cs"/>
          <w:rtl/>
        </w:rPr>
        <w:t>ولم يذكر تعليلا لذلك</w:t>
      </w:r>
      <w:r>
        <w:rPr>
          <w:rFonts w:hint="cs"/>
          <w:rtl/>
        </w:rPr>
        <w:t>.</w:t>
      </w:r>
    </w:p>
    <w:p w:rsidR="00FF0FB8" w:rsidRPr="00373CFD" w:rsidRDefault="005E52A8" w:rsidP="00373CFD">
      <w:pPr>
        <w:ind w:firstLine="0"/>
        <w:jc w:val="left"/>
        <w:rPr>
          <w:b/>
          <w:bCs/>
          <w:rtl/>
        </w:rPr>
      </w:pPr>
      <w:r w:rsidRPr="00653AF0">
        <w:rPr>
          <w:rFonts w:hint="cs"/>
          <w:b/>
          <w:bCs/>
          <w:rtl/>
        </w:rPr>
        <w:t>وحجتهم</w:t>
      </w:r>
      <w:r w:rsidR="00FF0FB8">
        <w:rPr>
          <w:rFonts w:hint="cs"/>
          <w:b/>
          <w:bCs/>
          <w:rtl/>
        </w:rPr>
        <w:t xml:space="preserve"> لصحة عقد البيع </w:t>
      </w:r>
      <w:r w:rsidRPr="00653AF0">
        <w:rPr>
          <w:rFonts w:hint="cs"/>
          <w:b/>
          <w:bCs/>
          <w:rtl/>
        </w:rPr>
        <w:t>:</w:t>
      </w:r>
    </w:p>
    <w:p w:rsidR="008119BB" w:rsidRDefault="008119BB" w:rsidP="00373CFD">
      <w:pPr>
        <w:ind w:firstLine="0"/>
        <w:jc w:val="left"/>
        <w:rPr>
          <w:rtl/>
        </w:rPr>
      </w:pPr>
      <w:r>
        <w:rPr>
          <w:rtl/>
        </w:rPr>
        <w:t>أن الصرف ليس مقصوداً للبائع و</w:t>
      </w:r>
      <w:r w:rsidR="00373CFD">
        <w:rPr>
          <w:rFonts w:hint="cs"/>
          <w:rtl/>
        </w:rPr>
        <w:t>لا ل</w:t>
      </w:r>
      <w:r>
        <w:rPr>
          <w:rtl/>
        </w:rPr>
        <w:t>لمشتري</w:t>
      </w:r>
      <w:r w:rsidR="00BC5B9C">
        <w:rPr>
          <w:rFonts w:hint="cs"/>
          <w:rtl/>
        </w:rPr>
        <w:t xml:space="preserve"> فلا يؤثر على صحة عقد البيع ، وما بقي من الثمن لم يجر عليه عقد فيبقى أمانة في يد البائع.</w:t>
      </w:r>
      <w:r>
        <w:rPr>
          <w:rtl/>
        </w:rPr>
        <w:t xml:space="preserve"> </w:t>
      </w:r>
    </w:p>
    <w:p w:rsidR="00E91D85" w:rsidRPr="00BC5B9C" w:rsidRDefault="00BC5B9C" w:rsidP="00BC19B8">
      <w:pPr>
        <w:ind w:firstLine="0"/>
        <w:jc w:val="left"/>
        <w:rPr>
          <w:b/>
          <w:bCs/>
          <w:rtl/>
        </w:rPr>
      </w:pPr>
      <w:proofErr w:type="gramStart"/>
      <w:r w:rsidRPr="00BC5B9C">
        <w:rPr>
          <w:rFonts w:hint="cs"/>
          <w:b/>
          <w:bCs/>
          <w:rtl/>
        </w:rPr>
        <w:t>ويمكن</w:t>
      </w:r>
      <w:proofErr w:type="gramEnd"/>
      <w:r w:rsidRPr="00BC5B9C">
        <w:rPr>
          <w:rFonts w:hint="cs"/>
          <w:b/>
          <w:bCs/>
          <w:rtl/>
        </w:rPr>
        <w:t xml:space="preserve"> أن يناقش:</w:t>
      </w:r>
    </w:p>
    <w:p w:rsidR="00BC5B9C" w:rsidRDefault="00BC5B9C" w:rsidP="003E6B15">
      <w:pPr>
        <w:ind w:firstLine="0"/>
        <w:rPr>
          <w:rtl/>
        </w:rPr>
      </w:pPr>
      <w:r>
        <w:rPr>
          <w:rFonts w:hint="cs"/>
          <w:rtl/>
        </w:rPr>
        <w:t xml:space="preserve">بعدم التسليم بصحة كون الباقي أمانة </w:t>
      </w:r>
      <w:r w:rsidR="00433B89">
        <w:rPr>
          <w:rFonts w:hint="cs"/>
          <w:rtl/>
        </w:rPr>
        <w:t xml:space="preserve">في يد البائع بدليل أنه يتصرف في قطعة النقود التي استلمها من المشتري كما يتصرف في </w:t>
      </w:r>
      <w:r>
        <w:rPr>
          <w:rFonts w:hint="cs"/>
          <w:rtl/>
        </w:rPr>
        <w:t>سائر أمواله كما يظهر من خلال تعاملات الناس ،</w:t>
      </w:r>
      <w:r w:rsidR="00433B89">
        <w:rPr>
          <w:rFonts w:hint="cs"/>
          <w:rtl/>
        </w:rPr>
        <w:t xml:space="preserve"> </w:t>
      </w:r>
      <w:r w:rsidR="00433B89" w:rsidRPr="00433B89">
        <w:rPr>
          <w:rtl/>
        </w:rPr>
        <w:t>بل كثيراً ما يتّفق له أن يست</w:t>
      </w:r>
      <w:r w:rsidR="00433B89">
        <w:rPr>
          <w:rtl/>
        </w:rPr>
        <w:t xml:space="preserve">لمها من شخص ويدفعها مباشرةً </w:t>
      </w:r>
      <w:r w:rsidR="00433B89">
        <w:rPr>
          <w:rFonts w:hint="cs"/>
          <w:rtl/>
        </w:rPr>
        <w:t>لشخص آخر</w:t>
      </w:r>
      <w:r w:rsidR="00433B89" w:rsidRPr="00433B89">
        <w:rPr>
          <w:rtl/>
        </w:rPr>
        <w:t xml:space="preserve"> في نفس المجلس</w:t>
      </w:r>
      <w:r w:rsidR="00433B89">
        <w:rPr>
          <w:rFonts w:hint="cs"/>
          <w:rtl/>
        </w:rPr>
        <w:t xml:space="preserve"> دون استئذان المشتري </w:t>
      </w:r>
      <w:r w:rsidR="00433B89" w:rsidRPr="00433B89">
        <w:rPr>
          <w:rtl/>
        </w:rPr>
        <w:t>، وهذا أمر ينافي كونها أمانة</w:t>
      </w:r>
      <w:r w:rsidR="00433B89">
        <w:rPr>
          <w:rFonts w:hint="cs"/>
          <w:rtl/>
        </w:rPr>
        <w:t xml:space="preserve"> ؛ حيث</w:t>
      </w:r>
      <w:r w:rsidR="00701D0D">
        <w:rPr>
          <w:rFonts w:hint="cs"/>
          <w:rtl/>
        </w:rPr>
        <w:t xml:space="preserve"> لا يجوز للم</w:t>
      </w:r>
      <w:r w:rsidR="003E6B15">
        <w:rPr>
          <w:rFonts w:hint="cs"/>
          <w:rtl/>
        </w:rPr>
        <w:t>ؤ</w:t>
      </w:r>
      <w:r w:rsidR="00701D0D">
        <w:rPr>
          <w:rFonts w:hint="cs"/>
          <w:rtl/>
        </w:rPr>
        <w:t>تمن</w:t>
      </w:r>
      <w:r w:rsidR="002F61D4">
        <w:rPr>
          <w:rFonts w:hint="cs"/>
          <w:rtl/>
        </w:rPr>
        <w:t xml:space="preserve"> أن يتصرف بالأمانة إلا بعد إذن صاحبها</w:t>
      </w:r>
      <w:r w:rsidR="00701D0D">
        <w:rPr>
          <w:rFonts w:hint="cs"/>
          <w:rtl/>
        </w:rPr>
        <w:t>.</w:t>
      </w:r>
    </w:p>
    <w:p w:rsidR="00587CA1" w:rsidRDefault="00587CA1" w:rsidP="005E52A8">
      <w:pPr>
        <w:ind w:firstLine="0"/>
        <w:jc w:val="left"/>
        <w:rPr>
          <w:b/>
          <w:bCs/>
          <w:rtl/>
        </w:rPr>
      </w:pPr>
    </w:p>
    <w:p w:rsidR="00276435" w:rsidRPr="005E52A8" w:rsidRDefault="00536053" w:rsidP="005E52A8">
      <w:pPr>
        <w:ind w:firstLine="0"/>
        <w:jc w:val="left"/>
        <w:rPr>
          <w:b/>
          <w:bCs/>
        </w:rPr>
      </w:pPr>
      <w:proofErr w:type="gramStart"/>
      <w:r w:rsidRPr="005E52A8">
        <w:rPr>
          <w:rFonts w:hint="cs"/>
          <w:b/>
          <w:bCs/>
          <w:rtl/>
        </w:rPr>
        <w:t>القول</w:t>
      </w:r>
      <w:proofErr w:type="gramEnd"/>
      <w:r w:rsidRPr="005E52A8">
        <w:rPr>
          <w:rFonts w:hint="cs"/>
          <w:b/>
          <w:bCs/>
          <w:rtl/>
        </w:rPr>
        <w:t xml:space="preserve"> </w:t>
      </w:r>
      <w:r w:rsidR="005E52A8" w:rsidRPr="005E52A8">
        <w:rPr>
          <w:rFonts w:hint="cs"/>
          <w:b/>
          <w:bCs/>
          <w:rtl/>
        </w:rPr>
        <w:t>الثاني: أنه محرم</w:t>
      </w:r>
      <w:r w:rsidR="009275C2">
        <w:rPr>
          <w:rFonts w:hint="cs"/>
          <w:b/>
          <w:bCs/>
          <w:rtl/>
        </w:rPr>
        <w:t xml:space="preserve"> والعقد باطل</w:t>
      </w:r>
    </w:p>
    <w:p w:rsidR="003B1861" w:rsidRDefault="003B1861" w:rsidP="003B1861">
      <w:pPr>
        <w:ind w:firstLine="0"/>
        <w:rPr>
          <w:rtl/>
        </w:rPr>
      </w:pPr>
      <w:r>
        <w:rPr>
          <w:rFonts w:hint="cs"/>
          <w:rtl/>
        </w:rPr>
        <w:t xml:space="preserve">وروي هذا عن </w:t>
      </w:r>
      <w:proofErr w:type="spellStart"/>
      <w:r>
        <w:rPr>
          <w:rFonts w:hint="cs"/>
          <w:rtl/>
        </w:rPr>
        <w:t>سلمة</w:t>
      </w:r>
      <w:proofErr w:type="spellEnd"/>
      <w:r>
        <w:rPr>
          <w:rFonts w:hint="cs"/>
          <w:rtl/>
        </w:rPr>
        <w:t xml:space="preserve"> بن عبد الرحمن</w:t>
      </w:r>
      <w:r w:rsidRPr="00B76BF4">
        <w:rPr>
          <w:rStyle w:val="ae"/>
          <w:rtl/>
        </w:rPr>
        <w:t>(</w:t>
      </w:r>
      <w:r>
        <w:rPr>
          <w:rStyle w:val="ae"/>
          <w:rtl/>
        </w:rPr>
        <w:footnoteReference w:id="108"/>
      </w:r>
      <w:r w:rsidRPr="00B76BF4">
        <w:rPr>
          <w:rStyle w:val="ae"/>
          <w:rtl/>
        </w:rPr>
        <w:t>)</w:t>
      </w:r>
      <w:r>
        <w:rPr>
          <w:rFonts w:hint="cs"/>
          <w:rtl/>
        </w:rPr>
        <w:t>-رحمه الله.</w:t>
      </w:r>
    </w:p>
    <w:p w:rsidR="00276435" w:rsidRDefault="003B1861" w:rsidP="007E32D2">
      <w:pPr>
        <w:ind w:firstLine="0"/>
        <w:jc w:val="left"/>
        <w:rPr>
          <w:rtl/>
        </w:rPr>
      </w:pPr>
      <w:r>
        <w:rPr>
          <w:rtl/>
        </w:rPr>
        <w:t>و</w:t>
      </w:r>
      <w:r w:rsidR="00276435">
        <w:rPr>
          <w:rtl/>
        </w:rPr>
        <w:t>ذهب</w:t>
      </w:r>
      <w:r>
        <w:rPr>
          <w:rFonts w:hint="cs"/>
          <w:rtl/>
        </w:rPr>
        <w:t xml:space="preserve"> إليه من المعاصرين:</w:t>
      </w:r>
      <w:r w:rsidR="00061D6C">
        <w:rPr>
          <w:rFonts w:hint="cs"/>
          <w:rtl/>
        </w:rPr>
        <w:t xml:space="preserve">الشيخ محمد بن </w:t>
      </w:r>
      <w:proofErr w:type="spellStart"/>
      <w:r w:rsidR="00061D6C">
        <w:rPr>
          <w:rFonts w:hint="cs"/>
          <w:rtl/>
        </w:rPr>
        <w:t>عثيمين</w:t>
      </w:r>
      <w:proofErr w:type="spellEnd"/>
      <w:r w:rsidR="00C92622">
        <w:rPr>
          <w:rFonts w:hint="cs"/>
          <w:rtl/>
        </w:rPr>
        <w:t>-رحمه الله-</w:t>
      </w:r>
      <w:r w:rsidR="00061D6C">
        <w:rPr>
          <w:rFonts w:hint="cs"/>
          <w:rtl/>
        </w:rPr>
        <w:t xml:space="preserve"> في القول الثاني</w:t>
      </w:r>
      <w:r w:rsidR="00061D6C" w:rsidRPr="00061D6C">
        <w:rPr>
          <w:rStyle w:val="ae"/>
          <w:rtl/>
        </w:rPr>
        <w:t>(</w:t>
      </w:r>
      <w:r w:rsidR="00061D6C">
        <w:rPr>
          <w:rStyle w:val="ae"/>
          <w:rtl/>
        </w:rPr>
        <w:footnoteReference w:id="109"/>
      </w:r>
      <w:r w:rsidR="00061D6C" w:rsidRPr="00061D6C">
        <w:rPr>
          <w:rStyle w:val="ae"/>
          <w:rtl/>
        </w:rPr>
        <w:t>)</w:t>
      </w:r>
      <w:r w:rsidR="00061D6C">
        <w:rPr>
          <w:rFonts w:hint="cs"/>
          <w:rtl/>
        </w:rPr>
        <w:t xml:space="preserve"> ،</w:t>
      </w:r>
      <w:r w:rsidR="00276435">
        <w:rPr>
          <w:rtl/>
        </w:rPr>
        <w:t xml:space="preserve"> </w:t>
      </w:r>
      <w:r w:rsidR="007E32D2">
        <w:rPr>
          <w:rtl/>
        </w:rPr>
        <w:t xml:space="preserve">الدكتور </w:t>
      </w:r>
      <w:r w:rsidR="007E32D2">
        <w:rPr>
          <w:rtl/>
        </w:rPr>
        <w:lastRenderedPageBreak/>
        <w:t xml:space="preserve">محمد المختار </w:t>
      </w:r>
      <w:proofErr w:type="spellStart"/>
      <w:r w:rsidR="007E32D2">
        <w:rPr>
          <w:rtl/>
        </w:rPr>
        <w:t>الشنقيطي</w:t>
      </w:r>
      <w:proofErr w:type="spellEnd"/>
      <w:r w:rsidR="005701F1" w:rsidRPr="005701F1">
        <w:rPr>
          <w:rStyle w:val="ae"/>
          <w:rtl/>
        </w:rPr>
        <w:t>(</w:t>
      </w:r>
      <w:r w:rsidR="005701F1">
        <w:rPr>
          <w:rStyle w:val="ae"/>
          <w:rtl/>
        </w:rPr>
        <w:footnoteReference w:id="110"/>
      </w:r>
      <w:r w:rsidR="005701F1" w:rsidRPr="005701F1">
        <w:rPr>
          <w:rStyle w:val="ae"/>
          <w:rtl/>
        </w:rPr>
        <w:t>)</w:t>
      </w:r>
      <w:r w:rsidR="00DF1BD7">
        <w:rPr>
          <w:rFonts w:hint="cs"/>
          <w:rtl/>
        </w:rPr>
        <w:t>.</w:t>
      </w:r>
    </w:p>
    <w:p w:rsidR="00BC2285" w:rsidRPr="007B2DA7" w:rsidRDefault="00BC2285" w:rsidP="00276435">
      <w:pPr>
        <w:rPr>
          <w:b/>
          <w:bCs/>
          <w:rtl/>
        </w:rPr>
      </w:pPr>
      <w:r w:rsidRPr="007B2DA7">
        <w:rPr>
          <w:rFonts w:hint="cs"/>
          <w:b/>
          <w:bCs/>
          <w:rtl/>
        </w:rPr>
        <w:t>وحجتهم:</w:t>
      </w:r>
    </w:p>
    <w:p w:rsidR="00E22173" w:rsidRDefault="00144EB3" w:rsidP="00144EB3">
      <w:pPr>
        <w:rPr>
          <w:rtl/>
        </w:rPr>
      </w:pPr>
      <w:r>
        <w:rPr>
          <w:rFonts w:hint="cs"/>
          <w:rtl/>
        </w:rPr>
        <w:t xml:space="preserve">قالوا : اجتمع في هذه الصفقة عقدان ؛ عقد بيع وهو عقد السلعة وما يقابلها من الثمن الذي دفعه المشترى ، وعقد صرف وهو ما تبقى من الثمن الذي دفعه المشتري وما يقابله </w:t>
      </w:r>
      <w:r w:rsidR="00E22173">
        <w:rPr>
          <w:rFonts w:hint="cs"/>
          <w:rtl/>
        </w:rPr>
        <w:t xml:space="preserve">من الباقي </w:t>
      </w:r>
      <w:r>
        <w:rPr>
          <w:rFonts w:hint="cs"/>
          <w:rtl/>
        </w:rPr>
        <w:t>في ذمة البائع</w:t>
      </w:r>
      <w:r w:rsidR="00E22173">
        <w:rPr>
          <w:rFonts w:hint="cs"/>
          <w:rtl/>
        </w:rPr>
        <w:t xml:space="preserve"> ؛ وعقد الصرف يشترط فيه </w:t>
      </w:r>
      <w:proofErr w:type="spellStart"/>
      <w:r w:rsidR="00E22173">
        <w:rPr>
          <w:rFonts w:hint="cs"/>
          <w:rtl/>
        </w:rPr>
        <w:t>التقابض</w:t>
      </w:r>
      <w:proofErr w:type="spellEnd"/>
      <w:r w:rsidR="00E22173">
        <w:rPr>
          <w:rFonts w:hint="cs"/>
          <w:rtl/>
        </w:rPr>
        <w:t>.</w:t>
      </w:r>
    </w:p>
    <w:p w:rsidR="007B2DA7" w:rsidRDefault="007B2DA7" w:rsidP="00E22173">
      <w:pPr>
        <w:ind w:firstLine="0"/>
        <w:rPr>
          <w:rtl/>
        </w:rPr>
      </w:pPr>
    </w:p>
    <w:p w:rsidR="00E22173" w:rsidRPr="007B2DA7" w:rsidRDefault="00E22173" w:rsidP="00E22173">
      <w:pPr>
        <w:ind w:firstLine="0"/>
        <w:rPr>
          <w:b/>
          <w:bCs/>
          <w:rtl/>
        </w:rPr>
      </w:pPr>
      <w:proofErr w:type="gramStart"/>
      <w:r w:rsidRPr="007B2DA7">
        <w:rPr>
          <w:rFonts w:hint="cs"/>
          <w:b/>
          <w:bCs/>
          <w:rtl/>
        </w:rPr>
        <w:t>ويمكن</w:t>
      </w:r>
      <w:proofErr w:type="gramEnd"/>
      <w:r w:rsidRPr="007B2DA7">
        <w:rPr>
          <w:rFonts w:hint="cs"/>
          <w:b/>
          <w:bCs/>
          <w:rtl/>
        </w:rPr>
        <w:t xml:space="preserve"> أن يناقش بما يلي:</w:t>
      </w:r>
    </w:p>
    <w:p w:rsidR="00E22173" w:rsidRDefault="00E22173" w:rsidP="00E22173">
      <w:pPr>
        <w:numPr>
          <w:ilvl w:val="0"/>
          <w:numId w:val="15"/>
        </w:numPr>
      </w:pPr>
      <w:r>
        <w:rPr>
          <w:rFonts w:hint="cs"/>
          <w:rtl/>
        </w:rPr>
        <w:t xml:space="preserve">أن الباقي من الثمن الذي دفعه المشتري وما يقابله من الباقي في ذمة البائع ليس عقد صرف وإنما هو عقد </w:t>
      </w:r>
      <w:proofErr w:type="spellStart"/>
      <w:r>
        <w:rPr>
          <w:rFonts w:hint="cs"/>
          <w:rtl/>
        </w:rPr>
        <w:t>فكة</w:t>
      </w:r>
      <w:proofErr w:type="spellEnd"/>
      <w:r>
        <w:rPr>
          <w:rFonts w:hint="cs"/>
          <w:rtl/>
        </w:rPr>
        <w:t xml:space="preserve"> لا يشترط فيه </w:t>
      </w:r>
      <w:proofErr w:type="spellStart"/>
      <w:r>
        <w:rPr>
          <w:rFonts w:hint="cs"/>
          <w:rtl/>
        </w:rPr>
        <w:t>التقابض</w:t>
      </w:r>
      <w:proofErr w:type="spellEnd"/>
      <w:r>
        <w:rPr>
          <w:rFonts w:hint="cs"/>
          <w:rtl/>
        </w:rPr>
        <w:t xml:space="preserve"> وقد سبق بيان دليل ذلك.</w:t>
      </w:r>
    </w:p>
    <w:p w:rsidR="00E22173" w:rsidRDefault="00E22173" w:rsidP="00E22173">
      <w:pPr>
        <w:numPr>
          <w:ilvl w:val="0"/>
          <w:numId w:val="15"/>
        </w:numPr>
      </w:pPr>
      <w:r>
        <w:rPr>
          <w:rFonts w:hint="cs"/>
          <w:rtl/>
        </w:rPr>
        <w:t xml:space="preserve">على التسليم بتضمن الصفقة عقد صرف فإنه غير مقصود بل وقع </w:t>
      </w:r>
      <w:proofErr w:type="gramStart"/>
      <w:r>
        <w:rPr>
          <w:rFonts w:hint="cs"/>
          <w:rtl/>
        </w:rPr>
        <w:t>تبعا ؛</w:t>
      </w:r>
      <w:proofErr w:type="gramEnd"/>
      <w:r>
        <w:rPr>
          <w:rFonts w:hint="cs"/>
          <w:rtl/>
        </w:rPr>
        <w:t xml:space="preserve"> ويجوز تبعا ما لا يجوز استقلالا كما تقرر ذلك لدى العلماء.</w:t>
      </w:r>
    </w:p>
    <w:p w:rsidR="00B507D2" w:rsidRDefault="00E22173" w:rsidP="0099352E">
      <w:pPr>
        <w:numPr>
          <w:ilvl w:val="0"/>
          <w:numId w:val="15"/>
        </w:numPr>
        <w:rPr>
          <w:rtl/>
        </w:rPr>
      </w:pPr>
      <w:r>
        <w:rPr>
          <w:rtl/>
        </w:rPr>
        <w:t>على التسليم بتضمن الصفقة عقد صرف</w:t>
      </w:r>
      <w:r>
        <w:rPr>
          <w:rFonts w:hint="cs"/>
          <w:rtl/>
        </w:rPr>
        <w:t xml:space="preserve"> والتسليم بع</w:t>
      </w:r>
      <w:r w:rsidR="00BC4105">
        <w:rPr>
          <w:rFonts w:hint="cs"/>
          <w:rtl/>
        </w:rPr>
        <w:t xml:space="preserve">دم </w:t>
      </w:r>
      <w:proofErr w:type="gramStart"/>
      <w:r w:rsidR="00BC4105">
        <w:rPr>
          <w:rFonts w:hint="cs"/>
          <w:rtl/>
        </w:rPr>
        <w:t>صحته ؛</w:t>
      </w:r>
      <w:proofErr w:type="gramEnd"/>
      <w:r>
        <w:rPr>
          <w:rtl/>
        </w:rPr>
        <w:t xml:space="preserve"> </w:t>
      </w:r>
      <w:r>
        <w:rPr>
          <w:rFonts w:hint="cs"/>
          <w:rtl/>
        </w:rPr>
        <w:t>فإن عقد</w:t>
      </w:r>
      <w:r w:rsidR="00BC4105">
        <w:rPr>
          <w:rFonts w:hint="cs"/>
          <w:rtl/>
        </w:rPr>
        <w:t xml:space="preserve"> بيع</w:t>
      </w:r>
      <w:r>
        <w:rPr>
          <w:rFonts w:hint="cs"/>
          <w:rtl/>
        </w:rPr>
        <w:t xml:space="preserve"> السلعة وما يقابلها </w:t>
      </w:r>
      <w:r w:rsidR="00BC4105">
        <w:rPr>
          <w:rFonts w:hint="cs"/>
          <w:rtl/>
        </w:rPr>
        <w:t xml:space="preserve">في هذه الصفقة قد </w:t>
      </w:r>
      <w:r>
        <w:rPr>
          <w:rFonts w:hint="cs"/>
          <w:rtl/>
        </w:rPr>
        <w:t>وقع صحيحا فينبغي أن ي</w:t>
      </w:r>
      <w:r w:rsidR="00BC4105">
        <w:rPr>
          <w:rFonts w:hint="cs"/>
          <w:rtl/>
        </w:rPr>
        <w:t>صح بناء على مسألة تفريق الصفقة ؛ إذ الحكم يدور مع علته.</w:t>
      </w:r>
    </w:p>
    <w:p w:rsidR="009370DD" w:rsidRPr="0099352E" w:rsidRDefault="009370DD" w:rsidP="0099352E">
      <w:pPr>
        <w:pStyle w:val="4"/>
        <w:bidi/>
        <w:rPr>
          <w:rFonts w:ascii="Traditional Arabic" w:hAnsi="Traditional Arabic" w:cs="Traditional Arabic"/>
          <w:sz w:val="36"/>
          <w:szCs w:val="36"/>
          <w:rtl/>
        </w:rPr>
      </w:pPr>
      <w:bookmarkStart w:id="30" w:name="_Toc431905633"/>
      <w:r w:rsidRPr="0099352E">
        <w:rPr>
          <w:rFonts w:ascii="Traditional Arabic" w:hAnsi="Traditional Arabic" w:cs="Traditional Arabic"/>
          <w:sz w:val="36"/>
          <w:szCs w:val="36"/>
          <w:rtl/>
        </w:rPr>
        <w:lastRenderedPageBreak/>
        <w:t>الترجيح:</w:t>
      </w:r>
      <w:bookmarkEnd w:id="30"/>
    </w:p>
    <w:p w:rsidR="00250629" w:rsidRDefault="009370DD" w:rsidP="00587CA1">
      <w:pPr>
        <w:ind w:firstLine="0"/>
      </w:pPr>
      <w:r>
        <w:rPr>
          <w:rtl/>
        </w:rPr>
        <w:t>من خلال ما سبق يظهر</w:t>
      </w:r>
      <w:r w:rsidR="004D33DA">
        <w:rPr>
          <w:rFonts w:hint="cs"/>
          <w:rtl/>
        </w:rPr>
        <w:t xml:space="preserve"> لي </w:t>
      </w:r>
      <w:r>
        <w:rPr>
          <w:rtl/>
        </w:rPr>
        <w:t xml:space="preserve">أن الراجح </w:t>
      </w:r>
      <w:r w:rsidR="004D33DA">
        <w:rPr>
          <w:rFonts w:hint="cs"/>
          <w:rtl/>
        </w:rPr>
        <w:t xml:space="preserve">هو </w:t>
      </w:r>
      <w:r w:rsidR="00250629">
        <w:rPr>
          <w:rFonts w:hint="cs"/>
          <w:rtl/>
        </w:rPr>
        <w:t>القول الأول القائل بجواز هذه الصفقة غير أن تصحيح عقد بيع السلعة فقط و</w:t>
      </w:r>
      <w:r w:rsidR="00587CA1">
        <w:rPr>
          <w:rFonts w:hint="cs"/>
          <w:rtl/>
        </w:rPr>
        <w:t>ع</w:t>
      </w:r>
      <w:r w:rsidR="00433B89">
        <w:rPr>
          <w:rFonts w:hint="cs"/>
          <w:rtl/>
        </w:rPr>
        <w:t xml:space="preserve">دم تصحيح </w:t>
      </w:r>
      <w:r w:rsidR="00250629">
        <w:rPr>
          <w:rFonts w:hint="cs"/>
          <w:rtl/>
        </w:rPr>
        <w:t xml:space="preserve">عقد </w:t>
      </w:r>
      <w:proofErr w:type="spellStart"/>
      <w:r w:rsidR="00250629">
        <w:rPr>
          <w:rFonts w:hint="cs"/>
          <w:rtl/>
        </w:rPr>
        <w:t>الفكة</w:t>
      </w:r>
      <w:proofErr w:type="spellEnd"/>
      <w:r w:rsidR="00250629">
        <w:rPr>
          <w:rFonts w:hint="cs"/>
          <w:rtl/>
        </w:rPr>
        <w:t xml:space="preserve"> من خلال اعتبا</w:t>
      </w:r>
      <w:r w:rsidR="00433B89">
        <w:rPr>
          <w:rFonts w:hint="cs"/>
          <w:rtl/>
        </w:rPr>
        <w:t>ر</w:t>
      </w:r>
      <w:r w:rsidR="00250629">
        <w:rPr>
          <w:rFonts w:hint="cs"/>
          <w:rtl/>
        </w:rPr>
        <w:t xml:space="preserve"> الباقي أمانة في يد البائع محل نظر ، والذي يظهر لي </w:t>
      </w:r>
      <w:r w:rsidR="00250629">
        <w:rPr>
          <w:rtl/>
        </w:rPr>
        <w:t xml:space="preserve">-والله أعلم- </w:t>
      </w:r>
      <w:r w:rsidR="00250629">
        <w:rPr>
          <w:rFonts w:hint="cs"/>
          <w:rtl/>
        </w:rPr>
        <w:t xml:space="preserve">أن عقد </w:t>
      </w:r>
      <w:proofErr w:type="spellStart"/>
      <w:r w:rsidR="00250629">
        <w:rPr>
          <w:rFonts w:hint="cs"/>
          <w:rtl/>
        </w:rPr>
        <w:t>الفكة</w:t>
      </w:r>
      <w:proofErr w:type="spellEnd"/>
      <w:r w:rsidR="00250629">
        <w:rPr>
          <w:rFonts w:hint="cs"/>
          <w:rtl/>
        </w:rPr>
        <w:t xml:space="preserve"> هو الآخر صحيح ؛ لما تقدم من الأدلة على عدم اشتراط الحلول </w:t>
      </w:r>
      <w:proofErr w:type="spellStart"/>
      <w:r w:rsidR="00250629">
        <w:rPr>
          <w:rFonts w:hint="cs"/>
          <w:rtl/>
        </w:rPr>
        <w:t>والتقابض</w:t>
      </w:r>
      <w:proofErr w:type="spellEnd"/>
      <w:r w:rsidR="00250629">
        <w:rPr>
          <w:rFonts w:hint="cs"/>
          <w:rtl/>
        </w:rPr>
        <w:t xml:space="preserve"> في عقد </w:t>
      </w:r>
      <w:proofErr w:type="spellStart"/>
      <w:r w:rsidR="00250629">
        <w:rPr>
          <w:rFonts w:hint="cs"/>
          <w:rtl/>
        </w:rPr>
        <w:t>الفكة</w:t>
      </w:r>
      <w:proofErr w:type="spellEnd"/>
      <w:r w:rsidR="00250629">
        <w:rPr>
          <w:rFonts w:hint="cs"/>
          <w:rtl/>
        </w:rPr>
        <w:t xml:space="preserve"> </w:t>
      </w:r>
      <w:r w:rsidR="00A97591">
        <w:rPr>
          <w:rFonts w:hint="cs"/>
          <w:rtl/>
        </w:rPr>
        <w:t xml:space="preserve">، </w:t>
      </w:r>
      <w:r w:rsidR="00250629">
        <w:rPr>
          <w:rFonts w:hint="cs"/>
          <w:rtl/>
        </w:rPr>
        <w:t xml:space="preserve">وعلى هذا يكون الباقي من الثمن  </w:t>
      </w:r>
      <w:r w:rsidR="00587CA1">
        <w:rPr>
          <w:rFonts w:hint="cs"/>
          <w:rtl/>
        </w:rPr>
        <w:t>ملكا ل</w:t>
      </w:r>
      <w:r w:rsidR="00250629">
        <w:rPr>
          <w:rFonts w:hint="cs"/>
          <w:rtl/>
        </w:rPr>
        <w:t>لبائع</w:t>
      </w:r>
      <w:r w:rsidR="00250629">
        <w:rPr>
          <w:rtl/>
        </w:rPr>
        <w:t xml:space="preserve"> </w:t>
      </w:r>
      <w:r w:rsidR="00587CA1">
        <w:rPr>
          <w:rFonts w:hint="cs"/>
          <w:rtl/>
        </w:rPr>
        <w:t>و</w:t>
      </w:r>
      <w:r w:rsidR="00A97591">
        <w:rPr>
          <w:rFonts w:hint="cs"/>
          <w:rtl/>
        </w:rPr>
        <w:t>يترتب عليه ما يلي:</w:t>
      </w:r>
    </w:p>
    <w:p w:rsidR="00250629" w:rsidRDefault="00250629" w:rsidP="00250629">
      <w:pPr>
        <w:numPr>
          <w:ilvl w:val="0"/>
          <w:numId w:val="10"/>
        </w:numPr>
        <w:jc w:val="left"/>
        <w:rPr>
          <w:rtl/>
        </w:rPr>
      </w:pPr>
      <w:r>
        <w:rPr>
          <w:rtl/>
        </w:rPr>
        <w:t>أن لقابضه</w:t>
      </w:r>
      <w:r w:rsidR="00A97591">
        <w:rPr>
          <w:rFonts w:hint="cs"/>
          <w:rtl/>
        </w:rPr>
        <w:t>(البائع)</w:t>
      </w:r>
      <w:r>
        <w:rPr>
          <w:rtl/>
        </w:rPr>
        <w:t>حق التصرف فيه كسائر أمواله.</w:t>
      </w:r>
    </w:p>
    <w:p w:rsidR="00250629" w:rsidRDefault="00250629" w:rsidP="00250629">
      <w:pPr>
        <w:numPr>
          <w:ilvl w:val="0"/>
          <w:numId w:val="10"/>
        </w:numPr>
        <w:jc w:val="left"/>
        <w:rPr>
          <w:rtl/>
        </w:rPr>
      </w:pPr>
      <w:r>
        <w:rPr>
          <w:rtl/>
        </w:rPr>
        <w:t xml:space="preserve">أنه يضمنه على أي </w:t>
      </w:r>
      <w:proofErr w:type="gramStart"/>
      <w:r>
        <w:rPr>
          <w:rtl/>
        </w:rPr>
        <w:t>حال .</w:t>
      </w:r>
      <w:proofErr w:type="gramEnd"/>
    </w:p>
    <w:p w:rsidR="00250629" w:rsidRDefault="00250629" w:rsidP="00250629">
      <w:pPr>
        <w:numPr>
          <w:ilvl w:val="0"/>
          <w:numId w:val="10"/>
        </w:numPr>
        <w:jc w:val="left"/>
        <w:rPr>
          <w:rtl/>
        </w:rPr>
      </w:pPr>
      <w:r>
        <w:rPr>
          <w:rtl/>
        </w:rPr>
        <w:t xml:space="preserve">أن </w:t>
      </w:r>
      <w:proofErr w:type="gramStart"/>
      <w:r>
        <w:rPr>
          <w:rtl/>
        </w:rPr>
        <w:t>له</w:t>
      </w:r>
      <w:proofErr w:type="gramEnd"/>
      <w:r>
        <w:rPr>
          <w:rtl/>
        </w:rPr>
        <w:t xml:space="preserve"> غنمه وعليه غرمه.</w:t>
      </w:r>
    </w:p>
    <w:p w:rsidR="00250629" w:rsidRDefault="00250629" w:rsidP="00250629">
      <w:pPr>
        <w:rPr>
          <w:rtl/>
        </w:rPr>
      </w:pPr>
    </w:p>
    <w:p w:rsidR="001C0312" w:rsidRPr="0099352E" w:rsidRDefault="006101E1" w:rsidP="0016487F">
      <w:pPr>
        <w:pStyle w:val="1"/>
        <w:pageBreakBefore/>
        <w:bidi/>
        <w:rPr>
          <w:rFonts w:ascii="Traditional Arabic" w:hAnsi="Traditional Arabic" w:cs="Traditional Arabic"/>
          <w:rtl/>
        </w:rPr>
      </w:pPr>
      <w:bookmarkStart w:id="31" w:name="_Toc431905634"/>
      <w:r>
        <w:rPr>
          <w:rFonts w:ascii="Traditional Arabic" w:hAnsi="Traditional Arabic" w:cs="Traditional Arabic"/>
          <w:rtl/>
        </w:rPr>
        <w:lastRenderedPageBreak/>
        <w:t>المبحث الثا</w:t>
      </w:r>
      <w:r>
        <w:rPr>
          <w:rFonts w:ascii="Traditional Arabic" w:hAnsi="Traditional Arabic" w:cs="Traditional Arabic" w:hint="cs"/>
          <w:rtl/>
        </w:rPr>
        <w:t>لث</w:t>
      </w:r>
      <w:r w:rsidR="001C0312" w:rsidRPr="0099352E">
        <w:rPr>
          <w:rFonts w:ascii="Traditional Arabic" w:hAnsi="Traditional Arabic" w:cs="Traditional Arabic"/>
          <w:rtl/>
        </w:rPr>
        <w:t>:</w:t>
      </w:r>
      <w:bookmarkEnd w:id="31"/>
    </w:p>
    <w:p w:rsidR="001C0312" w:rsidRPr="0099352E" w:rsidRDefault="001C0312" w:rsidP="0099352E">
      <w:pPr>
        <w:pStyle w:val="1"/>
        <w:bidi/>
        <w:rPr>
          <w:rFonts w:ascii="Traditional Arabic" w:hAnsi="Traditional Arabic" w:cs="Traditional Arabic"/>
          <w:rtl/>
        </w:rPr>
      </w:pPr>
      <w:r w:rsidRPr="0099352E">
        <w:rPr>
          <w:rFonts w:ascii="Traditional Arabic" w:hAnsi="Traditional Arabic" w:cs="Traditional Arabic"/>
          <w:rtl/>
        </w:rPr>
        <w:t xml:space="preserve">         </w:t>
      </w:r>
      <w:bookmarkStart w:id="32" w:name="_Toc431905635"/>
      <w:r w:rsidRPr="0099352E">
        <w:rPr>
          <w:rFonts w:ascii="Traditional Arabic" w:hAnsi="Traditional Arabic" w:cs="Traditional Arabic"/>
          <w:rtl/>
        </w:rPr>
        <w:t xml:space="preserve">حكم التفاضل في </w:t>
      </w:r>
      <w:r w:rsidR="002103DB" w:rsidRPr="0099352E">
        <w:rPr>
          <w:rFonts w:ascii="Traditional Arabic" w:hAnsi="Traditional Arabic" w:cs="Traditional Arabic"/>
          <w:rtl/>
        </w:rPr>
        <w:t xml:space="preserve">عقد </w:t>
      </w:r>
      <w:r w:rsidRPr="0099352E">
        <w:rPr>
          <w:rFonts w:ascii="Traditional Arabic" w:hAnsi="Traditional Arabic" w:cs="Traditional Arabic"/>
          <w:rtl/>
        </w:rPr>
        <w:t>الفك</w:t>
      </w:r>
      <w:r w:rsidR="002103DB" w:rsidRPr="0099352E">
        <w:rPr>
          <w:rFonts w:ascii="Traditional Arabic" w:hAnsi="Traditional Arabic" w:cs="Traditional Arabic"/>
          <w:rtl/>
        </w:rPr>
        <w:t xml:space="preserve"> وال</w:t>
      </w:r>
      <w:r w:rsidR="00CB7AE6" w:rsidRPr="0099352E">
        <w:rPr>
          <w:rFonts w:ascii="Traditional Arabic" w:hAnsi="Traditional Arabic" w:cs="Traditional Arabic"/>
          <w:rtl/>
        </w:rPr>
        <w:t>مبادلة</w:t>
      </w:r>
      <w:bookmarkEnd w:id="32"/>
    </w:p>
    <w:p w:rsidR="00BD6C0F" w:rsidRDefault="00E11CBB" w:rsidP="00942E15">
      <w:pPr>
        <w:ind w:firstLine="0"/>
        <w:rPr>
          <w:rtl/>
        </w:rPr>
      </w:pPr>
      <w:r>
        <w:rPr>
          <w:rFonts w:hint="cs"/>
          <w:rtl/>
        </w:rPr>
        <w:t xml:space="preserve">لا أعلم خلافا بين العلماء المعاصرين في عدم جواز التفاضل إذا فكت النقود الورقية بالورق ، والمعدنية بالمعدن </w:t>
      </w:r>
      <w:r w:rsidR="00942E15">
        <w:rPr>
          <w:rFonts w:hint="cs"/>
          <w:rtl/>
        </w:rPr>
        <w:t xml:space="preserve">كما هو مذهب عامة العلماء المتقدمين في تحريم التفاضل إذا بيع الجنس </w:t>
      </w:r>
      <w:proofErr w:type="spellStart"/>
      <w:r w:rsidR="00942E15">
        <w:rPr>
          <w:rFonts w:hint="cs"/>
          <w:rtl/>
        </w:rPr>
        <w:t>الربوي</w:t>
      </w:r>
      <w:proofErr w:type="spellEnd"/>
      <w:r w:rsidR="00942E15">
        <w:rPr>
          <w:rFonts w:hint="cs"/>
          <w:rtl/>
        </w:rPr>
        <w:t xml:space="preserve">  بجنسه</w:t>
      </w:r>
      <w:r w:rsidR="00942E15" w:rsidRPr="00276008">
        <w:rPr>
          <w:rStyle w:val="ae"/>
          <w:rtl/>
        </w:rPr>
        <w:t>(</w:t>
      </w:r>
      <w:r w:rsidR="00942E15">
        <w:rPr>
          <w:rStyle w:val="ae"/>
          <w:rtl/>
        </w:rPr>
        <w:footnoteReference w:id="111"/>
      </w:r>
      <w:r w:rsidR="00942E15" w:rsidRPr="00276008">
        <w:rPr>
          <w:rStyle w:val="ae"/>
          <w:rtl/>
        </w:rPr>
        <w:t>)</w:t>
      </w:r>
      <w:r w:rsidR="00942E15">
        <w:rPr>
          <w:rFonts w:hint="cs"/>
          <w:rtl/>
        </w:rPr>
        <w:t xml:space="preserve"> ؛ </w:t>
      </w:r>
      <w:r w:rsidR="00BD6C0F" w:rsidRPr="00BD6C0F">
        <w:rPr>
          <w:rtl/>
        </w:rPr>
        <w:t xml:space="preserve"> </w:t>
      </w:r>
      <w:r w:rsidR="00942E15">
        <w:rPr>
          <w:rFonts w:hint="cs"/>
          <w:rtl/>
        </w:rPr>
        <w:t>و</w:t>
      </w:r>
      <w:r w:rsidR="00BD6C0F">
        <w:rPr>
          <w:rtl/>
        </w:rPr>
        <w:t>على هذا يحرم ولا يصح عقد الفك مع التفاضل سواء كان الفضل مالا أو منفعة</w:t>
      </w:r>
    </w:p>
    <w:p w:rsidR="00BD6C0F" w:rsidRDefault="00BD6C0F" w:rsidP="00DF1BD7">
      <w:pPr>
        <w:rPr>
          <w:rtl/>
        </w:rPr>
      </w:pPr>
      <w:r>
        <w:rPr>
          <w:rtl/>
        </w:rPr>
        <w:t xml:space="preserve">ومثال </w:t>
      </w:r>
      <w:proofErr w:type="gramStart"/>
      <w:r>
        <w:rPr>
          <w:rtl/>
        </w:rPr>
        <w:t>المال :</w:t>
      </w:r>
      <w:proofErr w:type="gramEnd"/>
      <w:r>
        <w:rPr>
          <w:rtl/>
        </w:rPr>
        <w:t xml:space="preserve"> كأن يدفع زيد لعمرو قطعة من النقد من فئة المائة </w:t>
      </w:r>
      <w:r w:rsidR="00DF1BD7">
        <w:rPr>
          <w:rFonts w:hint="cs"/>
          <w:rtl/>
        </w:rPr>
        <w:t>ريـال</w:t>
      </w:r>
      <w:r>
        <w:rPr>
          <w:rtl/>
        </w:rPr>
        <w:t xml:space="preserve"> ليفكها فيشترط لذلك أن يقتطع بعضها بأن لا يرد له مثلا إلا تسعة وتسعين ريالا.</w:t>
      </w:r>
    </w:p>
    <w:p w:rsidR="00E11CBB" w:rsidRDefault="00BD6C0F" w:rsidP="00942E15">
      <w:pPr>
        <w:rPr>
          <w:rtl/>
        </w:rPr>
      </w:pPr>
      <w:r>
        <w:rPr>
          <w:rtl/>
        </w:rPr>
        <w:t xml:space="preserve">ومثال المنفعة: كأن يشترط </w:t>
      </w:r>
      <w:proofErr w:type="spellStart"/>
      <w:r>
        <w:rPr>
          <w:rtl/>
        </w:rPr>
        <w:t>الفاك</w:t>
      </w:r>
      <w:proofErr w:type="spellEnd"/>
      <w:r>
        <w:rPr>
          <w:rtl/>
        </w:rPr>
        <w:t xml:space="preserve"> للموافقة على الفك أن يشترى منه بضاعة أو يقدم له خدمة أو نحو ذلك.</w:t>
      </w:r>
    </w:p>
    <w:p w:rsidR="00AD4D75" w:rsidRDefault="002103DB" w:rsidP="008D471E">
      <w:pPr>
        <w:jc w:val="left"/>
        <w:rPr>
          <w:rtl/>
        </w:rPr>
      </w:pPr>
      <w:r>
        <w:rPr>
          <w:rFonts w:hint="cs"/>
          <w:rtl/>
        </w:rPr>
        <w:t>واختلفوا في:</w:t>
      </w:r>
    </w:p>
    <w:p w:rsidR="002103DB" w:rsidRPr="00AD4D75" w:rsidRDefault="00AD4D75" w:rsidP="00AD4D75">
      <w:pPr>
        <w:ind w:hanging="2"/>
        <w:jc w:val="left"/>
        <w:rPr>
          <w:rtl/>
        </w:rPr>
      </w:pPr>
      <w:r w:rsidRPr="00AD4D75">
        <w:rPr>
          <w:b/>
          <w:bCs/>
          <w:rtl/>
        </w:rPr>
        <w:t>حكم التفاضل عند</w:t>
      </w:r>
      <w:r w:rsidR="002103DB" w:rsidRPr="00A84BBA">
        <w:rPr>
          <w:rFonts w:hint="cs"/>
          <w:b/>
          <w:bCs/>
          <w:rtl/>
        </w:rPr>
        <w:t xml:space="preserve"> مبادلة النقود الورقية بالمعدنية </w:t>
      </w:r>
      <w:r w:rsidR="007B2DA7">
        <w:rPr>
          <w:rFonts w:hint="cs"/>
          <w:b/>
          <w:bCs/>
          <w:rtl/>
        </w:rPr>
        <w:t>؛ سواء رد البدل بمثل فئة</w:t>
      </w:r>
      <w:r w:rsidR="002103DB" w:rsidRPr="00A84BBA">
        <w:rPr>
          <w:rFonts w:hint="cs"/>
          <w:b/>
          <w:bCs/>
          <w:rtl/>
        </w:rPr>
        <w:t xml:space="preserve"> القطعة أو رد </w:t>
      </w:r>
      <w:proofErr w:type="spellStart"/>
      <w:r w:rsidR="002103DB" w:rsidRPr="00A84BBA">
        <w:rPr>
          <w:rFonts w:hint="cs"/>
          <w:b/>
          <w:bCs/>
          <w:rtl/>
        </w:rPr>
        <w:t>فكة</w:t>
      </w:r>
      <w:proofErr w:type="spellEnd"/>
      <w:r w:rsidR="002103DB" w:rsidRPr="00A84BBA">
        <w:rPr>
          <w:rFonts w:hint="cs"/>
          <w:b/>
          <w:bCs/>
          <w:rtl/>
        </w:rPr>
        <w:t xml:space="preserve"> .</w:t>
      </w:r>
    </w:p>
    <w:p w:rsidR="002103DB" w:rsidRDefault="002103DB" w:rsidP="00E11CBB">
      <w:pPr>
        <w:jc w:val="left"/>
        <w:rPr>
          <w:rtl/>
        </w:rPr>
      </w:pPr>
      <w:r>
        <w:rPr>
          <w:rFonts w:hint="cs"/>
          <w:rtl/>
        </w:rPr>
        <w:t xml:space="preserve">مثال </w:t>
      </w:r>
      <w:proofErr w:type="gramStart"/>
      <w:r>
        <w:rPr>
          <w:rFonts w:hint="cs"/>
          <w:rtl/>
        </w:rPr>
        <w:t>ذلك :</w:t>
      </w:r>
      <w:proofErr w:type="gramEnd"/>
    </w:p>
    <w:p w:rsidR="002103DB" w:rsidRDefault="000D3E74" w:rsidP="002103DB">
      <w:pPr>
        <w:numPr>
          <w:ilvl w:val="0"/>
          <w:numId w:val="16"/>
        </w:numPr>
        <w:jc w:val="left"/>
      </w:pPr>
      <w:r>
        <w:rPr>
          <w:rFonts w:hint="cs"/>
          <w:rtl/>
        </w:rPr>
        <w:lastRenderedPageBreak/>
        <w:t>أن يرد</w:t>
      </w:r>
      <w:r w:rsidR="007B2DA7">
        <w:rPr>
          <w:rFonts w:hint="cs"/>
          <w:rtl/>
        </w:rPr>
        <w:t xml:space="preserve"> البدل بمثل فئة</w:t>
      </w:r>
      <w:r w:rsidR="002103DB">
        <w:rPr>
          <w:rFonts w:hint="cs"/>
          <w:rtl/>
        </w:rPr>
        <w:t xml:space="preserve"> القطعة:</w:t>
      </w:r>
    </w:p>
    <w:p w:rsidR="002103DB" w:rsidRDefault="002103DB" w:rsidP="00BD6C0F">
      <w:pPr>
        <w:ind w:left="1174" w:firstLine="0"/>
        <w:jc w:val="left"/>
        <w:rPr>
          <w:rtl/>
        </w:rPr>
      </w:pPr>
      <w:proofErr w:type="gramStart"/>
      <w:r>
        <w:rPr>
          <w:rFonts w:hint="cs"/>
          <w:rtl/>
        </w:rPr>
        <w:t>أن</w:t>
      </w:r>
      <w:proofErr w:type="gramEnd"/>
      <w:r>
        <w:rPr>
          <w:rFonts w:hint="cs"/>
          <w:rtl/>
        </w:rPr>
        <w:t xml:space="preserve"> يدفع زيد لعمرو </w:t>
      </w:r>
      <w:r w:rsidR="00BD6C0F">
        <w:rPr>
          <w:rFonts w:hint="cs"/>
          <w:rtl/>
        </w:rPr>
        <w:t>عشر قطع ورقية من</w:t>
      </w:r>
      <w:r>
        <w:rPr>
          <w:rFonts w:hint="cs"/>
          <w:rtl/>
        </w:rPr>
        <w:t xml:space="preserve"> </w:t>
      </w:r>
      <w:r w:rsidR="00BD6C0F">
        <w:rPr>
          <w:rFonts w:hint="cs"/>
          <w:rtl/>
        </w:rPr>
        <w:t>فئة</w:t>
      </w:r>
      <w:r>
        <w:rPr>
          <w:rFonts w:hint="cs"/>
          <w:rtl/>
        </w:rPr>
        <w:t xml:space="preserve"> </w:t>
      </w:r>
      <w:r w:rsidR="00BD6C0F">
        <w:rPr>
          <w:rFonts w:hint="cs"/>
          <w:rtl/>
        </w:rPr>
        <w:t>ال</w:t>
      </w:r>
      <w:r>
        <w:rPr>
          <w:rFonts w:hint="cs"/>
          <w:rtl/>
        </w:rPr>
        <w:t>ريال</w:t>
      </w:r>
      <w:r w:rsidR="00BD6C0F">
        <w:rPr>
          <w:rFonts w:hint="cs"/>
          <w:rtl/>
        </w:rPr>
        <w:t xml:space="preserve"> </w:t>
      </w:r>
      <w:r>
        <w:rPr>
          <w:rFonts w:hint="cs"/>
          <w:rtl/>
        </w:rPr>
        <w:t>لاستبدالها بقطع معدنية من نفس الفئة فيشترط عمرو أن</w:t>
      </w:r>
      <w:r w:rsidR="000D3E74">
        <w:rPr>
          <w:rFonts w:hint="cs"/>
          <w:rtl/>
        </w:rPr>
        <w:t xml:space="preserve"> يأخذ زيادة لذلك بح</w:t>
      </w:r>
      <w:r w:rsidR="000D2C6E">
        <w:rPr>
          <w:rFonts w:hint="cs"/>
          <w:rtl/>
        </w:rPr>
        <w:t>ي</w:t>
      </w:r>
      <w:r w:rsidR="000D3E74">
        <w:rPr>
          <w:rFonts w:hint="cs"/>
          <w:rtl/>
        </w:rPr>
        <w:t>ث لا يرد على زيد إلا تسع قطع معدنية من فئة الريال.</w:t>
      </w:r>
    </w:p>
    <w:p w:rsidR="000D3E74" w:rsidRDefault="000D3E74" w:rsidP="000D3E74">
      <w:pPr>
        <w:numPr>
          <w:ilvl w:val="0"/>
          <w:numId w:val="16"/>
        </w:numPr>
        <w:jc w:val="left"/>
      </w:pPr>
      <w:r>
        <w:rPr>
          <w:rFonts w:hint="cs"/>
          <w:rtl/>
        </w:rPr>
        <w:t xml:space="preserve">أن يرد البدل </w:t>
      </w:r>
      <w:proofErr w:type="spellStart"/>
      <w:r>
        <w:rPr>
          <w:rFonts w:hint="cs"/>
          <w:rtl/>
        </w:rPr>
        <w:t>فكة</w:t>
      </w:r>
      <w:proofErr w:type="spellEnd"/>
      <w:r>
        <w:rPr>
          <w:rFonts w:hint="cs"/>
          <w:rtl/>
        </w:rPr>
        <w:t>:</w:t>
      </w:r>
    </w:p>
    <w:p w:rsidR="000D3E74" w:rsidRDefault="000D3E74" w:rsidP="000D3E74">
      <w:pPr>
        <w:ind w:left="1174" w:firstLine="0"/>
        <w:jc w:val="left"/>
        <w:rPr>
          <w:rtl/>
        </w:rPr>
      </w:pPr>
      <w:proofErr w:type="gramStart"/>
      <w:r>
        <w:rPr>
          <w:rFonts w:hint="cs"/>
          <w:rtl/>
        </w:rPr>
        <w:t>أن</w:t>
      </w:r>
      <w:proofErr w:type="gramEnd"/>
      <w:r>
        <w:rPr>
          <w:rFonts w:hint="cs"/>
          <w:rtl/>
        </w:rPr>
        <w:t xml:space="preserve"> يدفع زيد لعمرو قطعة واحدة من فئة العشرة ريالات لفكها إلى قطع من الريالات المعدنية </w:t>
      </w:r>
      <w:r>
        <w:rPr>
          <w:rtl/>
        </w:rPr>
        <w:t>فيشترط عمرو أن يأخذ زيادة لذلك بح</w:t>
      </w:r>
      <w:r w:rsidR="004A290C">
        <w:rPr>
          <w:rFonts w:hint="cs"/>
          <w:rtl/>
        </w:rPr>
        <w:t>ي</w:t>
      </w:r>
      <w:r>
        <w:rPr>
          <w:rtl/>
        </w:rPr>
        <w:t>ث لا يرد على زيد إلا تسع قطع معدنية من فئة الريال.</w:t>
      </w:r>
    </w:p>
    <w:p w:rsidR="00E11CBB" w:rsidRDefault="00935B7B" w:rsidP="00935B7B">
      <w:pPr>
        <w:ind w:firstLine="0"/>
        <w:rPr>
          <w:rtl/>
        </w:rPr>
      </w:pPr>
      <w:r>
        <w:rPr>
          <w:rFonts w:hint="cs"/>
          <w:rtl/>
        </w:rPr>
        <w:t xml:space="preserve">وقد اختلفوا في ذلك </w:t>
      </w:r>
      <w:r w:rsidR="00E11CBB">
        <w:rPr>
          <w:rFonts w:hint="cs"/>
          <w:rtl/>
        </w:rPr>
        <w:t>على قولين :</w:t>
      </w:r>
    </w:p>
    <w:p w:rsidR="00144EB3" w:rsidRDefault="00935B7B" w:rsidP="000473DE">
      <w:pPr>
        <w:ind w:firstLine="0"/>
        <w:jc w:val="left"/>
        <w:rPr>
          <w:b/>
          <w:bCs/>
          <w:rtl/>
        </w:rPr>
      </w:pPr>
      <w:r>
        <w:rPr>
          <w:rFonts w:hint="cs"/>
          <w:b/>
          <w:bCs/>
          <w:rtl/>
        </w:rPr>
        <w:t xml:space="preserve">القول </w:t>
      </w:r>
      <w:proofErr w:type="gramStart"/>
      <w:r>
        <w:rPr>
          <w:rFonts w:hint="cs"/>
          <w:b/>
          <w:bCs/>
          <w:rtl/>
        </w:rPr>
        <w:t>الأول :</w:t>
      </w:r>
      <w:proofErr w:type="gramEnd"/>
      <w:r>
        <w:rPr>
          <w:rFonts w:hint="cs"/>
          <w:b/>
          <w:bCs/>
          <w:rtl/>
        </w:rPr>
        <w:t xml:space="preserve"> </w:t>
      </w:r>
      <w:r w:rsidR="000473DE" w:rsidRPr="00C62224">
        <w:rPr>
          <w:rFonts w:hint="cs"/>
          <w:b/>
          <w:bCs/>
          <w:rtl/>
        </w:rPr>
        <w:t>الجواز</w:t>
      </w:r>
    </w:p>
    <w:p w:rsidR="00935B7B" w:rsidRDefault="00935B7B" w:rsidP="00A84BBA">
      <w:pPr>
        <w:ind w:firstLine="0"/>
        <w:jc w:val="left"/>
        <w:rPr>
          <w:rtl/>
        </w:rPr>
      </w:pPr>
      <w:r>
        <w:rPr>
          <w:rFonts w:hint="cs"/>
          <w:rtl/>
        </w:rPr>
        <w:t>وإليه ذهب</w:t>
      </w:r>
      <w:r w:rsidR="00BF1B98">
        <w:rPr>
          <w:rFonts w:hint="cs"/>
          <w:rtl/>
        </w:rPr>
        <w:t xml:space="preserve"> الشيخ عبد الرحمن السعدي</w:t>
      </w:r>
      <w:r w:rsidR="00A84BBA" w:rsidRPr="00BF1B98">
        <w:rPr>
          <w:rStyle w:val="ae"/>
          <w:rtl/>
        </w:rPr>
        <w:t>(</w:t>
      </w:r>
      <w:r w:rsidR="00A84BBA">
        <w:rPr>
          <w:rStyle w:val="ae"/>
          <w:rtl/>
        </w:rPr>
        <w:footnoteReference w:id="112"/>
      </w:r>
      <w:r w:rsidR="00A84BBA" w:rsidRPr="00BF1B98">
        <w:rPr>
          <w:rStyle w:val="ae"/>
          <w:rtl/>
        </w:rPr>
        <w:t>)</w:t>
      </w:r>
      <w:r w:rsidR="00BF1B98">
        <w:rPr>
          <w:rFonts w:hint="cs"/>
          <w:rtl/>
        </w:rPr>
        <w:t>،</w:t>
      </w:r>
      <w:r>
        <w:rPr>
          <w:rFonts w:hint="cs"/>
          <w:rtl/>
        </w:rPr>
        <w:t xml:space="preserve"> </w:t>
      </w:r>
      <w:r w:rsidR="00365319">
        <w:rPr>
          <w:rFonts w:hint="cs"/>
          <w:rtl/>
        </w:rPr>
        <w:t>والشيخ محمد</w:t>
      </w:r>
      <w:r w:rsidR="00365319" w:rsidRPr="00365319">
        <w:rPr>
          <w:rtl/>
        </w:rPr>
        <w:t xml:space="preserve"> </w:t>
      </w:r>
      <w:r w:rsidR="00365319">
        <w:rPr>
          <w:rtl/>
        </w:rPr>
        <w:t>ناصر الدين الألباني</w:t>
      </w:r>
      <w:r w:rsidR="00A84BBA" w:rsidRPr="00A84BBA">
        <w:rPr>
          <w:rStyle w:val="ae"/>
          <w:rtl/>
        </w:rPr>
        <w:t>(</w:t>
      </w:r>
      <w:r w:rsidR="00A84BBA">
        <w:rPr>
          <w:rStyle w:val="ae"/>
          <w:rtl/>
        </w:rPr>
        <w:footnoteReference w:id="113"/>
      </w:r>
      <w:r w:rsidR="00A84BBA" w:rsidRPr="00A84BBA">
        <w:rPr>
          <w:rStyle w:val="ae"/>
          <w:rtl/>
        </w:rPr>
        <w:t>)</w:t>
      </w:r>
      <w:r w:rsidR="00365319">
        <w:rPr>
          <w:rFonts w:hint="cs"/>
          <w:rtl/>
        </w:rPr>
        <w:t>-رحمهما الله- ،</w:t>
      </w:r>
      <w:r w:rsidR="00365319">
        <w:rPr>
          <w:rtl/>
        </w:rPr>
        <w:t xml:space="preserve"> </w:t>
      </w:r>
      <w:r w:rsidR="00BF1B98">
        <w:rPr>
          <w:rFonts w:hint="cs"/>
          <w:rtl/>
        </w:rPr>
        <w:t>و</w:t>
      </w:r>
      <w:r w:rsidR="000473DE">
        <w:rPr>
          <w:rFonts w:hint="cs"/>
          <w:rtl/>
        </w:rPr>
        <w:t xml:space="preserve">أعضاء </w:t>
      </w:r>
      <w:r w:rsidR="000473DE">
        <w:rPr>
          <w:rtl/>
        </w:rPr>
        <w:t>اللجنة الدائمة</w:t>
      </w:r>
      <w:r w:rsidR="000473DE">
        <w:rPr>
          <w:rFonts w:hint="cs"/>
          <w:rtl/>
        </w:rPr>
        <w:t xml:space="preserve"> للإفتاء في المملكة(</w:t>
      </w:r>
      <w:r w:rsidR="000473DE">
        <w:rPr>
          <w:rtl/>
        </w:rPr>
        <w:t xml:space="preserve">عبد العزيز </w:t>
      </w:r>
      <w:r w:rsidR="000473DE">
        <w:rPr>
          <w:rFonts w:hint="cs"/>
          <w:rtl/>
        </w:rPr>
        <w:t>ا</w:t>
      </w:r>
      <w:r w:rsidR="000473DE">
        <w:rPr>
          <w:rtl/>
        </w:rPr>
        <w:t>بن باز‏</w:t>
      </w:r>
      <w:r w:rsidR="000473DE">
        <w:rPr>
          <w:rFonts w:hint="cs"/>
          <w:rtl/>
        </w:rPr>
        <w:t xml:space="preserve"> ،</w:t>
      </w:r>
      <w:r w:rsidR="000473DE" w:rsidRPr="000473DE">
        <w:rPr>
          <w:rtl/>
        </w:rPr>
        <w:t xml:space="preserve"> بكر أبو زيد</w:t>
      </w:r>
      <w:r w:rsidR="009C6CB3">
        <w:rPr>
          <w:rFonts w:hint="cs"/>
          <w:rtl/>
        </w:rPr>
        <w:t>-رحمهما الله-</w:t>
      </w:r>
      <w:r w:rsidR="000473DE" w:rsidRPr="000473DE">
        <w:rPr>
          <w:rtl/>
        </w:rPr>
        <w:t xml:space="preserve"> </w:t>
      </w:r>
      <w:r w:rsidR="000473DE">
        <w:rPr>
          <w:rFonts w:hint="cs"/>
          <w:rtl/>
        </w:rPr>
        <w:t xml:space="preserve">، </w:t>
      </w:r>
      <w:r w:rsidR="000473DE" w:rsidRPr="000473DE">
        <w:rPr>
          <w:rtl/>
        </w:rPr>
        <w:t>عبد العزيز آل الشيخ</w:t>
      </w:r>
      <w:r w:rsidR="000473DE">
        <w:rPr>
          <w:rFonts w:hint="cs"/>
          <w:rtl/>
        </w:rPr>
        <w:t>)</w:t>
      </w:r>
      <w:r w:rsidR="000473DE" w:rsidRPr="000473DE">
        <w:rPr>
          <w:rStyle w:val="ae"/>
          <w:rtl/>
        </w:rPr>
        <w:t>(</w:t>
      </w:r>
      <w:r w:rsidR="000473DE">
        <w:rPr>
          <w:rStyle w:val="ae"/>
          <w:rtl/>
        </w:rPr>
        <w:footnoteReference w:id="114"/>
      </w:r>
      <w:r w:rsidR="000473DE" w:rsidRPr="000473DE">
        <w:rPr>
          <w:rStyle w:val="ae"/>
          <w:rtl/>
        </w:rPr>
        <w:t>)</w:t>
      </w:r>
      <w:r w:rsidR="00BF1B98">
        <w:rPr>
          <w:rFonts w:hint="cs"/>
          <w:rtl/>
        </w:rPr>
        <w:t xml:space="preserve">، والشيخ محمد بن </w:t>
      </w:r>
      <w:proofErr w:type="spellStart"/>
      <w:r w:rsidR="00BF1B98">
        <w:rPr>
          <w:rFonts w:hint="cs"/>
          <w:rtl/>
        </w:rPr>
        <w:t>عثيمين</w:t>
      </w:r>
      <w:proofErr w:type="spellEnd"/>
      <w:r w:rsidR="00BF1B98" w:rsidRPr="00BF1B98">
        <w:rPr>
          <w:rStyle w:val="ae"/>
          <w:rtl/>
        </w:rPr>
        <w:t>(</w:t>
      </w:r>
      <w:r w:rsidR="00BF1B98">
        <w:rPr>
          <w:rStyle w:val="ae"/>
          <w:rtl/>
        </w:rPr>
        <w:footnoteReference w:id="115"/>
      </w:r>
      <w:r w:rsidR="00BF1B98" w:rsidRPr="00BF1B98">
        <w:rPr>
          <w:rStyle w:val="ae"/>
          <w:rtl/>
        </w:rPr>
        <w:t>)</w:t>
      </w:r>
      <w:r w:rsidR="00365319">
        <w:rPr>
          <w:rFonts w:hint="cs"/>
          <w:rtl/>
        </w:rPr>
        <w:t>-رحمه الله-</w:t>
      </w:r>
    </w:p>
    <w:p w:rsidR="000473DE" w:rsidRDefault="000473DE" w:rsidP="00E11CBB">
      <w:pPr>
        <w:ind w:firstLine="0"/>
        <w:jc w:val="left"/>
        <w:rPr>
          <w:b/>
          <w:bCs/>
          <w:rtl/>
        </w:rPr>
      </w:pPr>
      <w:r w:rsidRPr="009167E5">
        <w:rPr>
          <w:rFonts w:hint="cs"/>
          <w:b/>
          <w:bCs/>
          <w:rtl/>
        </w:rPr>
        <w:t>وحجتهم:</w:t>
      </w:r>
    </w:p>
    <w:p w:rsidR="009167E5" w:rsidRDefault="009167E5" w:rsidP="009167E5">
      <w:pPr>
        <w:ind w:firstLine="0"/>
        <w:jc w:val="left"/>
        <w:rPr>
          <w:rtl/>
        </w:rPr>
      </w:pPr>
      <w:r>
        <w:rPr>
          <w:rFonts w:hint="cs"/>
          <w:rtl/>
        </w:rPr>
        <w:lastRenderedPageBreak/>
        <w:t xml:space="preserve">قالو : </w:t>
      </w:r>
      <w:r>
        <w:rPr>
          <w:rtl/>
        </w:rPr>
        <w:t>لأن بينهما فرقاً؛ فالجنس مختلف حقيقة، وقيمة، وتساويهما في القيمة الشرائية فباعتبار تقدير الدولة، ويدل لهذا أنك لو جئت بمائة كيلو من هذا المعدن، ومائة كيلو من الورق فهل تختلف قيمتهما أو لا؟</w:t>
      </w:r>
    </w:p>
    <w:p w:rsidR="009167E5" w:rsidRDefault="009167E5" w:rsidP="009167E5">
      <w:pPr>
        <w:ind w:firstLine="0"/>
        <w:jc w:val="left"/>
        <w:rPr>
          <w:rtl/>
        </w:rPr>
      </w:pPr>
      <w:r>
        <w:rPr>
          <w:rtl/>
        </w:rPr>
        <w:t>الجواب: تختلف، فالحديد يشترى لذاته، والورق لولا تقدير الدولة له لم يكن له قيمة إطلاقاً.</w:t>
      </w:r>
    </w:p>
    <w:p w:rsidR="009167E5" w:rsidRPr="009167E5" w:rsidRDefault="009167E5" w:rsidP="009167E5">
      <w:pPr>
        <w:ind w:firstLine="0"/>
        <w:jc w:val="left"/>
        <w:rPr>
          <w:rtl/>
        </w:rPr>
      </w:pPr>
      <w:r>
        <w:rPr>
          <w:rtl/>
        </w:rPr>
        <w:t>وقالوا: لما اختلف الجنس حقيقة وقيمة، جاز التفاضل</w:t>
      </w:r>
      <w:r>
        <w:rPr>
          <w:rFonts w:hint="cs"/>
          <w:rtl/>
        </w:rPr>
        <w:t xml:space="preserve"> </w:t>
      </w:r>
      <w:proofErr w:type="gramStart"/>
      <w:r>
        <w:rPr>
          <w:rtl/>
        </w:rPr>
        <w:t>بينها</w:t>
      </w:r>
      <w:r w:rsidRPr="009167E5">
        <w:rPr>
          <w:rStyle w:val="ae"/>
          <w:rtl/>
        </w:rPr>
        <w:t>(</w:t>
      </w:r>
      <w:r>
        <w:rPr>
          <w:rStyle w:val="ae"/>
          <w:rtl/>
        </w:rPr>
        <w:footnoteReference w:id="116"/>
      </w:r>
      <w:r w:rsidRPr="009167E5">
        <w:rPr>
          <w:rStyle w:val="ae"/>
          <w:rtl/>
        </w:rPr>
        <w:t>)</w:t>
      </w:r>
      <w:r>
        <w:rPr>
          <w:rFonts w:hint="cs"/>
          <w:rtl/>
        </w:rPr>
        <w:t>.</w:t>
      </w:r>
      <w:proofErr w:type="gramEnd"/>
    </w:p>
    <w:p w:rsidR="00C307A0" w:rsidRDefault="00C307A0" w:rsidP="00C307A0">
      <w:pPr>
        <w:ind w:firstLine="0"/>
        <w:jc w:val="left"/>
        <w:rPr>
          <w:rtl/>
        </w:rPr>
      </w:pPr>
    </w:p>
    <w:p w:rsidR="00A40100" w:rsidRPr="007B2DA7" w:rsidRDefault="007E1066" w:rsidP="00C307A0">
      <w:pPr>
        <w:ind w:firstLine="0"/>
        <w:rPr>
          <w:b/>
          <w:bCs/>
          <w:rtl/>
        </w:rPr>
      </w:pPr>
      <w:proofErr w:type="gramStart"/>
      <w:r w:rsidRPr="007B2DA7">
        <w:rPr>
          <w:rFonts w:hint="cs"/>
          <w:b/>
          <w:bCs/>
          <w:rtl/>
        </w:rPr>
        <w:t>ويمكن</w:t>
      </w:r>
      <w:proofErr w:type="gramEnd"/>
      <w:r w:rsidRPr="007B2DA7">
        <w:rPr>
          <w:rFonts w:hint="cs"/>
          <w:b/>
          <w:bCs/>
          <w:rtl/>
        </w:rPr>
        <w:t xml:space="preserve"> أن يناقش</w:t>
      </w:r>
      <w:r w:rsidR="00A40100" w:rsidRPr="007B2DA7">
        <w:rPr>
          <w:rFonts w:hint="cs"/>
          <w:b/>
          <w:bCs/>
          <w:rtl/>
        </w:rPr>
        <w:t>:</w:t>
      </w:r>
    </w:p>
    <w:p w:rsidR="007E1066" w:rsidRDefault="00932D18" w:rsidP="00C307A0">
      <w:pPr>
        <w:ind w:firstLine="0"/>
        <w:rPr>
          <w:rtl/>
        </w:rPr>
      </w:pPr>
      <w:r>
        <w:rPr>
          <w:rFonts w:hint="cs"/>
          <w:rtl/>
        </w:rPr>
        <w:t xml:space="preserve"> ب</w:t>
      </w:r>
      <w:r w:rsidR="00C307A0">
        <w:rPr>
          <w:rFonts w:hint="cs"/>
          <w:rtl/>
        </w:rPr>
        <w:t>عدم التسليم باختلاف جنسه</w:t>
      </w:r>
      <w:r>
        <w:rPr>
          <w:rFonts w:hint="cs"/>
          <w:rtl/>
        </w:rPr>
        <w:t>ا</w:t>
      </w:r>
      <w:r w:rsidR="00670F47">
        <w:rPr>
          <w:rFonts w:hint="cs"/>
          <w:rtl/>
        </w:rPr>
        <w:t xml:space="preserve"> حال اعتبارها </w:t>
      </w:r>
      <w:r w:rsidR="00C307A0">
        <w:rPr>
          <w:rFonts w:hint="cs"/>
          <w:rtl/>
        </w:rPr>
        <w:t>نقود</w:t>
      </w:r>
      <w:r w:rsidR="00670F47">
        <w:rPr>
          <w:rFonts w:hint="cs"/>
          <w:rtl/>
        </w:rPr>
        <w:t>ا</w:t>
      </w:r>
      <w:r w:rsidR="00C307A0">
        <w:rPr>
          <w:rFonts w:hint="cs"/>
          <w:rtl/>
        </w:rPr>
        <w:t xml:space="preserve"> بناء على اختلاف المادة التي ضربت </w:t>
      </w:r>
      <w:proofErr w:type="gramStart"/>
      <w:r w:rsidR="00C307A0">
        <w:rPr>
          <w:rFonts w:hint="cs"/>
          <w:rtl/>
        </w:rPr>
        <w:t>منها</w:t>
      </w:r>
      <w:r>
        <w:rPr>
          <w:rFonts w:hint="cs"/>
          <w:rtl/>
        </w:rPr>
        <w:t xml:space="preserve"> ؛</w:t>
      </w:r>
      <w:proofErr w:type="gramEnd"/>
      <w:r w:rsidR="00C307A0">
        <w:rPr>
          <w:rFonts w:hint="cs"/>
          <w:rtl/>
        </w:rPr>
        <w:t xml:space="preserve"> </w:t>
      </w:r>
      <w:r>
        <w:rPr>
          <w:rFonts w:hint="cs"/>
          <w:rtl/>
        </w:rPr>
        <w:t>لما</w:t>
      </w:r>
      <w:r w:rsidR="00C307A0">
        <w:rPr>
          <w:rFonts w:hint="cs"/>
          <w:rtl/>
        </w:rPr>
        <w:t xml:space="preserve"> </w:t>
      </w:r>
      <w:r>
        <w:rPr>
          <w:rFonts w:hint="cs"/>
          <w:rtl/>
        </w:rPr>
        <w:t>يلي:</w:t>
      </w:r>
    </w:p>
    <w:p w:rsidR="00932D18" w:rsidRDefault="00932D18" w:rsidP="00C307A0">
      <w:pPr>
        <w:numPr>
          <w:ilvl w:val="0"/>
          <w:numId w:val="17"/>
        </w:numPr>
        <w:ind w:left="565" w:hanging="283"/>
      </w:pPr>
      <w:r>
        <w:rPr>
          <w:rFonts w:hint="cs"/>
          <w:rtl/>
        </w:rPr>
        <w:t>أن</w:t>
      </w:r>
      <w:r w:rsidR="00C307A0">
        <w:rPr>
          <w:rFonts w:hint="cs"/>
          <w:rtl/>
        </w:rPr>
        <w:t xml:space="preserve"> قيمتها في حال اعتبارها نقودا واحدة لا يمكن أن تختلف بأي حال من الأحوال سواء في البيع أو الشراء أو وفاء الديون </w:t>
      </w:r>
      <w:proofErr w:type="gramStart"/>
      <w:r w:rsidR="00C307A0">
        <w:rPr>
          <w:rFonts w:hint="cs"/>
          <w:rtl/>
        </w:rPr>
        <w:t>وغيرها</w:t>
      </w:r>
      <w:r>
        <w:rPr>
          <w:rFonts w:hint="cs"/>
          <w:rtl/>
        </w:rPr>
        <w:t xml:space="preserve"> </w:t>
      </w:r>
      <w:r w:rsidR="00C307A0">
        <w:rPr>
          <w:rFonts w:hint="cs"/>
          <w:rtl/>
        </w:rPr>
        <w:t>.</w:t>
      </w:r>
      <w:proofErr w:type="gramEnd"/>
    </w:p>
    <w:p w:rsidR="007E1066" w:rsidRPr="00D50411" w:rsidRDefault="007E1066" w:rsidP="004A290C">
      <w:pPr>
        <w:numPr>
          <w:ilvl w:val="0"/>
          <w:numId w:val="17"/>
        </w:numPr>
        <w:ind w:left="565" w:hanging="283"/>
        <w:rPr>
          <w:rtl/>
        </w:rPr>
      </w:pPr>
      <w:r>
        <w:rPr>
          <w:rFonts w:hint="cs"/>
          <w:rtl/>
        </w:rPr>
        <w:t xml:space="preserve">أن القيمة </w:t>
      </w:r>
      <w:proofErr w:type="spellStart"/>
      <w:r>
        <w:rPr>
          <w:rFonts w:hint="cs"/>
          <w:rtl/>
        </w:rPr>
        <w:t>الحقيقية</w:t>
      </w:r>
      <w:proofErr w:type="spellEnd"/>
      <w:r>
        <w:rPr>
          <w:rFonts w:hint="cs"/>
          <w:rtl/>
        </w:rPr>
        <w:t xml:space="preserve"> </w:t>
      </w:r>
      <w:r w:rsidR="005A7BDD">
        <w:rPr>
          <w:rFonts w:hint="cs"/>
          <w:rtl/>
        </w:rPr>
        <w:t xml:space="preserve">للنقود المعاصرة </w:t>
      </w:r>
      <w:r>
        <w:rPr>
          <w:rFonts w:hint="cs"/>
          <w:rtl/>
        </w:rPr>
        <w:t>إنما هي للشعار المرقوم عليها</w:t>
      </w:r>
      <w:r w:rsidR="00D50411">
        <w:rPr>
          <w:rFonts w:hint="cs"/>
          <w:rtl/>
        </w:rPr>
        <w:t xml:space="preserve"> </w:t>
      </w:r>
      <w:r w:rsidR="005A7BDD">
        <w:rPr>
          <w:rFonts w:hint="cs"/>
          <w:rtl/>
        </w:rPr>
        <w:t xml:space="preserve">، </w:t>
      </w:r>
      <w:r w:rsidR="00D50411">
        <w:rPr>
          <w:rFonts w:hint="cs"/>
          <w:rtl/>
        </w:rPr>
        <w:t xml:space="preserve">وهذا الشعار جنسه واحد </w:t>
      </w:r>
      <w:r w:rsidR="005A7BDD">
        <w:rPr>
          <w:rFonts w:hint="cs"/>
          <w:rtl/>
        </w:rPr>
        <w:t>حيث</w:t>
      </w:r>
      <w:r>
        <w:rPr>
          <w:rFonts w:hint="cs"/>
          <w:rtl/>
        </w:rPr>
        <w:t xml:space="preserve"> صدر من دولة واحدة</w:t>
      </w:r>
      <w:r w:rsidR="005A7BDD">
        <w:rPr>
          <w:rFonts w:hint="cs"/>
          <w:rtl/>
        </w:rPr>
        <w:t xml:space="preserve"> سواء ضرب على ورق أو معدن</w:t>
      </w:r>
      <w:r>
        <w:rPr>
          <w:rFonts w:hint="cs"/>
          <w:rtl/>
        </w:rPr>
        <w:t xml:space="preserve"> ؛ أما </w:t>
      </w:r>
      <w:r w:rsidR="00D723F9">
        <w:rPr>
          <w:rFonts w:hint="cs"/>
          <w:rtl/>
        </w:rPr>
        <w:t>مادة</w:t>
      </w:r>
      <w:r>
        <w:rPr>
          <w:rFonts w:hint="cs"/>
          <w:rtl/>
        </w:rPr>
        <w:t xml:space="preserve"> الورق و</w:t>
      </w:r>
      <w:r w:rsidR="00D723F9">
        <w:rPr>
          <w:rFonts w:hint="cs"/>
          <w:rtl/>
        </w:rPr>
        <w:t>مادة</w:t>
      </w:r>
      <w:r>
        <w:rPr>
          <w:rFonts w:hint="cs"/>
          <w:rtl/>
        </w:rPr>
        <w:t xml:space="preserve"> المعدن</w:t>
      </w:r>
      <w:r w:rsidR="00D723F9">
        <w:rPr>
          <w:rFonts w:hint="cs"/>
          <w:rtl/>
        </w:rPr>
        <w:t xml:space="preserve"> </w:t>
      </w:r>
      <w:r>
        <w:rPr>
          <w:rFonts w:hint="cs"/>
          <w:rtl/>
        </w:rPr>
        <w:t xml:space="preserve">فلا </w:t>
      </w:r>
      <w:r w:rsidR="00D723F9">
        <w:rPr>
          <w:rFonts w:hint="cs"/>
          <w:rtl/>
        </w:rPr>
        <w:t>قيمة</w:t>
      </w:r>
      <w:r>
        <w:rPr>
          <w:rFonts w:hint="cs"/>
          <w:rtl/>
        </w:rPr>
        <w:t xml:space="preserve"> له</w:t>
      </w:r>
      <w:r w:rsidR="00D723F9">
        <w:rPr>
          <w:rFonts w:hint="cs"/>
          <w:rtl/>
        </w:rPr>
        <w:t>ا</w:t>
      </w:r>
      <w:r>
        <w:rPr>
          <w:rFonts w:hint="cs"/>
          <w:rtl/>
        </w:rPr>
        <w:t xml:space="preserve"> ولا </w:t>
      </w:r>
      <w:r w:rsidR="00D723F9">
        <w:rPr>
          <w:rFonts w:hint="cs"/>
          <w:rtl/>
        </w:rPr>
        <w:t xml:space="preserve">وزن </w:t>
      </w:r>
      <w:r>
        <w:rPr>
          <w:rFonts w:hint="cs"/>
          <w:rtl/>
        </w:rPr>
        <w:t>في الواقع وإنما حقيقته</w:t>
      </w:r>
      <w:r w:rsidR="00D723F9">
        <w:rPr>
          <w:rFonts w:hint="cs"/>
          <w:rtl/>
        </w:rPr>
        <w:t>ا</w:t>
      </w:r>
      <w:r>
        <w:rPr>
          <w:rFonts w:hint="cs"/>
          <w:rtl/>
        </w:rPr>
        <w:t xml:space="preserve"> </w:t>
      </w:r>
      <w:r w:rsidR="00F61F6D">
        <w:rPr>
          <w:rFonts w:hint="cs"/>
          <w:rtl/>
        </w:rPr>
        <w:t>أوعية</w:t>
      </w:r>
      <w:r>
        <w:rPr>
          <w:rFonts w:hint="cs"/>
          <w:rtl/>
        </w:rPr>
        <w:t xml:space="preserve"> لتلك لشعارات ؛ ويدل على هذا أن الدولة لو ألغت ا</w:t>
      </w:r>
      <w:r w:rsidR="005A7BDD">
        <w:rPr>
          <w:rFonts w:hint="cs"/>
          <w:rtl/>
        </w:rPr>
        <w:t xml:space="preserve">لتعامل بفئة من الفئات </w:t>
      </w:r>
      <w:r>
        <w:rPr>
          <w:rFonts w:hint="cs"/>
          <w:rtl/>
        </w:rPr>
        <w:t xml:space="preserve">لم يعد للورق أو </w:t>
      </w:r>
      <w:r w:rsidR="005A7BDD">
        <w:rPr>
          <w:rFonts w:hint="cs"/>
          <w:rtl/>
        </w:rPr>
        <w:t xml:space="preserve">المعدن الذي ضربت منه أي قيمة ، ثم </w:t>
      </w:r>
      <w:r>
        <w:rPr>
          <w:rFonts w:hint="cs"/>
          <w:rtl/>
        </w:rPr>
        <w:t xml:space="preserve">لو بيع </w:t>
      </w:r>
      <w:r w:rsidR="00F61F6D">
        <w:rPr>
          <w:rFonts w:hint="cs"/>
          <w:rtl/>
        </w:rPr>
        <w:t xml:space="preserve">هذا الورق والمعدن </w:t>
      </w:r>
      <w:r>
        <w:rPr>
          <w:rFonts w:hint="cs"/>
          <w:rtl/>
        </w:rPr>
        <w:t>على اعتبار أنه خام ورق</w:t>
      </w:r>
      <w:r w:rsidR="00D723F9">
        <w:rPr>
          <w:rFonts w:hint="cs"/>
          <w:rtl/>
        </w:rPr>
        <w:t xml:space="preserve"> مجرد من أي شعار</w:t>
      </w:r>
      <w:r>
        <w:rPr>
          <w:rFonts w:hint="cs"/>
          <w:rtl/>
        </w:rPr>
        <w:t xml:space="preserve"> </w:t>
      </w:r>
      <w:r w:rsidR="005A7BDD">
        <w:rPr>
          <w:rFonts w:hint="cs"/>
          <w:rtl/>
        </w:rPr>
        <w:t>أ</w:t>
      </w:r>
      <w:r>
        <w:rPr>
          <w:rFonts w:hint="cs"/>
          <w:rtl/>
        </w:rPr>
        <w:t>و</w:t>
      </w:r>
      <w:r w:rsidR="005A7BDD">
        <w:rPr>
          <w:rFonts w:hint="cs"/>
          <w:rtl/>
        </w:rPr>
        <w:t xml:space="preserve"> </w:t>
      </w:r>
      <w:r>
        <w:rPr>
          <w:rFonts w:hint="cs"/>
          <w:rtl/>
        </w:rPr>
        <w:t>خام معدن</w:t>
      </w:r>
      <w:r w:rsidR="00F61F6D">
        <w:rPr>
          <w:rFonts w:hint="cs"/>
          <w:rtl/>
        </w:rPr>
        <w:t xml:space="preserve"> مجرد من أي شعار</w:t>
      </w:r>
      <w:r>
        <w:rPr>
          <w:rFonts w:hint="cs"/>
          <w:rtl/>
        </w:rPr>
        <w:t xml:space="preserve"> لوجدنا</w:t>
      </w:r>
      <w:r w:rsidR="00F61F6D">
        <w:rPr>
          <w:rFonts w:hint="cs"/>
          <w:rtl/>
        </w:rPr>
        <w:t xml:space="preserve"> أن قيمة </w:t>
      </w:r>
      <w:r w:rsidR="00D723F9">
        <w:rPr>
          <w:rFonts w:hint="cs"/>
          <w:rtl/>
        </w:rPr>
        <w:t xml:space="preserve">قطعة </w:t>
      </w:r>
      <w:r w:rsidR="00F61F6D">
        <w:rPr>
          <w:rFonts w:hint="cs"/>
          <w:rtl/>
        </w:rPr>
        <w:t xml:space="preserve">المعدن </w:t>
      </w:r>
      <w:r w:rsidR="00D723F9">
        <w:rPr>
          <w:rFonts w:hint="cs"/>
          <w:rtl/>
        </w:rPr>
        <w:t>الت</w:t>
      </w:r>
      <w:r w:rsidR="00F61F6D">
        <w:rPr>
          <w:rFonts w:hint="cs"/>
          <w:rtl/>
        </w:rPr>
        <w:t xml:space="preserve">ي ضرب منه الريال </w:t>
      </w:r>
      <w:r w:rsidR="00F12073">
        <w:rPr>
          <w:rFonts w:hint="cs"/>
          <w:rtl/>
        </w:rPr>
        <w:t>المعدني</w:t>
      </w:r>
      <w:r>
        <w:rPr>
          <w:rFonts w:hint="cs"/>
          <w:rtl/>
        </w:rPr>
        <w:t xml:space="preserve"> مثلا تفوق قيمة </w:t>
      </w:r>
      <w:r w:rsidR="00D723F9">
        <w:rPr>
          <w:rFonts w:hint="cs"/>
          <w:rtl/>
        </w:rPr>
        <w:t>قطعة الورق الت</w:t>
      </w:r>
      <w:r>
        <w:rPr>
          <w:rFonts w:hint="cs"/>
          <w:rtl/>
        </w:rPr>
        <w:t>ي ضربت منه</w:t>
      </w:r>
      <w:r w:rsidR="00D723F9">
        <w:rPr>
          <w:rFonts w:hint="cs"/>
          <w:rtl/>
        </w:rPr>
        <w:t>ا</w:t>
      </w:r>
      <w:r>
        <w:rPr>
          <w:rFonts w:hint="cs"/>
          <w:rtl/>
        </w:rPr>
        <w:t xml:space="preserve"> فئة الخمسمائة </w:t>
      </w:r>
      <w:r w:rsidR="004A290C">
        <w:rPr>
          <w:rFonts w:hint="cs"/>
          <w:rtl/>
        </w:rPr>
        <w:t>ريـال</w:t>
      </w:r>
      <w:r w:rsidR="00D50411">
        <w:rPr>
          <w:rFonts w:hint="cs"/>
          <w:rtl/>
        </w:rPr>
        <w:t xml:space="preserve"> ؛ </w:t>
      </w:r>
      <w:r w:rsidR="00D723F9">
        <w:rPr>
          <w:rFonts w:hint="cs"/>
          <w:rtl/>
        </w:rPr>
        <w:t>ومن هذ</w:t>
      </w:r>
      <w:r w:rsidR="005A7BDD">
        <w:rPr>
          <w:rFonts w:hint="cs"/>
          <w:rtl/>
        </w:rPr>
        <w:t>ا</w:t>
      </w:r>
      <w:r w:rsidR="00D723F9">
        <w:rPr>
          <w:rFonts w:hint="cs"/>
          <w:rtl/>
        </w:rPr>
        <w:t xml:space="preserve"> يتضح أن </w:t>
      </w:r>
      <w:r w:rsidR="00D50411">
        <w:rPr>
          <w:rFonts w:hint="cs"/>
          <w:rtl/>
        </w:rPr>
        <w:t>التفريق بين</w:t>
      </w:r>
      <w:r w:rsidR="00D723F9">
        <w:rPr>
          <w:rFonts w:hint="cs"/>
          <w:rtl/>
        </w:rPr>
        <w:t xml:space="preserve"> أنواع النقود بناء على اختلاف</w:t>
      </w:r>
      <w:r w:rsidR="00D50411">
        <w:rPr>
          <w:rFonts w:hint="cs"/>
          <w:rtl/>
        </w:rPr>
        <w:t xml:space="preserve"> </w:t>
      </w:r>
      <w:r w:rsidR="00D723F9">
        <w:rPr>
          <w:rFonts w:hint="cs"/>
          <w:rtl/>
        </w:rPr>
        <w:t>المادة التي ضربت منها</w:t>
      </w:r>
      <w:r w:rsidR="005A7BDD">
        <w:rPr>
          <w:rFonts w:hint="cs"/>
          <w:rtl/>
        </w:rPr>
        <w:t>، واعتبار هذه الأنواع</w:t>
      </w:r>
      <w:r w:rsidR="00D50411" w:rsidRPr="00D50411">
        <w:rPr>
          <w:rFonts w:hint="cs"/>
          <w:rtl/>
        </w:rPr>
        <w:t xml:space="preserve"> أجناس مختلفة</w:t>
      </w:r>
      <w:r w:rsidR="00D50411">
        <w:rPr>
          <w:rFonts w:hint="cs"/>
          <w:rtl/>
        </w:rPr>
        <w:t xml:space="preserve"> كاختلاف</w:t>
      </w:r>
      <w:r w:rsidR="00D723F9">
        <w:rPr>
          <w:rFonts w:hint="cs"/>
          <w:rtl/>
        </w:rPr>
        <w:t xml:space="preserve"> جنس</w:t>
      </w:r>
      <w:r w:rsidR="00D50411">
        <w:rPr>
          <w:rFonts w:hint="cs"/>
          <w:rtl/>
        </w:rPr>
        <w:t xml:space="preserve"> الذهب عن </w:t>
      </w:r>
      <w:r w:rsidR="00D723F9">
        <w:rPr>
          <w:rFonts w:hint="cs"/>
          <w:rtl/>
        </w:rPr>
        <w:t xml:space="preserve">جنس </w:t>
      </w:r>
      <w:r w:rsidR="00D50411">
        <w:rPr>
          <w:rFonts w:hint="cs"/>
          <w:rtl/>
        </w:rPr>
        <w:t>الفضة و</w:t>
      </w:r>
      <w:r w:rsidR="00D723F9">
        <w:rPr>
          <w:rFonts w:hint="cs"/>
          <w:rtl/>
        </w:rPr>
        <w:t xml:space="preserve">جنس </w:t>
      </w:r>
      <w:r w:rsidR="00D50411">
        <w:rPr>
          <w:rFonts w:hint="cs"/>
          <w:rtl/>
        </w:rPr>
        <w:t xml:space="preserve">البر عن </w:t>
      </w:r>
      <w:r w:rsidR="00D723F9">
        <w:rPr>
          <w:rFonts w:hint="cs"/>
          <w:rtl/>
        </w:rPr>
        <w:t xml:space="preserve">جنس </w:t>
      </w:r>
      <w:r w:rsidR="00D50411">
        <w:rPr>
          <w:rFonts w:hint="cs"/>
          <w:rtl/>
        </w:rPr>
        <w:t xml:space="preserve">الشعير وبالتالي </w:t>
      </w:r>
      <w:proofErr w:type="spellStart"/>
      <w:r w:rsidR="00D50411">
        <w:rPr>
          <w:rFonts w:hint="cs"/>
          <w:rtl/>
        </w:rPr>
        <w:t>تسويغ</w:t>
      </w:r>
      <w:proofErr w:type="spellEnd"/>
      <w:r w:rsidR="00D50411">
        <w:rPr>
          <w:rFonts w:hint="cs"/>
          <w:rtl/>
        </w:rPr>
        <w:t xml:space="preserve"> التفاضل عند بيع بعضها ببعض</w:t>
      </w:r>
      <w:r w:rsidR="00D723F9">
        <w:rPr>
          <w:rFonts w:hint="cs"/>
          <w:rtl/>
        </w:rPr>
        <w:t xml:space="preserve">.. </w:t>
      </w:r>
      <w:r w:rsidR="00D50411" w:rsidRPr="00D50411">
        <w:rPr>
          <w:rFonts w:hint="cs"/>
          <w:rtl/>
        </w:rPr>
        <w:t xml:space="preserve"> </w:t>
      </w:r>
      <w:r w:rsidR="00D50411">
        <w:rPr>
          <w:rFonts w:hint="cs"/>
          <w:rtl/>
        </w:rPr>
        <w:t xml:space="preserve">فيه نظر ظاهر ؛ لأنه </w:t>
      </w:r>
      <w:r w:rsidR="00D50411" w:rsidRPr="00D50411">
        <w:rPr>
          <w:rFonts w:hint="cs"/>
          <w:rtl/>
        </w:rPr>
        <w:t xml:space="preserve">تفريق دون فرق </w:t>
      </w:r>
      <w:r w:rsidR="00D723F9">
        <w:rPr>
          <w:rFonts w:hint="cs"/>
          <w:rtl/>
        </w:rPr>
        <w:t>مؤثر و</w:t>
      </w:r>
      <w:r w:rsidR="00D50411" w:rsidRPr="00D50411">
        <w:rPr>
          <w:rFonts w:hint="cs"/>
          <w:rtl/>
        </w:rPr>
        <w:t>معتبر</w:t>
      </w:r>
      <w:r w:rsidR="00F10DCB">
        <w:rPr>
          <w:rFonts w:hint="cs"/>
          <w:rtl/>
        </w:rPr>
        <w:t xml:space="preserve"> ولا </w:t>
      </w:r>
      <w:proofErr w:type="spellStart"/>
      <w:r w:rsidR="00F10DCB">
        <w:rPr>
          <w:rFonts w:hint="cs"/>
          <w:rtl/>
        </w:rPr>
        <w:t>سيما</w:t>
      </w:r>
      <w:proofErr w:type="spellEnd"/>
      <w:r w:rsidR="00F10DCB">
        <w:rPr>
          <w:rFonts w:hint="cs"/>
          <w:rtl/>
        </w:rPr>
        <w:t xml:space="preserve"> عند من يرى </w:t>
      </w:r>
      <w:r w:rsidR="00F10DCB">
        <w:rPr>
          <w:rtl/>
        </w:rPr>
        <w:t>أن النقود ال</w:t>
      </w:r>
      <w:r w:rsidR="00F10DCB">
        <w:rPr>
          <w:rFonts w:hint="cs"/>
          <w:rtl/>
        </w:rPr>
        <w:t>معاصرة</w:t>
      </w:r>
      <w:r w:rsidR="00F10DCB">
        <w:rPr>
          <w:rtl/>
        </w:rPr>
        <w:t xml:space="preserve"> نقد مستقل قائم بذاته كالذهب والفضة</w:t>
      </w:r>
      <w:r w:rsidR="00D50411">
        <w:rPr>
          <w:rFonts w:hint="cs"/>
          <w:rtl/>
        </w:rPr>
        <w:t xml:space="preserve"> .</w:t>
      </w:r>
    </w:p>
    <w:p w:rsidR="00932D18" w:rsidRDefault="00932D18" w:rsidP="000473DE">
      <w:pPr>
        <w:ind w:firstLine="0"/>
        <w:jc w:val="left"/>
        <w:rPr>
          <w:b/>
          <w:bCs/>
          <w:rtl/>
        </w:rPr>
      </w:pPr>
    </w:p>
    <w:p w:rsidR="00935B7B" w:rsidRPr="00C62224" w:rsidRDefault="00935B7B" w:rsidP="000473DE">
      <w:pPr>
        <w:ind w:firstLine="0"/>
        <w:jc w:val="left"/>
        <w:rPr>
          <w:b/>
          <w:bCs/>
        </w:rPr>
      </w:pPr>
      <w:r w:rsidRPr="00C62224">
        <w:rPr>
          <w:rFonts w:hint="cs"/>
          <w:b/>
          <w:bCs/>
          <w:rtl/>
        </w:rPr>
        <w:lastRenderedPageBreak/>
        <w:t xml:space="preserve">القول الثاني : </w:t>
      </w:r>
      <w:r w:rsidR="000473DE">
        <w:rPr>
          <w:rFonts w:hint="cs"/>
          <w:b/>
          <w:bCs/>
          <w:rtl/>
        </w:rPr>
        <w:t>عدم الجواز</w:t>
      </w:r>
      <w:r w:rsidR="000473DE" w:rsidRPr="00C62224">
        <w:rPr>
          <w:rFonts w:hint="cs"/>
          <w:b/>
          <w:bCs/>
          <w:rtl/>
        </w:rPr>
        <w:t xml:space="preserve"> </w:t>
      </w:r>
    </w:p>
    <w:p w:rsidR="00144EB3" w:rsidRDefault="00C62224" w:rsidP="00066A10">
      <w:pPr>
        <w:ind w:firstLine="0"/>
        <w:jc w:val="left"/>
        <w:rPr>
          <w:rtl/>
        </w:rPr>
      </w:pPr>
      <w:r>
        <w:rPr>
          <w:rFonts w:hint="cs"/>
          <w:rtl/>
        </w:rPr>
        <w:t>وإليه ذهب</w:t>
      </w:r>
      <w:r w:rsidR="00441E6C">
        <w:rPr>
          <w:rFonts w:hint="cs"/>
          <w:rtl/>
        </w:rPr>
        <w:t xml:space="preserve"> </w:t>
      </w:r>
      <w:r w:rsidR="00066A10">
        <w:rPr>
          <w:rFonts w:hint="cs"/>
          <w:rtl/>
        </w:rPr>
        <w:t xml:space="preserve">الشيخ </w:t>
      </w:r>
      <w:r w:rsidR="00066A10" w:rsidRPr="00066A10">
        <w:rPr>
          <w:rtl/>
        </w:rPr>
        <w:t xml:space="preserve">محمد بن محمد المختار </w:t>
      </w:r>
      <w:proofErr w:type="spellStart"/>
      <w:r w:rsidR="00066A10" w:rsidRPr="00066A10">
        <w:rPr>
          <w:rtl/>
        </w:rPr>
        <w:t>الشنقيطي</w:t>
      </w:r>
      <w:proofErr w:type="spellEnd"/>
      <w:r w:rsidR="00066A10" w:rsidRPr="00066A10">
        <w:rPr>
          <w:rStyle w:val="ae"/>
          <w:rtl/>
        </w:rPr>
        <w:t>(</w:t>
      </w:r>
      <w:r w:rsidR="00066A10">
        <w:rPr>
          <w:rStyle w:val="ae"/>
          <w:rtl/>
        </w:rPr>
        <w:footnoteReference w:id="117"/>
      </w:r>
      <w:r w:rsidR="00066A10" w:rsidRPr="00066A10">
        <w:rPr>
          <w:rStyle w:val="ae"/>
          <w:rtl/>
        </w:rPr>
        <w:t>)</w:t>
      </w:r>
      <w:r w:rsidR="00066A10">
        <w:rPr>
          <w:rFonts w:ascii="Simplified Arabic" w:hAnsi="Simplified Arabic" w:cs="Simplified Arabic" w:hint="cs"/>
          <w:sz w:val="27"/>
          <w:szCs w:val="27"/>
          <w:rtl/>
        </w:rPr>
        <w:t>،</w:t>
      </w:r>
      <w:r w:rsidR="001F5430">
        <w:rPr>
          <w:rFonts w:hint="cs"/>
          <w:rtl/>
        </w:rPr>
        <w:t xml:space="preserve"> والدكتور سعد </w:t>
      </w:r>
      <w:proofErr w:type="spellStart"/>
      <w:r w:rsidR="001F5430">
        <w:rPr>
          <w:rFonts w:hint="cs"/>
          <w:rtl/>
        </w:rPr>
        <w:t>الخثلان</w:t>
      </w:r>
      <w:proofErr w:type="spellEnd"/>
      <w:r w:rsidR="001F5430" w:rsidRPr="001F5430">
        <w:rPr>
          <w:rStyle w:val="ae"/>
          <w:rtl/>
        </w:rPr>
        <w:t>(</w:t>
      </w:r>
      <w:r w:rsidR="001F5430">
        <w:rPr>
          <w:rStyle w:val="ae"/>
          <w:rtl/>
        </w:rPr>
        <w:footnoteReference w:id="118"/>
      </w:r>
      <w:r w:rsidR="001F5430" w:rsidRPr="001F5430">
        <w:rPr>
          <w:rStyle w:val="ae"/>
          <w:rtl/>
        </w:rPr>
        <w:t>)</w:t>
      </w:r>
      <w:r w:rsidR="001F5430">
        <w:rPr>
          <w:rFonts w:hint="cs"/>
          <w:rtl/>
        </w:rPr>
        <w:t xml:space="preserve"> ،</w:t>
      </w:r>
      <w:r w:rsidR="00066A10">
        <w:rPr>
          <w:rFonts w:hint="cs"/>
          <w:rtl/>
        </w:rPr>
        <w:t xml:space="preserve"> </w:t>
      </w:r>
      <w:r w:rsidR="001F5430">
        <w:rPr>
          <w:rFonts w:hint="cs"/>
          <w:rtl/>
        </w:rPr>
        <w:t>و</w:t>
      </w:r>
      <w:r w:rsidR="00081464">
        <w:rPr>
          <w:rFonts w:hint="cs"/>
          <w:rtl/>
        </w:rPr>
        <w:t>مركز الفتوى في موقع إسلام</w:t>
      </w:r>
      <w:r w:rsidR="00441E6C">
        <w:rPr>
          <w:rFonts w:hint="cs"/>
          <w:rtl/>
        </w:rPr>
        <w:t xml:space="preserve"> ويب</w:t>
      </w:r>
      <w:r w:rsidR="00441E6C" w:rsidRPr="00441E6C">
        <w:rPr>
          <w:rStyle w:val="ae"/>
          <w:rtl/>
        </w:rPr>
        <w:t>(</w:t>
      </w:r>
      <w:r w:rsidR="00441E6C">
        <w:rPr>
          <w:rStyle w:val="ae"/>
          <w:rtl/>
        </w:rPr>
        <w:footnoteReference w:id="119"/>
      </w:r>
      <w:r w:rsidR="00441E6C" w:rsidRPr="00441E6C">
        <w:rPr>
          <w:rStyle w:val="ae"/>
          <w:rtl/>
        </w:rPr>
        <w:t>)</w:t>
      </w:r>
      <w:r w:rsidR="002D09A9">
        <w:rPr>
          <w:rFonts w:hint="cs"/>
          <w:rtl/>
        </w:rPr>
        <w:t xml:space="preserve">، والشيخ محمد بن إبراهيم </w:t>
      </w:r>
      <w:proofErr w:type="spellStart"/>
      <w:r w:rsidR="002D09A9">
        <w:rPr>
          <w:rFonts w:hint="cs"/>
          <w:rtl/>
        </w:rPr>
        <w:t>التويجري</w:t>
      </w:r>
      <w:proofErr w:type="spellEnd"/>
      <w:r w:rsidR="002D09A9" w:rsidRPr="002D09A9">
        <w:rPr>
          <w:rStyle w:val="ae"/>
          <w:rtl/>
        </w:rPr>
        <w:t>(</w:t>
      </w:r>
      <w:r w:rsidR="002D09A9">
        <w:rPr>
          <w:rStyle w:val="ae"/>
          <w:rtl/>
        </w:rPr>
        <w:footnoteReference w:id="120"/>
      </w:r>
      <w:r w:rsidR="002D09A9" w:rsidRPr="002D09A9">
        <w:rPr>
          <w:rStyle w:val="ae"/>
          <w:rtl/>
        </w:rPr>
        <w:t>)</w:t>
      </w:r>
      <w:r w:rsidR="00C13B03">
        <w:rPr>
          <w:rFonts w:hint="cs"/>
          <w:rtl/>
        </w:rPr>
        <w:t xml:space="preserve">، </w:t>
      </w:r>
      <w:r w:rsidR="001F5430">
        <w:rPr>
          <w:rFonts w:hint="cs"/>
          <w:rtl/>
        </w:rPr>
        <w:t>و</w:t>
      </w:r>
      <w:r w:rsidR="00C13B03">
        <w:rPr>
          <w:rFonts w:hint="cs"/>
          <w:rtl/>
        </w:rPr>
        <w:t xml:space="preserve">الشيخ </w:t>
      </w:r>
      <w:r w:rsidR="00C13B03" w:rsidRPr="00C13B03">
        <w:rPr>
          <w:rtl/>
        </w:rPr>
        <w:t xml:space="preserve">عبد الحليم </w:t>
      </w:r>
      <w:proofErr w:type="spellStart"/>
      <w:r w:rsidR="00C13B03" w:rsidRPr="00C13B03">
        <w:rPr>
          <w:rtl/>
        </w:rPr>
        <w:t>توميات</w:t>
      </w:r>
      <w:proofErr w:type="spellEnd"/>
      <w:r w:rsidR="00C13B03" w:rsidRPr="00C13B03">
        <w:rPr>
          <w:rStyle w:val="ae"/>
          <w:rtl/>
        </w:rPr>
        <w:t>(</w:t>
      </w:r>
      <w:r w:rsidR="00C13B03">
        <w:rPr>
          <w:rStyle w:val="ae"/>
          <w:rtl/>
        </w:rPr>
        <w:footnoteReference w:id="121"/>
      </w:r>
      <w:r w:rsidR="00C13B03" w:rsidRPr="00C13B03">
        <w:rPr>
          <w:rStyle w:val="ae"/>
          <w:rtl/>
        </w:rPr>
        <w:t>)</w:t>
      </w:r>
      <w:r w:rsidR="00C13B03">
        <w:rPr>
          <w:rFonts w:hint="cs"/>
          <w:rtl/>
        </w:rPr>
        <w:t>.</w:t>
      </w:r>
    </w:p>
    <w:p w:rsidR="00FF62C8" w:rsidRDefault="00FF62C8" w:rsidP="00EA797A">
      <w:pPr>
        <w:ind w:firstLine="0"/>
        <w:rPr>
          <w:rtl/>
        </w:rPr>
      </w:pPr>
      <w:r w:rsidRPr="005A7BDD">
        <w:rPr>
          <w:rFonts w:hint="cs"/>
          <w:b/>
          <w:bCs/>
          <w:rtl/>
        </w:rPr>
        <w:t>واستدلوا</w:t>
      </w:r>
      <w:r>
        <w:rPr>
          <w:rFonts w:hint="cs"/>
          <w:rtl/>
        </w:rPr>
        <w:t>:</w:t>
      </w:r>
      <w:r w:rsidR="00EA797A">
        <w:rPr>
          <w:rFonts w:hint="cs"/>
          <w:rtl/>
        </w:rPr>
        <w:t xml:space="preserve"> بما سبق إيراده من</w:t>
      </w:r>
      <w:r>
        <w:rPr>
          <w:rFonts w:hint="cs"/>
          <w:rtl/>
        </w:rPr>
        <w:t xml:space="preserve"> الأحاديث الواردة في تحريم التفاضل عند بيع الجنس </w:t>
      </w:r>
      <w:proofErr w:type="spellStart"/>
      <w:r>
        <w:rPr>
          <w:rFonts w:hint="cs"/>
          <w:rtl/>
        </w:rPr>
        <w:t>الربوي</w:t>
      </w:r>
      <w:proofErr w:type="spellEnd"/>
      <w:r>
        <w:rPr>
          <w:rFonts w:hint="cs"/>
          <w:rtl/>
        </w:rPr>
        <w:t xml:space="preserve"> بجنسه ونحوها</w:t>
      </w:r>
      <w:r w:rsidR="00EA797A" w:rsidRPr="00EA797A">
        <w:rPr>
          <w:rStyle w:val="ae"/>
          <w:rtl/>
        </w:rPr>
        <w:t>(</w:t>
      </w:r>
      <w:r w:rsidR="00EA797A">
        <w:rPr>
          <w:rStyle w:val="ae"/>
          <w:rtl/>
        </w:rPr>
        <w:footnoteReference w:id="122"/>
      </w:r>
      <w:r w:rsidR="00EA797A" w:rsidRPr="00EA797A">
        <w:rPr>
          <w:rStyle w:val="ae"/>
          <w:rtl/>
        </w:rPr>
        <w:t>)</w:t>
      </w:r>
      <w:r>
        <w:rPr>
          <w:rFonts w:hint="cs"/>
          <w:rtl/>
        </w:rPr>
        <w:t>.</w:t>
      </w:r>
    </w:p>
    <w:p w:rsidR="00FF62C8" w:rsidRDefault="00FF62C8" w:rsidP="00441E6C">
      <w:pPr>
        <w:ind w:firstLine="0"/>
        <w:rPr>
          <w:rtl/>
        </w:rPr>
      </w:pPr>
      <w:r>
        <w:rPr>
          <w:rFonts w:hint="cs"/>
          <w:rtl/>
        </w:rPr>
        <w:t>ووجه الدلالة منها :</w:t>
      </w:r>
    </w:p>
    <w:p w:rsidR="00EA797A" w:rsidRDefault="00A90B7D" w:rsidP="00EA797A">
      <w:pPr>
        <w:ind w:firstLine="0"/>
        <w:rPr>
          <w:rtl/>
        </w:rPr>
      </w:pPr>
      <w:r>
        <w:rPr>
          <w:rFonts w:hint="cs"/>
          <w:rtl/>
        </w:rPr>
        <w:t xml:space="preserve">أن </w:t>
      </w:r>
      <w:r w:rsidR="00FF62C8">
        <w:rPr>
          <w:rtl/>
        </w:rPr>
        <w:t xml:space="preserve">هذه الأحاديث ونحوها </w:t>
      </w:r>
      <w:r>
        <w:rPr>
          <w:rtl/>
        </w:rPr>
        <w:t xml:space="preserve">دلت </w:t>
      </w:r>
      <w:r w:rsidR="00FF62C8">
        <w:rPr>
          <w:rtl/>
        </w:rPr>
        <w:t xml:space="preserve">على اشتراط </w:t>
      </w:r>
      <w:r w:rsidR="00A51382">
        <w:rPr>
          <w:rFonts w:hint="cs"/>
          <w:rtl/>
        </w:rPr>
        <w:t>التماثل</w:t>
      </w:r>
      <w:r w:rsidR="00FF62C8">
        <w:rPr>
          <w:rtl/>
        </w:rPr>
        <w:t xml:space="preserve"> عند بيع الجنس </w:t>
      </w:r>
      <w:proofErr w:type="spellStart"/>
      <w:r w:rsidR="00FF62C8">
        <w:rPr>
          <w:rtl/>
        </w:rPr>
        <w:t>الربوي</w:t>
      </w:r>
      <w:proofErr w:type="spellEnd"/>
      <w:r w:rsidR="00FF62C8">
        <w:rPr>
          <w:rtl/>
        </w:rPr>
        <w:t xml:space="preserve"> بجنسه ؛ ومن ذلك الذهب والفضة ، والنقود المعاصرة تع</w:t>
      </w:r>
      <w:r w:rsidR="00FF62C8">
        <w:rPr>
          <w:rFonts w:hint="cs"/>
          <w:rtl/>
        </w:rPr>
        <w:t>تبر</w:t>
      </w:r>
      <w:r w:rsidR="00FF62C8">
        <w:rPr>
          <w:rtl/>
        </w:rPr>
        <w:t xml:space="preserve"> بدلا عن الذهب والفضة في التعامل في هذا الزمان</w:t>
      </w:r>
      <w:r w:rsidR="00FF62C8">
        <w:rPr>
          <w:rFonts w:hint="cs"/>
          <w:rtl/>
        </w:rPr>
        <w:t xml:space="preserve"> ح</w:t>
      </w:r>
      <w:r w:rsidR="00A51382">
        <w:rPr>
          <w:rFonts w:hint="cs"/>
          <w:rtl/>
        </w:rPr>
        <w:t>سبما قررته الهيئا</w:t>
      </w:r>
      <w:r w:rsidR="00FF62C8">
        <w:rPr>
          <w:rFonts w:hint="cs"/>
          <w:rtl/>
        </w:rPr>
        <w:t>ت والمجاميع الفقهية المعاصرة</w:t>
      </w:r>
      <w:r w:rsidR="00A51382">
        <w:rPr>
          <w:rFonts w:hint="cs"/>
          <w:rtl/>
        </w:rPr>
        <w:t xml:space="preserve"> وأ</w:t>
      </w:r>
      <w:r w:rsidR="00CE0963">
        <w:rPr>
          <w:rFonts w:hint="cs"/>
          <w:rtl/>
        </w:rPr>
        <w:t>كثر علماء هذا العصر ومنهم أكثر القائلين بالقول الأول من هذه المسألة</w:t>
      </w:r>
      <w:r w:rsidR="00A51382">
        <w:rPr>
          <w:rtl/>
        </w:rPr>
        <w:t xml:space="preserve"> </w:t>
      </w:r>
      <w:r w:rsidR="00EA797A">
        <w:rPr>
          <w:rFonts w:hint="cs"/>
          <w:rtl/>
        </w:rPr>
        <w:t xml:space="preserve">؛ </w:t>
      </w:r>
      <w:r w:rsidR="00EA797A">
        <w:rPr>
          <w:rtl/>
        </w:rPr>
        <w:t xml:space="preserve">وقد جاء في قرارها ما نصه: </w:t>
      </w:r>
      <w:r w:rsidR="00EA797A">
        <w:rPr>
          <w:rFonts w:hint="cs"/>
          <w:rtl/>
        </w:rPr>
        <w:t>(</w:t>
      </w:r>
      <w:r w:rsidR="00EA797A">
        <w:rPr>
          <w:rtl/>
        </w:rPr>
        <w:t>إن الورق النقدي يعتبر نقداً قائماً بذاته كقيام النقدية في الذهب والفضة وغيرهما من الأثمان، وأنه أجناس تتعدد بتعدد جهات الإصدار، بمعنى أن الورق النقدي السعودي جنس، وأن الورق النقدي الأمريكي جنس، وهكذا كل عملة ورقية جنس مستقل بذاته</w:t>
      </w:r>
      <w:r w:rsidR="00EA797A">
        <w:rPr>
          <w:rFonts w:hint="cs"/>
          <w:rtl/>
        </w:rPr>
        <w:t>)</w:t>
      </w:r>
      <w:r w:rsidR="00EA797A">
        <w:rPr>
          <w:rtl/>
        </w:rPr>
        <w:t>. انتهى المقصود من كلامهم.</w:t>
      </w:r>
    </w:p>
    <w:p w:rsidR="00EA797A" w:rsidRDefault="00EA797A" w:rsidP="00EA797A">
      <w:pPr>
        <w:ind w:firstLine="0"/>
        <w:rPr>
          <w:rtl/>
        </w:rPr>
      </w:pPr>
      <w:r>
        <w:rPr>
          <w:rtl/>
        </w:rPr>
        <w:t xml:space="preserve">   فإذا تقرر أن العملة السعودية جنس واحد، علمنا أنه لا بد </w:t>
      </w:r>
      <w:r>
        <w:rPr>
          <w:rFonts w:hint="cs"/>
          <w:rtl/>
        </w:rPr>
        <w:t xml:space="preserve">من التماثل عند بيعها </w:t>
      </w:r>
      <w:proofErr w:type="spellStart"/>
      <w:r>
        <w:rPr>
          <w:rFonts w:hint="cs"/>
          <w:rtl/>
        </w:rPr>
        <w:t>ببعضها</w:t>
      </w:r>
      <w:proofErr w:type="spellEnd"/>
      <w:r>
        <w:rPr>
          <w:rtl/>
        </w:rPr>
        <w:t>، لكن قد ينتج عن هذه العملة فروع أخرى</w:t>
      </w:r>
      <w:r>
        <w:rPr>
          <w:rFonts w:hint="cs"/>
          <w:rtl/>
        </w:rPr>
        <w:t xml:space="preserve"> في بعض الدول</w:t>
      </w:r>
      <w:r>
        <w:rPr>
          <w:rtl/>
        </w:rPr>
        <w:t xml:space="preserve"> </w:t>
      </w:r>
      <w:proofErr w:type="spellStart"/>
      <w:r>
        <w:rPr>
          <w:rtl/>
        </w:rPr>
        <w:t>كالهللات</w:t>
      </w:r>
      <w:proofErr w:type="spellEnd"/>
      <w:r>
        <w:rPr>
          <w:rtl/>
        </w:rPr>
        <w:t xml:space="preserve"> والدراهم المعدنية ونحو </w:t>
      </w:r>
      <w:r>
        <w:rPr>
          <w:rtl/>
        </w:rPr>
        <w:lastRenderedPageBreak/>
        <w:t>ذلك، فهل يعتبر هذا النوع من العملة المعدنية جنساً مستقلاً، أم أنه يعتبر من نفس جنس العملات الورقية لنفس البلد؟</w:t>
      </w:r>
    </w:p>
    <w:p w:rsidR="00EA797A" w:rsidRDefault="00EA797A" w:rsidP="001D5D43">
      <w:pPr>
        <w:ind w:firstLine="0"/>
        <w:rPr>
          <w:rtl/>
        </w:rPr>
      </w:pPr>
      <w:r>
        <w:rPr>
          <w:rtl/>
        </w:rPr>
        <w:t xml:space="preserve">    والجواب: أن العلماء قر</w:t>
      </w:r>
      <w:r>
        <w:rPr>
          <w:rFonts w:hint="cs"/>
          <w:rtl/>
        </w:rPr>
        <w:t>رو</w:t>
      </w:r>
      <w:r>
        <w:rPr>
          <w:rtl/>
        </w:rPr>
        <w:t xml:space="preserve">ا في قاعدة نفيسة في هذا الباب أن فروع الأجناس أجناس تتبع أصول أجناسها، قال في أنوار </w:t>
      </w:r>
      <w:proofErr w:type="spellStart"/>
      <w:r>
        <w:rPr>
          <w:rtl/>
        </w:rPr>
        <w:t>البروق</w:t>
      </w:r>
      <w:proofErr w:type="spellEnd"/>
      <w:r>
        <w:rPr>
          <w:rtl/>
        </w:rPr>
        <w:t xml:space="preserve"> -وهو مالكي-: </w:t>
      </w:r>
      <w:r>
        <w:rPr>
          <w:rFonts w:hint="cs"/>
          <w:rtl/>
        </w:rPr>
        <w:t>(</w:t>
      </w:r>
      <w:r w:rsidR="001D5D43">
        <w:rPr>
          <w:rtl/>
        </w:rPr>
        <w:t xml:space="preserve">وفروع الأجناس أجناس </w:t>
      </w:r>
      <w:proofErr w:type="spellStart"/>
      <w:r w:rsidR="001D5D43">
        <w:rPr>
          <w:rtl/>
        </w:rPr>
        <w:t>كأدقة</w:t>
      </w:r>
      <w:proofErr w:type="spellEnd"/>
      <w:r w:rsidR="001D5D43">
        <w:rPr>
          <w:rtl/>
        </w:rPr>
        <w:t xml:space="preserve"> </w:t>
      </w:r>
      <w:proofErr w:type="spellStart"/>
      <w:r w:rsidR="001D5D43">
        <w:rPr>
          <w:rtl/>
        </w:rPr>
        <w:t>وأخباز</w:t>
      </w:r>
      <w:proofErr w:type="spellEnd"/>
      <w:r w:rsidR="001D5D43">
        <w:rPr>
          <w:rtl/>
        </w:rPr>
        <w:t xml:space="preserve"> </w:t>
      </w:r>
      <w:proofErr w:type="spellStart"/>
      <w:r w:rsidR="001D5D43">
        <w:rPr>
          <w:rtl/>
        </w:rPr>
        <w:t>وأدهان</w:t>
      </w:r>
      <w:proofErr w:type="spellEnd"/>
      <w:r w:rsidR="001D5D43">
        <w:rPr>
          <w:rtl/>
        </w:rPr>
        <w:t xml:space="preserve"> </w:t>
      </w:r>
      <w:proofErr w:type="spellStart"/>
      <w:r w:rsidR="001D5D43">
        <w:rPr>
          <w:rtl/>
        </w:rPr>
        <w:t>وخلول</w:t>
      </w:r>
      <w:proofErr w:type="spellEnd"/>
      <w:r w:rsidR="001D5D43">
        <w:rPr>
          <w:rtl/>
        </w:rPr>
        <w:t>؛ لأن الفرع يتبع أصله، فلما كانت أصول هذه أجناسا كانت هذه أجناسا إلحاقا للفروع بأصولها فعلى هذا دقيق الحنطة جنس وخبزها جنس ودقيق الشعير جنس وخبزه جنس ودهن السمسم جنس ودهن الزيتون جنس وخل التمر جنس وخل العنب جنس وهكذا</w:t>
      </w:r>
      <w:r>
        <w:rPr>
          <w:rFonts w:hint="cs"/>
          <w:rtl/>
        </w:rPr>
        <w:t>)</w:t>
      </w:r>
      <w:r w:rsidR="001D5D43" w:rsidRPr="001D5D43">
        <w:rPr>
          <w:rStyle w:val="ae"/>
          <w:rtl/>
        </w:rPr>
        <w:t>(</w:t>
      </w:r>
      <w:r w:rsidR="001D5D43">
        <w:rPr>
          <w:rStyle w:val="ae"/>
          <w:rtl/>
        </w:rPr>
        <w:footnoteReference w:id="123"/>
      </w:r>
      <w:r w:rsidR="001D5D43" w:rsidRPr="001D5D43">
        <w:rPr>
          <w:rStyle w:val="ae"/>
          <w:rtl/>
        </w:rPr>
        <w:t>)</w:t>
      </w:r>
      <w:r>
        <w:rPr>
          <w:rtl/>
        </w:rPr>
        <w:t>. انتهى.</w:t>
      </w:r>
    </w:p>
    <w:p w:rsidR="00EA797A" w:rsidRDefault="00EA797A" w:rsidP="001D5D43">
      <w:pPr>
        <w:ind w:firstLine="0"/>
        <w:rPr>
          <w:rtl/>
        </w:rPr>
      </w:pPr>
      <w:r>
        <w:rPr>
          <w:rtl/>
        </w:rPr>
        <w:t xml:space="preserve">   وقال في زاد </w:t>
      </w:r>
      <w:proofErr w:type="spellStart"/>
      <w:r>
        <w:rPr>
          <w:rtl/>
        </w:rPr>
        <w:t>المستقنع</w:t>
      </w:r>
      <w:proofErr w:type="spellEnd"/>
      <w:r>
        <w:rPr>
          <w:rtl/>
        </w:rPr>
        <w:t xml:space="preserve"> -وهو حنبلي-: </w:t>
      </w:r>
      <w:r>
        <w:rPr>
          <w:rFonts w:hint="cs"/>
          <w:rtl/>
        </w:rPr>
        <w:t>(</w:t>
      </w:r>
      <w:r w:rsidR="001D5D43">
        <w:rPr>
          <w:rtl/>
        </w:rPr>
        <w:t xml:space="preserve">وفروع الأجناس أجناس </w:t>
      </w:r>
      <w:proofErr w:type="spellStart"/>
      <w:r w:rsidR="001D5D43">
        <w:rPr>
          <w:rtl/>
        </w:rPr>
        <w:t>كالأدقة</w:t>
      </w:r>
      <w:proofErr w:type="spellEnd"/>
      <w:r w:rsidR="001D5D43">
        <w:rPr>
          <w:rtl/>
        </w:rPr>
        <w:t xml:space="preserve"> </w:t>
      </w:r>
      <w:proofErr w:type="spellStart"/>
      <w:r w:rsidR="001D5D43">
        <w:rPr>
          <w:rtl/>
        </w:rPr>
        <w:t>والأخباز</w:t>
      </w:r>
      <w:proofErr w:type="spellEnd"/>
      <w:r w:rsidR="001D5D43">
        <w:rPr>
          <w:rtl/>
        </w:rPr>
        <w:t xml:space="preserve"> </w:t>
      </w:r>
      <w:proofErr w:type="spellStart"/>
      <w:r w:rsidR="001D5D43">
        <w:rPr>
          <w:rtl/>
        </w:rPr>
        <w:t>والأدهان</w:t>
      </w:r>
      <w:proofErr w:type="spellEnd"/>
      <w:r w:rsidR="001D5D43">
        <w:rPr>
          <w:rtl/>
        </w:rPr>
        <w:t xml:space="preserve"> أجناس واللحم أجناس باختلاف أصوله</w:t>
      </w:r>
      <w:r>
        <w:rPr>
          <w:rFonts w:hint="cs"/>
          <w:rtl/>
        </w:rPr>
        <w:t>)</w:t>
      </w:r>
      <w:r w:rsidR="001D5D43" w:rsidRPr="001D5D43">
        <w:rPr>
          <w:rStyle w:val="ae"/>
          <w:rtl/>
        </w:rPr>
        <w:t>(</w:t>
      </w:r>
      <w:r w:rsidR="001D5D43">
        <w:rPr>
          <w:rStyle w:val="ae"/>
          <w:rtl/>
        </w:rPr>
        <w:footnoteReference w:id="124"/>
      </w:r>
      <w:r w:rsidR="001D5D43" w:rsidRPr="001D5D43">
        <w:rPr>
          <w:rStyle w:val="ae"/>
          <w:rtl/>
        </w:rPr>
        <w:t>)</w:t>
      </w:r>
      <w:r>
        <w:rPr>
          <w:rtl/>
        </w:rPr>
        <w:t>. انتهى.</w:t>
      </w:r>
    </w:p>
    <w:p w:rsidR="00EA797A" w:rsidRDefault="00EA797A" w:rsidP="0099352E">
      <w:pPr>
        <w:ind w:firstLine="0"/>
        <w:rPr>
          <w:rtl/>
        </w:rPr>
      </w:pPr>
      <w:r>
        <w:rPr>
          <w:rtl/>
        </w:rPr>
        <w:t>وبناء على ذلك، فإنه لا يجوز التفاضل عند تبادل فرع الجنس مع أصله</w:t>
      </w:r>
      <w:r w:rsidR="00963B76">
        <w:rPr>
          <w:rFonts w:hint="cs"/>
          <w:rtl/>
        </w:rPr>
        <w:t xml:space="preserve"> ، كما لا يصح التفاضل عند بيع حب الحنطة بدقيقها</w:t>
      </w:r>
      <w:r w:rsidR="00963B76" w:rsidRPr="00EA797A">
        <w:rPr>
          <w:rStyle w:val="ae"/>
          <w:rtl/>
        </w:rPr>
        <w:t>(</w:t>
      </w:r>
      <w:r w:rsidR="00963B76">
        <w:rPr>
          <w:rStyle w:val="ae"/>
          <w:rtl/>
        </w:rPr>
        <w:footnoteReference w:id="125"/>
      </w:r>
      <w:r w:rsidR="00963B76" w:rsidRPr="00EA797A">
        <w:rPr>
          <w:rStyle w:val="ae"/>
          <w:rtl/>
        </w:rPr>
        <w:t>)</w:t>
      </w:r>
      <w:r>
        <w:rPr>
          <w:rtl/>
        </w:rPr>
        <w:t xml:space="preserve">.    </w:t>
      </w:r>
    </w:p>
    <w:p w:rsidR="00EA797A" w:rsidRPr="0099352E" w:rsidRDefault="00D558BC" w:rsidP="0099352E">
      <w:pPr>
        <w:pStyle w:val="4"/>
        <w:bidi/>
        <w:rPr>
          <w:rFonts w:ascii="Traditional Arabic" w:hAnsi="Traditional Arabic" w:cs="Traditional Arabic"/>
          <w:sz w:val="36"/>
          <w:szCs w:val="36"/>
          <w:rtl/>
        </w:rPr>
      </w:pPr>
      <w:bookmarkStart w:id="33" w:name="_Toc431905636"/>
      <w:r w:rsidRPr="0099352E">
        <w:rPr>
          <w:rFonts w:ascii="Traditional Arabic" w:hAnsi="Traditional Arabic" w:cs="Traditional Arabic"/>
          <w:sz w:val="36"/>
          <w:szCs w:val="36"/>
          <w:rtl/>
        </w:rPr>
        <w:t>الترجيح:</w:t>
      </w:r>
      <w:bookmarkEnd w:id="33"/>
    </w:p>
    <w:p w:rsidR="00144EB3" w:rsidRDefault="00D558BC" w:rsidP="008A58A7">
      <w:pPr>
        <w:ind w:firstLine="0"/>
        <w:rPr>
          <w:rtl/>
        </w:rPr>
      </w:pPr>
      <w:r>
        <w:rPr>
          <w:rFonts w:hint="cs"/>
          <w:rtl/>
        </w:rPr>
        <w:t xml:space="preserve">من خلال ما سبق يظهر-والله أعلم- أن الراجح هو القول الثاني القائل بتحريم التفاضل مطلقا عند مبادلة النقود الورقية بالمعدنية ؛ </w:t>
      </w:r>
      <w:r>
        <w:rPr>
          <w:rtl/>
        </w:rPr>
        <w:t xml:space="preserve">سواء رد البدل بنفس القطعة أو رد </w:t>
      </w:r>
      <w:proofErr w:type="spellStart"/>
      <w:r>
        <w:rPr>
          <w:rtl/>
        </w:rPr>
        <w:t>فكة</w:t>
      </w:r>
      <w:proofErr w:type="spellEnd"/>
      <w:r w:rsidR="008A58A7">
        <w:rPr>
          <w:rFonts w:hint="cs"/>
          <w:rtl/>
        </w:rPr>
        <w:t xml:space="preserve"> ؛ لقوة دليله وورود المناقشة على دليل القول الأول.</w:t>
      </w:r>
      <w:r>
        <w:rPr>
          <w:rFonts w:hint="cs"/>
          <w:rtl/>
        </w:rPr>
        <w:t xml:space="preserve"> </w:t>
      </w:r>
    </w:p>
    <w:p w:rsidR="00144EB3" w:rsidRDefault="00144EB3" w:rsidP="001C0312">
      <w:pPr>
        <w:ind w:firstLine="0"/>
        <w:rPr>
          <w:rtl/>
        </w:rPr>
      </w:pPr>
    </w:p>
    <w:p w:rsidR="007B2DA7" w:rsidRDefault="007B2DA7" w:rsidP="001C0312">
      <w:pPr>
        <w:ind w:firstLine="0"/>
        <w:rPr>
          <w:rtl/>
        </w:rPr>
      </w:pPr>
    </w:p>
    <w:p w:rsidR="007B2DA7" w:rsidRDefault="007B2DA7" w:rsidP="001C0312">
      <w:pPr>
        <w:ind w:firstLine="0"/>
        <w:rPr>
          <w:rtl/>
        </w:rPr>
      </w:pPr>
    </w:p>
    <w:p w:rsidR="007B2DA7" w:rsidRDefault="007B2DA7" w:rsidP="001C0312">
      <w:pPr>
        <w:ind w:firstLine="0"/>
        <w:rPr>
          <w:rtl/>
        </w:rPr>
      </w:pPr>
    </w:p>
    <w:p w:rsidR="007B2DA7" w:rsidRDefault="007B2DA7" w:rsidP="001C0312">
      <w:pPr>
        <w:ind w:firstLine="0"/>
        <w:rPr>
          <w:rtl/>
        </w:rPr>
      </w:pPr>
    </w:p>
    <w:p w:rsidR="007B2DA7" w:rsidRDefault="007B2DA7" w:rsidP="001C0312">
      <w:pPr>
        <w:ind w:firstLine="0"/>
        <w:rPr>
          <w:rtl/>
        </w:rPr>
      </w:pPr>
    </w:p>
    <w:p w:rsidR="007B2DA7" w:rsidRDefault="007B2DA7" w:rsidP="001C0312">
      <w:pPr>
        <w:ind w:firstLine="0"/>
        <w:rPr>
          <w:rtl/>
        </w:rPr>
      </w:pPr>
    </w:p>
    <w:p w:rsidR="007B2DA7" w:rsidRDefault="007B2DA7" w:rsidP="001C0312">
      <w:pPr>
        <w:ind w:firstLine="0"/>
        <w:rPr>
          <w:rtl/>
        </w:rPr>
      </w:pPr>
    </w:p>
    <w:p w:rsidR="00571B7A" w:rsidRPr="00571B7A" w:rsidRDefault="00571B7A" w:rsidP="00571B7A">
      <w:pPr>
        <w:pStyle w:val="2"/>
        <w:pageBreakBefore/>
        <w:bidi/>
        <w:jc w:val="center"/>
        <w:rPr>
          <w:rFonts w:ascii="Traditional Arabic" w:hAnsi="Traditional Arabic" w:cs="Traditional Arabic"/>
          <w:i w:val="0"/>
          <w:iCs w:val="0"/>
          <w:sz w:val="36"/>
          <w:szCs w:val="36"/>
        </w:rPr>
      </w:pPr>
      <w:bookmarkStart w:id="34" w:name="_Toc431905637"/>
      <w:r w:rsidRPr="00571B7A">
        <w:rPr>
          <w:rFonts w:ascii="Traditional Arabic" w:hAnsi="Traditional Arabic" w:cs="Traditional Arabic"/>
          <w:i w:val="0"/>
          <w:iCs w:val="0"/>
          <w:sz w:val="36"/>
          <w:szCs w:val="36"/>
          <w:rtl/>
        </w:rPr>
        <w:lastRenderedPageBreak/>
        <w:t>فهرس المصادر والمراجع</w:t>
      </w:r>
      <w:bookmarkEnd w:id="34"/>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الاستذكار</w:t>
      </w:r>
      <w:r>
        <w:rPr>
          <w:rFonts w:ascii="Traditional Arabic" w:hAnsi="Traditional Arabic"/>
          <w:color w:val="000000" w:themeColor="text1"/>
          <w:rtl/>
        </w:rPr>
        <w:t xml:space="preserve"> ؛ أبو عمر يوسف بن عبد البر بن عاصم </w:t>
      </w:r>
      <w:proofErr w:type="spellStart"/>
      <w:r>
        <w:rPr>
          <w:rFonts w:ascii="Traditional Arabic" w:hAnsi="Traditional Arabic"/>
          <w:color w:val="000000" w:themeColor="text1"/>
          <w:rtl/>
        </w:rPr>
        <w:t>النمري</w:t>
      </w:r>
      <w:proofErr w:type="spellEnd"/>
      <w:r>
        <w:rPr>
          <w:rFonts w:ascii="Traditional Arabic" w:hAnsi="Traditional Arabic"/>
          <w:color w:val="000000" w:themeColor="text1"/>
          <w:rtl/>
        </w:rPr>
        <w:t xml:space="preserve"> القرطبي (المتوفى: 463هـ)،</w:t>
      </w:r>
      <w:r>
        <w:rPr>
          <w:rtl/>
        </w:rPr>
        <w:t xml:space="preserve"> </w:t>
      </w:r>
      <w:r>
        <w:rPr>
          <w:rFonts w:ascii="Traditional Arabic" w:hAnsi="Traditional Arabic"/>
          <w:color w:val="000000" w:themeColor="text1"/>
          <w:rtl/>
        </w:rPr>
        <w:t>دار الكتب العلمية – بيروت ، ط : الأولى، 1421 .</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الإشراف على مذاهب العلماء لابن المنذر</w:t>
      </w:r>
      <w:r>
        <w:rPr>
          <w:rFonts w:ascii="Traditional Arabic" w:hAnsi="Traditional Arabic"/>
          <w:color w:val="000000" w:themeColor="text1"/>
          <w:rtl/>
        </w:rPr>
        <w:t xml:space="preserve">؛ أبو بكر محمد بن إبراهيم بن المنذر(المتوفى: </w:t>
      </w:r>
      <w:proofErr w:type="gramStart"/>
      <w:r>
        <w:rPr>
          <w:rFonts w:ascii="Traditional Arabic" w:hAnsi="Traditional Arabic"/>
          <w:color w:val="000000" w:themeColor="text1"/>
          <w:rtl/>
        </w:rPr>
        <w:t>319هـ) ،</w:t>
      </w:r>
      <w:proofErr w:type="gramEnd"/>
      <w:r>
        <w:rPr>
          <w:rFonts w:ascii="Traditional Arabic" w:hAnsi="Traditional Arabic"/>
          <w:color w:val="000000" w:themeColor="text1"/>
          <w:rtl/>
        </w:rPr>
        <w:t xml:space="preserve"> مكتبة مكة الثقافية، رأس الخيمة ، ط: الأولى، 1425هـ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الإقناع في فقه الإمام أحمد بن حنبل</w:t>
      </w:r>
      <w:r>
        <w:rPr>
          <w:rFonts w:ascii="Traditional Arabic" w:hAnsi="Traditional Arabic"/>
          <w:color w:val="000000" w:themeColor="text1"/>
          <w:rtl/>
        </w:rPr>
        <w:t xml:space="preserve"> ؛ موسى بن أحمد </w:t>
      </w:r>
      <w:proofErr w:type="spellStart"/>
      <w:r>
        <w:rPr>
          <w:rFonts w:ascii="Traditional Arabic" w:hAnsi="Traditional Arabic"/>
          <w:color w:val="000000" w:themeColor="text1"/>
          <w:rtl/>
        </w:rPr>
        <w:t>الحجاوي</w:t>
      </w:r>
      <w:proofErr w:type="spellEnd"/>
      <w:r>
        <w:rPr>
          <w:rFonts w:ascii="Traditional Arabic" w:hAnsi="Traditional Arabic"/>
          <w:color w:val="000000" w:themeColor="text1"/>
          <w:rtl/>
        </w:rPr>
        <w:t xml:space="preserve"> المقدسي، ، شرف الدين، أبو </w:t>
      </w:r>
      <w:proofErr w:type="spellStart"/>
      <w:r>
        <w:rPr>
          <w:rFonts w:ascii="Traditional Arabic" w:hAnsi="Traditional Arabic"/>
          <w:color w:val="000000" w:themeColor="text1"/>
          <w:rtl/>
        </w:rPr>
        <w:t>النجا</w:t>
      </w:r>
      <w:proofErr w:type="spellEnd"/>
      <w:r>
        <w:rPr>
          <w:rFonts w:ascii="Traditional Arabic" w:hAnsi="Traditional Arabic"/>
          <w:color w:val="000000" w:themeColor="text1"/>
          <w:rtl/>
        </w:rPr>
        <w:t xml:space="preserve"> (المتوفى: 968هـ)، دار المعرفة بيروت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الإنصاف </w:t>
      </w:r>
      <w:proofErr w:type="spellStart"/>
      <w:r>
        <w:rPr>
          <w:rFonts w:ascii="Traditional Arabic" w:hAnsi="Traditional Arabic"/>
          <w:color w:val="000000" w:themeColor="text1"/>
          <w:rtl/>
        </w:rPr>
        <w:t>للمرداوي</w:t>
      </w:r>
      <w:proofErr w:type="spellEnd"/>
      <w:r>
        <w:rPr>
          <w:rFonts w:ascii="Traditional Arabic" w:hAnsi="Traditional Arabic"/>
          <w:color w:val="000000" w:themeColor="text1"/>
          <w:rtl/>
        </w:rPr>
        <w:t xml:space="preserve"> ، علي بن سليمان </w:t>
      </w:r>
      <w:proofErr w:type="spellStart"/>
      <w:r>
        <w:rPr>
          <w:rFonts w:ascii="Traditional Arabic" w:hAnsi="Traditional Arabic"/>
          <w:color w:val="000000" w:themeColor="text1"/>
          <w:rtl/>
        </w:rPr>
        <w:t>المرداوي</w:t>
      </w:r>
      <w:proofErr w:type="spellEnd"/>
      <w:r>
        <w:rPr>
          <w:rFonts w:ascii="Traditional Arabic" w:hAnsi="Traditional Arabic"/>
          <w:color w:val="000000" w:themeColor="text1"/>
          <w:rtl/>
        </w:rPr>
        <w:t xml:space="preserve"> ، دار إحياء التراث ، بيروت .</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أساس البلاغة</w:t>
      </w:r>
      <w:r>
        <w:rPr>
          <w:rFonts w:ascii="Traditional Arabic" w:hAnsi="Traditional Arabic"/>
          <w:color w:val="000000" w:themeColor="text1"/>
          <w:rtl/>
        </w:rPr>
        <w:t xml:space="preserve"> ؛ أبو القاسم محمود بن عمرو بن أحمد، </w:t>
      </w:r>
      <w:proofErr w:type="spellStart"/>
      <w:r>
        <w:rPr>
          <w:rFonts w:ascii="Traditional Arabic" w:hAnsi="Traditional Arabic"/>
          <w:color w:val="000000" w:themeColor="text1"/>
          <w:rtl/>
        </w:rPr>
        <w:t>الزمخشري</w:t>
      </w:r>
      <w:proofErr w:type="spellEnd"/>
      <w:r>
        <w:rPr>
          <w:rFonts w:ascii="Traditional Arabic" w:hAnsi="Traditional Arabic"/>
          <w:color w:val="000000" w:themeColor="text1"/>
          <w:rtl/>
        </w:rPr>
        <w:t xml:space="preserve"> جار الله (المتوفى: 538هـ) ، دار الكتب العلمية، بيروت ، ط: الأولى، 1419 ه.</w:t>
      </w:r>
    </w:p>
    <w:p w:rsidR="00571B7A" w:rsidRDefault="00571B7A" w:rsidP="00571B7A">
      <w:pPr>
        <w:pStyle w:val="aff"/>
        <w:widowControl/>
        <w:numPr>
          <w:ilvl w:val="0"/>
          <w:numId w:val="18"/>
        </w:numPr>
        <w:jc w:val="lowKashida"/>
        <w:rPr>
          <w:rFonts w:ascii="Traditional Arabic" w:hAnsi="Traditional Arabic"/>
          <w:color w:val="000000" w:themeColor="text1"/>
        </w:rPr>
      </w:pPr>
      <w:proofErr w:type="spellStart"/>
      <w:r>
        <w:rPr>
          <w:rFonts w:ascii="Tahoma" w:hAnsi="Tahoma"/>
          <w:rtl/>
        </w:rPr>
        <w:t>أسنى</w:t>
      </w:r>
      <w:proofErr w:type="spellEnd"/>
      <w:r>
        <w:rPr>
          <w:rFonts w:ascii="Tahoma" w:hAnsi="Tahoma"/>
          <w:rtl/>
        </w:rPr>
        <w:t xml:space="preserve"> المطالب في شرح روض الطالب</w:t>
      </w:r>
      <w:r>
        <w:rPr>
          <w:rFonts w:ascii="Traditional Arabic" w:hAnsi="Traditional Arabic"/>
          <w:color w:val="000000" w:themeColor="text1"/>
          <w:rtl/>
        </w:rPr>
        <w:t xml:space="preserve"> ؛ زكريا الأنصاري، زين الدين أبو يحيى </w:t>
      </w:r>
      <w:proofErr w:type="spellStart"/>
      <w:r>
        <w:rPr>
          <w:rFonts w:ascii="Traditional Arabic" w:hAnsi="Traditional Arabic"/>
          <w:color w:val="000000" w:themeColor="text1"/>
          <w:rtl/>
        </w:rPr>
        <w:t>السنيكي</w:t>
      </w:r>
      <w:proofErr w:type="spellEnd"/>
      <w:r>
        <w:rPr>
          <w:rFonts w:ascii="Traditional Arabic" w:hAnsi="Traditional Arabic"/>
          <w:color w:val="000000" w:themeColor="text1"/>
          <w:rtl/>
        </w:rPr>
        <w:t xml:space="preserve"> (المتوفى: 926هـ) ، دار الكتاب الإسلامي.</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البيان والتحصيل ؛ أبو الوليد محمد بن أحمد بن رشد القرطبي (المتوفى: 520هـ)، دار الغرب الإسلامي ،لبنان، ط الثانية، 1408 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التهذيب في اختصار المدونة</w:t>
      </w:r>
      <w:r>
        <w:rPr>
          <w:rFonts w:ascii="Traditional Arabic" w:hAnsi="Traditional Arabic"/>
          <w:color w:val="000000" w:themeColor="text1"/>
          <w:rtl/>
        </w:rPr>
        <w:t xml:space="preserve"> ؛ خلف بن أبي القاسم </w:t>
      </w:r>
      <w:proofErr w:type="spellStart"/>
      <w:r>
        <w:rPr>
          <w:rFonts w:ascii="Traditional Arabic" w:hAnsi="Traditional Arabic"/>
          <w:color w:val="000000" w:themeColor="text1"/>
          <w:rtl/>
        </w:rPr>
        <w:t>الأزدي</w:t>
      </w:r>
      <w:proofErr w:type="spellEnd"/>
      <w:r>
        <w:rPr>
          <w:rFonts w:ascii="Traditional Arabic" w:hAnsi="Traditional Arabic"/>
          <w:color w:val="000000" w:themeColor="text1"/>
          <w:rtl/>
        </w:rPr>
        <w:t xml:space="preserve"> القيرواني المالكي (المتوفى: 372هـ) ، دار البحوث للدراسات الإسلامية وإحياء التراث، دبي ، ط: الأولى، 1423 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sz w:val="28"/>
          <w:rtl/>
        </w:rPr>
        <w:t>الحاوي الكبير</w:t>
      </w:r>
      <w:r>
        <w:rPr>
          <w:rFonts w:ascii="Traditional Arabic" w:hAnsi="Traditional Arabic"/>
          <w:color w:val="000000" w:themeColor="text1"/>
          <w:rtl/>
        </w:rPr>
        <w:t xml:space="preserve"> ؛ أبو الحسن علي بن محمد ، الشهير </w:t>
      </w:r>
      <w:proofErr w:type="spellStart"/>
      <w:r>
        <w:rPr>
          <w:rFonts w:ascii="Traditional Arabic" w:hAnsi="Traditional Arabic"/>
          <w:color w:val="000000" w:themeColor="text1"/>
          <w:rtl/>
        </w:rPr>
        <w:t>بالماوردي</w:t>
      </w:r>
      <w:proofErr w:type="spellEnd"/>
      <w:r>
        <w:rPr>
          <w:rFonts w:ascii="Traditional Arabic" w:hAnsi="Traditional Arabic"/>
          <w:color w:val="000000" w:themeColor="text1"/>
          <w:rtl/>
        </w:rPr>
        <w:t xml:space="preserve"> (المتوفى: 450هـ)، دار الكتب العلمية، بيروت – لبنان ، الطبعة: الأولى، 1419 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الدر المختار وحاشية ابن </w:t>
      </w:r>
      <w:proofErr w:type="gramStart"/>
      <w:r>
        <w:rPr>
          <w:rFonts w:ascii="Tahoma" w:hAnsi="Tahoma"/>
          <w:rtl/>
        </w:rPr>
        <w:t>عابدين</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ابن عابدين، محمد أمين بن عمر الدمشقي الحنفي (المتوفى: 1252هـ) ، دار الفكر-بيروت ، ط: الثانية، 1412هـ.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الذخيرة </w:t>
      </w:r>
      <w:proofErr w:type="spellStart"/>
      <w:r>
        <w:rPr>
          <w:rFonts w:ascii="Tahoma" w:hAnsi="Tahoma"/>
          <w:rtl/>
        </w:rPr>
        <w:t>للقرافي</w:t>
      </w:r>
      <w:proofErr w:type="spellEnd"/>
      <w:r>
        <w:rPr>
          <w:rFonts w:ascii="Traditional Arabic" w:hAnsi="Traditional Arabic"/>
          <w:color w:val="000000" w:themeColor="text1"/>
          <w:rtl/>
        </w:rPr>
        <w:t xml:space="preserve"> ؛ أبو العباس شهاب الدين أحمد بن إدريس المالكي الشهير </w:t>
      </w:r>
      <w:proofErr w:type="spellStart"/>
      <w:r>
        <w:rPr>
          <w:rFonts w:ascii="Traditional Arabic" w:hAnsi="Traditional Arabic"/>
          <w:color w:val="000000" w:themeColor="text1"/>
          <w:rtl/>
        </w:rPr>
        <w:t>بالقرافي</w:t>
      </w:r>
      <w:proofErr w:type="spellEnd"/>
      <w:r>
        <w:rPr>
          <w:rFonts w:ascii="Traditional Arabic" w:hAnsi="Traditional Arabic"/>
          <w:color w:val="000000" w:themeColor="text1"/>
          <w:rtl/>
        </w:rPr>
        <w:t xml:space="preserve"> (المتوفى: 684هـ) ، دار الغرب الإسلامي- بيروت ، ط: الأولى، 1994 م.</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الشرح الكبير للشيخ </w:t>
      </w:r>
      <w:proofErr w:type="spellStart"/>
      <w:r>
        <w:rPr>
          <w:rFonts w:ascii="Tahoma" w:hAnsi="Tahoma"/>
          <w:rtl/>
        </w:rPr>
        <w:t>الدردير</w:t>
      </w:r>
      <w:proofErr w:type="spellEnd"/>
      <w:r>
        <w:rPr>
          <w:rFonts w:ascii="Tahoma" w:hAnsi="Tahoma"/>
          <w:rtl/>
        </w:rPr>
        <w:t xml:space="preserve"> وحاشية الدسوقي</w:t>
      </w:r>
      <w:r>
        <w:rPr>
          <w:rFonts w:ascii="Traditional Arabic" w:hAnsi="Traditional Arabic"/>
          <w:color w:val="000000" w:themeColor="text1"/>
          <w:rtl/>
        </w:rPr>
        <w:t xml:space="preserve"> ؛ محمد بن أحمد بن عرفة الدسوقي المالكي (المتوفى: 1230هـ) ، دار الفكر.</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sz w:val="28"/>
          <w:rtl/>
        </w:rPr>
        <w:lastRenderedPageBreak/>
        <w:t xml:space="preserve">الشرح الممتع على زاد </w:t>
      </w:r>
      <w:proofErr w:type="spellStart"/>
      <w:r>
        <w:rPr>
          <w:rFonts w:ascii="Tahoma" w:hAnsi="Tahoma"/>
          <w:sz w:val="28"/>
          <w:rtl/>
        </w:rPr>
        <w:t>المستقنع</w:t>
      </w:r>
      <w:proofErr w:type="spellEnd"/>
      <w:r>
        <w:rPr>
          <w:rFonts w:ascii="Traditional Arabic" w:hAnsi="Traditional Arabic"/>
          <w:color w:val="000000" w:themeColor="text1"/>
          <w:rtl/>
        </w:rPr>
        <w:t xml:space="preserve">؛ محمد بن صالح بن محمد </w:t>
      </w:r>
      <w:proofErr w:type="spellStart"/>
      <w:r>
        <w:rPr>
          <w:rFonts w:ascii="Traditional Arabic" w:hAnsi="Traditional Arabic"/>
          <w:color w:val="000000" w:themeColor="text1"/>
          <w:rtl/>
        </w:rPr>
        <w:t>العثيمين</w:t>
      </w:r>
      <w:proofErr w:type="spellEnd"/>
      <w:r>
        <w:rPr>
          <w:rFonts w:ascii="Traditional Arabic" w:hAnsi="Traditional Arabic"/>
          <w:color w:val="000000" w:themeColor="text1"/>
          <w:rtl/>
        </w:rPr>
        <w:t xml:space="preserve"> (المتوفى: 1421هـ)، دار ابن </w:t>
      </w:r>
      <w:proofErr w:type="spellStart"/>
      <w:r>
        <w:rPr>
          <w:rFonts w:ascii="Traditional Arabic" w:hAnsi="Traditional Arabic"/>
          <w:color w:val="000000" w:themeColor="text1"/>
          <w:rtl/>
        </w:rPr>
        <w:t>الجوزي</w:t>
      </w:r>
      <w:proofErr w:type="spellEnd"/>
      <w:r>
        <w:rPr>
          <w:rFonts w:ascii="Traditional Arabic" w:hAnsi="Traditional Arabic"/>
          <w:color w:val="000000" w:themeColor="text1"/>
          <w:rtl/>
        </w:rPr>
        <w:t>، الطبعة: الأولى، 1422هـ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الصحاح في </w:t>
      </w:r>
      <w:proofErr w:type="gramStart"/>
      <w:r>
        <w:rPr>
          <w:rFonts w:ascii="Traditional Arabic" w:hAnsi="Traditional Arabic"/>
          <w:color w:val="000000" w:themeColor="text1"/>
          <w:rtl/>
        </w:rPr>
        <w:t>اللغة ،</w:t>
      </w:r>
      <w:proofErr w:type="gramEnd"/>
      <w:r>
        <w:rPr>
          <w:rFonts w:ascii="Traditional Arabic" w:hAnsi="Traditional Arabic"/>
          <w:color w:val="000000" w:themeColor="text1"/>
          <w:rtl/>
        </w:rPr>
        <w:t xml:space="preserve"> إسماعيل الجوهري ، مطابع دار الكتاب العربي بمصر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العين</w:t>
      </w:r>
      <w:r>
        <w:rPr>
          <w:rFonts w:ascii="Traditional Arabic" w:hAnsi="Traditional Arabic"/>
          <w:color w:val="000000" w:themeColor="text1"/>
          <w:rtl/>
        </w:rPr>
        <w:t xml:space="preserve"> ؛أبو عبد الرحمن الخليل بن أحمد </w:t>
      </w:r>
      <w:proofErr w:type="spellStart"/>
      <w:r>
        <w:rPr>
          <w:rFonts w:ascii="Traditional Arabic" w:hAnsi="Traditional Arabic"/>
          <w:color w:val="000000" w:themeColor="text1"/>
          <w:rtl/>
        </w:rPr>
        <w:t>الفراهيدي</w:t>
      </w:r>
      <w:proofErr w:type="spellEnd"/>
      <w:r>
        <w:rPr>
          <w:rFonts w:ascii="Traditional Arabic" w:hAnsi="Traditional Arabic"/>
          <w:color w:val="000000" w:themeColor="text1"/>
          <w:rtl/>
        </w:rPr>
        <w:t xml:space="preserve"> البصري (المتوفى: 170هـ) ،دار ومكتبة الهلال.</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الفروق </w:t>
      </w:r>
      <w:proofErr w:type="spellStart"/>
      <w:r>
        <w:rPr>
          <w:rFonts w:ascii="Tahoma" w:hAnsi="Tahoma"/>
          <w:rtl/>
        </w:rPr>
        <w:t>للقرافي</w:t>
      </w:r>
      <w:proofErr w:type="spellEnd"/>
      <w:r>
        <w:rPr>
          <w:rFonts w:ascii="Tahoma" w:hAnsi="Tahoma"/>
          <w:rtl/>
        </w:rPr>
        <w:t xml:space="preserve"> = أنوار </w:t>
      </w:r>
      <w:proofErr w:type="spellStart"/>
      <w:r>
        <w:rPr>
          <w:rFonts w:ascii="Tahoma" w:hAnsi="Tahoma"/>
          <w:rtl/>
        </w:rPr>
        <w:t>البروق</w:t>
      </w:r>
      <w:proofErr w:type="spellEnd"/>
      <w:r>
        <w:rPr>
          <w:rFonts w:ascii="Tahoma" w:hAnsi="Tahoma"/>
          <w:rtl/>
        </w:rPr>
        <w:t xml:space="preserve"> في أنواء الفروق</w:t>
      </w:r>
      <w:r>
        <w:rPr>
          <w:rFonts w:ascii="Traditional Arabic" w:hAnsi="Traditional Arabic"/>
          <w:color w:val="000000" w:themeColor="text1"/>
          <w:rtl/>
        </w:rPr>
        <w:t xml:space="preserve"> ؛ أبو العباس شهاب الدين أحمد بن إدريس بن عبد الرحمن المالكي الشهير </w:t>
      </w:r>
      <w:proofErr w:type="spellStart"/>
      <w:r>
        <w:rPr>
          <w:rFonts w:ascii="Traditional Arabic" w:hAnsi="Traditional Arabic"/>
          <w:color w:val="000000" w:themeColor="text1"/>
          <w:rtl/>
        </w:rPr>
        <w:t>بالقرافي</w:t>
      </w:r>
      <w:proofErr w:type="spellEnd"/>
      <w:r>
        <w:rPr>
          <w:rFonts w:ascii="Traditional Arabic" w:hAnsi="Traditional Arabic"/>
          <w:color w:val="000000" w:themeColor="text1"/>
          <w:rtl/>
        </w:rPr>
        <w:t xml:space="preserve"> (المتوفى: 684هـ) ، عالم الكتب.</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القاموس المحيط</w:t>
      </w:r>
      <w:r>
        <w:rPr>
          <w:rFonts w:ascii="Traditional Arabic" w:hAnsi="Traditional Arabic"/>
          <w:color w:val="000000" w:themeColor="text1"/>
          <w:rtl/>
        </w:rPr>
        <w:t xml:space="preserve"> ؛ مجد الدين أبو طاهر محمد بن يعقوب </w:t>
      </w:r>
      <w:proofErr w:type="spellStart"/>
      <w:r>
        <w:rPr>
          <w:rFonts w:ascii="Traditional Arabic" w:hAnsi="Traditional Arabic"/>
          <w:color w:val="000000" w:themeColor="text1"/>
          <w:rtl/>
        </w:rPr>
        <w:t>الفيروزآبادى</w:t>
      </w:r>
      <w:proofErr w:type="spellEnd"/>
      <w:r>
        <w:rPr>
          <w:rFonts w:ascii="Traditional Arabic" w:hAnsi="Traditional Arabic"/>
          <w:color w:val="000000" w:themeColor="text1"/>
          <w:rtl/>
        </w:rPr>
        <w:t xml:space="preserve"> (المتوفى: 817هـ) ، مؤسسة الرسالة للطباعة والنشر ، بيروت، ط: الثامنة، 1426 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الكافي في فقه الإمام أحمد ؛لابن </w:t>
      </w:r>
      <w:proofErr w:type="spellStart"/>
      <w:r>
        <w:rPr>
          <w:rFonts w:ascii="Traditional Arabic" w:hAnsi="Traditional Arabic"/>
          <w:color w:val="000000" w:themeColor="text1"/>
          <w:rtl/>
        </w:rPr>
        <w:t>قدامة</w:t>
      </w:r>
      <w:proofErr w:type="spellEnd"/>
      <w:r>
        <w:rPr>
          <w:rFonts w:ascii="Traditional Arabic" w:hAnsi="Traditional Arabic"/>
          <w:color w:val="000000" w:themeColor="text1"/>
          <w:rtl/>
        </w:rPr>
        <w:t xml:space="preserve"> ، عبد الله بن </w:t>
      </w:r>
      <w:proofErr w:type="spellStart"/>
      <w:r>
        <w:rPr>
          <w:rFonts w:ascii="Traditional Arabic" w:hAnsi="Traditional Arabic"/>
          <w:color w:val="000000" w:themeColor="text1"/>
          <w:rtl/>
        </w:rPr>
        <w:t>قدامة</w:t>
      </w:r>
      <w:proofErr w:type="spellEnd"/>
      <w:r>
        <w:rPr>
          <w:rFonts w:ascii="Traditional Arabic" w:hAnsi="Traditional Arabic"/>
          <w:color w:val="000000" w:themeColor="text1"/>
          <w:rtl/>
        </w:rPr>
        <w:t xml:space="preserve"> المقدسي،المكتب الإسلامي،بيروت .</w:t>
      </w:r>
    </w:p>
    <w:p w:rsidR="00571B7A" w:rsidRDefault="00571B7A" w:rsidP="00571B7A">
      <w:pPr>
        <w:pStyle w:val="aff"/>
        <w:widowControl/>
        <w:numPr>
          <w:ilvl w:val="0"/>
          <w:numId w:val="18"/>
        </w:numPr>
        <w:jc w:val="left"/>
        <w:rPr>
          <w:rFonts w:ascii="Traditional Arabic" w:hAnsi="Traditional Arabic"/>
          <w:color w:val="000000" w:themeColor="text1"/>
        </w:rPr>
      </w:pPr>
      <w:r>
        <w:rPr>
          <w:rFonts w:ascii="Tahoma" w:hAnsi="Tahoma"/>
          <w:rtl/>
        </w:rPr>
        <w:t>اللقاء الشهري</w:t>
      </w:r>
      <w:r>
        <w:rPr>
          <w:rFonts w:ascii="Traditional Arabic" w:hAnsi="Traditional Arabic"/>
          <w:color w:val="000000" w:themeColor="text1"/>
          <w:rtl/>
        </w:rPr>
        <w:t xml:space="preserve"> ؛ محمد بن </w:t>
      </w:r>
      <w:proofErr w:type="spellStart"/>
      <w:r>
        <w:rPr>
          <w:rFonts w:ascii="Traditional Arabic" w:hAnsi="Traditional Arabic"/>
          <w:color w:val="000000" w:themeColor="text1"/>
          <w:rtl/>
        </w:rPr>
        <w:t>عثيمين</w:t>
      </w:r>
      <w:proofErr w:type="spellEnd"/>
      <w:r>
        <w:rPr>
          <w:rFonts w:ascii="Traditional Arabic" w:hAnsi="Traditional Arabic"/>
          <w:color w:val="000000" w:themeColor="text1"/>
          <w:rtl/>
        </w:rPr>
        <w:t xml:space="preserve"> ، منشور في موقع الموسوعة الشاملة </w:t>
      </w:r>
    </w:p>
    <w:p w:rsidR="00571B7A" w:rsidRDefault="00571B7A" w:rsidP="00571B7A">
      <w:pPr>
        <w:pStyle w:val="aff"/>
        <w:widowControl/>
        <w:ind w:left="1145" w:firstLine="0"/>
        <w:jc w:val="left"/>
        <w:rPr>
          <w:rFonts w:ascii="Traditional Arabic" w:hAnsi="Traditional Arabic"/>
          <w:color w:val="000000" w:themeColor="text1"/>
        </w:rPr>
      </w:pPr>
      <w:r>
        <w:rPr>
          <w:rFonts w:ascii="Traditional Arabic" w:hAnsi="Traditional Arabic"/>
          <w:color w:val="000000" w:themeColor="text1"/>
          <w:rtl/>
        </w:rPr>
        <w:t>(</w:t>
      </w:r>
      <w:r>
        <w:rPr>
          <w:rFonts w:ascii="Traditional Arabic" w:hAnsi="Traditional Arabic"/>
          <w:color w:val="000000" w:themeColor="text1"/>
        </w:rPr>
        <w:t>(www.islamport.com</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المبدع في شرح المقنع؛ إبراهيم بن محمد ابن مفلح، أبو إسحاق، برهان الدين (المتوفى: 884هـ)، دار الكتب العلمية، </w:t>
      </w:r>
      <w:proofErr w:type="gramStart"/>
      <w:r>
        <w:rPr>
          <w:rFonts w:ascii="Traditional Arabic" w:hAnsi="Traditional Arabic"/>
          <w:color w:val="000000" w:themeColor="text1"/>
          <w:rtl/>
        </w:rPr>
        <w:t>بيروت ،</w:t>
      </w:r>
      <w:proofErr w:type="gramEnd"/>
      <w:r>
        <w:rPr>
          <w:rFonts w:ascii="Traditional Arabic" w:hAnsi="Traditional Arabic"/>
          <w:color w:val="000000" w:themeColor="text1"/>
          <w:rtl/>
        </w:rPr>
        <w:t xml:space="preserve"> الطبعة: الأولى، 1418 هـ .</w:t>
      </w:r>
    </w:p>
    <w:p w:rsidR="00571B7A" w:rsidRDefault="00571B7A" w:rsidP="00571B7A">
      <w:pPr>
        <w:pStyle w:val="aff"/>
        <w:widowControl/>
        <w:numPr>
          <w:ilvl w:val="0"/>
          <w:numId w:val="18"/>
        </w:numPr>
        <w:jc w:val="lowKashida"/>
        <w:rPr>
          <w:rFonts w:ascii="Traditional Arabic" w:hAnsi="Traditional Arabic"/>
          <w:color w:val="000000" w:themeColor="text1"/>
        </w:rPr>
      </w:pPr>
      <w:proofErr w:type="gramStart"/>
      <w:r>
        <w:rPr>
          <w:rFonts w:ascii="Traditional Arabic" w:hAnsi="Traditional Arabic"/>
          <w:color w:val="000000" w:themeColor="text1"/>
          <w:rtl/>
        </w:rPr>
        <w:t>المجموع ،</w:t>
      </w:r>
      <w:proofErr w:type="gramEnd"/>
      <w:r>
        <w:rPr>
          <w:rFonts w:ascii="Traditional Arabic" w:hAnsi="Traditional Arabic"/>
          <w:color w:val="000000" w:themeColor="text1"/>
          <w:rtl/>
        </w:rPr>
        <w:t xml:space="preserve"> النووي ، دار الفكر ، بيروت ، ط 1974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المحكم والمحيط الأعظم</w:t>
      </w:r>
      <w:r>
        <w:rPr>
          <w:rFonts w:ascii="Traditional Arabic" w:hAnsi="Traditional Arabic"/>
          <w:color w:val="000000" w:themeColor="text1"/>
          <w:rtl/>
        </w:rPr>
        <w:t xml:space="preserve"> ؛ أبو الحسن علي بن إسماعيل بن سيده المرسي (ت: 458هـ) ، دار الكتب العلمية – بيروت ، الطبعة: الأولى، 1421 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المدونة</w:t>
      </w:r>
      <w:r>
        <w:rPr>
          <w:rFonts w:ascii="Traditional Arabic" w:hAnsi="Traditional Arabic"/>
          <w:color w:val="000000" w:themeColor="text1"/>
          <w:rtl/>
        </w:rPr>
        <w:t xml:space="preserve"> ؛ الإمام مالك بن أنس </w:t>
      </w:r>
      <w:proofErr w:type="spellStart"/>
      <w:r>
        <w:rPr>
          <w:rFonts w:ascii="Traditional Arabic" w:hAnsi="Traditional Arabic"/>
          <w:color w:val="000000" w:themeColor="text1"/>
          <w:rtl/>
        </w:rPr>
        <w:t>الأصبحي</w:t>
      </w:r>
      <w:proofErr w:type="spellEnd"/>
      <w:r>
        <w:rPr>
          <w:rFonts w:ascii="Traditional Arabic" w:hAnsi="Traditional Arabic"/>
          <w:color w:val="000000" w:themeColor="text1"/>
          <w:rtl/>
        </w:rPr>
        <w:t xml:space="preserve"> المدني (المتوفى: 179هـ)، دار الكتب العلمية ، الطبعة: الأولى، 1415هـ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المصباح المنير في غريب الشرح </w:t>
      </w:r>
      <w:proofErr w:type="gramStart"/>
      <w:r>
        <w:rPr>
          <w:rFonts w:ascii="Tahoma" w:hAnsi="Tahoma"/>
          <w:rtl/>
        </w:rPr>
        <w:t>الكبير</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أحمد بن محمد بن علي الفيومي ثم الحموي، أبو العباس (المتوفى: نحو 770هـ) ، المكتبة العلمية – بيروت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المطلع على ألفاظ المقنع</w:t>
      </w:r>
      <w:r>
        <w:rPr>
          <w:rFonts w:ascii="Traditional Arabic" w:hAnsi="Traditional Arabic"/>
          <w:color w:val="000000" w:themeColor="text1"/>
          <w:rtl/>
        </w:rPr>
        <w:t xml:space="preserve"> ؛ محمد بن أبي الفتح بن أبي الفضل </w:t>
      </w:r>
      <w:proofErr w:type="spellStart"/>
      <w:r>
        <w:rPr>
          <w:rFonts w:ascii="Traditional Arabic" w:hAnsi="Traditional Arabic"/>
          <w:color w:val="000000" w:themeColor="text1"/>
          <w:rtl/>
        </w:rPr>
        <w:t>البعلي</w:t>
      </w:r>
      <w:proofErr w:type="spellEnd"/>
      <w:r>
        <w:rPr>
          <w:rFonts w:ascii="Traditional Arabic" w:hAnsi="Traditional Arabic"/>
          <w:color w:val="000000" w:themeColor="text1"/>
          <w:rtl/>
        </w:rPr>
        <w:t xml:space="preserve">، أبو عبد الله، شمس الدين (المتوفى: 709هـ) ، مكتبة </w:t>
      </w:r>
      <w:proofErr w:type="spellStart"/>
      <w:r>
        <w:rPr>
          <w:rFonts w:ascii="Traditional Arabic" w:hAnsi="Traditional Arabic"/>
          <w:color w:val="000000" w:themeColor="text1"/>
          <w:rtl/>
        </w:rPr>
        <w:t>السوادي</w:t>
      </w:r>
      <w:proofErr w:type="spellEnd"/>
      <w:r>
        <w:rPr>
          <w:rFonts w:ascii="Traditional Arabic" w:hAnsi="Traditional Arabic"/>
          <w:color w:val="000000" w:themeColor="text1"/>
          <w:rtl/>
        </w:rPr>
        <w:t xml:space="preserve"> للتوزيع ، الطبعة الأولى 1423هـ.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lastRenderedPageBreak/>
        <w:t xml:space="preserve">المعجم </w:t>
      </w:r>
      <w:proofErr w:type="gramStart"/>
      <w:r>
        <w:rPr>
          <w:rFonts w:ascii="Tahoma" w:hAnsi="Tahoma"/>
          <w:rtl/>
        </w:rPr>
        <w:t>الوسيط</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مجمع اللغة العربية بالقاهرة ؛ (إبراهيم مصطفى وزملاؤه)، دار الدعوة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الْمُغْرِبِ فِي تَرْتِيبِ الْمُعْرِبِ</w:t>
      </w:r>
      <w:r>
        <w:rPr>
          <w:rFonts w:ascii="Traditional Arabic" w:hAnsi="Traditional Arabic"/>
          <w:color w:val="000000" w:themeColor="text1"/>
          <w:rtl/>
        </w:rPr>
        <w:t xml:space="preserve"> ؛ ناصر بن عبد السيد أبى المكارم ابن على، أبو الفتح، برهان الدين الخوارزمي </w:t>
      </w:r>
      <w:proofErr w:type="spellStart"/>
      <w:r>
        <w:rPr>
          <w:rFonts w:ascii="Traditional Arabic" w:hAnsi="Traditional Arabic"/>
          <w:color w:val="000000" w:themeColor="text1"/>
          <w:rtl/>
        </w:rPr>
        <w:t>المطرزى</w:t>
      </w:r>
      <w:proofErr w:type="spellEnd"/>
      <w:r>
        <w:rPr>
          <w:rFonts w:ascii="Traditional Arabic" w:hAnsi="Traditional Arabic"/>
          <w:color w:val="000000" w:themeColor="text1"/>
          <w:rtl/>
        </w:rPr>
        <w:t xml:space="preserve"> (المتوفى: 610هـ) ، دار الكتاب العربي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sz w:val="28"/>
          <w:rtl/>
        </w:rPr>
        <w:t>المغني المطبوع مع الشرح الكبير 1 / 252 ط الكتاب العربي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بداية المجتهد ونهاية المقتصد ؛ أبو الوليد محمد بن أحمد ابن رشد القرطبي الشهير بابن رشد الحفيد (المتوفى: 595هـ) ، دار الحديث – القاهرة ، ط 1425ه .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تاج العروس من جواهر القاموس؛ محمّد بن محمّد بن عبد الرزّاق الملقّب بمرتضى، </w:t>
      </w:r>
      <w:proofErr w:type="spellStart"/>
      <w:r>
        <w:rPr>
          <w:rFonts w:ascii="Traditional Arabic" w:hAnsi="Traditional Arabic"/>
          <w:color w:val="000000" w:themeColor="text1"/>
          <w:rtl/>
        </w:rPr>
        <w:t>الزَّبيدي</w:t>
      </w:r>
      <w:proofErr w:type="spellEnd"/>
      <w:r>
        <w:rPr>
          <w:rFonts w:ascii="Traditional Arabic" w:hAnsi="Traditional Arabic"/>
          <w:color w:val="000000" w:themeColor="text1"/>
          <w:rtl/>
        </w:rPr>
        <w:t xml:space="preserve"> (المتوفى: 1205هـ)، دار الهداية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تبيين الحقائق ، عثمان بن علي </w:t>
      </w:r>
      <w:proofErr w:type="spellStart"/>
      <w:r>
        <w:rPr>
          <w:rFonts w:ascii="Traditional Arabic" w:hAnsi="Traditional Arabic"/>
          <w:color w:val="000000" w:themeColor="text1"/>
          <w:rtl/>
        </w:rPr>
        <w:t>الزيلعي</w:t>
      </w:r>
      <w:proofErr w:type="spellEnd"/>
      <w:r>
        <w:rPr>
          <w:rFonts w:ascii="Traditional Arabic" w:hAnsi="Traditional Arabic"/>
          <w:color w:val="000000" w:themeColor="text1"/>
          <w:rtl/>
        </w:rPr>
        <w:t xml:space="preserve"> ، دار الكتاب الإسلامي القاهرة ط 1313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تهذيب اللغة ؛ محمد بن أحمد بن الأزهري </w:t>
      </w:r>
      <w:proofErr w:type="spellStart"/>
      <w:r>
        <w:rPr>
          <w:rFonts w:ascii="Traditional Arabic" w:hAnsi="Traditional Arabic"/>
          <w:color w:val="000000" w:themeColor="text1"/>
          <w:rtl/>
        </w:rPr>
        <w:t>الهروي</w:t>
      </w:r>
      <w:proofErr w:type="spellEnd"/>
      <w:r>
        <w:rPr>
          <w:rFonts w:ascii="Traditional Arabic" w:hAnsi="Traditional Arabic"/>
          <w:color w:val="000000" w:themeColor="text1"/>
          <w:rtl/>
        </w:rPr>
        <w:t>، أبو منصور (المتوفى: 370هـ)، دار إحياء التراث العربي – بيروت، الطبعة: الأولى، 2001م .</w:t>
      </w:r>
    </w:p>
    <w:p w:rsidR="00571B7A" w:rsidRDefault="00571B7A" w:rsidP="00571B7A">
      <w:pPr>
        <w:pStyle w:val="aff"/>
        <w:widowControl/>
        <w:numPr>
          <w:ilvl w:val="0"/>
          <w:numId w:val="18"/>
        </w:numPr>
        <w:jc w:val="left"/>
        <w:rPr>
          <w:rFonts w:ascii="Traditional Arabic" w:hAnsi="Traditional Arabic"/>
          <w:color w:val="000000" w:themeColor="text1"/>
        </w:rPr>
      </w:pPr>
      <w:r>
        <w:rPr>
          <w:rtl/>
        </w:rPr>
        <w:t xml:space="preserve">ثمرات التدوين من مسائل ابن </w:t>
      </w:r>
      <w:proofErr w:type="spellStart"/>
      <w:r>
        <w:rPr>
          <w:rtl/>
        </w:rPr>
        <w:t>عثيمين</w:t>
      </w:r>
      <w:proofErr w:type="spellEnd"/>
      <w:r>
        <w:rPr>
          <w:rtl/>
        </w:rPr>
        <w:t xml:space="preserve"> ؛ د. أحمد القاضي</w:t>
      </w:r>
      <w:r>
        <w:rPr>
          <w:rFonts w:ascii="Traditional Arabic" w:hAnsi="Traditional Arabic"/>
          <w:color w:val="000000" w:themeColor="text1"/>
          <w:rtl/>
        </w:rPr>
        <w:t xml:space="preserve"> ، منشور في موقع ملتقى أهل الحديث ، وهذا رابطه : </w:t>
      </w:r>
      <w:r>
        <w:rPr>
          <w:rFonts w:ascii="Traditional Arabic" w:hAnsi="Traditional Arabic"/>
          <w:color w:val="000000" w:themeColor="text1"/>
          <w:sz w:val="20"/>
          <w:szCs w:val="20"/>
        </w:rPr>
        <w:t>http://www.ahlalhdeeth.com/vb/showthread.php?t=115259</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جمهرة اللغة</w:t>
      </w:r>
      <w:r>
        <w:rPr>
          <w:rFonts w:ascii="Traditional Arabic" w:hAnsi="Traditional Arabic"/>
          <w:color w:val="000000" w:themeColor="text1"/>
          <w:rtl/>
        </w:rPr>
        <w:t xml:space="preserve"> ؛ أبو بكر محمد بن الحسن بن دريد </w:t>
      </w:r>
      <w:proofErr w:type="spellStart"/>
      <w:r>
        <w:rPr>
          <w:rFonts w:ascii="Traditional Arabic" w:hAnsi="Traditional Arabic"/>
          <w:color w:val="000000" w:themeColor="text1"/>
          <w:rtl/>
        </w:rPr>
        <w:t>الأزدي</w:t>
      </w:r>
      <w:proofErr w:type="spellEnd"/>
      <w:r>
        <w:rPr>
          <w:rFonts w:ascii="Traditional Arabic" w:hAnsi="Traditional Arabic"/>
          <w:color w:val="000000" w:themeColor="text1"/>
          <w:rtl/>
        </w:rPr>
        <w:t xml:space="preserve"> (المتوفى: 321هـ) ، دار العلم للملايين – بيروت ، الطبعة: الأولى، 1987م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حاشية الصاوي على الشرح الصغير</w:t>
      </w:r>
      <w:r>
        <w:rPr>
          <w:rFonts w:ascii="Traditional Arabic" w:hAnsi="Traditional Arabic"/>
          <w:color w:val="000000" w:themeColor="text1"/>
          <w:rtl/>
        </w:rPr>
        <w:t xml:space="preserve"> ؛ أبو العباس أحمد بن محمد </w:t>
      </w:r>
      <w:proofErr w:type="spellStart"/>
      <w:r>
        <w:rPr>
          <w:rFonts w:ascii="Traditional Arabic" w:hAnsi="Traditional Arabic"/>
          <w:color w:val="000000" w:themeColor="text1"/>
          <w:rtl/>
        </w:rPr>
        <w:t>الخلوتي</w:t>
      </w:r>
      <w:proofErr w:type="spellEnd"/>
      <w:r>
        <w:rPr>
          <w:rFonts w:ascii="Traditional Arabic" w:hAnsi="Traditional Arabic"/>
          <w:color w:val="000000" w:themeColor="text1"/>
          <w:rtl/>
        </w:rPr>
        <w:t>، الشهير بالصاوي المالكي (المتوفى: 1241هـ) ، دار المعارف.</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دليل الطالب لنيل المطالب</w:t>
      </w:r>
      <w:r>
        <w:rPr>
          <w:rFonts w:ascii="Traditional Arabic" w:hAnsi="Traditional Arabic"/>
          <w:color w:val="000000" w:themeColor="text1"/>
          <w:rtl/>
        </w:rPr>
        <w:t xml:space="preserve"> ؛ مرعي بن يوسف بن أبى بكر بن أحمد </w:t>
      </w:r>
      <w:proofErr w:type="spellStart"/>
      <w:r>
        <w:rPr>
          <w:rFonts w:ascii="Traditional Arabic" w:hAnsi="Traditional Arabic"/>
          <w:color w:val="000000" w:themeColor="text1"/>
          <w:rtl/>
        </w:rPr>
        <w:t>الكرمى</w:t>
      </w:r>
      <w:proofErr w:type="spellEnd"/>
      <w:r>
        <w:rPr>
          <w:rFonts w:ascii="Traditional Arabic" w:hAnsi="Traditional Arabic"/>
          <w:color w:val="000000" w:themeColor="text1"/>
          <w:rtl/>
        </w:rPr>
        <w:t xml:space="preserve"> المقدسي </w:t>
      </w:r>
      <w:proofErr w:type="spellStart"/>
      <w:r>
        <w:rPr>
          <w:rFonts w:ascii="Traditional Arabic" w:hAnsi="Traditional Arabic"/>
          <w:color w:val="000000" w:themeColor="text1"/>
          <w:rtl/>
        </w:rPr>
        <w:t>الحنبلى</w:t>
      </w:r>
      <w:proofErr w:type="spellEnd"/>
      <w:r>
        <w:rPr>
          <w:rFonts w:ascii="Traditional Arabic" w:hAnsi="Traditional Arabic"/>
          <w:color w:val="000000" w:themeColor="text1"/>
          <w:rtl/>
        </w:rPr>
        <w:t xml:space="preserve"> (المتوفى: 1033هـ) ، دار طيبة للنشر والتوزيع، الرياض ، ط:الأولى، 1425هـ.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 xml:space="preserve">زاد </w:t>
      </w:r>
      <w:proofErr w:type="spellStart"/>
      <w:r>
        <w:rPr>
          <w:rtl/>
        </w:rPr>
        <w:t>المستقنع</w:t>
      </w:r>
      <w:proofErr w:type="spellEnd"/>
      <w:r>
        <w:rPr>
          <w:rtl/>
        </w:rPr>
        <w:t xml:space="preserve"> في اختصار المقنع</w:t>
      </w:r>
      <w:r>
        <w:rPr>
          <w:rFonts w:ascii="Traditional Arabic" w:hAnsi="Traditional Arabic"/>
          <w:color w:val="000000" w:themeColor="text1"/>
          <w:rtl/>
        </w:rPr>
        <w:t xml:space="preserve"> ؛ موسى بن أحمد </w:t>
      </w:r>
      <w:proofErr w:type="spellStart"/>
      <w:r>
        <w:rPr>
          <w:rFonts w:ascii="Traditional Arabic" w:hAnsi="Traditional Arabic"/>
          <w:color w:val="000000" w:themeColor="text1"/>
          <w:rtl/>
        </w:rPr>
        <w:t>الحجاوي</w:t>
      </w:r>
      <w:proofErr w:type="spellEnd"/>
      <w:r>
        <w:rPr>
          <w:rFonts w:ascii="Traditional Arabic" w:hAnsi="Traditional Arabic"/>
          <w:color w:val="000000" w:themeColor="text1"/>
          <w:rtl/>
        </w:rPr>
        <w:t xml:space="preserve"> المقدسي، (المتوفى: 968هـ) ، دار الوطن للنشر – الرياض.</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شرح بلوغ المرام عبد الكريم </w:t>
      </w:r>
      <w:proofErr w:type="spellStart"/>
      <w:r>
        <w:rPr>
          <w:rFonts w:ascii="Tahoma" w:hAnsi="Tahoma"/>
          <w:rtl/>
        </w:rPr>
        <w:t>الخضير</w:t>
      </w:r>
      <w:proofErr w:type="spellEnd"/>
      <w:r>
        <w:rPr>
          <w:rFonts w:ascii="Traditional Arabic" w:hAnsi="Traditional Arabic"/>
          <w:color w:val="000000" w:themeColor="text1"/>
          <w:rtl/>
        </w:rPr>
        <w:t xml:space="preserve"> ، المكتبة الشاملة.</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lastRenderedPageBreak/>
        <w:t xml:space="preserve">شرح زاد </w:t>
      </w:r>
      <w:proofErr w:type="spellStart"/>
      <w:r>
        <w:rPr>
          <w:rtl/>
        </w:rPr>
        <w:t>المستقنع</w:t>
      </w:r>
      <w:proofErr w:type="spellEnd"/>
      <w:r>
        <w:rPr>
          <w:rtl/>
        </w:rPr>
        <w:t xml:space="preserve"> </w:t>
      </w:r>
      <w:proofErr w:type="spellStart"/>
      <w:r>
        <w:rPr>
          <w:rtl/>
        </w:rPr>
        <w:t>الشنقيطي</w:t>
      </w:r>
      <w:proofErr w:type="spellEnd"/>
      <w:r>
        <w:rPr>
          <w:rFonts w:ascii="Traditional Arabic" w:hAnsi="Traditional Arabic"/>
          <w:color w:val="000000" w:themeColor="text1"/>
          <w:rtl/>
        </w:rPr>
        <w:t xml:space="preserve"> </w:t>
      </w:r>
      <w:r>
        <w:rPr>
          <w:rFonts w:ascii="Traditional Arabic" w:hAnsi="Traditional Arabic"/>
          <w:sz w:val="20"/>
          <w:szCs w:val="20"/>
        </w:rPr>
        <w:t>http://audio.islamweb.net/audio/Fulltxt.php?audioid=340451</w:t>
      </w:r>
      <w:r>
        <w:rPr>
          <w:rFonts w:ascii="Traditional Arabic" w:hAnsi="Traditional Arabic"/>
          <w:sz w:val="20"/>
          <w:szCs w:val="20"/>
          <w:rtl/>
        </w:rPr>
        <w:t>).</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شرح منتهى الإرادات = دقائق أولي النهى لشرح المنتهى</w:t>
      </w:r>
      <w:r>
        <w:rPr>
          <w:rFonts w:ascii="Traditional Arabic" w:hAnsi="Traditional Arabic"/>
          <w:color w:val="000000" w:themeColor="text1"/>
          <w:rtl/>
        </w:rPr>
        <w:t xml:space="preserve"> ؛ منصور بن يونس </w:t>
      </w:r>
      <w:proofErr w:type="spellStart"/>
      <w:r>
        <w:rPr>
          <w:rFonts w:ascii="Traditional Arabic" w:hAnsi="Traditional Arabic"/>
          <w:color w:val="000000" w:themeColor="text1"/>
          <w:rtl/>
        </w:rPr>
        <w:t>البهوتى</w:t>
      </w:r>
      <w:proofErr w:type="spellEnd"/>
      <w:r>
        <w:rPr>
          <w:rFonts w:ascii="Traditional Arabic" w:hAnsi="Traditional Arabic"/>
          <w:color w:val="000000" w:themeColor="text1"/>
          <w:rtl/>
        </w:rPr>
        <w:t xml:space="preserve"> </w:t>
      </w:r>
      <w:proofErr w:type="spellStart"/>
      <w:r>
        <w:rPr>
          <w:rFonts w:ascii="Traditional Arabic" w:hAnsi="Traditional Arabic"/>
          <w:color w:val="000000" w:themeColor="text1"/>
          <w:rtl/>
        </w:rPr>
        <w:t>الحنبلى</w:t>
      </w:r>
      <w:proofErr w:type="spellEnd"/>
      <w:r>
        <w:rPr>
          <w:rFonts w:ascii="Traditional Arabic" w:hAnsi="Traditional Arabic"/>
          <w:color w:val="000000" w:themeColor="text1"/>
          <w:rtl/>
        </w:rPr>
        <w:t xml:space="preserve"> (المتوفى: 1051هـ) ، عالم الكتب ، ط: الأولى، 1414هـ.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شرح </w:t>
      </w:r>
      <w:proofErr w:type="spellStart"/>
      <w:r>
        <w:rPr>
          <w:rFonts w:ascii="Tahoma" w:hAnsi="Tahoma"/>
          <w:rtl/>
        </w:rPr>
        <w:t>ميارة</w:t>
      </w:r>
      <w:proofErr w:type="spellEnd"/>
      <w:r>
        <w:rPr>
          <w:rFonts w:ascii="Traditional Arabic" w:hAnsi="Traditional Arabic"/>
          <w:color w:val="000000" w:themeColor="text1"/>
          <w:rtl/>
        </w:rPr>
        <w:t xml:space="preserve"> ؛ أبو عبد الله محمد بن أحمد بن محمد المالكي ت 1072هـ،دار الكتب العلمية ، بيروت ، ط: 1420هـ.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صحيح البخاري ،أبو عبد الله محمد بن </w:t>
      </w:r>
      <w:r w:rsidR="004A290C">
        <w:rPr>
          <w:rFonts w:ascii="Traditional Arabic" w:hAnsi="Traditional Arabic"/>
          <w:color w:val="000000" w:themeColor="text1"/>
          <w:rtl/>
        </w:rPr>
        <w:t xml:space="preserve">إسماعيل البخاري ، دار </w:t>
      </w:r>
      <w:proofErr w:type="spellStart"/>
      <w:r w:rsidR="004A290C">
        <w:rPr>
          <w:rFonts w:ascii="Traditional Arabic" w:hAnsi="Traditional Arabic"/>
          <w:color w:val="000000" w:themeColor="text1"/>
          <w:rtl/>
        </w:rPr>
        <w:t>إشبيليا</w:t>
      </w:r>
      <w:proofErr w:type="spellEnd"/>
      <w:r w:rsidR="004A290C">
        <w:rPr>
          <w:rFonts w:ascii="Traditional Arabic" w:hAnsi="Traditional Arabic"/>
          <w:color w:val="000000" w:themeColor="text1"/>
          <w:rtl/>
        </w:rPr>
        <w:t xml:space="preserve"> ،</w:t>
      </w:r>
      <w:r>
        <w:rPr>
          <w:rFonts w:ascii="Traditional Arabic" w:hAnsi="Traditional Arabic"/>
          <w:color w:val="000000" w:themeColor="text1"/>
          <w:rtl/>
        </w:rPr>
        <w:t xml:space="preserve">الرياض .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صحيح مسلم؛ مسلم بن الحجاج </w:t>
      </w:r>
      <w:proofErr w:type="spellStart"/>
      <w:r>
        <w:rPr>
          <w:rFonts w:ascii="Traditional Arabic" w:hAnsi="Traditional Arabic"/>
          <w:color w:val="000000" w:themeColor="text1"/>
          <w:rtl/>
        </w:rPr>
        <w:t>النيسابوري</w:t>
      </w:r>
      <w:proofErr w:type="spellEnd"/>
      <w:r>
        <w:rPr>
          <w:rFonts w:ascii="Traditional Arabic" w:hAnsi="Traditional Arabic"/>
          <w:color w:val="000000" w:themeColor="text1"/>
          <w:rtl/>
        </w:rPr>
        <w:t xml:space="preserve"> (المتوفى: 261هـ)، دار إحياء التراث العربي – بيروت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اللجنة الدائمة للبحوث العلمية والإفتاء بالمملكة ، جمع وترتيب: أحمد بن عبد الرزاق </w:t>
      </w:r>
      <w:proofErr w:type="spellStart"/>
      <w:r>
        <w:rPr>
          <w:rFonts w:ascii="Tahoma" w:hAnsi="Tahoma"/>
          <w:rtl/>
        </w:rPr>
        <w:t>الدويش</w:t>
      </w:r>
      <w:proofErr w:type="spellEnd"/>
      <w:r>
        <w:rPr>
          <w:rFonts w:ascii="Tahoma" w:hAnsi="Tahoma"/>
          <w:rtl/>
        </w:rPr>
        <w:t xml:space="preserve"> ، رئاسة إدارة البحوث العلمية والإفتاء - الإدارة العامة للطبع – الرياض.</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فتح العزيز بشرح الوجيز = الشرح الكبير للرافعي</w:t>
      </w:r>
      <w:r>
        <w:rPr>
          <w:rFonts w:ascii="Traditional Arabic" w:hAnsi="Traditional Arabic"/>
          <w:color w:val="000000" w:themeColor="text1"/>
          <w:rtl/>
        </w:rPr>
        <w:t xml:space="preserve"> ؛ عبد الكريم بن محمد الرافعي </w:t>
      </w:r>
      <w:proofErr w:type="spellStart"/>
      <w:r>
        <w:rPr>
          <w:rFonts w:ascii="Traditional Arabic" w:hAnsi="Traditional Arabic"/>
          <w:color w:val="000000" w:themeColor="text1"/>
          <w:rtl/>
        </w:rPr>
        <w:t>القزويني</w:t>
      </w:r>
      <w:proofErr w:type="spellEnd"/>
      <w:r>
        <w:rPr>
          <w:rFonts w:ascii="Traditional Arabic" w:hAnsi="Traditional Arabic"/>
          <w:color w:val="000000" w:themeColor="text1"/>
          <w:rtl/>
        </w:rPr>
        <w:t xml:space="preserve"> (المتوفى: 623هـ) ، دار الفكر.</w:t>
      </w:r>
    </w:p>
    <w:p w:rsidR="00571B7A" w:rsidRDefault="00571B7A" w:rsidP="00571B7A">
      <w:pPr>
        <w:pStyle w:val="aff"/>
        <w:widowControl/>
        <w:numPr>
          <w:ilvl w:val="0"/>
          <w:numId w:val="18"/>
        </w:numPr>
        <w:jc w:val="lowKashida"/>
        <w:rPr>
          <w:rFonts w:ascii="Traditional Arabic" w:hAnsi="Traditional Arabic"/>
          <w:color w:val="000000" w:themeColor="text1"/>
        </w:rPr>
      </w:pPr>
      <w:r>
        <w:rPr>
          <w:rtl/>
        </w:rPr>
        <w:t xml:space="preserve">فقه المعاملات المالية المعاصرة سعد </w:t>
      </w:r>
      <w:proofErr w:type="spellStart"/>
      <w:r>
        <w:rPr>
          <w:rtl/>
        </w:rPr>
        <w:t>الخثلان</w:t>
      </w:r>
      <w:proofErr w:type="spellEnd"/>
      <w:r>
        <w:rPr>
          <w:rtl/>
        </w:rPr>
        <w:t xml:space="preserve">، منشور على الشبكة </w:t>
      </w:r>
      <w:proofErr w:type="spellStart"/>
      <w:r>
        <w:rPr>
          <w:rtl/>
        </w:rPr>
        <w:t>العنكبوتية</w:t>
      </w:r>
      <w:proofErr w:type="spellEnd"/>
      <w:r>
        <w:rPr>
          <w:rtl/>
        </w:rPr>
        <w:t xml:space="preserve"> 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sz w:val="20"/>
          <w:szCs w:val="20"/>
          <w:rtl/>
        </w:rPr>
        <w:t>)</w:t>
      </w:r>
      <w:r>
        <w:rPr>
          <w:rFonts w:ascii="Tahoma" w:hAnsi="Tahoma"/>
          <w:rtl/>
        </w:rPr>
        <w:t>.</w:t>
      </w:r>
      <w:r>
        <w:rPr>
          <w:rtl/>
        </w:rPr>
        <w:t xml:space="preserve"> فقه المعاملات المالية المعاصرة سعد </w:t>
      </w:r>
      <w:proofErr w:type="spellStart"/>
      <w:r>
        <w:rPr>
          <w:rtl/>
        </w:rPr>
        <w:t>الخثلان</w:t>
      </w:r>
      <w:proofErr w:type="spellEnd"/>
      <w:r>
        <w:rPr>
          <w:rtl/>
        </w:rPr>
        <w:t xml:space="preserve">، منشور على الشبكة </w:t>
      </w:r>
      <w:proofErr w:type="spellStart"/>
      <w:r>
        <w:rPr>
          <w:rtl/>
        </w:rPr>
        <w:t>العنكبوتية</w:t>
      </w:r>
      <w:proofErr w:type="spellEnd"/>
      <w:r>
        <w:rPr>
          <w:rtl/>
        </w:rPr>
        <w:t xml:space="preserve"> 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sz w:val="20"/>
          <w:szCs w:val="20"/>
          <w:rtl/>
        </w:rPr>
        <w:t>)</w:t>
      </w:r>
      <w:r>
        <w:rPr>
          <w:rFonts w:ascii="Tahoma" w:hAnsi="Tahoma"/>
          <w:rtl/>
        </w:rPr>
        <w:t>.</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فقه المعاملات المصرفية د. يوسف </w:t>
      </w:r>
      <w:proofErr w:type="spellStart"/>
      <w:r>
        <w:rPr>
          <w:rFonts w:ascii="Tahoma" w:hAnsi="Tahoma"/>
          <w:rtl/>
        </w:rPr>
        <w:t>الشبيلي</w:t>
      </w:r>
      <w:proofErr w:type="spellEnd"/>
      <w:r>
        <w:rPr>
          <w:rFonts w:ascii="Traditional Arabic" w:hAnsi="Traditional Arabic"/>
          <w:color w:val="000000" w:themeColor="text1"/>
          <w:rtl/>
        </w:rPr>
        <w:t xml:space="preserve"> ، المكتبة الشاملة.</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كشاف القناع عن متن الإقناع ، منصور </w:t>
      </w:r>
      <w:proofErr w:type="spellStart"/>
      <w:r>
        <w:rPr>
          <w:rFonts w:ascii="Traditional Arabic" w:hAnsi="Traditional Arabic"/>
          <w:color w:val="000000" w:themeColor="text1"/>
          <w:rtl/>
        </w:rPr>
        <w:t>البهوتي</w:t>
      </w:r>
      <w:proofErr w:type="spellEnd"/>
      <w:r>
        <w:rPr>
          <w:rFonts w:ascii="Traditional Arabic" w:hAnsi="Traditional Arabic"/>
          <w:color w:val="000000" w:themeColor="text1"/>
          <w:rtl/>
        </w:rPr>
        <w:t xml:space="preserve"> ، دار الفكر بيروت ، ط 1402هـ .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لسان العرب محمد بن مكرم بن منظور المصري ،الناشر : دار صادر – بيروت الطبعة الأولى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مجلة مجمع اللغة العربية </w:t>
      </w:r>
      <w:proofErr w:type="gramStart"/>
      <w:r>
        <w:rPr>
          <w:rFonts w:ascii="Tahoma" w:hAnsi="Tahoma"/>
          <w:rtl/>
        </w:rPr>
        <w:t>بالقاهرة</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الأعداد (81 - 102)، المكتبة الشاملة.</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مجمع الأنهر في شرح ملتقى الأبحر</w:t>
      </w:r>
      <w:r>
        <w:rPr>
          <w:rFonts w:ascii="Traditional Arabic" w:hAnsi="Traditional Arabic"/>
          <w:color w:val="000000" w:themeColor="text1"/>
          <w:rtl/>
        </w:rPr>
        <w:t xml:space="preserve"> ؛ عبد الرحمن بن محمد بن سليمان المدعو بشيخي زاده, يعرف </w:t>
      </w:r>
      <w:proofErr w:type="spellStart"/>
      <w:r>
        <w:rPr>
          <w:rFonts w:ascii="Traditional Arabic" w:hAnsi="Traditional Arabic"/>
          <w:color w:val="000000" w:themeColor="text1"/>
          <w:rtl/>
        </w:rPr>
        <w:t>بداماد</w:t>
      </w:r>
      <w:proofErr w:type="spellEnd"/>
      <w:r>
        <w:rPr>
          <w:rFonts w:ascii="Traditional Arabic" w:hAnsi="Traditional Arabic"/>
          <w:color w:val="000000" w:themeColor="text1"/>
          <w:rtl/>
        </w:rPr>
        <w:t xml:space="preserve"> أفندي (المتوفى: 1078هـ) ، دار إحياء التراث العربي.</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lastRenderedPageBreak/>
        <w:t xml:space="preserve">مجموع الفتاوى ، شيخ الإسلام أحمد بن تيمية ، مكتبة ابن تيمية ، الرياض ، ط الثانية12 .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مختصر </w:t>
      </w:r>
      <w:proofErr w:type="gramStart"/>
      <w:r>
        <w:rPr>
          <w:rFonts w:ascii="Tahoma" w:hAnsi="Tahoma"/>
          <w:rtl/>
        </w:rPr>
        <w:t>المزني</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إسماعيل بن يحيى بن إسماعيل، أبو إبراهيم المزني (المتوفى: 264هـ) ، دار المعرفة – بيروت ، 1410هـ.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مصنف عبد الرزاق ، أبي بكر عبد الرزاق بن همام </w:t>
      </w:r>
      <w:proofErr w:type="spellStart"/>
      <w:r>
        <w:rPr>
          <w:rFonts w:ascii="Traditional Arabic" w:hAnsi="Traditional Arabic"/>
          <w:color w:val="000000" w:themeColor="text1"/>
          <w:rtl/>
        </w:rPr>
        <w:t>الصنعاني</w:t>
      </w:r>
      <w:proofErr w:type="spellEnd"/>
      <w:r>
        <w:rPr>
          <w:rFonts w:ascii="Traditional Arabic" w:hAnsi="Traditional Arabic"/>
          <w:color w:val="000000" w:themeColor="text1"/>
          <w:rtl/>
        </w:rPr>
        <w:t xml:space="preserve"> ، المكتب الإسلامي ، بيروت ، ط الثانية 1403هـ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معجم الفروق اللغوية = الفروق اللغوية بترتيب </w:t>
      </w:r>
      <w:proofErr w:type="gramStart"/>
      <w:r>
        <w:rPr>
          <w:rFonts w:ascii="Tahoma" w:hAnsi="Tahoma"/>
          <w:rtl/>
        </w:rPr>
        <w:t>وزيادة</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أبو هلال الحسن بن عبد الله العسكري (المتوفى: نحو 395هـ) ، مؤسسة النشر الإسلامي ، ط: الأولى، 1412هـ.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معجم اللغة العربية </w:t>
      </w:r>
      <w:proofErr w:type="gramStart"/>
      <w:r>
        <w:rPr>
          <w:rFonts w:ascii="Tahoma" w:hAnsi="Tahoma"/>
          <w:rtl/>
        </w:rPr>
        <w:t>المعاصرة</w:t>
      </w:r>
      <w:r>
        <w:rPr>
          <w:rFonts w:ascii="Traditional Arabic" w:hAnsi="Traditional Arabic"/>
          <w:color w:val="000000" w:themeColor="text1"/>
          <w:rtl/>
        </w:rPr>
        <w:t xml:space="preserve"> ؛</w:t>
      </w:r>
      <w:proofErr w:type="gramEnd"/>
      <w:r>
        <w:rPr>
          <w:rFonts w:ascii="Traditional Arabic" w:hAnsi="Traditional Arabic"/>
          <w:color w:val="000000" w:themeColor="text1"/>
          <w:rtl/>
        </w:rPr>
        <w:t xml:space="preserve"> د أحمد مختار عبد الحميد عمر (المتوفى: 1424هـ) بمساعدة فريق عمل ، عالم الكتب ، الطبعة: الأولى، 1429 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معجم لغة الفقهاء</w:t>
      </w:r>
      <w:r>
        <w:rPr>
          <w:rFonts w:ascii="Traditional Arabic" w:hAnsi="Traditional Arabic"/>
          <w:color w:val="000000" w:themeColor="text1"/>
          <w:rtl/>
        </w:rPr>
        <w:t xml:space="preserve"> ؛ محمد رواس </w:t>
      </w:r>
      <w:proofErr w:type="spellStart"/>
      <w:r>
        <w:rPr>
          <w:rFonts w:ascii="Traditional Arabic" w:hAnsi="Traditional Arabic"/>
          <w:color w:val="000000" w:themeColor="text1"/>
          <w:rtl/>
        </w:rPr>
        <w:t>قلعجي</w:t>
      </w:r>
      <w:proofErr w:type="spellEnd"/>
      <w:r>
        <w:rPr>
          <w:rFonts w:ascii="Traditional Arabic" w:hAnsi="Traditional Arabic"/>
          <w:color w:val="000000" w:themeColor="text1"/>
          <w:rtl/>
        </w:rPr>
        <w:t xml:space="preserve"> - حامد صادق </w:t>
      </w:r>
      <w:proofErr w:type="spellStart"/>
      <w:r>
        <w:rPr>
          <w:rFonts w:ascii="Traditional Arabic" w:hAnsi="Traditional Arabic"/>
          <w:color w:val="000000" w:themeColor="text1"/>
          <w:rtl/>
        </w:rPr>
        <w:t>قنيبي</w:t>
      </w:r>
      <w:proofErr w:type="spellEnd"/>
      <w:r>
        <w:rPr>
          <w:rFonts w:ascii="Traditional Arabic" w:hAnsi="Traditional Arabic"/>
          <w:color w:val="000000" w:themeColor="text1"/>
          <w:rtl/>
        </w:rPr>
        <w:t xml:space="preserve"> ، دار النفائس للطباعة والنشر والتوزيع ، ط: الثانية، 1408 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معجم مقاييس اللغة؛ أحمد بن فارس </w:t>
      </w:r>
      <w:proofErr w:type="spellStart"/>
      <w:r>
        <w:rPr>
          <w:rFonts w:ascii="Traditional Arabic" w:hAnsi="Traditional Arabic"/>
          <w:color w:val="000000" w:themeColor="text1"/>
          <w:rtl/>
        </w:rPr>
        <w:t>القزويني</w:t>
      </w:r>
      <w:proofErr w:type="spellEnd"/>
      <w:r>
        <w:rPr>
          <w:rFonts w:ascii="Traditional Arabic" w:hAnsi="Traditional Arabic"/>
          <w:color w:val="000000" w:themeColor="text1"/>
          <w:rtl/>
        </w:rPr>
        <w:t xml:space="preserve"> الرازي ، (المتوفى: 395هـ)،</w:t>
      </w:r>
      <w:r>
        <w:rPr>
          <w:rtl/>
        </w:rPr>
        <w:t xml:space="preserve"> </w:t>
      </w:r>
      <w:r>
        <w:rPr>
          <w:rFonts w:ascii="Traditional Arabic" w:hAnsi="Traditional Arabic"/>
          <w:color w:val="000000" w:themeColor="text1"/>
          <w:rtl/>
        </w:rPr>
        <w:t>دار الفكر ، عام النشر: 1399هـ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منح الجليل شرح مختصر خليل</w:t>
      </w:r>
      <w:r>
        <w:rPr>
          <w:rFonts w:ascii="Traditional Arabic" w:hAnsi="Traditional Arabic"/>
          <w:color w:val="000000" w:themeColor="text1"/>
          <w:rtl/>
        </w:rPr>
        <w:t xml:space="preserve"> ؛ محمد بن أحمد بن محمد </w:t>
      </w:r>
      <w:proofErr w:type="spellStart"/>
      <w:r>
        <w:rPr>
          <w:rFonts w:ascii="Traditional Arabic" w:hAnsi="Traditional Arabic"/>
          <w:color w:val="000000" w:themeColor="text1"/>
          <w:rtl/>
        </w:rPr>
        <w:t>عليش</w:t>
      </w:r>
      <w:proofErr w:type="spellEnd"/>
      <w:r>
        <w:rPr>
          <w:rFonts w:ascii="Traditional Arabic" w:hAnsi="Traditional Arabic"/>
          <w:color w:val="000000" w:themeColor="text1"/>
          <w:rtl/>
        </w:rPr>
        <w:t>، أبو عبد الله المالكي (المتوفى: 1299هـ) ، دار الفكر – بيروت ، ط: 1409هـ.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مواهب </w:t>
      </w:r>
      <w:proofErr w:type="gramStart"/>
      <w:r>
        <w:rPr>
          <w:rFonts w:ascii="Traditional Arabic" w:hAnsi="Traditional Arabic"/>
          <w:color w:val="000000" w:themeColor="text1"/>
          <w:rtl/>
        </w:rPr>
        <w:t>الجليل ،</w:t>
      </w:r>
      <w:proofErr w:type="gramEnd"/>
      <w:r>
        <w:rPr>
          <w:rFonts w:ascii="Traditional Arabic" w:hAnsi="Traditional Arabic"/>
          <w:color w:val="000000" w:themeColor="text1"/>
          <w:rtl/>
        </w:rPr>
        <w:t xml:space="preserve">  أبو عبد الله ؛ محمد بن عبد الرحمن المغربي الحطاب ، دار الفكر بيروت ، ط2،1398هـ .</w:t>
      </w:r>
    </w:p>
    <w:p w:rsidR="00571B7A" w:rsidRDefault="00571B7A" w:rsidP="00571B7A">
      <w:pPr>
        <w:pStyle w:val="af3"/>
        <w:numPr>
          <w:ilvl w:val="0"/>
          <w:numId w:val="18"/>
        </w:numPr>
        <w:jc w:val="left"/>
        <w:rPr>
          <w:rFonts w:ascii="Tahoma" w:hAnsi="Tahoma"/>
          <w:sz w:val="36"/>
          <w:szCs w:val="36"/>
        </w:rPr>
      </w:pPr>
      <w:r>
        <w:rPr>
          <w:rFonts w:ascii="Tahoma" w:hAnsi="Tahoma"/>
          <w:sz w:val="36"/>
          <w:szCs w:val="36"/>
          <w:rtl/>
        </w:rPr>
        <w:t xml:space="preserve">موسوعة الفقه الإسلامي؛محمد بن إبراهيم </w:t>
      </w:r>
      <w:proofErr w:type="spellStart"/>
      <w:r>
        <w:rPr>
          <w:rFonts w:ascii="Tahoma" w:hAnsi="Tahoma"/>
          <w:sz w:val="36"/>
          <w:szCs w:val="36"/>
          <w:rtl/>
        </w:rPr>
        <w:t>التويجري</w:t>
      </w:r>
      <w:proofErr w:type="spellEnd"/>
      <w:r>
        <w:rPr>
          <w:rFonts w:ascii="Tahoma" w:hAnsi="Tahoma"/>
          <w:sz w:val="36"/>
          <w:szCs w:val="36"/>
          <w:rtl/>
        </w:rPr>
        <w:t>،بيت الأفكار الدولية، ط:الأولى، 1400 هـ.</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موقع الإسلام العتيق على الشبكة </w:t>
      </w:r>
      <w:proofErr w:type="spellStart"/>
      <w:r>
        <w:rPr>
          <w:rFonts w:ascii="Tahoma" w:hAnsi="Tahoma"/>
          <w:rtl/>
        </w:rPr>
        <w:t>العنكبوتية</w:t>
      </w:r>
      <w:proofErr w:type="spellEnd"/>
      <w:r>
        <w:rPr>
          <w:rFonts w:ascii="Tahoma" w:hAnsi="Tahoma"/>
          <w:rtl/>
        </w:rPr>
        <w:t xml:space="preserve"> هذا رابطها: </w:t>
      </w:r>
    </w:p>
    <w:p w:rsidR="00571B7A" w:rsidRDefault="00571B7A" w:rsidP="00571B7A">
      <w:pPr>
        <w:pStyle w:val="aff"/>
        <w:widowControl/>
        <w:ind w:left="1145" w:firstLine="0"/>
        <w:jc w:val="lowKashida"/>
        <w:rPr>
          <w:rFonts w:ascii="Traditional Arabic" w:hAnsi="Traditional Arabic"/>
          <w:color w:val="000000" w:themeColor="text1"/>
        </w:rPr>
      </w:pPr>
      <w:r>
        <w:rPr>
          <w:rFonts w:ascii="Tahoma" w:hAnsi="Tahoma"/>
          <w:sz w:val="20"/>
          <w:szCs w:val="20"/>
        </w:rPr>
        <w:t>http://islamancient.com/play.php?catsmktba=44975</w:t>
      </w:r>
    </w:p>
    <w:p w:rsidR="00571B7A" w:rsidRDefault="00571B7A" w:rsidP="00E16D82">
      <w:pPr>
        <w:pStyle w:val="aff"/>
        <w:widowControl/>
        <w:numPr>
          <w:ilvl w:val="0"/>
          <w:numId w:val="18"/>
        </w:numPr>
        <w:jc w:val="left"/>
        <w:rPr>
          <w:rFonts w:ascii="Traditional Arabic" w:hAnsi="Traditional Arabic"/>
          <w:color w:val="000000" w:themeColor="text1"/>
        </w:rPr>
      </w:pPr>
      <w:r>
        <w:rPr>
          <w:rFonts w:ascii="Tahoma" w:hAnsi="Tahoma"/>
          <w:rtl/>
        </w:rPr>
        <w:t xml:space="preserve">موقع ابن </w:t>
      </w:r>
      <w:proofErr w:type="spellStart"/>
      <w:r>
        <w:rPr>
          <w:rFonts w:ascii="Tahoma" w:hAnsi="Tahoma"/>
          <w:rtl/>
        </w:rPr>
        <w:t>جبرين</w:t>
      </w:r>
      <w:proofErr w:type="spellEnd"/>
      <w:r>
        <w:rPr>
          <w:rFonts w:ascii="Tahoma" w:hAnsi="Tahoma"/>
          <w:rtl/>
        </w:rPr>
        <w:t xml:space="preserve"> على الشبكة </w:t>
      </w:r>
      <w:proofErr w:type="spellStart"/>
      <w:r>
        <w:rPr>
          <w:rFonts w:ascii="Tahoma" w:hAnsi="Tahoma"/>
          <w:rtl/>
        </w:rPr>
        <w:t>العنكبوتية</w:t>
      </w:r>
      <w:proofErr w:type="spellEnd"/>
      <w:r>
        <w:rPr>
          <w:rFonts w:ascii="Tahoma" w:hAnsi="Tahoma"/>
          <w:rtl/>
        </w:rPr>
        <w:t xml:space="preserve"> وهذا رابط الفتوى</w:t>
      </w:r>
      <w:r>
        <w:rPr>
          <w:rFonts w:ascii="Tahoma" w:hAnsi="Tahoma"/>
          <w:color w:val="000000" w:themeColor="text1"/>
          <w:rtl/>
        </w:rPr>
        <w:t xml:space="preserve">( </w:t>
      </w:r>
      <w:hyperlink r:id="rId7" w:history="1">
        <w:r>
          <w:rPr>
            <w:rStyle w:val="Hyperlink"/>
            <w:rFonts w:ascii="Traditional Arabic" w:hAnsi="Traditional Arabic"/>
            <w:color w:val="000000" w:themeColor="text1"/>
            <w:sz w:val="20"/>
            <w:szCs w:val="20"/>
          </w:rPr>
          <w:t>http://ibn-jebreen.com/books/1-223-8705-7595-32835.html</w:t>
        </w:r>
      </w:hyperlink>
      <w:r>
        <w:rPr>
          <w:rFonts w:ascii="Traditional Arabic" w:hAnsi="Traditional Arabic"/>
          <w:color w:val="000000" w:themeColor="text1"/>
          <w:rtl/>
        </w:rPr>
        <w:t xml:space="preserve"> )</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ahoma" w:hAnsi="Tahoma"/>
          <w:rtl/>
        </w:rPr>
        <w:lastRenderedPageBreak/>
        <w:t xml:space="preserve">موقع رابطة العالم الإسلامي على الشبكة </w:t>
      </w:r>
      <w:proofErr w:type="spellStart"/>
      <w:r>
        <w:rPr>
          <w:rFonts w:ascii="Tahoma" w:hAnsi="Tahoma"/>
          <w:rtl/>
        </w:rPr>
        <w:t>العنكبوتية</w:t>
      </w:r>
      <w:proofErr w:type="spellEnd"/>
      <w:r>
        <w:rPr>
          <w:rFonts w:ascii="Tahoma" w:hAnsi="Tahoma"/>
          <w:rtl/>
        </w:rPr>
        <w:t xml:space="preserve"> ، وهذا رابطه :</w:t>
      </w:r>
      <w:r>
        <w:rPr>
          <w:rtl/>
        </w:rPr>
        <w:t xml:space="preserve"> </w:t>
      </w:r>
      <w:hyperlink r:id="rId8" w:history="1">
        <w:r>
          <w:rPr>
            <w:rStyle w:val="Hyperlink"/>
            <w:rFonts w:ascii="Traditional Arabic" w:hAnsi="Traditional Arabic"/>
            <w:color w:val="000000" w:themeColor="text1"/>
            <w:sz w:val="20"/>
            <w:szCs w:val="20"/>
          </w:rPr>
          <w:t>http://www.themwl.org/Fatwa/default.aspx?d=1&amp;cidi=89&amp;l=AR</w:t>
        </w:r>
      </w:hyperlink>
    </w:p>
    <w:p w:rsidR="00571B7A" w:rsidRDefault="00571B7A" w:rsidP="004630F1">
      <w:pPr>
        <w:pStyle w:val="aff"/>
        <w:widowControl/>
        <w:numPr>
          <w:ilvl w:val="0"/>
          <w:numId w:val="18"/>
        </w:numPr>
        <w:jc w:val="left"/>
        <w:rPr>
          <w:rFonts w:ascii="Traditional Arabic" w:hAnsi="Traditional Arabic"/>
          <w:color w:val="000000" w:themeColor="text1"/>
        </w:rPr>
      </w:pPr>
      <w:r>
        <w:rPr>
          <w:rFonts w:ascii="Traditional Arabic" w:hAnsi="Traditional Arabic"/>
          <w:color w:val="000000" w:themeColor="text1"/>
          <w:rtl/>
        </w:rPr>
        <w:t xml:space="preserve">موقع </w:t>
      </w:r>
      <w:r>
        <w:rPr>
          <w:rFonts w:ascii="Tahoma" w:hAnsi="Tahoma"/>
          <w:rtl/>
        </w:rPr>
        <w:t xml:space="preserve">سليمان الماجد موقعه على الشبكة </w:t>
      </w:r>
      <w:proofErr w:type="spellStart"/>
      <w:r>
        <w:rPr>
          <w:rFonts w:ascii="Tahoma" w:hAnsi="Tahoma"/>
          <w:rtl/>
        </w:rPr>
        <w:t>العنكبوتية</w:t>
      </w:r>
      <w:proofErr w:type="spellEnd"/>
      <w:r>
        <w:rPr>
          <w:rFonts w:ascii="Tahoma" w:hAnsi="Tahoma"/>
          <w:rtl/>
        </w:rPr>
        <w:t>- ورابطه</w:t>
      </w:r>
      <w:r w:rsidR="004630F1">
        <w:rPr>
          <w:rFonts w:ascii="Tahoma" w:hAnsi="Tahoma" w:hint="cs"/>
          <w:color w:val="000000" w:themeColor="text1"/>
          <w:sz w:val="20"/>
          <w:szCs w:val="20"/>
          <w:rtl/>
        </w:rPr>
        <w:t>:</w:t>
      </w:r>
      <w:r>
        <w:rPr>
          <w:color w:val="000000" w:themeColor="text1"/>
          <w:sz w:val="20"/>
          <w:szCs w:val="20"/>
          <w:rtl/>
        </w:rPr>
        <w:t xml:space="preserve"> </w:t>
      </w:r>
      <w:r>
        <w:rPr>
          <w:color w:val="000000" w:themeColor="text1"/>
          <w:sz w:val="20"/>
          <w:szCs w:val="20"/>
        </w:rPr>
        <w:t>(</w:t>
      </w:r>
      <w:hyperlink r:id="rId9" w:history="1">
        <w:r>
          <w:rPr>
            <w:rStyle w:val="Hyperlink"/>
            <w:rFonts w:ascii="Traditional Arabic" w:hAnsi="Traditional Arabic"/>
            <w:color w:val="000000" w:themeColor="text1"/>
            <w:sz w:val="20"/>
            <w:szCs w:val="20"/>
          </w:rPr>
          <w:t>http://www.salmajed.com/node/2988</w:t>
        </w:r>
      </w:hyperlink>
      <w:r w:rsidR="004630F1" w:rsidRPr="004630F1">
        <w:rPr>
          <w:sz w:val="20"/>
          <w:szCs w:val="20"/>
        </w:rPr>
        <w:t>)</w:t>
      </w:r>
    </w:p>
    <w:p w:rsidR="00571B7A" w:rsidRDefault="00571B7A" w:rsidP="003237C1">
      <w:pPr>
        <w:pStyle w:val="af3"/>
        <w:ind w:left="1145" w:firstLine="0"/>
        <w:jc w:val="left"/>
        <w:rPr>
          <w:rFonts w:ascii="Tahoma" w:hAnsi="Tahoma"/>
          <w:sz w:val="20"/>
          <w:szCs w:val="20"/>
        </w:rPr>
      </w:pPr>
    </w:p>
    <w:p w:rsidR="003237C1" w:rsidRDefault="003237C1" w:rsidP="00571B7A">
      <w:pPr>
        <w:pStyle w:val="aff"/>
        <w:widowControl/>
        <w:numPr>
          <w:ilvl w:val="0"/>
          <w:numId w:val="18"/>
        </w:numPr>
        <w:jc w:val="lowKashida"/>
        <w:rPr>
          <w:rFonts w:ascii="Traditional Arabic" w:hAnsi="Traditional Arabic"/>
          <w:color w:val="000000" w:themeColor="text1"/>
        </w:rPr>
      </w:pPr>
      <w:r>
        <w:rPr>
          <w:rFonts w:ascii="Tahoma" w:hAnsi="Tahoma"/>
          <w:rtl/>
        </w:rPr>
        <w:t xml:space="preserve">موقع الشبكة الفقهية على الشبكة </w:t>
      </w:r>
      <w:proofErr w:type="spellStart"/>
      <w:r>
        <w:rPr>
          <w:rFonts w:ascii="Tahoma" w:hAnsi="Tahoma"/>
          <w:rtl/>
        </w:rPr>
        <w:t>العنكبوتية</w:t>
      </w:r>
      <w:proofErr w:type="spellEnd"/>
      <w:r>
        <w:rPr>
          <w:rFonts w:ascii="Tahoma" w:hAnsi="Tahoma"/>
          <w:rtl/>
        </w:rPr>
        <w:t xml:space="preserve"> ، وهذا رباطها:</w:t>
      </w:r>
      <w:r w:rsidRPr="003237C1">
        <w:rPr>
          <w:rFonts w:ascii="Tahoma" w:hAnsi="Tahoma"/>
          <w:sz w:val="20"/>
          <w:szCs w:val="20"/>
        </w:rPr>
        <w:t xml:space="preserve"> </w:t>
      </w:r>
      <w:r w:rsidRPr="004A290C">
        <w:rPr>
          <w:rFonts w:ascii="Traditional Arabic" w:hAnsi="Traditional Arabic"/>
          <w:sz w:val="20"/>
          <w:szCs w:val="20"/>
          <w:u w:val="single"/>
        </w:rPr>
        <w:t>http://www.feqhweb.com/vb/t15957.html</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موقع </w:t>
      </w:r>
      <w:r>
        <w:rPr>
          <w:rFonts w:ascii="Tahoma" w:hAnsi="Tahoma"/>
          <w:rtl/>
        </w:rPr>
        <w:t xml:space="preserve">عادل </w:t>
      </w:r>
      <w:proofErr w:type="spellStart"/>
      <w:r>
        <w:rPr>
          <w:rFonts w:ascii="Tahoma" w:hAnsi="Tahoma"/>
          <w:rtl/>
        </w:rPr>
        <w:t>المطيرات</w:t>
      </w:r>
      <w:proofErr w:type="spellEnd"/>
      <w:r>
        <w:rPr>
          <w:rFonts w:ascii="Tahoma" w:hAnsi="Tahoma"/>
          <w:rtl/>
        </w:rPr>
        <w:t xml:space="preserve"> </w:t>
      </w:r>
      <w:r>
        <w:rPr>
          <w:rtl/>
        </w:rPr>
        <w:t xml:space="preserve">موقع الفتاوى </w:t>
      </w:r>
      <w:proofErr w:type="spellStart"/>
      <w:r>
        <w:rPr>
          <w:rtl/>
        </w:rPr>
        <w:t>الشرعيه</w:t>
      </w:r>
      <w:proofErr w:type="spellEnd"/>
      <w:r>
        <w:rPr>
          <w:rtl/>
        </w:rPr>
        <w:t xml:space="preserve"> ، وقد نشرت في موقع خاص هذا رابطه: </w:t>
      </w:r>
      <w:r>
        <w:rPr>
          <w:rFonts w:ascii="Traditional Arabic" w:hAnsi="Traditional Arabic"/>
          <w:sz w:val="20"/>
          <w:szCs w:val="20"/>
          <w:rtl/>
        </w:rPr>
        <w:t>(</w:t>
      </w:r>
      <w:r w:rsidRPr="004A290C">
        <w:rPr>
          <w:rFonts w:ascii="Traditional Arabic" w:hAnsi="Traditional Arabic"/>
          <w:sz w:val="20"/>
          <w:szCs w:val="20"/>
          <w:u w:val="single"/>
        </w:rPr>
        <w:t>http://www.baniasem.com/vb/archive/index.php/t-9000-p-8.html</w:t>
      </w:r>
      <w:r w:rsidRPr="004A290C">
        <w:rPr>
          <w:rFonts w:ascii="Traditional Arabic" w:hAnsi="Traditional Arabic"/>
          <w:sz w:val="20"/>
          <w:szCs w:val="20"/>
          <w:u w:val="single"/>
          <w:rtl/>
        </w:rPr>
        <w:t>)</w:t>
      </w:r>
    </w:p>
    <w:p w:rsidR="003237C1" w:rsidRDefault="00571B7A" w:rsidP="003237C1">
      <w:pPr>
        <w:pStyle w:val="aff"/>
        <w:widowControl/>
        <w:numPr>
          <w:ilvl w:val="0"/>
          <w:numId w:val="18"/>
        </w:numPr>
        <w:jc w:val="lowKashida"/>
        <w:rPr>
          <w:rFonts w:ascii="Traditional Arabic" w:hAnsi="Traditional Arabic"/>
          <w:color w:val="000000" w:themeColor="text1"/>
        </w:rPr>
      </w:pPr>
      <w:r w:rsidRPr="003237C1">
        <w:rPr>
          <w:rFonts w:ascii="Tahoma" w:hAnsi="Tahoma"/>
          <w:rtl/>
        </w:rPr>
        <w:t xml:space="preserve">موقع فتاوى إسلام ويب( </w:t>
      </w:r>
      <w:hyperlink r:id="rId10" w:history="1">
        <w:r w:rsidR="003237C1" w:rsidRPr="00E16D82">
          <w:rPr>
            <w:rStyle w:val="Hyperlink"/>
            <w:rFonts w:ascii="Traditional Arabic" w:hAnsi="Traditional Arabic"/>
            <w:color w:val="000000" w:themeColor="text1"/>
            <w:sz w:val="20"/>
            <w:szCs w:val="20"/>
          </w:rPr>
          <w:t>www.islamweb.net</w:t>
        </w:r>
        <w:r w:rsidR="003237C1" w:rsidRPr="00E16D82">
          <w:rPr>
            <w:rStyle w:val="Hyperlink"/>
            <w:rFonts w:ascii="Traditional Arabic" w:hAnsi="Traditional Arabic"/>
            <w:color w:val="000000" w:themeColor="text1"/>
            <w:rtl/>
          </w:rPr>
          <w:t>)</w:t>
        </w:r>
      </w:hyperlink>
      <w:proofErr w:type="gramStart"/>
      <w:r w:rsidRPr="00E16D82">
        <w:rPr>
          <w:rFonts w:ascii="Traditional Arabic" w:hAnsi="Traditional Arabic"/>
          <w:color w:val="000000" w:themeColor="text1"/>
          <w:rtl/>
        </w:rPr>
        <w:t>..</w:t>
      </w:r>
      <w:proofErr w:type="gramEnd"/>
    </w:p>
    <w:p w:rsidR="003237C1" w:rsidRDefault="003237C1" w:rsidP="003237C1">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موقع الملتقى الفقهي في موقع الشبكة الفقهية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 وهذا رابطه:</w:t>
      </w:r>
      <w:r>
        <w:rPr>
          <w:rFonts w:ascii="Traditional Arabic" w:hAnsi="Traditional Arabic" w:hint="cs"/>
          <w:color w:val="000000" w:themeColor="text1"/>
          <w:rtl/>
        </w:rPr>
        <w:t xml:space="preserve"> </w:t>
      </w:r>
      <w:r>
        <w:rPr>
          <w:rFonts w:ascii="Traditional Arabic" w:hAnsi="Traditional Arabic"/>
          <w:color w:val="000000" w:themeColor="text1"/>
          <w:sz w:val="20"/>
          <w:szCs w:val="20"/>
          <w:rtl/>
        </w:rPr>
        <w:t>(</w:t>
      </w:r>
      <w:r w:rsidRPr="004A290C">
        <w:rPr>
          <w:rFonts w:ascii="Traditional Arabic" w:hAnsi="Traditional Arabic"/>
          <w:color w:val="000000" w:themeColor="text1"/>
          <w:sz w:val="20"/>
          <w:szCs w:val="20"/>
          <w:u w:val="single"/>
        </w:rPr>
        <w:t>http://feqhweb.com/vb/showthread.php?t=11213</w:t>
      </w:r>
      <w:r w:rsidR="004A290C" w:rsidRPr="004A290C">
        <w:rPr>
          <w:rFonts w:ascii="Traditional Arabic" w:hAnsi="Traditional Arabic" w:hint="cs"/>
          <w:color w:val="000000" w:themeColor="text1"/>
          <w:sz w:val="20"/>
          <w:szCs w:val="20"/>
          <w:rtl/>
        </w:rPr>
        <w:t>)</w:t>
      </w:r>
    </w:p>
    <w:p w:rsidR="00571B7A" w:rsidRDefault="003237C1" w:rsidP="003237C1">
      <w:pPr>
        <w:pStyle w:val="aff"/>
        <w:widowControl/>
        <w:numPr>
          <w:ilvl w:val="0"/>
          <w:numId w:val="18"/>
        </w:numPr>
        <w:jc w:val="lowKashida"/>
        <w:rPr>
          <w:rFonts w:ascii="Traditional Arabic" w:hAnsi="Traditional Arabic"/>
          <w:color w:val="000000" w:themeColor="text1"/>
        </w:rPr>
      </w:pPr>
      <w:r>
        <w:rPr>
          <w:rFonts w:ascii="Tahoma" w:hAnsi="Tahoma"/>
          <w:rtl/>
        </w:rPr>
        <w:t xml:space="preserve"> </w:t>
      </w:r>
      <w:r w:rsidR="00571B7A">
        <w:rPr>
          <w:rFonts w:ascii="Tahoma" w:hAnsi="Tahoma"/>
          <w:rtl/>
        </w:rPr>
        <w:t xml:space="preserve">موقع الموسوعة الشاملة على الشبكة </w:t>
      </w:r>
      <w:proofErr w:type="spellStart"/>
      <w:r w:rsidR="00571B7A">
        <w:rPr>
          <w:rFonts w:ascii="Tahoma" w:hAnsi="Tahoma"/>
          <w:rtl/>
        </w:rPr>
        <w:t>العنكبوتية</w:t>
      </w:r>
      <w:proofErr w:type="spellEnd"/>
      <w:r w:rsidR="00571B7A">
        <w:rPr>
          <w:rFonts w:ascii="Tahoma" w:hAnsi="Tahoma"/>
          <w:rtl/>
        </w:rPr>
        <w:t xml:space="preserve"> ، وهذا رابطها:</w:t>
      </w:r>
    </w:p>
    <w:p w:rsidR="00571B7A" w:rsidRPr="004A290C" w:rsidRDefault="00571B7A" w:rsidP="00571B7A">
      <w:pPr>
        <w:pStyle w:val="aff"/>
        <w:widowControl/>
        <w:ind w:left="1145" w:firstLine="0"/>
        <w:jc w:val="lowKashida"/>
        <w:rPr>
          <w:rFonts w:ascii="Traditional Arabic" w:hAnsi="Traditional Arabic"/>
          <w:color w:val="000000" w:themeColor="text1"/>
          <w:u w:val="single"/>
        </w:rPr>
      </w:pPr>
      <w:r w:rsidRPr="004A290C">
        <w:rPr>
          <w:rFonts w:ascii="Traditional Arabic" w:hAnsi="Traditional Arabic"/>
          <w:sz w:val="20"/>
          <w:szCs w:val="20"/>
          <w:u w:val="single"/>
        </w:rPr>
        <w:t>http://www.islamport.com/b/2/alfeqh/fatawa</w:t>
      </w:r>
      <w:r w:rsidR="004A290C">
        <w:rPr>
          <w:rFonts w:ascii="Traditional Arabic" w:hAnsi="Traditional Arabic"/>
          <w:sz w:val="20"/>
          <w:szCs w:val="20"/>
          <w:u w:val="single"/>
        </w:rPr>
        <w:t>)</w:t>
      </w:r>
      <w:r w:rsidRPr="004A290C">
        <w:rPr>
          <w:rFonts w:ascii="Traditional Arabic" w:hAnsi="Traditional Arabic"/>
          <w:sz w:val="20"/>
          <w:szCs w:val="20"/>
          <w:u w:val="single"/>
          <w:rtl/>
        </w:rPr>
        <w:t>)</w:t>
      </w:r>
    </w:p>
    <w:p w:rsidR="00571B7A" w:rsidRDefault="00571B7A" w:rsidP="00571B7A">
      <w:pPr>
        <w:pStyle w:val="aff"/>
        <w:widowControl/>
        <w:numPr>
          <w:ilvl w:val="0"/>
          <w:numId w:val="18"/>
        </w:numPr>
        <w:jc w:val="lowKashida"/>
        <w:rPr>
          <w:rFonts w:ascii="Traditional Arabic" w:hAnsi="Traditional Arabic"/>
          <w:color w:val="000000" w:themeColor="text1"/>
        </w:rPr>
      </w:pPr>
      <w:r>
        <w:rPr>
          <w:rFonts w:ascii="Traditional Arabic" w:hAnsi="Traditional Arabic"/>
          <w:color w:val="000000" w:themeColor="text1"/>
          <w:rtl/>
        </w:rPr>
        <w:t xml:space="preserve">موقع نبراس الحق على الشبكة </w:t>
      </w:r>
      <w:proofErr w:type="spellStart"/>
      <w:r>
        <w:rPr>
          <w:rFonts w:ascii="Traditional Arabic" w:hAnsi="Traditional Arabic"/>
          <w:color w:val="000000" w:themeColor="text1"/>
          <w:rtl/>
        </w:rPr>
        <w:t>العنكبوتية</w:t>
      </w:r>
      <w:proofErr w:type="spellEnd"/>
      <w:r>
        <w:rPr>
          <w:rFonts w:ascii="Traditional Arabic" w:hAnsi="Traditional Arabic"/>
          <w:color w:val="000000" w:themeColor="text1"/>
          <w:rtl/>
        </w:rPr>
        <w:t xml:space="preserve"> عبد الحليم </w:t>
      </w:r>
      <w:proofErr w:type="spellStart"/>
      <w:r>
        <w:rPr>
          <w:rFonts w:ascii="Traditional Arabic" w:hAnsi="Traditional Arabic"/>
          <w:color w:val="000000" w:themeColor="text1"/>
          <w:rtl/>
        </w:rPr>
        <w:t>توميات</w:t>
      </w:r>
      <w:proofErr w:type="spellEnd"/>
      <w:r>
        <w:rPr>
          <w:rFonts w:ascii="Traditional Arabic" w:hAnsi="Traditional Arabic"/>
          <w:color w:val="000000" w:themeColor="text1"/>
          <w:rtl/>
        </w:rPr>
        <w:t xml:space="preserve"> وهذا رابطه:</w:t>
      </w:r>
    </w:p>
    <w:p w:rsidR="00571B7A" w:rsidRPr="004A290C" w:rsidRDefault="00571B7A" w:rsidP="00571B7A">
      <w:pPr>
        <w:pStyle w:val="aff"/>
        <w:widowControl/>
        <w:ind w:left="1145" w:firstLine="0"/>
        <w:jc w:val="lowKashida"/>
        <w:rPr>
          <w:rFonts w:ascii="Traditional Arabic" w:hAnsi="Traditional Arabic"/>
          <w:color w:val="000000" w:themeColor="text1"/>
          <w:sz w:val="20"/>
          <w:szCs w:val="20"/>
          <w:u w:val="single"/>
        </w:rPr>
      </w:pPr>
      <w:r w:rsidRPr="004A290C">
        <w:rPr>
          <w:rFonts w:ascii="Traditional Arabic" w:hAnsi="Traditional Arabic"/>
          <w:color w:val="000000" w:themeColor="text1"/>
          <w:sz w:val="20"/>
          <w:szCs w:val="20"/>
          <w:u w:val="single"/>
          <w:rtl/>
        </w:rPr>
        <w:t>(</w:t>
      </w:r>
      <w:r w:rsidRPr="004A290C">
        <w:rPr>
          <w:rFonts w:ascii="Traditional Arabic" w:hAnsi="Traditional Arabic"/>
          <w:color w:val="000000" w:themeColor="text1"/>
          <w:sz w:val="20"/>
          <w:szCs w:val="20"/>
          <w:u w:val="single"/>
        </w:rPr>
        <w:t>http://m-nebrasselhaq.com/vb/showthread.php?t=</w:t>
      </w:r>
      <w:proofErr w:type="gramStart"/>
      <w:r w:rsidRPr="004A290C">
        <w:rPr>
          <w:rFonts w:ascii="Traditional Arabic" w:hAnsi="Traditional Arabic"/>
          <w:color w:val="000000" w:themeColor="text1"/>
          <w:sz w:val="20"/>
          <w:szCs w:val="20"/>
          <w:u w:val="single"/>
        </w:rPr>
        <w:t>588</w:t>
      </w:r>
      <w:r w:rsidRPr="004A290C">
        <w:rPr>
          <w:rFonts w:ascii="Traditional Arabic" w:hAnsi="Traditional Arabic"/>
          <w:color w:val="000000" w:themeColor="text1"/>
          <w:sz w:val="20"/>
          <w:szCs w:val="20"/>
          <w:u w:val="single"/>
          <w:rtl/>
        </w:rPr>
        <w:t xml:space="preserve"> )</w:t>
      </w:r>
      <w:proofErr w:type="gramEnd"/>
      <w:r w:rsidRPr="004A290C">
        <w:rPr>
          <w:rFonts w:ascii="Traditional Arabic" w:hAnsi="Traditional Arabic"/>
          <w:color w:val="000000" w:themeColor="text1"/>
          <w:sz w:val="20"/>
          <w:szCs w:val="20"/>
          <w:u w:val="single"/>
          <w:rtl/>
        </w:rPr>
        <w:t>.</w:t>
      </w:r>
    </w:p>
    <w:p w:rsidR="00571B7A" w:rsidRDefault="00571B7A" w:rsidP="00571B7A">
      <w:pPr>
        <w:rPr>
          <w:rtl/>
        </w:rPr>
      </w:pPr>
    </w:p>
    <w:p w:rsidR="00571B7A" w:rsidRDefault="00571B7A" w:rsidP="00571B7A">
      <w:pPr>
        <w:rPr>
          <w:rtl/>
        </w:rPr>
      </w:pPr>
    </w:p>
    <w:p w:rsidR="00571B7A" w:rsidRDefault="00571B7A" w:rsidP="00571B7A">
      <w:pPr>
        <w:rPr>
          <w:rtl/>
        </w:rPr>
      </w:pPr>
    </w:p>
    <w:p w:rsidR="00571B7A" w:rsidRDefault="00571B7A" w:rsidP="00571B7A">
      <w:pPr>
        <w:rPr>
          <w:rtl/>
        </w:rPr>
      </w:pPr>
    </w:p>
    <w:p w:rsidR="00571B7A" w:rsidRDefault="00571B7A" w:rsidP="00571B7A">
      <w:pPr>
        <w:rPr>
          <w:rtl/>
        </w:rPr>
      </w:pPr>
    </w:p>
    <w:p w:rsidR="00571B7A" w:rsidRDefault="00571B7A" w:rsidP="00571B7A">
      <w:pPr>
        <w:rPr>
          <w:rtl/>
        </w:rPr>
      </w:pPr>
    </w:p>
    <w:p w:rsidR="00571B7A" w:rsidRPr="00571B7A" w:rsidRDefault="00571B7A" w:rsidP="00571B7A">
      <w:pPr>
        <w:rPr>
          <w:rtl/>
        </w:rPr>
      </w:pPr>
    </w:p>
    <w:p w:rsidR="007B2DA7" w:rsidRPr="00571B7A" w:rsidRDefault="002F661A" w:rsidP="00571B7A">
      <w:pPr>
        <w:pStyle w:val="2"/>
        <w:pageBreakBefore/>
        <w:bidi/>
        <w:jc w:val="center"/>
        <w:rPr>
          <w:rFonts w:ascii="Traditional Arabic" w:hAnsi="Traditional Arabic" w:cs="Traditional Arabic"/>
          <w:i w:val="0"/>
          <w:iCs w:val="0"/>
          <w:sz w:val="36"/>
          <w:szCs w:val="36"/>
        </w:rPr>
      </w:pPr>
      <w:bookmarkStart w:id="35" w:name="_Toc431905638"/>
      <w:r w:rsidRPr="00571B7A">
        <w:rPr>
          <w:rFonts w:ascii="Traditional Arabic" w:hAnsi="Traditional Arabic" w:cs="Traditional Arabic"/>
          <w:i w:val="0"/>
          <w:iCs w:val="0"/>
          <w:sz w:val="36"/>
          <w:szCs w:val="36"/>
          <w:rtl/>
        </w:rPr>
        <w:lastRenderedPageBreak/>
        <w:t>فهرس</w:t>
      </w:r>
      <w:r w:rsidR="007B2DA7" w:rsidRPr="00571B7A">
        <w:rPr>
          <w:rFonts w:ascii="Traditional Arabic" w:hAnsi="Traditional Arabic" w:cs="Traditional Arabic"/>
          <w:i w:val="0"/>
          <w:iCs w:val="0"/>
          <w:sz w:val="36"/>
          <w:szCs w:val="36"/>
          <w:rtl/>
        </w:rPr>
        <w:t xml:space="preserve"> الم</w:t>
      </w:r>
      <w:r w:rsidRPr="00571B7A">
        <w:rPr>
          <w:rFonts w:ascii="Traditional Arabic" w:hAnsi="Traditional Arabic" w:cs="Traditional Arabic"/>
          <w:i w:val="0"/>
          <w:iCs w:val="0"/>
          <w:sz w:val="36"/>
          <w:szCs w:val="36"/>
          <w:rtl/>
        </w:rPr>
        <w:t>وضوعات</w:t>
      </w:r>
      <w:bookmarkEnd w:id="35"/>
    </w:p>
    <w:p w:rsidR="006A4A7A" w:rsidRDefault="002471C9">
      <w:pPr>
        <w:pStyle w:val="40"/>
        <w:rPr>
          <w:rFonts w:asciiTheme="minorHAnsi" w:eastAsiaTheme="minorEastAsia" w:hAnsiTheme="minorHAnsi" w:cstheme="minorBidi"/>
          <w:noProof/>
          <w:color w:val="auto"/>
          <w:sz w:val="22"/>
          <w:szCs w:val="22"/>
          <w:rtl/>
          <w:lang w:eastAsia="en-US"/>
        </w:rPr>
      </w:pPr>
      <w:r>
        <w:rPr>
          <w:rtl/>
        </w:rPr>
        <w:fldChar w:fldCharType="begin"/>
      </w:r>
      <w:r w:rsidR="007B2DA7">
        <w:rPr>
          <w:rtl/>
        </w:rPr>
        <w:instrText xml:space="preserve"> </w:instrText>
      </w:r>
      <w:r w:rsidR="007B2DA7">
        <w:instrText>TOC</w:instrText>
      </w:r>
      <w:r w:rsidR="007B2DA7">
        <w:rPr>
          <w:rtl/>
        </w:rPr>
        <w:instrText xml:space="preserve"> \</w:instrText>
      </w:r>
      <w:r w:rsidR="007B2DA7">
        <w:instrText>o "1-5" \z \u</w:instrText>
      </w:r>
      <w:r w:rsidR="007B2DA7">
        <w:rPr>
          <w:rtl/>
        </w:rPr>
        <w:instrText xml:space="preserve"> </w:instrText>
      </w:r>
      <w:r>
        <w:rPr>
          <w:rtl/>
        </w:rPr>
        <w:fldChar w:fldCharType="separate"/>
      </w:r>
      <w:r w:rsidR="006A4A7A" w:rsidRPr="00F90001">
        <w:rPr>
          <w:rFonts w:ascii="Traditional Arabic" w:hAnsi="Traditional Arabic" w:hint="eastAsia"/>
          <w:noProof/>
          <w:rtl/>
        </w:rPr>
        <w:t>المقدمة</w:t>
      </w:r>
      <w:r w:rsidR="006A4A7A">
        <w:rPr>
          <w:noProof/>
          <w:webHidden/>
          <w:rtl/>
        </w:rPr>
        <w:tab/>
      </w:r>
      <w:r w:rsidR="006A4A7A">
        <w:rPr>
          <w:noProof/>
          <w:webHidden/>
          <w:rtl/>
        </w:rPr>
        <w:fldChar w:fldCharType="begin"/>
      </w:r>
      <w:r w:rsidR="006A4A7A">
        <w:rPr>
          <w:noProof/>
          <w:webHidden/>
          <w:rtl/>
        </w:rPr>
        <w:instrText xml:space="preserve"> </w:instrText>
      </w:r>
      <w:r w:rsidR="006A4A7A">
        <w:rPr>
          <w:noProof/>
          <w:webHidden/>
        </w:rPr>
        <w:instrText>PAGEREF</w:instrText>
      </w:r>
      <w:r w:rsidR="006A4A7A">
        <w:rPr>
          <w:noProof/>
          <w:webHidden/>
          <w:rtl/>
        </w:rPr>
        <w:instrText xml:space="preserve"> _</w:instrText>
      </w:r>
      <w:r w:rsidR="006A4A7A">
        <w:rPr>
          <w:noProof/>
          <w:webHidden/>
        </w:rPr>
        <w:instrText>Toc431905603 \h</w:instrText>
      </w:r>
      <w:r w:rsidR="006A4A7A">
        <w:rPr>
          <w:noProof/>
          <w:webHidden/>
          <w:rtl/>
        </w:rPr>
        <w:instrText xml:space="preserve"> </w:instrText>
      </w:r>
      <w:r w:rsidR="006A4A7A">
        <w:rPr>
          <w:noProof/>
          <w:webHidden/>
          <w:rtl/>
        </w:rPr>
      </w:r>
      <w:r w:rsidR="006A4A7A">
        <w:rPr>
          <w:noProof/>
          <w:webHidden/>
          <w:rtl/>
        </w:rPr>
        <w:fldChar w:fldCharType="separate"/>
      </w:r>
      <w:r w:rsidR="006A4A7A">
        <w:rPr>
          <w:noProof/>
          <w:webHidden/>
          <w:rtl/>
        </w:rPr>
        <w:t>2</w:t>
      </w:r>
      <w:r w:rsidR="006A4A7A">
        <w:rPr>
          <w:noProof/>
          <w:webHidden/>
          <w:rtl/>
        </w:rPr>
        <w:fldChar w:fldCharType="end"/>
      </w:r>
    </w:p>
    <w:p w:rsidR="006A4A7A" w:rsidRDefault="006A4A7A">
      <w:pPr>
        <w:pStyle w:val="1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المبحث</w:t>
      </w:r>
      <w:r w:rsidRPr="00F90001">
        <w:rPr>
          <w:rFonts w:ascii="Traditional Arabic" w:hAnsi="Traditional Arabic"/>
          <w:noProof/>
          <w:rtl/>
        </w:rPr>
        <w:t xml:space="preserve"> </w:t>
      </w:r>
      <w:r w:rsidRPr="00F90001">
        <w:rPr>
          <w:rFonts w:ascii="Traditional Arabic" w:hAnsi="Traditional Arabic" w:hint="eastAsia"/>
          <w:noProof/>
          <w:rtl/>
        </w:rPr>
        <w:t>الأول</w:t>
      </w:r>
      <w:r w:rsidRPr="00F90001">
        <w:rPr>
          <w:rFonts w:ascii="Traditional Arabic" w:hAnsi="Traditional Arabic"/>
          <w:noProof/>
          <w:rtl/>
        </w:rPr>
        <w:t xml:space="preserve"> : </w:t>
      </w:r>
      <w:r w:rsidRPr="00F90001">
        <w:rPr>
          <w:rFonts w:ascii="Traditional Arabic" w:hAnsi="Traditional Arabic" w:hint="eastAsia"/>
          <w:noProof/>
          <w:rtl/>
        </w:rPr>
        <w:t>في</w:t>
      </w:r>
      <w:r w:rsidRPr="00F90001">
        <w:rPr>
          <w:rFonts w:ascii="Traditional Arabic" w:hAnsi="Traditional Arabic"/>
          <w:noProof/>
          <w:rtl/>
        </w:rPr>
        <w:t xml:space="preserve"> </w:t>
      </w:r>
      <w:r w:rsidRPr="00F90001">
        <w:rPr>
          <w:rFonts w:ascii="Traditional Arabic" w:hAnsi="Traditional Arabic" w:hint="eastAsia"/>
          <w:noProof/>
          <w:rtl/>
        </w:rPr>
        <w:t>مطالب</w:t>
      </w:r>
      <w:r w:rsidRPr="00F90001">
        <w:rPr>
          <w:rFonts w:ascii="Traditional Arabic" w:hAnsi="Traditional Arabic"/>
          <w:noProof/>
          <w:rtl/>
        </w:rPr>
        <w:t xml:space="preserve"> </w:t>
      </w:r>
      <w:r w:rsidRPr="00F90001">
        <w:rPr>
          <w:rFonts w:ascii="Traditional Arabic" w:hAnsi="Traditional Arabic" w:hint="eastAsia"/>
          <w:noProof/>
          <w:rtl/>
        </w:rPr>
        <w:t>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الأول</w:t>
      </w:r>
      <w:r w:rsidRPr="00F90001">
        <w:rPr>
          <w:rFonts w:ascii="Traditional Arabic" w:hAnsi="Traditional Arabic"/>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بالعنوان</w:t>
      </w:r>
      <w:r w:rsidRPr="00F90001">
        <w:rPr>
          <w:rFonts w:ascii="Traditional Arabic" w:hAnsi="Traditional Arabic"/>
          <w:noProof/>
          <w:rtl/>
        </w:rPr>
        <w:t>(</w:t>
      </w:r>
      <w:r w:rsidRPr="00F90001">
        <w:rPr>
          <w:rFonts w:ascii="Traditional Arabic" w:hAnsi="Traditional Arabic" w:hint="eastAsia"/>
          <w:noProof/>
          <w:rtl/>
        </w:rPr>
        <w:t>أحكام</w:t>
      </w:r>
      <w:r w:rsidRPr="00F90001">
        <w:rPr>
          <w:rFonts w:ascii="Traditional Arabic" w:hAnsi="Traditional Arabic"/>
          <w:noProof/>
          <w:rtl/>
        </w:rPr>
        <w:t xml:space="preserve"> </w:t>
      </w:r>
      <w:r w:rsidRPr="00F90001">
        <w:rPr>
          <w:rFonts w:ascii="Traditional Arabic" w:hAnsi="Traditional Arabic" w:hint="eastAsia"/>
          <w:noProof/>
          <w:rtl/>
        </w:rPr>
        <w:t>فك</w:t>
      </w:r>
      <w:r w:rsidRPr="00F90001">
        <w:rPr>
          <w:rFonts w:ascii="Traditional Arabic" w:hAnsi="Traditional Arabic"/>
          <w:noProof/>
          <w:rtl/>
        </w:rPr>
        <w:t xml:space="preserve"> </w:t>
      </w:r>
      <w:r w:rsidRPr="00F90001">
        <w:rPr>
          <w:rFonts w:ascii="Traditional Arabic" w:hAnsi="Traditional Arabic" w:hint="eastAsia"/>
          <w:noProof/>
          <w:rtl/>
        </w:rPr>
        <w:t>النقود</w:t>
      </w:r>
      <w:r w:rsidRPr="00F90001">
        <w:rPr>
          <w:rFonts w:ascii="Traditional Arabic" w:hAnsi="Traditional Arabic"/>
          <w:noProof/>
          <w:rtl/>
        </w:rPr>
        <w:t xml:space="preserve"> </w:t>
      </w:r>
      <w:r w:rsidRPr="00F90001">
        <w:rPr>
          <w:rFonts w:ascii="Traditional Arabic" w:hAnsi="Traditional Arabic" w:hint="eastAsia"/>
          <w:noProof/>
          <w:rtl/>
        </w:rPr>
        <w:t>المعاصرة</w:t>
      </w:r>
      <w:r w:rsidRPr="00F90001">
        <w:rPr>
          <w:rFonts w:ascii="Traditional Arabic" w:hAnsi="Traditional Arabic"/>
          <w:noProof/>
          <w:rtl/>
        </w:rPr>
        <w:t xml:space="preserve"> </w:t>
      </w:r>
      <w:r w:rsidRPr="00F90001">
        <w:rPr>
          <w:rFonts w:ascii="Traditional Arabic" w:hAnsi="Traditional Arabic" w:hint="eastAsia"/>
          <w:noProof/>
          <w:rtl/>
        </w:rPr>
        <w:t>ومبادلتها</w:t>
      </w:r>
      <w:r w:rsidRPr="00F90001">
        <w:rPr>
          <w:rFonts w:ascii="Traditional Arabic" w:hAnsi="Traditional Arabic"/>
          <w:noProof/>
          <w:rtl/>
        </w:rPr>
        <w:t xml:space="preserve"> </w:t>
      </w:r>
      <w:r w:rsidRPr="00F90001">
        <w:rPr>
          <w:rFonts w:ascii="Traditional Arabic" w:hAnsi="Traditional Arabic" w:hint="eastAsia"/>
          <w:noProof/>
          <w:rtl/>
        </w:rPr>
        <w:t>بجنسها</w:t>
      </w:r>
      <w:r w:rsidRPr="00F90001">
        <w:rPr>
          <w:rFonts w:ascii="Traditional Arabic" w:hAnsi="Traditional Arabic"/>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أولا</w:t>
      </w:r>
      <w:r w:rsidRPr="00F90001">
        <w:rPr>
          <w:rFonts w:ascii="Traditional Arabic" w:hAnsi="Traditional Arabic"/>
          <w:noProof/>
          <w:rtl/>
        </w:rPr>
        <w:t xml:space="preserve"> :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بالفك</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ثانيا</w:t>
      </w:r>
      <w:r w:rsidRPr="00F90001">
        <w:rPr>
          <w:rFonts w:ascii="Traditional Arabic" w:hAnsi="Traditional Arabic"/>
          <w:noProof/>
          <w:rtl/>
        </w:rPr>
        <w:t xml:space="preserve">: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بالنقود</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ثالثا</w:t>
      </w:r>
      <w:r w:rsidRPr="00F90001">
        <w:rPr>
          <w:rFonts w:ascii="Traditional Arabic" w:hAnsi="Traditional Arabic"/>
          <w:noProof/>
          <w:rtl/>
        </w:rPr>
        <w:t xml:space="preserve">: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بالمعاصرة</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Toc431905609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رابعا</w:t>
      </w:r>
      <w:r w:rsidRPr="00F90001">
        <w:rPr>
          <w:rFonts w:ascii="Traditional Arabic" w:hAnsi="Traditional Arabic"/>
          <w:noProof/>
          <w:rtl/>
        </w:rPr>
        <w:t xml:space="preserve">: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بفك</w:t>
      </w:r>
      <w:r w:rsidRPr="00F90001">
        <w:rPr>
          <w:rFonts w:ascii="Traditional Arabic" w:hAnsi="Traditional Arabic"/>
          <w:noProof/>
          <w:rtl/>
        </w:rPr>
        <w:t xml:space="preserve"> </w:t>
      </w:r>
      <w:r w:rsidRPr="00F90001">
        <w:rPr>
          <w:rFonts w:ascii="Traditional Arabic" w:hAnsi="Traditional Arabic" w:hint="eastAsia"/>
          <w:noProof/>
          <w:rtl/>
        </w:rPr>
        <w:t>النقود</w:t>
      </w:r>
      <w:r w:rsidRPr="00F90001">
        <w:rPr>
          <w:rFonts w:ascii="Traditional Arabic" w:hAnsi="Traditional Arabic"/>
          <w:noProof/>
          <w:rtl/>
        </w:rPr>
        <w:t xml:space="preserve"> </w:t>
      </w:r>
      <w:r w:rsidRPr="00F90001">
        <w:rPr>
          <w:rFonts w:ascii="Traditional Arabic" w:hAnsi="Traditional Arabic" w:hint="eastAsia"/>
          <w:noProof/>
          <w:rtl/>
        </w:rPr>
        <w:t>المعاصرة</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خامسا</w:t>
      </w:r>
      <w:r w:rsidRPr="00F90001">
        <w:rPr>
          <w:rFonts w:ascii="Traditional Arabic" w:hAnsi="Traditional Arabic"/>
          <w:noProof/>
          <w:rtl/>
        </w:rPr>
        <w:t xml:space="preserve">: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بالمبادلة</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سادسا</w:t>
      </w:r>
      <w:r w:rsidRPr="00F90001">
        <w:rPr>
          <w:rFonts w:ascii="Traditional Arabic" w:hAnsi="Traditional Arabic"/>
          <w:noProof/>
          <w:rtl/>
        </w:rPr>
        <w:t xml:space="preserve">: </w:t>
      </w:r>
      <w:r w:rsidRPr="00F90001">
        <w:rPr>
          <w:rFonts w:ascii="Traditional Arabic" w:hAnsi="Traditional Arabic" w:hint="eastAsia"/>
          <w:noProof/>
          <w:rtl/>
        </w:rPr>
        <w:t>المقصود</w:t>
      </w:r>
      <w:r w:rsidRPr="00F90001">
        <w:rPr>
          <w:rFonts w:ascii="Traditional Arabic" w:hAnsi="Traditional Arabic"/>
          <w:noProof/>
          <w:rtl/>
        </w:rPr>
        <w:t xml:space="preserve"> </w:t>
      </w:r>
      <w:r w:rsidRPr="00F90001">
        <w:rPr>
          <w:rFonts w:ascii="Traditional Arabic" w:hAnsi="Traditional Arabic" w:hint="eastAsia"/>
          <w:noProof/>
          <w:rtl/>
        </w:rPr>
        <w:t>بالجنس</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سابعا</w:t>
      </w:r>
      <w:r w:rsidRPr="00F90001">
        <w:rPr>
          <w:rFonts w:ascii="Traditional Arabic" w:hAnsi="Traditional Arabic"/>
          <w:noProof/>
          <w:rtl/>
        </w:rPr>
        <w:t xml:space="preserve">: </w:t>
      </w:r>
      <w:r w:rsidRPr="00F90001">
        <w:rPr>
          <w:rFonts w:ascii="Traditional Arabic" w:hAnsi="Traditional Arabic" w:hint="eastAsia"/>
          <w:noProof/>
          <w:rtl/>
        </w:rPr>
        <w:t>معنى</w:t>
      </w:r>
      <w:r w:rsidRPr="00F90001">
        <w:rPr>
          <w:rFonts w:ascii="Traditional Arabic" w:hAnsi="Traditional Arabic"/>
          <w:noProof/>
          <w:rtl/>
        </w:rPr>
        <w:t xml:space="preserve"> </w:t>
      </w:r>
      <w:r w:rsidRPr="00F90001">
        <w:rPr>
          <w:rFonts w:ascii="Traditional Arabic" w:hAnsi="Traditional Arabic" w:hint="eastAsia"/>
          <w:noProof/>
          <w:rtl/>
        </w:rPr>
        <w:t>مبادلة</w:t>
      </w:r>
      <w:r w:rsidRPr="00F90001">
        <w:rPr>
          <w:rFonts w:ascii="Traditional Arabic" w:hAnsi="Traditional Arabic"/>
          <w:noProof/>
          <w:rtl/>
        </w:rPr>
        <w:t xml:space="preserve"> </w:t>
      </w:r>
      <w:r w:rsidRPr="00F90001">
        <w:rPr>
          <w:rFonts w:ascii="Traditional Arabic" w:hAnsi="Traditional Arabic" w:hint="eastAsia"/>
          <w:noProof/>
          <w:rtl/>
        </w:rPr>
        <w:t>النقد</w:t>
      </w:r>
      <w:r w:rsidRPr="00F90001">
        <w:rPr>
          <w:rFonts w:ascii="Traditional Arabic" w:hAnsi="Traditional Arabic"/>
          <w:noProof/>
          <w:rtl/>
        </w:rPr>
        <w:t xml:space="preserve"> </w:t>
      </w:r>
      <w:r w:rsidRPr="00F90001">
        <w:rPr>
          <w:rFonts w:ascii="Traditional Arabic" w:hAnsi="Traditional Arabic" w:hint="eastAsia"/>
          <w:noProof/>
          <w:rtl/>
        </w:rPr>
        <w:t>بجنسها</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الثاني</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الألفاظ</w:t>
      </w:r>
      <w:r w:rsidRPr="00F90001">
        <w:rPr>
          <w:rFonts w:ascii="Traditional Arabic" w:hAnsi="Traditional Arabic"/>
          <w:noProof/>
          <w:rtl/>
        </w:rPr>
        <w:t xml:space="preserve"> </w:t>
      </w:r>
      <w:r w:rsidRPr="00F90001">
        <w:rPr>
          <w:rFonts w:ascii="Traditional Arabic" w:hAnsi="Traditional Arabic" w:hint="eastAsia"/>
          <w:noProof/>
          <w:rtl/>
        </w:rPr>
        <w:t>ذات</w:t>
      </w:r>
      <w:r w:rsidRPr="00F90001">
        <w:rPr>
          <w:rFonts w:ascii="Traditional Arabic" w:hAnsi="Traditional Arabic"/>
          <w:noProof/>
          <w:rtl/>
        </w:rPr>
        <w:t xml:space="preserve"> </w:t>
      </w:r>
      <w:r w:rsidRPr="00F90001">
        <w:rPr>
          <w:rFonts w:ascii="Traditional Arabic" w:hAnsi="Traditional Arabic" w:hint="eastAsia"/>
          <w:noProof/>
          <w:rtl/>
        </w:rPr>
        <w:t>الصلة</w:t>
      </w:r>
      <w:r w:rsidRPr="00F90001">
        <w:rPr>
          <w:rFonts w:ascii="Traditional Arabic" w:hAnsi="Traditional Arabic"/>
          <w:noProof/>
          <w:rtl/>
        </w:rPr>
        <w:t xml:space="preserve"> </w:t>
      </w:r>
      <w:r w:rsidRPr="00F90001">
        <w:rPr>
          <w:rFonts w:ascii="Traditional Arabic" w:hAnsi="Traditional Arabic" w:hint="eastAsia"/>
          <w:noProof/>
          <w:rtl/>
        </w:rPr>
        <w:t>بألفاظ</w:t>
      </w:r>
      <w:r w:rsidRPr="00F90001">
        <w:rPr>
          <w:rFonts w:ascii="Traditional Arabic" w:hAnsi="Traditional Arabic"/>
          <w:noProof/>
          <w:rtl/>
        </w:rPr>
        <w:t xml:space="preserve"> </w:t>
      </w:r>
      <w:r w:rsidRPr="00F90001">
        <w:rPr>
          <w:rFonts w:ascii="Traditional Arabic" w:hAnsi="Traditional Arabic" w:hint="eastAsia"/>
          <w:noProof/>
          <w:rtl/>
        </w:rPr>
        <w:t>العنوان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أولا</w:t>
      </w:r>
      <w:r w:rsidRPr="00F90001">
        <w:rPr>
          <w:rFonts w:ascii="Traditional Arabic" w:hAnsi="Traditional Arabic"/>
          <w:noProof/>
          <w:rtl/>
        </w:rPr>
        <w:t xml:space="preserve">: </w:t>
      </w:r>
      <w:r w:rsidRPr="00F90001">
        <w:rPr>
          <w:rFonts w:ascii="Traditional Arabic" w:hAnsi="Traditional Arabic" w:hint="eastAsia"/>
          <w:noProof/>
          <w:rtl/>
        </w:rPr>
        <w:t>البيع</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ثانيا</w:t>
      </w:r>
      <w:r w:rsidRPr="00F90001">
        <w:rPr>
          <w:rFonts w:ascii="Traditional Arabic" w:hAnsi="Traditional Arabic"/>
          <w:noProof/>
          <w:rtl/>
        </w:rPr>
        <w:t xml:space="preserve">: </w:t>
      </w:r>
      <w:r w:rsidRPr="00F90001">
        <w:rPr>
          <w:rFonts w:ascii="Traditional Arabic" w:hAnsi="Traditional Arabic" w:hint="eastAsia"/>
          <w:noProof/>
          <w:rtl/>
        </w:rPr>
        <w:t>الصرف</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ثالثا</w:t>
      </w:r>
      <w:r w:rsidRPr="00F90001">
        <w:rPr>
          <w:rFonts w:ascii="Traditional Arabic" w:hAnsi="Traditional Arabic"/>
          <w:noProof/>
          <w:rtl/>
        </w:rPr>
        <w:t xml:space="preserve">: </w:t>
      </w:r>
      <w:r w:rsidRPr="00F90001">
        <w:rPr>
          <w:rFonts w:ascii="Traditional Arabic" w:hAnsi="Traditional Arabic" w:hint="eastAsia"/>
          <w:noProof/>
          <w:rtl/>
        </w:rPr>
        <w:t>القرض</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الثالث</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Toc431905619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الفروق</w:t>
      </w:r>
      <w:r w:rsidRPr="00F90001">
        <w:rPr>
          <w:rFonts w:ascii="Traditional Arabic" w:hAnsi="Traditional Arabic"/>
          <w:noProof/>
          <w:rtl/>
        </w:rPr>
        <w:t xml:space="preserve"> </w:t>
      </w:r>
      <w:r w:rsidRPr="00F90001">
        <w:rPr>
          <w:rFonts w:ascii="Traditional Arabic" w:hAnsi="Traditional Arabic" w:hint="eastAsia"/>
          <w:noProof/>
          <w:rtl/>
        </w:rPr>
        <w:t>بين</w:t>
      </w:r>
      <w:r w:rsidRPr="00F90001">
        <w:rPr>
          <w:rFonts w:ascii="Traditional Arabic" w:hAnsi="Traditional Arabic"/>
          <w:noProof/>
          <w:rtl/>
        </w:rPr>
        <w:t xml:space="preserve"> </w:t>
      </w:r>
      <w:r w:rsidRPr="00F90001">
        <w:rPr>
          <w:rFonts w:ascii="Traditional Arabic" w:hAnsi="Traditional Arabic" w:hint="eastAsia"/>
          <w:noProof/>
          <w:rtl/>
        </w:rPr>
        <w:t>بعض</w:t>
      </w:r>
      <w:r w:rsidRPr="00F90001">
        <w:rPr>
          <w:rFonts w:ascii="Traditional Arabic" w:hAnsi="Traditional Arabic"/>
          <w:noProof/>
          <w:rtl/>
        </w:rPr>
        <w:t xml:space="preserve"> </w:t>
      </w:r>
      <w:r w:rsidRPr="00F90001">
        <w:rPr>
          <w:rFonts w:ascii="Traditional Arabic" w:hAnsi="Traditional Arabic" w:hint="eastAsia"/>
          <w:noProof/>
          <w:rtl/>
        </w:rPr>
        <w:t>ألفاظ</w:t>
      </w:r>
      <w:r w:rsidRPr="00F90001">
        <w:rPr>
          <w:rFonts w:ascii="Traditional Arabic" w:hAnsi="Traditional Arabic"/>
          <w:noProof/>
          <w:rtl/>
        </w:rPr>
        <w:t xml:space="preserve"> </w:t>
      </w:r>
      <w:r w:rsidRPr="00F90001">
        <w:rPr>
          <w:rFonts w:ascii="Traditional Arabic" w:hAnsi="Traditional Arabic" w:hint="eastAsia"/>
          <w:noProof/>
          <w:rtl/>
        </w:rPr>
        <w:t>العنوان</w:t>
      </w:r>
      <w:r w:rsidRPr="00F90001">
        <w:rPr>
          <w:rFonts w:ascii="Traditional Arabic" w:hAnsi="Traditional Arabic"/>
          <w:noProof/>
          <w:rtl/>
        </w:rPr>
        <w:t xml:space="preserve"> </w:t>
      </w:r>
      <w:r w:rsidRPr="00F90001">
        <w:rPr>
          <w:rFonts w:ascii="Traditional Arabic" w:hAnsi="Traditional Arabic" w:hint="eastAsia"/>
          <w:noProof/>
          <w:rtl/>
        </w:rPr>
        <w:t>وبينها</w:t>
      </w:r>
      <w:r w:rsidRPr="00F90001">
        <w:rPr>
          <w:rFonts w:ascii="Traditional Arabic" w:hAnsi="Traditional Arabic"/>
          <w:noProof/>
          <w:rtl/>
        </w:rPr>
        <w:t xml:space="preserve"> </w:t>
      </w:r>
      <w:r w:rsidRPr="00F90001">
        <w:rPr>
          <w:rFonts w:ascii="Traditional Arabic" w:hAnsi="Traditional Arabic" w:hint="eastAsia"/>
          <w:noProof/>
          <w:rtl/>
        </w:rPr>
        <w:t>وبين</w:t>
      </w:r>
      <w:r w:rsidRPr="00F90001">
        <w:rPr>
          <w:rFonts w:ascii="Traditional Arabic" w:hAnsi="Traditional Arabic"/>
          <w:noProof/>
          <w:rtl/>
        </w:rPr>
        <w:t xml:space="preserve"> </w:t>
      </w:r>
      <w:r w:rsidRPr="00F90001">
        <w:rPr>
          <w:rFonts w:ascii="Traditional Arabic" w:hAnsi="Traditional Arabic" w:hint="eastAsia"/>
          <w:noProof/>
          <w:rtl/>
        </w:rPr>
        <w:t>الألفاظ</w:t>
      </w:r>
      <w:r w:rsidRPr="00F90001">
        <w:rPr>
          <w:rFonts w:ascii="Traditional Arabic" w:hAnsi="Traditional Arabic"/>
          <w:noProof/>
          <w:rtl/>
        </w:rPr>
        <w:t xml:space="preserve"> </w:t>
      </w:r>
      <w:r w:rsidRPr="00F90001">
        <w:rPr>
          <w:rFonts w:ascii="Traditional Arabic" w:hAnsi="Traditional Arabic" w:hint="eastAsia"/>
          <w:noProof/>
          <w:rtl/>
        </w:rPr>
        <w:t>ذات</w:t>
      </w:r>
      <w:r w:rsidRPr="00F90001">
        <w:rPr>
          <w:rFonts w:ascii="Traditional Arabic" w:hAnsi="Traditional Arabic"/>
          <w:noProof/>
          <w:rtl/>
        </w:rPr>
        <w:t xml:space="preserve"> </w:t>
      </w:r>
      <w:r w:rsidRPr="00F90001">
        <w:rPr>
          <w:rFonts w:ascii="Traditional Arabic" w:hAnsi="Traditional Arabic" w:hint="eastAsia"/>
          <w:noProof/>
          <w:rtl/>
        </w:rPr>
        <w:t>الصلة</w:t>
      </w:r>
      <w:r w:rsidRPr="00F90001">
        <w:rPr>
          <w:rFonts w:ascii="Traditional Arabic" w:hAnsi="Traditional Arabic"/>
          <w:noProof/>
          <w:rtl/>
        </w:rPr>
        <w:t xml:space="preserve"> </w:t>
      </w:r>
      <w:r w:rsidRPr="00F90001">
        <w:rPr>
          <w:rFonts w:ascii="Traditional Arabic" w:hAnsi="Traditional Arabic" w:hint="eastAsia"/>
          <w:noProof/>
          <w:rtl/>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أولا</w:t>
      </w:r>
      <w:r w:rsidRPr="00F90001">
        <w:rPr>
          <w:rFonts w:ascii="Traditional Arabic" w:hAnsi="Traditional Arabic"/>
          <w:noProof/>
          <w:rtl/>
        </w:rPr>
        <w:t xml:space="preserve">: </w:t>
      </w:r>
      <w:r w:rsidRPr="00F90001">
        <w:rPr>
          <w:rFonts w:ascii="Traditional Arabic" w:hAnsi="Traditional Arabic" w:hint="eastAsia"/>
          <w:noProof/>
          <w:rtl/>
        </w:rPr>
        <w:t>الفرق</w:t>
      </w:r>
      <w:r w:rsidRPr="00F90001">
        <w:rPr>
          <w:rFonts w:ascii="Traditional Arabic" w:hAnsi="Traditional Arabic"/>
          <w:noProof/>
          <w:rtl/>
        </w:rPr>
        <w:t xml:space="preserve"> </w:t>
      </w:r>
      <w:r w:rsidRPr="00F90001">
        <w:rPr>
          <w:rFonts w:ascii="Traditional Arabic" w:hAnsi="Traditional Arabic" w:hint="eastAsia"/>
          <w:noProof/>
          <w:rtl/>
        </w:rPr>
        <w:t>بين</w:t>
      </w:r>
      <w:r w:rsidRPr="00F90001">
        <w:rPr>
          <w:rFonts w:ascii="Traditional Arabic" w:hAnsi="Traditional Arabic"/>
          <w:noProof/>
          <w:rtl/>
        </w:rPr>
        <w:t xml:space="preserve"> </w:t>
      </w:r>
      <w:r w:rsidRPr="00F90001">
        <w:rPr>
          <w:rFonts w:ascii="Traditional Arabic" w:hAnsi="Traditional Arabic" w:hint="eastAsia"/>
          <w:noProof/>
          <w:rtl/>
        </w:rPr>
        <w:t>عقد</w:t>
      </w:r>
      <w:r w:rsidRPr="00F90001">
        <w:rPr>
          <w:rFonts w:ascii="Traditional Arabic" w:hAnsi="Traditional Arabic"/>
          <w:noProof/>
          <w:rtl/>
        </w:rPr>
        <w:t xml:space="preserve"> </w:t>
      </w:r>
      <w:r w:rsidRPr="00F90001">
        <w:rPr>
          <w:rFonts w:ascii="Traditional Arabic" w:hAnsi="Traditional Arabic" w:hint="eastAsia"/>
          <w:noProof/>
          <w:rtl/>
        </w:rPr>
        <w:t>الفكة</w:t>
      </w:r>
      <w:r w:rsidRPr="00F90001">
        <w:rPr>
          <w:rFonts w:ascii="Traditional Arabic" w:hAnsi="Traditional Arabic"/>
          <w:noProof/>
          <w:rtl/>
        </w:rPr>
        <w:t xml:space="preserve"> </w:t>
      </w:r>
      <w:r w:rsidRPr="00F90001">
        <w:rPr>
          <w:rFonts w:ascii="Traditional Arabic" w:hAnsi="Traditional Arabic" w:hint="eastAsia"/>
          <w:noProof/>
          <w:rtl/>
        </w:rPr>
        <w:t>والمبادلة</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ثانيا</w:t>
      </w:r>
      <w:r w:rsidRPr="00F90001">
        <w:rPr>
          <w:rFonts w:ascii="Traditional Arabic" w:hAnsi="Traditional Arabic"/>
          <w:noProof/>
          <w:rtl/>
        </w:rPr>
        <w:t xml:space="preserve">: </w:t>
      </w:r>
      <w:r w:rsidRPr="00F90001">
        <w:rPr>
          <w:rFonts w:ascii="Traditional Arabic" w:hAnsi="Traditional Arabic" w:hint="eastAsia"/>
          <w:noProof/>
          <w:rtl/>
        </w:rPr>
        <w:t>الفرق</w:t>
      </w:r>
      <w:r w:rsidRPr="00F90001">
        <w:rPr>
          <w:rFonts w:ascii="Traditional Arabic" w:hAnsi="Traditional Arabic"/>
          <w:noProof/>
          <w:rtl/>
        </w:rPr>
        <w:t xml:space="preserve"> </w:t>
      </w:r>
      <w:r w:rsidRPr="00F90001">
        <w:rPr>
          <w:rFonts w:ascii="Traditional Arabic" w:hAnsi="Traditional Arabic" w:hint="eastAsia"/>
          <w:noProof/>
          <w:rtl/>
        </w:rPr>
        <w:t>بين</w:t>
      </w:r>
      <w:r w:rsidRPr="00F90001">
        <w:rPr>
          <w:rFonts w:ascii="Traditional Arabic" w:hAnsi="Traditional Arabic"/>
          <w:noProof/>
          <w:rtl/>
        </w:rPr>
        <w:t xml:space="preserve"> </w:t>
      </w:r>
      <w:r w:rsidRPr="00F90001">
        <w:rPr>
          <w:rFonts w:ascii="Traditional Arabic" w:hAnsi="Traditional Arabic" w:hint="eastAsia"/>
          <w:noProof/>
          <w:rtl/>
        </w:rPr>
        <w:t>المبادلة</w:t>
      </w:r>
      <w:r w:rsidRPr="00F90001">
        <w:rPr>
          <w:rFonts w:ascii="Traditional Arabic" w:hAnsi="Traditional Arabic"/>
          <w:noProof/>
          <w:rtl/>
        </w:rPr>
        <w:t xml:space="preserve"> </w:t>
      </w:r>
      <w:r w:rsidRPr="00F90001">
        <w:rPr>
          <w:rFonts w:ascii="Traditional Arabic" w:hAnsi="Traditional Arabic" w:hint="eastAsia"/>
          <w:noProof/>
          <w:rtl/>
        </w:rPr>
        <w:t>والبيع</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ثالثا</w:t>
      </w:r>
      <w:r w:rsidRPr="00F90001">
        <w:rPr>
          <w:rFonts w:ascii="Traditional Arabic" w:hAnsi="Traditional Arabic"/>
          <w:noProof/>
          <w:rtl/>
        </w:rPr>
        <w:t xml:space="preserve">: </w:t>
      </w:r>
      <w:r w:rsidRPr="00F90001">
        <w:rPr>
          <w:rFonts w:ascii="Traditional Arabic" w:hAnsi="Traditional Arabic" w:hint="eastAsia"/>
          <w:noProof/>
          <w:rtl/>
        </w:rPr>
        <w:t>الفرق</w:t>
      </w:r>
      <w:r w:rsidRPr="00F90001">
        <w:rPr>
          <w:rFonts w:ascii="Traditional Arabic" w:hAnsi="Traditional Arabic"/>
          <w:noProof/>
          <w:rtl/>
        </w:rPr>
        <w:t xml:space="preserve"> </w:t>
      </w:r>
      <w:r w:rsidRPr="00F90001">
        <w:rPr>
          <w:rFonts w:ascii="Traditional Arabic" w:hAnsi="Traditional Arabic" w:hint="eastAsia"/>
          <w:noProof/>
          <w:rtl/>
        </w:rPr>
        <w:t>بين</w:t>
      </w:r>
      <w:r w:rsidRPr="00F90001">
        <w:rPr>
          <w:rFonts w:ascii="Traditional Arabic" w:hAnsi="Traditional Arabic"/>
          <w:noProof/>
          <w:rtl/>
        </w:rPr>
        <w:t xml:space="preserve"> </w:t>
      </w:r>
      <w:r w:rsidRPr="00F90001">
        <w:rPr>
          <w:rFonts w:ascii="Traditional Arabic" w:hAnsi="Traditional Arabic" w:hint="eastAsia"/>
          <w:noProof/>
          <w:rtl/>
        </w:rPr>
        <w:t>عقد</w:t>
      </w:r>
      <w:r w:rsidRPr="00F90001">
        <w:rPr>
          <w:rFonts w:ascii="Traditional Arabic" w:hAnsi="Traditional Arabic"/>
          <w:noProof/>
          <w:rtl/>
        </w:rPr>
        <w:t xml:space="preserve"> </w:t>
      </w:r>
      <w:r w:rsidRPr="00F90001">
        <w:rPr>
          <w:rFonts w:ascii="Traditional Arabic" w:hAnsi="Traditional Arabic" w:hint="eastAsia"/>
          <w:noProof/>
          <w:rtl/>
        </w:rPr>
        <w:t>الفكة</w:t>
      </w:r>
      <w:r w:rsidRPr="00F90001">
        <w:rPr>
          <w:rFonts w:ascii="Traditional Arabic" w:hAnsi="Traditional Arabic"/>
          <w:noProof/>
          <w:rtl/>
        </w:rPr>
        <w:t xml:space="preserve"> </w:t>
      </w:r>
      <w:r w:rsidRPr="00F90001">
        <w:rPr>
          <w:rFonts w:ascii="Traditional Arabic" w:hAnsi="Traditional Arabic" w:hint="eastAsia"/>
          <w:noProof/>
          <w:rtl/>
        </w:rPr>
        <w:t>وعقد</w:t>
      </w:r>
      <w:r w:rsidRPr="00F90001">
        <w:rPr>
          <w:rFonts w:ascii="Traditional Arabic" w:hAnsi="Traditional Arabic"/>
          <w:noProof/>
          <w:rtl/>
        </w:rPr>
        <w:t xml:space="preserve"> </w:t>
      </w:r>
      <w:r w:rsidRPr="00F90001">
        <w:rPr>
          <w:rFonts w:ascii="Traditional Arabic" w:hAnsi="Traditional Arabic" w:hint="eastAsia"/>
          <w:noProof/>
          <w:rtl/>
        </w:rPr>
        <w:t>البيع</w:t>
      </w:r>
      <w:r w:rsidRPr="00F90001">
        <w:rPr>
          <w:rFonts w:ascii="Traditional Arabic" w:hAnsi="Traditional Arabic"/>
          <w:noProof/>
          <w:rtl/>
        </w:rPr>
        <w:t xml:space="preserve"> </w:t>
      </w:r>
      <w:r w:rsidRPr="00F90001">
        <w:rPr>
          <w:rFonts w:ascii="Traditional Arabic" w:hAnsi="Traditional Arabic" w:hint="eastAsia"/>
          <w:noProof/>
          <w:rtl/>
        </w:rPr>
        <w:t>والصرف</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Toc431905623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رابعا</w:t>
      </w:r>
      <w:r w:rsidRPr="00F90001">
        <w:rPr>
          <w:rFonts w:ascii="Traditional Arabic" w:hAnsi="Traditional Arabic"/>
          <w:noProof/>
          <w:rtl/>
        </w:rPr>
        <w:t xml:space="preserve">: </w:t>
      </w:r>
      <w:r w:rsidRPr="00F90001">
        <w:rPr>
          <w:rFonts w:ascii="Traditional Arabic" w:hAnsi="Traditional Arabic" w:hint="eastAsia"/>
          <w:noProof/>
          <w:rtl/>
        </w:rPr>
        <w:t>الفرق</w:t>
      </w:r>
      <w:r w:rsidRPr="00F90001">
        <w:rPr>
          <w:rFonts w:ascii="Traditional Arabic" w:hAnsi="Traditional Arabic"/>
          <w:noProof/>
          <w:rtl/>
        </w:rPr>
        <w:t xml:space="preserve"> </w:t>
      </w:r>
      <w:r w:rsidRPr="00F90001">
        <w:rPr>
          <w:rFonts w:ascii="Traditional Arabic" w:hAnsi="Traditional Arabic" w:hint="eastAsia"/>
          <w:noProof/>
          <w:rtl/>
        </w:rPr>
        <w:t>بين</w:t>
      </w:r>
      <w:r w:rsidRPr="00F90001">
        <w:rPr>
          <w:rFonts w:ascii="Traditional Arabic" w:hAnsi="Traditional Arabic"/>
          <w:noProof/>
          <w:rtl/>
        </w:rPr>
        <w:t xml:space="preserve"> </w:t>
      </w:r>
      <w:r w:rsidRPr="00F90001">
        <w:rPr>
          <w:rFonts w:ascii="Traditional Arabic" w:hAnsi="Traditional Arabic" w:hint="eastAsia"/>
          <w:noProof/>
          <w:rtl/>
        </w:rPr>
        <w:t>الجنس</w:t>
      </w:r>
      <w:r w:rsidRPr="00F90001">
        <w:rPr>
          <w:rFonts w:ascii="Traditional Arabic" w:hAnsi="Traditional Arabic"/>
          <w:noProof/>
          <w:rtl/>
        </w:rPr>
        <w:t xml:space="preserve"> </w:t>
      </w:r>
      <w:r w:rsidRPr="00F90001">
        <w:rPr>
          <w:rFonts w:ascii="Traditional Arabic" w:hAnsi="Traditional Arabic" w:hint="eastAsia"/>
          <w:noProof/>
          <w:rtl/>
        </w:rPr>
        <w:t>والنوع</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Toc431905624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الرابع</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Toc431905625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التكييف</w:t>
      </w:r>
      <w:r w:rsidRPr="00F90001">
        <w:rPr>
          <w:rFonts w:ascii="Traditional Arabic" w:hAnsi="Traditional Arabic"/>
          <w:noProof/>
          <w:rtl/>
        </w:rPr>
        <w:t xml:space="preserve"> </w:t>
      </w:r>
      <w:r w:rsidRPr="00F90001">
        <w:rPr>
          <w:rFonts w:ascii="Traditional Arabic" w:hAnsi="Traditional Arabic" w:hint="eastAsia"/>
          <w:noProof/>
          <w:rtl/>
        </w:rPr>
        <w:t>الفقهي</w:t>
      </w:r>
      <w:r w:rsidRPr="00F90001">
        <w:rPr>
          <w:rFonts w:ascii="Traditional Arabic" w:hAnsi="Traditional Arabic"/>
          <w:noProof/>
          <w:rtl/>
        </w:rPr>
        <w:t xml:space="preserve"> </w:t>
      </w:r>
      <w:r w:rsidRPr="00F90001">
        <w:rPr>
          <w:rFonts w:ascii="Traditional Arabic" w:hAnsi="Traditional Arabic" w:hint="eastAsia"/>
          <w:noProof/>
          <w:rtl/>
        </w:rPr>
        <w:t>للنقود</w:t>
      </w:r>
      <w:r w:rsidRPr="00F90001">
        <w:rPr>
          <w:rFonts w:ascii="Traditional Arabic" w:hAnsi="Traditional Arabic"/>
          <w:noProof/>
          <w:rtl/>
        </w:rPr>
        <w:t xml:space="preserve"> </w:t>
      </w:r>
      <w:r w:rsidRPr="00F90001">
        <w:rPr>
          <w:rFonts w:ascii="Traditional Arabic" w:hAnsi="Traditional Arabic" w:hint="eastAsia"/>
          <w:noProof/>
          <w:rtl/>
        </w:rPr>
        <w:t>المعاصرة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p>
    <w:p w:rsidR="006A4A7A" w:rsidRDefault="006A4A7A">
      <w:pPr>
        <w:pStyle w:val="1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lastRenderedPageBreak/>
        <w:t>المبحث</w:t>
      </w:r>
      <w:r w:rsidRPr="00F90001">
        <w:rPr>
          <w:rFonts w:ascii="Traditional Arabic" w:hAnsi="Traditional Arabic"/>
          <w:noProof/>
          <w:rtl/>
        </w:rPr>
        <w:t xml:space="preserve"> </w:t>
      </w:r>
      <w:r w:rsidRPr="00F90001">
        <w:rPr>
          <w:rFonts w:ascii="Traditional Arabic" w:hAnsi="Traditional Arabic" w:hint="eastAsia"/>
          <w:noProof/>
          <w:rtl/>
        </w:rPr>
        <w:t>الثاني</w:t>
      </w:r>
      <w:r w:rsidRPr="00F90001">
        <w:rPr>
          <w:rFonts w:ascii="Traditional Arabic" w:hAnsi="Traditional Arabic"/>
          <w:noProof/>
          <w:rtl/>
        </w:rPr>
        <w:t xml:space="preserve"> : </w:t>
      </w:r>
      <w:r w:rsidRPr="00F90001">
        <w:rPr>
          <w:rFonts w:ascii="Traditional Arabic" w:hAnsi="Traditional Arabic" w:hint="eastAsia"/>
          <w:noProof/>
          <w:rtl/>
        </w:rPr>
        <w:t>حكم</w:t>
      </w:r>
      <w:r w:rsidRPr="00F90001">
        <w:rPr>
          <w:rFonts w:ascii="Traditional Arabic" w:hAnsi="Traditional Arabic"/>
          <w:noProof/>
          <w:rtl/>
        </w:rPr>
        <w:t xml:space="preserve"> </w:t>
      </w:r>
      <w:r w:rsidRPr="00F90001">
        <w:rPr>
          <w:rFonts w:ascii="Traditional Arabic" w:hAnsi="Traditional Arabic" w:hint="eastAsia"/>
          <w:noProof/>
          <w:rtl/>
        </w:rPr>
        <w:t>الحلول</w:t>
      </w:r>
      <w:r w:rsidRPr="00F90001">
        <w:rPr>
          <w:rFonts w:ascii="Traditional Arabic" w:hAnsi="Traditional Arabic"/>
          <w:noProof/>
          <w:rtl/>
        </w:rPr>
        <w:t xml:space="preserve"> </w:t>
      </w:r>
      <w:r w:rsidRPr="00F90001">
        <w:rPr>
          <w:rFonts w:ascii="Traditional Arabic" w:hAnsi="Traditional Arabic" w:hint="eastAsia"/>
          <w:noProof/>
          <w:rtl/>
        </w:rPr>
        <w:t>والتقابض</w:t>
      </w:r>
      <w:r w:rsidRPr="00F90001">
        <w:rPr>
          <w:rFonts w:ascii="Traditional Arabic" w:hAnsi="Traditional Arabic"/>
          <w:noProof/>
          <w:rtl/>
        </w:rPr>
        <w:t xml:space="preserve"> </w:t>
      </w:r>
      <w:r w:rsidRPr="00F90001">
        <w:rPr>
          <w:rFonts w:ascii="Traditional Arabic" w:hAnsi="Traditional Arabic" w:hint="eastAsia"/>
          <w:noProof/>
          <w:rtl/>
        </w:rPr>
        <w:t>في</w:t>
      </w:r>
      <w:r w:rsidRPr="00F90001">
        <w:rPr>
          <w:rFonts w:ascii="Traditional Arabic" w:hAnsi="Traditional Arabic"/>
          <w:noProof/>
          <w:rtl/>
        </w:rPr>
        <w:t xml:space="preserve"> </w:t>
      </w:r>
      <w:r w:rsidRPr="00F90001">
        <w:rPr>
          <w:rFonts w:ascii="Traditional Arabic" w:hAnsi="Traditional Arabic" w:hint="eastAsia"/>
          <w:noProof/>
          <w:rtl/>
        </w:rPr>
        <w:t>عقد</w:t>
      </w:r>
      <w:r w:rsidRPr="00F90001">
        <w:rPr>
          <w:rFonts w:ascii="Traditional Arabic" w:hAnsi="Traditional Arabic"/>
          <w:noProof/>
          <w:rtl/>
        </w:rPr>
        <w:t xml:space="preserve"> </w:t>
      </w:r>
      <w:r w:rsidRPr="00F90001">
        <w:rPr>
          <w:rFonts w:ascii="Traditional Arabic" w:hAnsi="Traditional Arabic" w:hint="eastAsia"/>
          <w:noProof/>
          <w:rtl/>
        </w:rPr>
        <w:t>الفك</w:t>
      </w:r>
      <w:r w:rsidRPr="00F90001">
        <w:rPr>
          <w:rFonts w:ascii="Traditional Arabic" w:hAnsi="Traditional Arabic"/>
          <w:noProof/>
          <w:rtl/>
        </w:rPr>
        <w:t xml:space="preserve"> </w:t>
      </w:r>
      <w:r w:rsidRPr="00F90001">
        <w:rPr>
          <w:rFonts w:ascii="Traditional Arabic" w:hAnsi="Traditional Arabic" w:hint="eastAsia"/>
          <w:noProof/>
          <w:rtl/>
        </w:rPr>
        <w:t>والاستبدال</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الأول</w:t>
      </w:r>
      <w:r w:rsidRPr="00F90001">
        <w:rPr>
          <w:rFonts w:ascii="Traditional Arabic" w:hAnsi="Traditional Arabic"/>
          <w:noProof/>
          <w:rtl/>
        </w:rPr>
        <w:t xml:space="preserve">: </w:t>
      </w:r>
      <w:r w:rsidRPr="00F90001">
        <w:rPr>
          <w:rFonts w:ascii="Traditional Arabic" w:hAnsi="Traditional Arabic" w:hint="eastAsia"/>
          <w:noProof/>
          <w:rtl/>
        </w:rPr>
        <w:t>أن</w:t>
      </w:r>
      <w:r w:rsidRPr="00F90001">
        <w:rPr>
          <w:rFonts w:ascii="Traditional Arabic" w:hAnsi="Traditional Arabic"/>
          <w:noProof/>
          <w:rtl/>
        </w:rPr>
        <w:t xml:space="preserve"> </w:t>
      </w:r>
      <w:r w:rsidRPr="00F90001">
        <w:rPr>
          <w:rFonts w:ascii="Traditional Arabic" w:hAnsi="Traditional Arabic" w:hint="eastAsia"/>
          <w:noProof/>
          <w:rtl/>
        </w:rPr>
        <w:t>يكون</w:t>
      </w:r>
      <w:r w:rsidRPr="00F90001">
        <w:rPr>
          <w:rFonts w:ascii="Traditional Arabic" w:hAnsi="Traditional Arabic"/>
          <w:noProof/>
          <w:rtl/>
        </w:rPr>
        <w:t xml:space="preserve"> </w:t>
      </w:r>
      <w:r w:rsidRPr="00F90001">
        <w:rPr>
          <w:rFonts w:ascii="Traditional Arabic" w:hAnsi="Traditional Arabic" w:hint="eastAsia"/>
          <w:noProof/>
          <w:rtl/>
        </w:rPr>
        <w:t>الفك</w:t>
      </w:r>
      <w:r w:rsidRPr="00F90001">
        <w:rPr>
          <w:rFonts w:ascii="Traditional Arabic" w:hAnsi="Traditional Arabic"/>
          <w:noProof/>
          <w:rtl/>
        </w:rPr>
        <w:t xml:space="preserve"> </w:t>
      </w:r>
      <w:r w:rsidRPr="00F90001">
        <w:rPr>
          <w:rFonts w:ascii="Traditional Arabic" w:hAnsi="Traditional Arabic" w:hint="eastAsia"/>
          <w:noProof/>
          <w:rtl/>
        </w:rPr>
        <w:t>مقصودا</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p>
    <w:p w:rsidR="006A4A7A" w:rsidRDefault="006A4A7A">
      <w:pPr>
        <w:pStyle w:val="3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المسألة</w:t>
      </w:r>
      <w:r w:rsidRPr="00F90001">
        <w:rPr>
          <w:rFonts w:ascii="Traditional Arabic" w:hAnsi="Traditional Arabic"/>
          <w:noProof/>
          <w:rtl/>
        </w:rPr>
        <w:t xml:space="preserve"> </w:t>
      </w:r>
      <w:r w:rsidRPr="00F90001">
        <w:rPr>
          <w:rFonts w:ascii="Traditional Arabic" w:hAnsi="Traditional Arabic" w:hint="eastAsia"/>
          <w:noProof/>
          <w:rtl/>
        </w:rPr>
        <w:t>الأولى</w:t>
      </w:r>
      <w:r w:rsidRPr="00F90001">
        <w:rPr>
          <w:rFonts w:ascii="Traditional Arabic" w:hAnsi="Traditional Arabic"/>
          <w:noProof/>
          <w:rtl/>
        </w:rPr>
        <w:t xml:space="preserve">: </w:t>
      </w:r>
      <w:r w:rsidRPr="00F90001">
        <w:rPr>
          <w:rFonts w:ascii="Traditional Arabic" w:hAnsi="Traditional Arabic" w:hint="eastAsia"/>
          <w:noProof/>
          <w:rtl/>
        </w:rPr>
        <w:t>إذا</w:t>
      </w:r>
      <w:r w:rsidRPr="00F90001">
        <w:rPr>
          <w:rFonts w:ascii="Traditional Arabic" w:hAnsi="Traditional Arabic"/>
          <w:noProof/>
          <w:rtl/>
        </w:rPr>
        <w:t xml:space="preserve"> </w:t>
      </w:r>
      <w:r w:rsidRPr="00F90001">
        <w:rPr>
          <w:rFonts w:ascii="Traditional Arabic" w:hAnsi="Traditional Arabic" w:hint="eastAsia"/>
          <w:noProof/>
          <w:rtl/>
        </w:rPr>
        <w:t>تأخر</w:t>
      </w:r>
      <w:r w:rsidRPr="00F90001">
        <w:rPr>
          <w:rFonts w:ascii="Traditional Arabic" w:hAnsi="Traditional Arabic"/>
          <w:noProof/>
          <w:rtl/>
        </w:rPr>
        <w:t xml:space="preserve"> </w:t>
      </w:r>
      <w:r w:rsidRPr="00F90001">
        <w:rPr>
          <w:rFonts w:ascii="Traditional Arabic" w:hAnsi="Traditional Arabic" w:hint="eastAsia"/>
          <w:noProof/>
          <w:rtl/>
        </w:rPr>
        <w:t>قبض</w:t>
      </w:r>
      <w:r w:rsidRPr="00F90001">
        <w:rPr>
          <w:rFonts w:ascii="Traditional Arabic" w:hAnsi="Traditional Arabic"/>
          <w:noProof/>
          <w:rtl/>
        </w:rPr>
        <w:t xml:space="preserve"> </w:t>
      </w:r>
      <w:r w:rsidRPr="00F90001">
        <w:rPr>
          <w:rFonts w:ascii="Traditional Arabic" w:hAnsi="Traditional Arabic" w:hint="eastAsia"/>
          <w:noProof/>
          <w:rtl/>
        </w:rPr>
        <w:t>البدل</w:t>
      </w:r>
      <w:r w:rsidRPr="00F90001">
        <w:rPr>
          <w:rFonts w:ascii="Traditional Arabic" w:hAnsi="Traditional Arabic"/>
          <w:noProof/>
          <w:rtl/>
        </w:rPr>
        <w:t xml:space="preserve"> </w:t>
      </w:r>
      <w:r w:rsidRPr="00F90001">
        <w:rPr>
          <w:rFonts w:ascii="Traditional Arabic" w:hAnsi="Traditional Arabic" w:hint="eastAsia"/>
          <w:noProof/>
          <w:rtl/>
        </w:rPr>
        <w:t>كاملا</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Toc431905629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p>
    <w:p w:rsidR="006A4A7A" w:rsidRDefault="006A4A7A">
      <w:pPr>
        <w:pStyle w:val="3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المسألة</w:t>
      </w:r>
      <w:r w:rsidRPr="00F90001">
        <w:rPr>
          <w:rFonts w:ascii="Traditional Arabic" w:hAnsi="Traditional Arabic"/>
          <w:noProof/>
          <w:rtl/>
        </w:rPr>
        <w:t xml:space="preserve"> </w:t>
      </w:r>
      <w:r w:rsidRPr="00F90001">
        <w:rPr>
          <w:rFonts w:ascii="Traditional Arabic" w:hAnsi="Traditional Arabic" w:hint="eastAsia"/>
          <w:noProof/>
          <w:rtl/>
        </w:rPr>
        <w:t>الثانية</w:t>
      </w:r>
      <w:r w:rsidRPr="00F90001">
        <w:rPr>
          <w:rFonts w:ascii="Traditional Arabic" w:hAnsi="Traditional Arabic"/>
          <w:noProof/>
          <w:rtl/>
        </w:rPr>
        <w:t xml:space="preserve">: </w:t>
      </w:r>
      <w:r w:rsidRPr="00F90001">
        <w:rPr>
          <w:rFonts w:ascii="Traditional Arabic" w:hAnsi="Traditional Arabic" w:hint="eastAsia"/>
          <w:noProof/>
          <w:rtl/>
        </w:rPr>
        <w:t>إذا</w:t>
      </w:r>
      <w:r w:rsidRPr="00F90001">
        <w:rPr>
          <w:rFonts w:ascii="Traditional Arabic" w:hAnsi="Traditional Arabic"/>
          <w:noProof/>
          <w:rtl/>
        </w:rPr>
        <w:t xml:space="preserve"> </w:t>
      </w:r>
      <w:r w:rsidRPr="00F90001">
        <w:rPr>
          <w:rFonts w:ascii="Traditional Arabic" w:hAnsi="Traditional Arabic" w:hint="eastAsia"/>
          <w:noProof/>
          <w:rtl/>
        </w:rPr>
        <w:t>تأخر</w:t>
      </w:r>
      <w:r w:rsidRPr="00F90001">
        <w:rPr>
          <w:rFonts w:ascii="Traditional Arabic" w:hAnsi="Traditional Arabic"/>
          <w:noProof/>
          <w:rtl/>
        </w:rPr>
        <w:t xml:space="preserve"> </w:t>
      </w:r>
      <w:r w:rsidRPr="00F90001">
        <w:rPr>
          <w:rFonts w:ascii="Traditional Arabic" w:hAnsi="Traditional Arabic" w:hint="eastAsia"/>
          <w:noProof/>
          <w:rtl/>
        </w:rPr>
        <w:t>قبض</w:t>
      </w:r>
      <w:r w:rsidRPr="00F90001">
        <w:rPr>
          <w:rFonts w:ascii="Traditional Arabic" w:hAnsi="Traditional Arabic"/>
          <w:noProof/>
          <w:rtl/>
        </w:rPr>
        <w:t xml:space="preserve"> </w:t>
      </w:r>
      <w:r w:rsidRPr="00F90001">
        <w:rPr>
          <w:rFonts w:ascii="Traditional Arabic" w:hAnsi="Traditional Arabic" w:hint="eastAsia"/>
          <w:noProof/>
          <w:rtl/>
        </w:rPr>
        <w:t>بعض</w:t>
      </w:r>
      <w:r w:rsidRPr="00F90001">
        <w:rPr>
          <w:rFonts w:ascii="Traditional Arabic" w:hAnsi="Traditional Arabic"/>
          <w:noProof/>
          <w:rtl/>
        </w:rPr>
        <w:t xml:space="preserve"> </w:t>
      </w:r>
      <w:r w:rsidRPr="00F90001">
        <w:rPr>
          <w:rFonts w:ascii="Traditional Arabic" w:hAnsi="Traditional Arabic" w:hint="eastAsia"/>
          <w:noProof/>
          <w:rtl/>
        </w:rPr>
        <w:t>البدل</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الترجيح</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المطلب</w:t>
      </w:r>
      <w:r w:rsidRPr="00F90001">
        <w:rPr>
          <w:rFonts w:ascii="Traditional Arabic" w:hAnsi="Traditional Arabic"/>
          <w:noProof/>
          <w:rtl/>
        </w:rPr>
        <w:t xml:space="preserve"> </w:t>
      </w:r>
      <w:r w:rsidRPr="00F90001">
        <w:rPr>
          <w:rFonts w:ascii="Traditional Arabic" w:hAnsi="Traditional Arabic" w:hint="eastAsia"/>
          <w:noProof/>
          <w:rtl/>
        </w:rPr>
        <w:t>الثاني</w:t>
      </w:r>
      <w:r w:rsidRPr="00F90001">
        <w:rPr>
          <w:rFonts w:ascii="Traditional Arabic" w:hAnsi="Traditional Arabic"/>
          <w:noProof/>
          <w:rtl/>
        </w:rPr>
        <w:t xml:space="preserve">: </w:t>
      </w:r>
      <w:r w:rsidRPr="00F90001">
        <w:rPr>
          <w:rFonts w:ascii="Traditional Arabic" w:hAnsi="Traditional Arabic" w:hint="eastAsia"/>
          <w:noProof/>
          <w:rtl/>
        </w:rPr>
        <w:t>أن</w:t>
      </w:r>
      <w:r w:rsidRPr="00F90001">
        <w:rPr>
          <w:rFonts w:ascii="Traditional Arabic" w:hAnsi="Traditional Arabic"/>
          <w:noProof/>
          <w:rtl/>
        </w:rPr>
        <w:t xml:space="preserve"> </w:t>
      </w:r>
      <w:r w:rsidRPr="00F90001">
        <w:rPr>
          <w:rFonts w:ascii="Traditional Arabic" w:hAnsi="Traditional Arabic" w:hint="eastAsia"/>
          <w:noProof/>
          <w:rtl/>
        </w:rPr>
        <w:t>يكون</w:t>
      </w:r>
      <w:r w:rsidRPr="00F90001">
        <w:rPr>
          <w:rFonts w:ascii="Traditional Arabic" w:hAnsi="Traditional Arabic"/>
          <w:noProof/>
          <w:rtl/>
        </w:rPr>
        <w:t xml:space="preserve"> </w:t>
      </w:r>
      <w:r w:rsidRPr="00F90001">
        <w:rPr>
          <w:rFonts w:ascii="Traditional Arabic" w:hAnsi="Traditional Arabic" w:hint="eastAsia"/>
          <w:noProof/>
          <w:rtl/>
        </w:rPr>
        <w:t>الفك</w:t>
      </w:r>
      <w:r w:rsidRPr="00F90001">
        <w:rPr>
          <w:rFonts w:ascii="Traditional Arabic" w:hAnsi="Traditional Arabic"/>
          <w:noProof/>
          <w:rtl/>
        </w:rPr>
        <w:t xml:space="preserve"> </w:t>
      </w:r>
      <w:r w:rsidRPr="00F90001">
        <w:rPr>
          <w:rFonts w:ascii="Traditional Arabic" w:hAnsi="Traditional Arabic" w:hint="eastAsia"/>
          <w:noProof/>
          <w:rtl/>
        </w:rPr>
        <w:t>غير</w:t>
      </w:r>
      <w:r w:rsidRPr="00F90001">
        <w:rPr>
          <w:rFonts w:ascii="Traditional Arabic" w:hAnsi="Traditional Arabic"/>
          <w:noProof/>
          <w:rtl/>
        </w:rPr>
        <w:t xml:space="preserve"> </w:t>
      </w:r>
      <w:r w:rsidRPr="00F90001">
        <w:rPr>
          <w:rFonts w:ascii="Traditional Arabic" w:hAnsi="Traditional Arabic" w:hint="eastAsia"/>
          <w:noProof/>
          <w:rtl/>
        </w:rPr>
        <w:t>مقصود</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الترجيح</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p>
    <w:p w:rsidR="006A4A7A" w:rsidRDefault="006A4A7A">
      <w:pPr>
        <w:pStyle w:val="1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المبحث</w:t>
      </w:r>
      <w:r w:rsidRPr="00F90001">
        <w:rPr>
          <w:rFonts w:ascii="Traditional Arabic" w:hAnsi="Traditional Arabic"/>
          <w:noProof/>
          <w:rtl/>
        </w:rPr>
        <w:t xml:space="preserve"> </w:t>
      </w:r>
      <w:r w:rsidRPr="00F90001">
        <w:rPr>
          <w:rFonts w:ascii="Traditional Arabic" w:hAnsi="Traditional Arabic" w:hint="eastAsia"/>
          <w:noProof/>
          <w:rtl/>
        </w:rPr>
        <w:t>الثالث</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Toc431905634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p>
    <w:p w:rsidR="006A4A7A" w:rsidRDefault="006A4A7A">
      <w:pPr>
        <w:pStyle w:val="1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حكم</w:t>
      </w:r>
      <w:r w:rsidRPr="00F90001">
        <w:rPr>
          <w:rFonts w:ascii="Traditional Arabic" w:hAnsi="Traditional Arabic"/>
          <w:noProof/>
          <w:rtl/>
        </w:rPr>
        <w:t xml:space="preserve"> </w:t>
      </w:r>
      <w:r w:rsidRPr="00F90001">
        <w:rPr>
          <w:rFonts w:ascii="Traditional Arabic" w:hAnsi="Traditional Arabic" w:hint="eastAsia"/>
          <w:noProof/>
          <w:rtl/>
        </w:rPr>
        <w:t>التفاضل</w:t>
      </w:r>
      <w:r w:rsidRPr="00F90001">
        <w:rPr>
          <w:rFonts w:ascii="Traditional Arabic" w:hAnsi="Traditional Arabic"/>
          <w:noProof/>
          <w:rtl/>
        </w:rPr>
        <w:t xml:space="preserve"> </w:t>
      </w:r>
      <w:r w:rsidRPr="00F90001">
        <w:rPr>
          <w:rFonts w:ascii="Traditional Arabic" w:hAnsi="Traditional Arabic" w:hint="eastAsia"/>
          <w:noProof/>
          <w:rtl/>
        </w:rPr>
        <w:t>في</w:t>
      </w:r>
      <w:r w:rsidRPr="00F90001">
        <w:rPr>
          <w:rFonts w:ascii="Traditional Arabic" w:hAnsi="Traditional Arabic"/>
          <w:noProof/>
          <w:rtl/>
        </w:rPr>
        <w:t xml:space="preserve"> </w:t>
      </w:r>
      <w:r w:rsidRPr="00F90001">
        <w:rPr>
          <w:rFonts w:ascii="Traditional Arabic" w:hAnsi="Traditional Arabic" w:hint="eastAsia"/>
          <w:noProof/>
          <w:rtl/>
        </w:rPr>
        <w:t>عقد</w:t>
      </w:r>
      <w:r w:rsidRPr="00F90001">
        <w:rPr>
          <w:rFonts w:ascii="Traditional Arabic" w:hAnsi="Traditional Arabic"/>
          <w:noProof/>
          <w:rtl/>
        </w:rPr>
        <w:t xml:space="preserve"> </w:t>
      </w:r>
      <w:r w:rsidRPr="00F90001">
        <w:rPr>
          <w:rFonts w:ascii="Traditional Arabic" w:hAnsi="Traditional Arabic" w:hint="eastAsia"/>
          <w:noProof/>
          <w:rtl/>
        </w:rPr>
        <w:t>الفك</w:t>
      </w:r>
      <w:r w:rsidRPr="00F90001">
        <w:rPr>
          <w:rFonts w:ascii="Traditional Arabic" w:hAnsi="Traditional Arabic"/>
          <w:noProof/>
          <w:rtl/>
        </w:rPr>
        <w:t xml:space="preserve"> </w:t>
      </w:r>
      <w:r w:rsidRPr="00F90001">
        <w:rPr>
          <w:rFonts w:ascii="Traditional Arabic" w:hAnsi="Traditional Arabic" w:hint="eastAsia"/>
          <w:noProof/>
          <w:rtl/>
        </w:rPr>
        <w:t>والمبادلة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p>
    <w:p w:rsidR="006A4A7A" w:rsidRDefault="006A4A7A">
      <w:pPr>
        <w:pStyle w:val="40"/>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الترجيح</w:t>
      </w:r>
      <w:r w:rsidRPr="00F90001">
        <w:rPr>
          <w:rFonts w:ascii="Traditional Arabic" w:hAnsi="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فهرس</w:t>
      </w:r>
      <w:r w:rsidRPr="00F90001">
        <w:rPr>
          <w:rFonts w:ascii="Traditional Arabic" w:hAnsi="Traditional Arabic"/>
          <w:noProof/>
          <w:rtl/>
        </w:rPr>
        <w:t xml:space="preserve"> </w:t>
      </w:r>
      <w:r w:rsidRPr="00F90001">
        <w:rPr>
          <w:rFonts w:ascii="Traditional Arabic" w:hAnsi="Traditional Arabic" w:hint="eastAsia"/>
          <w:noProof/>
          <w:rtl/>
        </w:rPr>
        <w:t>المصادر</w:t>
      </w:r>
      <w:r w:rsidRPr="00F90001">
        <w:rPr>
          <w:rFonts w:ascii="Traditional Arabic" w:hAnsi="Traditional Arabic"/>
          <w:noProof/>
          <w:rtl/>
        </w:rPr>
        <w:t xml:space="preserve"> </w:t>
      </w:r>
      <w:r w:rsidRPr="00F90001">
        <w:rPr>
          <w:rFonts w:ascii="Traditional Arabic" w:hAnsi="Traditional Arabic" w:hint="eastAsia"/>
          <w:noProof/>
          <w:rtl/>
        </w:rPr>
        <w:t>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Toc431905637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p>
    <w:p w:rsidR="006A4A7A" w:rsidRDefault="006A4A7A">
      <w:pPr>
        <w:pStyle w:val="20"/>
        <w:tabs>
          <w:tab w:val="right" w:leader="dot" w:pos="8493"/>
        </w:tabs>
        <w:rPr>
          <w:rFonts w:asciiTheme="minorHAnsi" w:eastAsiaTheme="minorEastAsia" w:hAnsiTheme="minorHAnsi" w:cstheme="minorBidi"/>
          <w:noProof/>
          <w:color w:val="auto"/>
          <w:sz w:val="22"/>
          <w:szCs w:val="22"/>
          <w:rtl/>
          <w:lang w:eastAsia="en-US"/>
        </w:rPr>
      </w:pPr>
      <w:r w:rsidRPr="00F90001">
        <w:rPr>
          <w:rFonts w:ascii="Traditional Arabic" w:hAnsi="Traditional Arabic" w:hint="eastAsia"/>
          <w:noProof/>
          <w:rtl/>
        </w:rPr>
        <w:t>فهرس</w:t>
      </w:r>
      <w:r w:rsidRPr="00F90001">
        <w:rPr>
          <w:rFonts w:ascii="Traditional Arabic" w:hAnsi="Traditional Arabic"/>
          <w:noProof/>
          <w:rtl/>
        </w:rPr>
        <w:t xml:space="preserve"> </w:t>
      </w:r>
      <w:r w:rsidRPr="00F90001">
        <w:rPr>
          <w:rFonts w:ascii="Traditional Arabic" w:hAnsi="Traditional Arabic" w:hint="eastAsia"/>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Toc431905638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p>
    <w:p w:rsidR="00A00048" w:rsidRPr="00143C1A" w:rsidRDefault="002471C9" w:rsidP="004A290C">
      <w:pPr>
        <w:ind w:left="-2" w:firstLine="0"/>
        <w:jc w:val="left"/>
      </w:pPr>
      <w:r>
        <w:rPr>
          <w:rtl/>
        </w:rPr>
        <w:fldChar w:fldCharType="end"/>
      </w:r>
    </w:p>
    <w:sectPr w:rsidR="00A00048" w:rsidRPr="00143C1A" w:rsidSect="00C5587A">
      <w:headerReference w:type="even" r:id="rId11"/>
      <w:headerReference w:type="default" r:id="rId12"/>
      <w:footnotePr>
        <w:numRestart w:val="eachPage"/>
      </w:footnotePr>
      <w:pgSz w:w="11906" w:h="16838"/>
      <w:pgMar w:top="1475" w:right="1418" w:bottom="1418" w:left="1418" w:header="709" w:footer="709" w:gutter="567"/>
      <w:pgNumType w:start="1"/>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3E" w:rsidRDefault="00A06C3E" w:rsidP="00CC310F">
      <w:r>
        <w:separator/>
      </w:r>
    </w:p>
  </w:endnote>
  <w:endnote w:type="continuationSeparator" w:id="0">
    <w:p w:rsidR="00A06C3E" w:rsidRDefault="00A06C3E" w:rsidP="00CC310F">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3E" w:rsidRDefault="00A06C3E" w:rsidP="00CC310F">
      <w:r>
        <w:separator/>
      </w:r>
    </w:p>
  </w:footnote>
  <w:footnote w:type="continuationSeparator" w:id="0">
    <w:p w:rsidR="00A06C3E" w:rsidRDefault="00A06C3E" w:rsidP="00CC310F">
      <w:r>
        <w:continuationSeparator/>
      </w:r>
    </w:p>
  </w:footnote>
  <w:footnote w:id="1">
    <w:p w:rsidR="00C142F6" w:rsidRPr="00675821" w:rsidRDefault="00C142F6" w:rsidP="00DB2C8D">
      <w:pPr>
        <w:pStyle w:val="af3"/>
        <w:rPr>
          <w:rFonts w:ascii="Tahoma" w:hAnsi="Tahoma"/>
        </w:rPr>
      </w:pPr>
      <w:r w:rsidRPr="00675821">
        <w:rPr>
          <w:rFonts w:ascii="Tahoma" w:hAnsi="Tahoma"/>
          <w:rtl/>
        </w:rPr>
        <w:t>(</w:t>
      </w:r>
      <w:r w:rsidRPr="00675821">
        <w:rPr>
          <w:rStyle w:val="ae"/>
          <w:rFonts w:ascii="Tahoma" w:hAnsi="Tahoma"/>
          <w:vertAlign w:val="baseline"/>
        </w:rPr>
        <w:footnoteRef/>
      </w:r>
      <w:r w:rsidRPr="00675821">
        <w:rPr>
          <w:rFonts w:ascii="Tahoma" w:hAnsi="Tahoma"/>
          <w:rtl/>
        </w:rPr>
        <w:t>)لسان العرب (10/ 476)</w:t>
      </w:r>
      <w:r>
        <w:rPr>
          <w:rFonts w:ascii="Tahoma" w:hAnsi="Tahoma" w:hint="cs"/>
          <w:rtl/>
        </w:rPr>
        <w:t>.</w:t>
      </w:r>
    </w:p>
  </w:footnote>
  <w:footnote w:id="2">
    <w:p w:rsidR="00C142F6" w:rsidRPr="003417A9" w:rsidRDefault="00C142F6" w:rsidP="003417A9">
      <w:pPr>
        <w:pStyle w:val="af3"/>
        <w:rPr>
          <w:rFonts w:ascii="Tahoma" w:hAnsi="Tahoma"/>
        </w:rPr>
      </w:pPr>
      <w:r w:rsidRPr="003417A9">
        <w:rPr>
          <w:rFonts w:ascii="Tahoma" w:hAnsi="Tahoma"/>
          <w:rtl/>
        </w:rPr>
        <w:t>(</w:t>
      </w:r>
      <w:r w:rsidRPr="003417A9">
        <w:rPr>
          <w:rStyle w:val="ae"/>
          <w:rFonts w:ascii="Tahoma" w:hAnsi="Tahoma"/>
          <w:vertAlign w:val="baseline"/>
        </w:rPr>
        <w:footnoteRef/>
      </w:r>
      <w:r w:rsidRPr="003417A9">
        <w:rPr>
          <w:rFonts w:ascii="Tahoma" w:hAnsi="Tahoma"/>
          <w:rtl/>
        </w:rPr>
        <w:t>)</w:t>
      </w:r>
      <w:r>
        <w:rPr>
          <w:rtl/>
        </w:rPr>
        <w:t xml:space="preserve">الصحاح تاج اللغة وصحاح العربية (4/ </w:t>
      </w:r>
      <w:proofErr w:type="gramStart"/>
      <w:r>
        <w:rPr>
          <w:rtl/>
        </w:rPr>
        <w:t>1603)</w:t>
      </w:r>
      <w:r>
        <w:rPr>
          <w:rFonts w:hint="cs"/>
          <w:rtl/>
        </w:rPr>
        <w:t xml:space="preserve"> ،</w:t>
      </w:r>
      <w:proofErr w:type="gramEnd"/>
      <w:r>
        <w:rPr>
          <w:rFonts w:hint="cs"/>
          <w:rtl/>
        </w:rPr>
        <w:t xml:space="preserve"> </w:t>
      </w:r>
      <w:r>
        <w:rPr>
          <w:rtl/>
        </w:rPr>
        <w:t>المحكم والمحيط الأعظم (6/ 666)</w:t>
      </w:r>
      <w:r>
        <w:rPr>
          <w:rFonts w:ascii="Tahoma" w:hAnsi="Tahoma" w:hint="cs"/>
          <w:rtl/>
        </w:rPr>
        <w:t xml:space="preserve">، </w:t>
      </w:r>
      <w:r w:rsidRPr="003417A9">
        <w:rPr>
          <w:rFonts w:ascii="Tahoma" w:hAnsi="Tahoma"/>
          <w:rtl/>
        </w:rPr>
        <w:t>لسان العرب (10/ 476)</w:t>
      </w:r>
      <w:r>
        <w:rPr>
          <w:rFonts w:ascii="Tahoma" w:hAnsi="Tahoma" w:hint="cs"/>
          <w:rtl/>
        </w:rPr>
        <w:t>.</w:t>
      </w:r>
    </w:p>
  </w:footnote>
  <w:footnote w:id="3">
    <w:p w:rsidR="00C142F6" w:rsidRPr="003417A9" w:rsidRDefault="00C142F6" w:rsidP="003417A9">
      <w:pPr>
        <w:pStyle w:val="af3"/>
        <w:rPr>
          <w:rFonts w:ascii="Tahoma" w:hAnsi="Tahoma"/>
        </w:rPr>
      </w:pPr>
      <w:r w:rsidRPr="003417A9">
        <w:rPr>
          <w:rFonts w:ascii="Tahoma" w:hAnsi="Tahoma"/>
          <w:rtl/>
        </w:rPr>
        <w:t>(</w:t>
      </w:r>
      <w:r w:rsidRPr="003417A9">
        <w:rPr>
          <w:rStyle w:val="ae"/>
          <w:rFonts w:ascii="Tahoma" w:hAnsi="Tahoma"/>
          <w:vertAlign w:val="baseline"/>
        </w:rPr>
        <w:footnoteRef/>
      </w:r>
      <w:r w:rsidRPr="003417A9">
        <w:rPr>
          <w:rFonts w:ascii="Tahoma" w:hAnsi="Tahoma"/>
          <w:rtl/>
        </w:rPr>
        <w:t>)</w:t>
      </w:r>
      <w:r>
        <w:rPr>
          <w:rtl/>
        </w:rPr>
        <w:t>المصباح المنير في غريب الشرح الكبير (2/ 479)</w:t>
      </w:r>
      <w:r>
        <w:rPr>
          <w:rFonts w:hint="cs"/>
          <w:rtl/>
        </w:rPr>
        <w:t>.</w:t>
      </w:r>
      <w:r>
        <w:rPr>
          <w:rFonts w:ascii="Tahoma" w:hAnsi="Tahoma" w:hint="cs"/>
          <w:rtl/>
        </w:rPr>
        <w:t>.</w:t>
      </w:r>
    </w:p>
  </w:footnote>
  <w:footnote w:id="4">
    <w:p w:rsidR="00C142F6" w:rsidRPr="004D36EB" w:rsidRDefault="00C142F6" w:rsidP="004D36EB">
      <w:pPr>
        <w:pStyle w:val="af3"/>
        <w:rPr>
          <w:rFonts w:ascii="Tahoma" w:hAnsi="Tahoma"/>
        </w:rPr>
      </w:pPr>
      <w:r w:rsidRPr="004D36EB">
        <w:rPr>
          <w:rFonts w:ascii="Tahoma" w:hAnsi="Tahoma"/>
          <w:rtl/>
        </w:rPr>
        <w:t>(</w:t>
      </w:r>
      <w:r w:rsidRPr="004D36EB">
        <w:rPr>
          <w:rStyle w:val="ae"/>
          <w:rFonts w:ascii="Tahoma" w:hAnsi="Tahoma"/>
          <w:vertAlign w:val="baseline"/>
        </w:rPr>
        <w:footnoteRef/>
      </w:r>
      <w:r w:rsidRPr="004D36EB">
        <w:rPr>
          <w:rFonts w:ascii="Tahoma" w:hAnsi="Tahoma"/>
          <w:rtl/>
        </w:rPr>
        <w:t>)</w:t>
      </w:r>
      <w:r>
        <w:rPr>
          <w:rFonts w:ascii="Tahoma" w:hAnsi="Tahoma" w:hint="cs"/>
          <w:rtl/>
        </w:rPr>
        <w:t>صحيح</w:t>
      </w:r>
      <w:r w:rsidRPr="004D36EB">
        <w:rPr>
          <w:rFonts w:ascii="Tahoma" w:hAnsi="Tahoma"/>
          <w:rtl/>
        </w:rPr>
        <w:t xml:space="preserve"> البخاري، كتاب الشروط، باب إذا اشترط البائع ظهر الدابة إلى مكان مسمى جاز، ومسلم في كتاب </w:t>
      </w:r>
      <w:proofErr w:type="spellStart"/>
      <w:r w:rsidRPr="004D36EB">
        <w:rPr>
          <w:rFonts w:ascii="Tahoma" w:hAnsi="Tahoma"/>
          <w:rtl/>
        </w:rPr>
        <w:t>المساقاة</w:t>
      </w:r>
      <w:proofErr w:type="spellEnd"/>
      <w:r w:rsidRPr="004D36EB">
        <w:rPr>
          <w:rFonts w:ascii="Tahoma" w:hAnsi="Tahoma"/>
          <w:rtl/>
        </w:rPr>
        <w:t xml:space="preserve">، باب بيع البعير واستثناء ركوبه، </w:t>
      </w:r>
    </w:p>
  </w:footnote>
  <w:footnote w:id="5">
    <w:p w:rsidR="00C142F6" w:rsidRPr="00B038E6" w:rsidRDefault="00C142F6" w:rsidP="00F82202">
      <w:pPr>
        <w:pStyle w:val="af3"/>
        <w:rPr>
          <w:rFonts w:ascii="Tahoma" w:hAnsi="Tahoma"/>
        </w:rPr>
      </w:pPr>
      <w:r w:rsidRPr="00B038E6">
        <w:rPr>
          <w:rFonts w:ascii="Tahoma" w:hAnsi="Tahoma"/>
          <w:rtl/>
        </w:rPr>
        <w:t>(</w:t>
      </w:r>
      <w:r w:rsidRPr="00B038E6">
        <w:rPr>
          <w:rStyle w:val="ae"/>
          <w:rFonts w:ascii="Tahoma" w:hAnsi="Tahoma"/>
          <w:vertAlign w:val="baseline"/>
        </w:rPr>
        <w:footnoteRef/>
      </w:r>
      <w:r w:rsidRPr="00B038E6">
        <w:rPr>
          <w:rFonts w:ascii="Tahoma" w:hAnsi="Tahoma"/>
          <w:rtl/>
        </w:rPr>
        <w:t>)تاج العروس (9/ 230) لسان العرب (3/ 425)</w:t>
      </w:r>
    </w:p>
  </w:footnote>
  <w:footnote w:id="6">
    <w:p w:rsidR="00C142F6" w:rsidRPr="00971718" w:rsidRDefault="00C142F6" w:rsidP="00971718">
      <w:pPr>
        <w:pStyle w:val="af3"/>
        <w:rPr>
          <w:rFonts w:ascii="Tahoma" w:hAnsi="Tahoma"/>
        </w:rPr>
      </w:pPr>
      <w:r w:rsidRPr="00971718">
        <w:rPr>
          <w:rFonts w:ascii="Tahoma" w:hAnsi="Tahoma"/>
          <w:rtl/>
        </w:rPr>
        <w:t>(</w:t>
      </w:r>
      <w:r w:rsidRPr="00971718">
        <w:rPr>
          <w:rStyle w:val="ae"/>
          <w:rFonts w:ascii="Tahoma" w:hAnsi="Tahoma"/>
          <w:vertAlign w:val="baseline"/>
        </w:rPr>
        <w:footnoteRef/>
      </w:r>
      <w:r w:rsidRPr="00971718">
        <w:rPr>
          <w:rFonts w:ascii="Tahoma" w:hAnsi="Tahoma"/>
          <w:rtl/>
        </w:rPr>
        <w:t>)معجم الفروق اللغوية = الفروق اللغوية بترتيب وزيادة (ص: 472)</w:t>
      </w:r>
      <w:r>
        <w:rPr>
          <w:rFonts w:ascii="Tahoma" w:hAnsi="Tahoma" w:hint="cs"/>
          <w:rtl/>
        </w:rPr>
        <w:t>.</w:t>
      </w:r>
    </w:p>
  </w:footnote>
  <w:footnote w:id="7">
    <w:p w:rsidR="00C142F6" w:rsidRDefault="00C142F6" w:rsidP="00550C24">
      <w:pPr>
        <w:pStyle w:val="af3"/>
        <w:rPr>
          <w:rFonts w:ascii="Tahoma" w:hAnsi="Tahoma"/>
          <w:rtl/>
        </w:rPr>
      </w:pPr>
      <w:r w:rsidRPr="00531B9E">
        <w:rPr>
          <w:rFonts w:ascii="Tahoma" w:hAnsi="Tahoma"/>
          <w:rtl/>
        </w:rPr>
        <w:t>(</w:t>
      </w:r>
      <w:r w:rsidRPr="00531B9E">
        <w:rPr>
          <w:rStyle w:val="ae"/>
          <w:rFonts w:ascii="Tahoma" w:hAnsi="Tahoma"/>
          <w:vertAlign w:val="baseline"/>
        </w:rPr>
        <w:footnoteRef/>
      </w:r>
      <w:r w:rsidRPr="00531B9E">
        <w:rPr>
          <w:rFonts w:ascii="Tahoma" w:hAnsi="Tahoma"/>
          <w:rtl/>
        </w:rPr>
        <w:t xml:space="preserve">)المطلع على ألفاظ المقنع (ص: </w:t>
      </w:r>
      <w:proofErr w:type="gramStart"/>
      <w:r w:rsidRPr="00531B9E">
        <w:rPr>
          <w:rFonts w:ascii="Tahoma" w:hAnsi="Tahoma"/>
          <w:rtl/>
        </w:rPr>
        <w:t>318)</w:t>
      </w:r>
      <w:r>
        <w:rPr>
          <w:rFonts w:ascii="Tahoma" w:hAnsi="Tahoma" w:hint="cs"/>
          <w:rtl/>
        </w:rPr>
        <w:t xml:space="preserve"> ،</w:t>
      </w:r>
      <w:proofErr w:type="gramEnd"/>
      <w:r>
        <w:rPr>
          <w:rFonts w:ascii="Tahoma" w:hAnsi="Tahoma" w:hint="cs"/>
          <w:rtl/>
        </w:rPr>
        <w:t xml:space="preserve"> وانظر: </w:t>
      </w:r>
      <w:r w:rsidRPr="00550C24">
        <w:rPr>
          <w:rFonts w:ascii="Tahoma" w:hAnsi="Tahoma"/>
          <w:rtl/>
        </w:rPr>
        <w:t>مجمع الأنهر في شرح ملتقى الأبحر (2/ 319)</w:t>
      </w:r>
      <w:r>
        <w:rPr>
          <w:rFonts w:ascii="Tahoma" w:hAnsi="Tahoma" w:hint="cs"/>
          <w:rtl/>
        </w:rPr>
        <w:t xml:space="preserve">، </w:t>
      </w:r>
      <w:r>
        <w:rPr>
          <w:rFonts w:ascii="Tahoma" w:hAnsi="Tahoma"/>
          <w:rtl/>
        </w:rPr>
        <w:t>البيان والتحصيل</w:t>
      </w:r>
    </w:p>
    <w:p w:rsidR="00C142F6" w:rsidRPr="00531B9E" w:rsidRDefault="00C142F6" w:rsidP="00550C24">
      <w:pPr>
        <w:pStyle w:val="af3"/>
        <w:rPr>
          <w:rFonts w:ascii="Tahoma" w:hAnsi="Tahoma"/>
        </w:rPr>
      </w:pPr>
      <w:r w:rsidRPr="00550C24">
        <w:rPr>
          <w:rFonts w:ascii="Tahoma" w:hAnsi="Tahoma"/>
          <w:rtl/>
        </w:rPr>
        <w:t>(12/ 339)</w:t>
      </w:r>
      <w:r>
        <w:rPr>
          <w:rFonts w:ascii="Tahoma" w:hAnsi="Tahoma" w:hint="cs"/>
          <w:rtl/>
        </w:rPr>
        <w:t xml:space="preserve"> ، </w:t>
      </w:r>
      <w:r w:rsidRPr="00550C24">
        <w:rPr>
          <w:rFonts w:ascii="Tahoma" w:hAnsi="Tahoma"/>
          <w:rtl/>
        </w:rPr>
        <w:t>فتح العزيز بشرح الوجيز = الشرح الكبير للرافعي (6/ 5)</w:t>
      </w:r>
      <w:r>
        <w:rPr>
          <w:rFonts w:ascii="Tahoma" w:hAnsi="Tahoma" w:hint="cs"/>
          <w:rtl/>
        </w:rPr>
        <w:t xml:space="preserve">، </w:t>
      </w:r>
      <w:r w:rsidRPr="00550C24">
        <w:rPr>
          <w:rFonts w:ascii="Tahoma" w:hAnsi="Tahoma"/>
          <w:rtl/>
        </w:rPr>
        <w:t>دليل الطالب لنيل المطالب (ص: 155)</w:t>
      </w:r>
      <w:r>
        <w:rPr>
          <w:rFonts w:ascii="Tahoma" w:hAnsi="Tahoma" w:hint="cs"/>
          <w:rtl/>
        </w:rPr>
        <w:t xml:space="preserve">. </w:t>
      </w:r>
    </w:p>
  </w:footnote>
  <w:footnote w:id="8">
    <w:p w:rsidR="00C142F6" w:rsidRPr="009A09BF" w:rsidRDefault="00C142F6" w:rsidP="004A6744">
      <w:pPr>
        <w:pStyle w:val="af3"/>
        <w:rPr>
          <w:rFonts w:ascii="Tahoma" w:hAnsi="Tahoma"/>
        </w:rPr>
      </w:pPr>
      <w:r w:rsidRPr="009A09BF">
        <w:rPr>
          <w:rFonts w:ascii="Tahoma" w:hAnsi="Tahoma"/>
          <w:rtl/>
        </w:rPr>
        <w:t>(</w:t>
      </w:r>
      <w:r w:rsidRPr="009A09BF">
        <w:rPr>
          <w:rStyle w:val="ae"/>
          <w:rFonts w:ascii="Tahoma" w:hAnsi="Tahoma"/>
          <w:vertAlign w:val="baseline"/>
        </w:rPr>
        <w:footnoteRef/>
      </w:r>
      <w:r w:rsidRPr="009A09BF">
        <w:rPr>
          <w:rFonts w:ascii="Tahoma" w:hAnsi="Tahoma"/>
          <w:rtl/>
        </w:rPr>
        <w:t>)</w:t>
      </w:r>
      <w:proofErr w:type="gramStart"/>
      <w:r w:rsidRPr="004A6744">
        <w:rPr>
          <w:rFonts w:ascii="Tahoma" w:hAnsi="Tahoma"/>
          <w:rtl/>
        </w:rPr>
        <w:t>المدونة</w:t>
      </w:r>
      <w:proofErr w:type="gramEnd"/>
      <w:r w:rsidRPr="004A6744">
        <w:rPr>
          <w:rFonts w:ascii="Tahoma" w:hAnsi="Tahoma"/>
          <w:rtl/>
        </w:rPr>
        <w:t xml:space="preserve"> (3/ 5)</w:t>
      </w:r>
      <w:r>
        <w:rPr>
          <w:rFonts w:ascii="Tahoma" w:hAnsi="Tahoma" w:hint="cs"/>
          <w:rtl/>
        </w:rPr>
        <w:t>.</w:t>
      </w:r>
    </w:p>
  </w:footnote>
  <w:footnote w:id="9">
    <w:p w:rsidR="00C142F6" w:rsidRPr="004A6744" w:rsidRDefault="00C142F6" w:rsidP="004A6744">
      <w:pPr>
        <w:pStyle w:val="af3"/>
        <w:rPr>
          <w:rFonts w:ascii="Tahoma" w:hAnsi="Tahoma"/>
        </w:rPr>
      </w:pPr>
      <w:r w:rsidRPr="004A6744">
        <w:rPr>
          <w:rFonts w:ascii="Tahoma" w:hAnsi="Tahoma"/>
          <w:rtl/>
        </w:rPr>
        <w:t>(</w:t>
      </w:r>
      <w:r w:rsidRPr="004A6744">
        <w:rPr>
          <w:rStyle w:val="ae"/>
          <w:rFonts w:ascii="Tahoma" w:hAnsi="Tahoma"/>
          <w:vertAlign w:val="baseline"/>
        </w:rPr>
        <w:footnoteRef/>
      </w:r>
      <w:r w:rsidRPr="004A6744">
        <w:rPr>
          <w:rFonts w:ascii="Tahoma" w:hAnsi="Tahoma"/>
          <w:rtl/>
        </w:rPr>
        <w:t>)</w:t>
      </w:r>
      <w:proofErr w:type="gramStart"/>
      <w:r w:rsidRPr="004A6744">
        <w:rPr>
          <w:rFonts w:ascii="Tahoma" w:hAnsi="Tahoma"/>
          <w:rtl/>
        </w:rPr>
        <w:t>مجموع</w:t>
      </w:r>
      <w:proofErr w:type="gramEnd"/>
      <w:r w:rsidRPr="004A6744">
        <w:rPr>
          <w:rFonts w:ascii="Tahoma" w:hAnsi="Tahoma"/>
          <w:rtl/>
        </w:rPr>
        <w:t xml:space="preserve"> الفتاوى (19/251-252).</w:t>
      </w:r>
    </w:p>
  </w:footnote>
  <w:footnote w:id="10">
    <w:p w:rsidR="00C142F6" w:rsidRPr="00B038E6" w:rsidRDefault="00C142F6" w:rsidP="004A6744">
      <w:pPr>
        <w:pStyle w:val="af3"/>
        <w:rPr>
          <w:rFonts w:ascii="Tahoma" w:hAnsi="Tahoma"/>
        </w:rPr>
      </w:pPr>
      <w:r w:rsidRPr="00B038E6">
        <w:rPr>
          <w:rFonts w:ascii="Tahoma" w:hAnsi="Tahoma"/>
          <w:rtl/>
        </w:rPr>
        <w:t>(</w:t>
      </w:r>
      <w:r w:rsidRPr="00B038E6">
        <w:rPr>
          <w:rStyle w:val="ae"/>
          <w:rFonts w:ascii="Tahoma" w:hAnsi="Tahoma"/>
          <w:vertAlign w:val="baseline"/>
        </w:rPr>
        <w:footnoteRef/>
      </w:r>
      <w:r w:rsidRPr="00B038E6">
        <w:rPr>
          <w:rFonts w:ascii="Tahoma" w:hAnsi="Tahoma"/>
          <w:rtl/>
        </w:rPr>
        <w:t>)معجم لغة الفقهاء (ص: 486)</w:t>
      </w:r>
      <w:r>
        <w:rPr>
          <w:rFonts w:ascii="Tahoma" w:hAnsi="Tahoma" w:hint="cs"/>
          <w:rtl/>
        </w:rPr>
        <w:t>.</w:t>
      </w:r>
    </w:p>
  </w:footnote>
  <w:footnote w:id="11">
    <w:p w:rsidR="00C142F6" w:rsidRPr="00B038E6" w:rsidRDefault="00C142F6" w:rsidP="004A6744">
      <w:pPr>
        <w:pStyle w:val="af3"/>
        <w:rPr>
          <w:rFonts w:ascii="Tahoma" w:hAnsi="Tahoma"/>
        </w:rPr>
      </w:pPr>
      <w:r w:rsidRPr="00B038E6">
        <w:rPr>
          <w:rFonts w:ascii="Tahoma" w:hAnsi="Tahoma"/>
          <w:rtl/>
        </w:rPr>
        <w:t>(</w:t>
      </w:r>
      <w:r w:rsidRPr="00B038E6">
        <w:rPr>
          <w:rStyle w:val="ae"/>
          <w:rFonts w:ascii="Tahoma" w:hAnsi="Tahoma"/>
          <w:vertAlign w:val="baseline"/>
        </w:rPr>
        <w:footnoteRef/>
      </w:r>
      <w:r w:rsidRPr="00B038E6">
        <w:rPr>
          <w:rFonts w:ascii="Tahoma" w:hAnsi="Tahoma"/>
          <w:rtl/>
        </w:rPr>
        <w:t>)</w:t>
      </w:r>
      <w:r>
        <w:rPr>
          <w:rtl/>
        </w:rPr>
        <w:t>معجم اللغة العربية المعاصرة (3/ 2265)</w:t>
      </w:r>
      <w:r>
        <w:rPr>
          <w:rFonts w:hint="cs"/>
          <w:rtl/>
        </w:rPr>
        <w:t>.</w:t>
      </w:r>
    </w:p>
  </w:footnote>
  <w:footnote w:id="12">
    <w:p w:rsidR="00C142F6" w:rsidRPr="00176A91" w:rsidRDefault="00C142F6" w:rsidP="00176A91">
      <w:pPr>
        <w:pStyle w:val="af3"/>
        <w:rPr>
          <w:rFonts w:ascii="Tahoma" w:hAnsi="Tahoma"/>
        </w:rPr>
      </w:pPr>
      <w:r w:rsidRPr="00176A91">
        <w:rPr>
          <w:rFonts w:ascii="Tahoma" w:hAnsi="Tahoma"/>
          <w:rtl/>
        </w:rPr>
        <w:t>(</w:t>
      </w:r>
      <w:r w:rsidRPr="00176A91">
        <w:rPr>
          <w:rStyle w:val="ae"/>
          <w:rFonts w:ascii="Tahoma" w:hAnsi="Tahoma"/>
          <w:vertAlign w:val="baseline"/>
        </w:rPr>
        <w:footnoteRef/>
      </w:r>
      <w:r w:rsidRPr="00176A91">
        <w:rPr>
          <w:rFonts w:ascii="Tahoma" w:hAnsi="Tahoma"/>
          <w:rtl/>
        </w:rPr>
        <w:t>)تاج العروس (13/ 73)</w:t>
      </w:r>
      <w:r>
        <w:rPr>
          <w:rFonts w:ascii="Tahoma" w:hAnsi="Tahoma" w:hint="cs"/>
          <w:rtl/>
        </w:rPr>
        <w:t>.</w:t>
      </w:r>
    </w:p>
  </w:footnote>
  <w:footnote w:id="13">
    <w:p w:rsidR="00C142F6" w:rsidRPr="0049416F" w:rsidRDefault="00C142F6" w:rsidP="0049416F">
      <w:pPr>
        <w:pStyle w:val="af3"/>
        <w:rPr>
          <w:rFonts w:ascii="Tahoma" w:hAnsi="Tahoma"/>
        </w:rPr>
      </w:pPr>
      <w:r w:rsidRPr="0049416F">
        <w:rPr>
          <w:rFonts w:ascii="Tahoma" w:hAnsi="Tahoma"/>
          <w:rtl/>
        </w:rPr>
        <w:t>(</w:t>
      </w:r>
      <w:r w:rsidRPr="0049416F">
        <w:rPr>
          <w:rStyle w:val="ae"/>
          <w:rFonts w:ascii="Tahoma" w:hAnsi="Tahoma"/>
          <w:vertAlign w:val="baseline"/>
        </w:rPr>
        <w:footnoteRef/>
      </w:r>
      <w:r w:rsidRPr="0049416F">
        <w:rPr>
          <w:rFonts w:ascii="Tahoma" w:hAnsi="Tahoma"/>
          <w:rtl/>
        </w:rPr>
        <w:t>)</w:t>
      </w:r>
      <w:r>
        <w:rPr>
          <w:rtl/>
        </w:rPr>
        <w:t>معجم اللغة العربية المعاصرة (2/ 1507)</w:t>
      </w:r>
      <w:r>
        <w:rPr>
          <w:rFonts w:hint="cs"/>
          <w:rtl/>
        </w:rPr>
        <w:t>.</w:t>
      </w:r>
    </w:p>
  </w:footnote>
  <w:footnote w:id="14">
    <w:p w:rsidR="00C142F6" w:rsidRPr="00971718" w:rsidRDefault="00C142F6" w:rsidP="00971718">
      <w:pPr>
        <w:pStyle w:val="af3"/>
        <w:rPr>
          <w:rFonts w:ascii="Tahoma" w:hAnsi="Tahoma"/>
        </w:rPr>
      </w:pPr>
      <w:r w:rsidRPr="00971718">
        <w:rPr>
          <w:rFonts w:ascii="Tahoma" w:hAnsi="Tahoma"/>
          <w:rtl/>
        </w:rPr>
        <w:t>(</w:t>
      </w:r>
      <w:r w:rsidRPr="00971718">
        <w:rPr>
          <w:rStyle w:val="ae"/>
          <w:rFonts w:ascii="Tahoma" w:hAnsi="Tahoma"/>
          <w:vertAlign w:val="baseline"/>
        </w:rPr>
        <w:footnoteRef/>
      </w:r>
      <w:r w:rsidRPr="00971718">
        <w:rPr>
          <w:rFonts w:ascii="Tahoma" w:hAnsi="Tahoma"/>
          <w:rtl/>
        </w:rPr>
        <w:t>)</w:t>
      </w:r>
      <w:proofErr w:type="gramStart"/>
      <w:r w:rsidRPr="00971718">
        <w:rPr>
          <w:rFonts w:ascii="Tahoma" w:hAnsi="Tahoma"/>
          <w:rtl/>
        </w:rPr>
        <w:t>المعجم</w:t>
      </w:r>
      <w:proofErr w:type="gramEnd"/>
      <w:r w:rsidRPr="00971718">
        <w:rPr>
          <w:rFonts w:ascii="Tahoma" w:hAnsi="Tahoma"/>
          <w:rtl/>
        </w:rPr>
        <w:t xml:space="preserve"> الوسيط (2/ 698)</w:t>
      </w:r>
      <w:r>
        <w:rPr>
          <w:rFonts w:ascii="Tahoma" w:hAnsi="Tahoma" w:hint="cs"/>
          <w:rtl/>
        </w:rPr>
        <w:t>.</w:t>
      </w:r>
    </w:p>
  </w:footnote>
  <w:footnote w:id="15">
    <w:p w:rsidR="00C142F6" w:rsidRPr="00FF0EC9" w:rsidRDefault="00C142F6" w:rsidP="00FF0EC9">
      <w:pPr>
        <w:pStyle w:val="af3"/>
        <w:rPr>
          <w:rFonts w:ascii="Tahoma" w:hAnsi="Tahoma"/>
        </w:rPr>
      </w:pPr>
      <w:r w:rsidRPr="00FF0EC9">
        <w:rPr>
          <w:rFonts w:ascii="Tahoma" w:hAnsi="Tahoma"/>
          <w:rtl/>
        </w:rPr>
        <w:t>(</w:t>
      </w:r>
      <w:r w:rsidRPr="00FF0EC9">
        <w:rPr>
          <w:rStyle w:val="ae"/>
          <w:rFonts w:ascii="Tahoma" w:hAnsi="Tahoma"/>
          <w:vertAlign w:val="baseline"/>
        </w:rPr>
        <w:footnoteRef/>
      </w:r>
      <w:r w:rsidRPr="00FF0EC9">
        <w:rPr>
          <w:rFonts w:ascii="Tahoma" w:hAnsi="Tahoma"/>
          <w:rtl/>
        </w:rPr>
        <w:t>)مجلة مجمع اللغة العربية بالقاهرة ـ الأعداد (81 - 102) - (118 / 25)</w:t>
      </w:r>
      <w:r>
        <w:rPr>
          <w:rFonts w:ascii="Tahoma" w:hAnsi="Tahoma" w:hint="cs"/>
          <w:rtl/>
        </w:rPr>
        <w:t>.</w:t>
      </w:r>
    </w:p>
  </w:footnote>
  <w:footnote w:id="16">
    <w:p w:rsidR="00C142F6" w:rsidRPr="00F46349" w:rsidRDefault="00C142F6" w:rsidP="00F46349">
      <w:pPr>
        <w:pStyle w:val="af3"/>
        <w:rPr>
          <w:rFonts w:ascii="Tahoma" w:hAnsi="Tahoma"/>
        </w:rPr>
      </w:pPr>
      <w:r w:rsidRPr="00F46349">
        <w:rPr>
          <w:rFonts w:ascii="Tahoma" w:hAnsi="Tahoma"/>
          <w:rtl/>
        </w:rPr>
        <w:t>(</w:t>
      </w:r>
      <w:r w:rsidRPr="00F46349">
        <w:rPr>
          <w:rStyle w:val="ae"/>
          <w:rFonts w:ascii="Tahoma" w:hAnsi="Tahoma"/>
          <w:vertAlign w:val="baseline"/>
        </w:rPr>
        <w:footnoteRef/>
      </w:r>
      <w:r w:rsidRPr="00F46349">
        <w:rPr>
          <w:rFonts w:ascii="Tahoma" w:hAnsi="Tahoma"/>
          <w:rtl/>
        </w:rPr>
        <w:t>)</w:t>
      </w:r>
      <w:r>
        <w:rPr>
          <w:rFonts w:ascii="Tahoma" w:hAnsi="Tahoma"/>
          <w:rtl/>
        </w:rPr>
        <w:t xml:space="preserve"> </w:t>
      </w:r>
      <w:r>
        <w:rPr>
          <w:rFonts w:ascii="Tahoma" w:hAnsi="Tahoma" w:hint="cs"/>
          <w:rtl/>
        </w:rPr>
        <w:t xml:space="preserve">جاء في </w:t>
      </w:r>
      <w:r w:rsidRPr="00F46349">
        <w:rPr>
          <w:rFonts w:ascii="Tahoma" w:hAnsi="Tahoma"/>
          <w:rtl/>
        </w:rPr>
        <w:t xml:space="preserve">فقه المعاملات المصرفية د. يوسف </w:t>
      </w:r>
      <w:proofErr w:type="spellStart"/>
      <w:r w:rsidRPr="00F46349">
        <w:rPr>
          <w:rFonts w:ascii="Tahoma" w:hAnsi="Tahoma"/>
          <w:rtl/>
        </w:rPr>
        <w:t>الشبيلي</w:t>
      </w:r>
      <w:proofErr w:type="spellEnd"/>
      <w:r w:rsidRPr="00F46349">
        <w:rPr>
          <w:rFonts w:ascii="Tahoma" w:hAnsi="Tahoma"/>
          <w:rtl/>
        </w:rPr>
        <w:t xml:space="preserve"> - (1 / 101)</w:t>
      </w:r>
      <w:r>
        <w:rPr>
          <w:rFonts w:ascii="Tahoma" w:hAnsi="Tahoma" w:hint="cs"/>
          <w:rtl/>
        </w:rPr>
        <w:t>: (</w:t>
      </w:r>
      <w:r w:rsidRPr="00F46349">
        <w:rPr>
          <w:rFonts w:ascii="Tahoma" w:hAnsi="Tahoma"/>
          <w:rtl/>
        </w:rPr>
        <w:t xml:space="preserve">وهنا تأتي مسألة : وهي مسألة " </w:t>
      </w:r>
      <w:proofErr w:type="spellStart"/>
      <w:r w:rsidRPr="00F46349">
        <w:rPr>
          <w:rFonts w:ascii="Tahoma" w:hAnsi="Tahoma"/>
          <w:rtl/>
        </w:rPr>
        <w:t>الفكة</w:t>
      </w:r>
      <w:proofErr w:type="spellEnd"/>
      <w:r w:rsidRPr="00F46349">
        <w:rPr>
          <w:rFonts w:ascii="Tahoma" w:hAnsi="Tahoma"/>
          <w:rtl/>
        </w:rPr>
        <w:t xml:space="preserve"> " هذا مصطلح دارج عند الناس</w:t>
      </w:r>
      <w:r>
        <w:rPr>
          <w:rFonts w:ascii="Tahoma" w:hAnsi="Tahoma" w:hint="cs"/>
          <w:rtl/>
        </w:rPr>
        <w:t>..).</w:t>
      </w:r>
    </w:p>
  </w:footnote>
  <w:footnote w:id="17">
    <w:p w:rsidR="00C142F6" w:rsidRPr="00AB5751" w:rsidRDefault="00C142F6" w:rsidP="00AB5751">
      <w:pPr>
        <w:pStyle w:val="af3"/>
        <w:rPr>
          <w:rFonts w:ascii="Tahoma" w:hAnsi="Tahoma"/>
        </w:rPr>
      </w:pPr>
      <w:r w:rsidRPr="00AB5751">
        <w:rPr>
          <w:rFonts w:ascii="Tahoma" w:hAnsi="Tahoma"/>
          <w:rtl/>
        </w:rPr>
        <w:t>(</w:t>
      </w:r>
      <w:r w:rsidRPr="00AB5751">
        <w:rPr>
          <w:rStyle w:val="ae"/>
          <w:rFonts w:ascii="Tahoma" w:hAnsi="Tahoma"/>
          <w:vertAlign w:val="baseline"/>
        </w:rPr>
        <w:footnoteRef/>
      </w:r>
      <w:r w:rsidRPr="00AB5751">
        <w:rPr>
          <w:rFonts w:ascii="Tahoma" w:hAnsi="Tahoma"/>
          <w:rtl/>
        </w:rPr>
        <w:t>)</w:t>
      </w:r>
      <w:r>
        <w:rPr>
          <w:rFonts w:ascii="Tahoma" w:hAnsi="Tahoma"/>
          <w:rtl/>
        </w:rPr>
        <w:t xml:space="preserve"> </w:t>
      </w:r>
      <w:proofErr w:type="gramStart"/>
      <w:r>
        <w:rPr>
          <w:rFonts w:ascii="Tahoma" w:hAnsi="Tahoma" w:hint="cs"/>
          <w:rtl/>
        </w:rPr>
        <w:t>سورة</w:t>
      </w:r>
      <w:proofErr w:type="gramEnd"/>
      <w:r>
        <w:rPr>
          <w:rFonts w:ascii="Tahoma" w:hAnsi="Tahoma" w:hint="cs"/>
          <w:rtl/>
        </w:rPr>
        <w:t xml:space="preserve"> </w:t>
      </w:r>
      <w:r>
        <w:rPr>
          <w:rtl/>
        </w:rPr>
        <w:t>يونس:</w:t>
      </w:r>
      <w:r>
        <w:rPr>
          <w:rFonts w:hint="cs"/>
          <w:rtl/>
        </w:rPr>
        <w:t xml:space="preserve"> آية(</w:t>
      </w:r>
      <w:r>
        <w:rPr>
          <w:rtl/>
        </w:rPr>
        <w:t>15</w:t>
      </w:r>
      <w:r>
        <w:rPr>
          <w:rFonts w:hint="cs"/>
          <w:rtl/>
        </w:rPr>
        <w:t>).</w:t>
      </w:r>
    </w:p>
  </w:footnote>
  <w:footnote w:id="18">
    <w:p w:rsidR="00C142F6" w:rsidRPr="00904BE7" w:rsidRDefault="00C142F6" w:rsidP="00904BE7">
      <w:pPr>
        <w:pStyle w:val="af3"/>
        <w:rPr>
          <w:rFonts w:ascii="Tahoma" w:hAnsi="Tahoma"/>
        </w:rPr>
      </w:pPr>
      <w:r w:rsidRPr="00904BE7">
        <w:rPr>
          <w:rFonts w:ascii="Tahoma" w:hAnsi="Tahoma"/>
          <w:rtl/>
        </w:rPr>
        <w:t>(</w:t>
      </w:r>
      <w:r w:rsidRPr="00904BE7">
        <w:rPr>
          <w:rStyle w:val="ae"/>
          <w:rFonts w:ascii="Tahoma" w:hAnsi="Tahoma"/>
          <w:vertAlign w:val="baseline"/>
        </w:rPr>
        <w:footnoteRef/>
      </w:r>
      <w:r w:rsidRPr="00904BE7">
        <w:rPr>
          <w:rFonts w:ascii="Tahoma" w:hAnsi="Tahoma"/>
          <w:rtl/>
        </w:rPr>
        <w:t>)مقاييس اللغة (1/ 210)</w:t>
      </w:r>
      <w:r>
        <w:rPr>
          <w:rFonts w:ascii="Tahoma" w:hAnsi="Tahoma" w:hint="cs"/>
          <w:rtl/>
        </w:rPr>
        <w:t>.</w:t>
      </w:r>
    </w:p>
  </w:footnote>
  <w:footnote w:id="19">
    <w:p w:rsidR="00C142F6" w:rsidRPr="004435E4" w:rsidRDefault="00C142F6" w:rsidP="004435E4">
      <w:pPr>
        <w:pStyle w:val="af3"/>
        <w:rPr>
          <w:rFonts w:ascii="Tahoma" w:hAnsi="Tahoma"/>
        </w:rPr>
      </w:pPr>
      <w:r w:rsidRPr="004435E4">
        <w:rPr>
          <w:rFonts w:ascii="Tahoma" w:hAnsi="Tahoma"/>
          <w:rtl/>
        </w:rPr>
        <w:t>(</w:t>
      </w:r>
      <w:r w:rsidRPr="004435E4">
        <w:rPr>
          <w:rStyle w:val="ae"/>
          <w:rFonts w:ascii="Tahoma" w:hAnsi="Tahoma"/>
          <w:vertAlign w:val="baseline"/>
        </w:rPr>
        <w:footnoteRef/>
      </w:r>
      <w:r w:rsidRPr="004435E4">
        <w:rPr>
          <w:rFonts w:ascii="Tahoma" w:hAnsi="Tahoma"/>
          <w:rtl/>
        </w:rPr>
        <w:t>)جمهرة اللغة (1/ 300)</w:t>
      </w:r>
      <w:r>
        <w:rPr>
          <w:rFonts w:ascii="Tahoma" w:hAnsi="Tahoma" w:hint="cs"/>
          <w:rtl/>
        </w:rPr>
        <w:t>.</w:t>
      </w:r>
    </w:p>
  </w:footnote>
  <w:footnote w:id="20">
    <w:p w:rsidR="00C142F6" w:rsidRPr="003D4FF8" w:rsidRDefault="00C142F6" w:rsidP="003D4FF8">
      <w:pPr>
        <w:pStyle w:val="af3"/>
        <w:rPr>
          <w:rFonts w:ascii="Tahoma" w:hAnsi="Tahoma"/>
        </w:rPr>
      </w:pPr>
      <w:r w:rsidRPr="003D4FF8">
        <w:rPr>
          <w:rFonts w:ascii="Tahoma" w:hAnsi="Tahoma"/>
          <w:rtl/>
        </w:rPr>
        <w:t>(</w:t>
      </w:r>
      <w:r w:rsidRPr="003D4FF8">
        <w:rPr>
          <w:rStyle w:val="ae"/>
          <w:rFonts w:ascii="Tahoma" w:hAnsi="Tahoma"/>
          <w:vertAlign w:val="baseline"/>
        </w:rPr>
        <w:footnoteRef/>
      </w:r>
      <w:r w:rsidRPr="003D4FF8">
        <w:rPr>
          <w:rFonts w:ascii="Tahoma" w:hAnsi="Tahoma"/>
          <w:rtl/>
        </w:rPr>
        <w:t>)</w:t>
      </w:r>
      <w:r>
        <w:rPr>
          <w:rtl/>
        </w:rPr>
        <w:t>أساس البلاغة (1/ 50)</w:t>
      </w:r>
      <w:r>
        <w:rPr>
          <w:rFonts w:hint="cs"/>
          <w:rtl/>
        </w:rPr>
        <w:t>.</w:t>
      </w:r>
    </w:p>
  </w:footnote>
  <w:footnote w:id="21">
    <w:p w:rsidR="00C142F6" w:rsidRPr="006550A4" w:rsidRDefault="00C142F6" w:rsidP="006550A4">
      <w:pPr>
        <w:pStyle w:val="af3"/>
        <w:rPr>
          <w:rFonts w:ascii="Tahoma" w:hAnsi="Tahoma"/>
        </w:rPr>
      </w:pPr>
      <w:r w:rsidRPr="006550A4">
        <w:rPr>
          <w:rFonts w:ascii="Tahoma" w:hAnsi="Tahoma"/>
          <w:rtl/>
        </w:rPr>
        <w:t>(</w:t>
      </w:r>
      <w:r w:rsidRPr="006550A4">
        <w:rPr>
          <w:rStyle w:val="ae"/>
          <w:rFonts w:ascii="Tahoma" w:hAnsi="Tahoma"/>
          <w:vertAlign w:val="baseline"/>
        </w:rPr>
        <w:footnoteRef/>
      </w:r>
      <w:r w:rsidRPr="006550A4">
        <w:rPr>
          <w:rFonts w:ascii="Tahoma" w:hAnsi="Tahoma"/>
          <w:rtl/>
        </w:rPr>
        <w:t>)</w:t>
      </w:r>
      <w:proofErr w:type="gramStart"/>
      <w:r w:rsidRPr="006550A4">
        <w:rPr>
          <w:rFonts w:ascii="Tahoma" w:hAnsi="Tahoma"/>
          <w:rtl/>
        </w:rPr>
        <w:t>تهذيب</w:t>
      </w:r>
      <w:proofErr w:type="gramEnd"/>
      <w:r w:rsidRPr="006550A4">
        <w:rPr>
          <w:rFonts w:ascii="Tahoma" w:hAnsi="Tahoma"/>
          <w:rtl/>
        </w:rPr>
        <w:t xml:space="preserve"> اللغة (9/ 233)</w:t>
      </w:r>
      <w:r>
        <w:rPr>
          <w:rFonts w:ascii="Tahoma" w:hAnsi="Tahoma" w:hint="cs"/>
          <w:rtl/>
        </w:rPr>
        <w:t>.</w:t>
      </w:r>
    </w:p>
  </w:footnote>
  <w:footnote w:id="22">
    <w:p w:rsidR="00C142F6" w:rsidRPr="00F402A1" w:rsidRDefault="00C142F6" w:rsidP="00F402A1">
      <w:pPr>
        <w:pStyle w:val="af3"/>
        <w:rPr>
          <w:rFonts w:ascii="Tahoma" w:hAnsi="Tahoma"/>
        </w:rPr>
      </w:pPr>
      <w:r w:rsidRPr="00F402A1">
        <w:rPr>
          <w:rFonts w:ascii="Tahoma" w:hAnsi="Tahoma"/>
          <w:rtl/>
        </w:rPr>
        <w:t>(</w:t>
      </w:r>
      <w:r w:rsidRPr="00F402A1">
        <w:rPr>
          <w:rStyle w:val="ae"/>
          <w:rFonts w:ascii="Tahoma" w:hAnsi="Tahoma"/>
          <w:vertAlign w:val="baseline"/>
        </w:rPr>
        <w:footnoteRef/>
      </w:r>
      <w:r w:rsidRPr="00F402A1">
        <w:rPr>
          <w:rFonts w:ascii="Tahoma" w:hAnsi="Tahoma"/>
          <w:rtl/>
        </w:rPr>
        <w:t>)معجم لغة الفقهاء (ص: 398)</w:t>
      </w:r>
      <w:r>
        <w:rPr>
          <w:rFonts w:ascii="Tahoma" w:hAnsi="Tahoma" w:hint="cs"/>
          <w:rtl/>
        </w:rPr>
        <w:t>.</w:t>
      </w:r>
    </w:p>
  </w:footnote>
  <w:footnote w:id="23">
    <w:p w:rsidR="00C142F6" w:rsidRPr="00024039" w:rsidRDefault="00C142F6" w:rsidP="00024039">
      <w:pPr>
        <w:pStyle w:val="af3"/>
        <w:rPr>
          <w:rFonts w:ascii="Tahoma" w:hAnsi="Tahoma"/>
        </w:rPr>
      </w:pPr>
      <w:r w:rsidRPr="00024039">
        <w:rPr>
          <w:rFonts w:ascii="Tahoma" w:hAnsi="Tahoma"/>
          <w:rtl/>
        </w:rPr>
        <w:t>(</w:t>
      </w:r>
      <w:r w:rsidRPr="00024039">
        <w:rPr>
          <w:rStyle w:val="ae"/>
          <w:rFonts w:ascii="Tahoma" w:hAnsi="Tahoma"/>
          <w:vertAlign w:val="baseline"/>
        </w:rPr>
        <w:footnoteRef/>
      </w:r>
      <w:r w:rsidRPr="00024039">
        <w:rPr>
          <w:rFonts w:ascii="Tahoma" w:hAnsi="Tahoma"/>
          <w:rtl/>
        </w:rPr>
        <w:t>)المغرب في ترتيب المعرب (ص: 93)</w:t>
      </w:r>
      <w:r>
        <w:rPr>
          <w:rFonts w:ascii="Tahoma" w:hAnsi="Tahoma" w:hint="cs"/>
          <w:rtl/>
        </w:rPr>
        <w:t>،وانظر:</w:t>
      </w:r>
      <w:r w:rsidRPr="00024039">
        <w:rPr>
          <w:rtl/>
        </w:rPr>
        <w:t xml:space="preserve"> </w:t>
      </w:r>
      <w:r w:rsidRPr="00024039">
        <w:rPr>
          <w:rFonts w:ascii="Tahoma" w:hAnsi="Tahoma"/>
          <w:rtl/>
        </w:rPr>
        <w:t>الصحاح تاج اللغة وصحاح العربية (3/ 915)</w:t>
      </w:r>
      <w:r>
        <w:rPr>
          <w:rFonts w:hint="cs"/>
          <w:rtl/>
        </w:rPr>
        <w:t xml:space="preserve">، </w:t>
      </w:r>
      <w:r>
        <w:rPr>
          <w:rFonts w:ascii="Tahoma" w:hAnsi="Tahoma"/>
          <w:rtl/>
        </w:rPr>
        <w:t>لسان العرب</w:t>
      </w:r>
      <w:r w:rsidRPr="00024039">
        <w:rPr>
          <w:rFonts w:ascii="Tahoma" w:hAnsi="Tahoma"/>
          <w:rtl/>
        </w:rPr>
        <w:t>(6/ 43)</w:t>
      </w:r>
      <w:r>
        <w:rPr>
          <w:rFonts w:ascii="Tahoma" w:hAnsi="Tahoma" w:hint="cs"/>
          <w:rtl/>
        </w:rPr>
        <w:t>.</w:t>
      </w:r>
    </w:p>
  </w:footnote>
  <w:footnote w:id="24">
    <w:p w:rsidR="00C142F6" w:rsidRPr="00236D01" w:rsidRDefault="00C142F6" w:rsidP="00236D01">
      <w:pPr>
        <w:pStyle w:val="af3"/>
        <w:rPr>
          <w:rFonts w:ascii="Tahoma" w:hAnsi="Tahoma"/>
        </w:rPr>
      </w:pPr>
      <w:r w:rsidRPr="00236D01">
        <w:rPr>
          <w:rFonts w:ascii="Tahoma" w:hAnsi="Tahoma"/>
          <w:rtl/>
        </w:rPr>
        <w:t>(</w:t>
      </w:r>
      <w:r w:rsidRPr="00236D01">
        <w:rPr>
          <w:rStyle w:val="ae"/>
          <w:rFonts w:ascii="Tahoma" w:hAnsi="Tahoma"/>
          <w:vertAlign w:val="baseline"/>
        </w:rPr>
        <w:footnoteRef/>
      </w:r>
      <w:r w:rsidRPr="00236D01">
        <w:rPr>
          <w:rFonts w:ascii="Tahoma" w:hAnsi="Tahoma"/>
          <w:rtl/>
        </w:rPr>
        <w:t>)</w:t>
      </w:r>
      <w:r>
        <w:rPr>
          <w:rtl/>
        </w:rPr>
        <w:t>المصباح المنير في غريب الشرح الكبير (1/ 111)</w:t>
      </w:r>
      <w:r>
        <w:rPr>
          <w:rFonts w:hint="cs"/>
          <w:rtl/>
        </w:rPr>
        <w:t>.</w:t>
      </w:r>
    </w:p>
  </w:footnote>
  <w:footnote w:id="25">
    <w:p w:rsidR="00C142F6" w:rsidRPr="00236D01" w:rsidRDefault="00C142F6" w:rsidP="00460AA9">
      <w:pPr>
        <w:pStyle w:val="af3"/>
        <w:rPr>
          <w:rFonts w:ascii="Tahoma" w:hAnsi="Tahoma"/>
        </w:rPr>
      </w:pPr>
      <w:r w:rsidRPr="00236D01">
        <w:rPr>
          <w:rFonts w:ascii="Tahoma" w:hAnsi="Tahoma"/>
          <w:rtl/>
        </w:rPr>
        <w:t>(</w:t>
      </w:r>
      <w:r w:rsidRPr="00236D01">
        <w:rPr>
          <w:rStyle w:val="ae"/>
          <w:rFonts w:ascii="Tahoma" w:hAnsi="Tahoma"/>
          <w:vertAlign w:val="baseline"/>
        </w:rPr>
        <w:footnoteRef/>
      </w:r>
      <w:r w:rsidRPr="00236D01">
        <w:rPr>
          <w:rFonts w:ascii="Tahoma" w:hAnsi="Tahoma"/>
          <w:rtl/>
        </w:rPr>
        <w:t>)</w:t>
      </w:r>
      <w:r>
        <w:rPr>
          <w:rtl/>
        </w:rPr>
        <w:t>تبيين الحقائق شرح كنز الدقائق (4/ 259)</w:t>
      </w:r>
      <w:r>
        <w:rPr>
          <w:rFonts w:hint="cs"/>
          <w:rtl/>
        </w:rPr>
        <w:t>.</w:t>
      </w:r>
    </w:p>
  </w:footnote>
  <w:footnote w:id="26">
    <w:p w:rsidR="00C142F6" w:rsidRPr="000345F8" w:rsidRDefault="00C142F6" w:rsidP="00501BC4">
      <w:pPr>
        <w:pStyle w:val="af3"/>
        <w:rPr>
          <w:rFonts w:ascii="Tahoma" w:hAnsi="Tahoma"/>
        </w:rPr>
      </w:pPr>
      <w:r w:rsidRPr="000345F8">
        <w:rPr>
          <w:rFonts w:ascii="Tahoma" w:hAnsi="Tahoma"/>
          <w:rtl/>
        </w:rPr>
        <w:t>(</w:t>
      </w:r>
      <w:r w:rsidRPr="000345F8">
        <w:rPr>
          <w:rStyle w:val="ae"/>
          <w:rFonts w:ascii="Tahoma" w:hAnsi="Tahoma"/>
          <w:vertAlign w:val="baseline"/>
        </w:rPr>
        <w:footnoteRef/>
      </w:r>
      <w:r w:rsidRPr="000345F8">
        <w:rPr>
          <w:rFonts w:ascii="Tahoma" w:hAnsi="Tahoma"/>
          <w:rtl/>
        </w:rPr>
        <w:t>)</w:t>
      </w:r>
      <w:r>
        <w:rPr>
          <w:rFonts w:ascii="Tahoma" w:hAnsi="Tahoma"/>
          <w:rtl/>
        </w:rPr>
        <w:t xml:space="preserve"> </w:t>
      </w:r>
      <w:r>
        <w:rPr>
          <w:rFonts w:ascii="Tahoma" w:hAnsi="Tahoma" w:hint="cs"/>
          <w:rtl/>
        </w:rPr>
        <w:t xml:space="preserve">قال في كتاب </w:t>
      </w:r>
      <w:r w:rsidRPr="00501BC4">
        <w:rPr>
          <w:rFonts w:ascii="Tahoma" w:hAnsi="Tahoma"/>
          <w:rtl/>
        </w:rPr>
        <w:t>العين (5/ 256)</w:t>
      </w:r>
      <w:r>
        <w:rPr>
          <w:rFonts w:ascii="Tahoma" w:hAnsi="Tahoma" w:hint="cs"/>
          <w:rtl/>
        </w:rPr>
        <w:t>: (</w:t>
      </w:r>
      <w:proofErr w:type="gramStart"/>
      <w:r w:rsidRPr="00501BC4">
        <w:rPr>
          <w:rFonts w:ascii="Tahoma" w:hAnsi="Tahoma"/>
          <w:rtl/>
        </w:rPr>
        <w:t>الزَّنْبَقُ</w:t>
      </w:r>
      <w:proofErr w:type="gramEnd"/>
      <w:r w:rsidRPr="00501BC4">
        <w:rPr>
          <w:rFonts w:ascii="Tahoma" w:hAnsi="Tahoma"/>
          <w:rtl/>
        </w:rPr>
        <w:t>: دهن الياسمين</w:t>
      </w:r>
      <w:r>
        <w:rPr>
          <w:rFonts w:ascii="Tahoma" w:hAnsi="Tahoma" w:hint="cs"/>
          <w:rtl/>
        </w:rPr>
        <w:t>)</w:t>
      </w:r>
      <w:r w:rsidRPr="00501BC4">
        <w:rPr>
          <w:rFonts w:ascii="Tahoma" w:hAnsi="Tahoma"/>
          <w:rtl/>
        </w:rPr>
        <w:t>.</w:t>
      </w:r>
    </w:p>
  </w:footnote>
  <w:footnote w:id="27">
    <w:p w:rsidR="00C142F6" w:rsidRPr="00A12BC8" w:rsidRDefault="00C142F6" w:rsidP="00A12BC8">
      <w:pPr>
        <w:pStyle w:val="af3"/>
        <w:rPr>
          <w:rFonts w:ascii="Tahoma" w:hAnsi="Tahoma"/>
        </w:rPr>
      </w:pPr>
      <w:r w:rsidRPr="00A12BC8">
        <w:rPr>
          <w:rFonts w:ascii="Tahoma" w:hAnsi="Tahoma"/>
          <w:rtl/>
        </w:rPr>
        <w:t>(</w:t>
      </w:r>
      <w:r w:rsidRPr="00A12BC8">
        <w:rPr>
          <w:rStyle w:val="ae"/>
          <w:rFonts w:ascii="Tahoma" w:hAnsi="Tahoma"/>
          <w:vertAlign w:val="baseline"/>
        </w:rPr>
        <w:footnoteRef/>
      </w:r>
      <w:r w:rsidRPr="00A12BC8">
        <w:rPr>
          <w:rFonts w:ascii="Tahoma" w:hAnsi="Tahoma"/>
          <w:rtl/>
        </w:rPr>
        <w:t>)</w:t>
      </w:r>
      <w:r>
        <w:rPr>
          <w:rtl/>
        </w:rPr>
        <w:t>الإقناع في فقه الإمام أحمد بن حنبل (2/ 115)</w:t>
      </w:r>
      <w:r>
        <w:rPr>
          <w:rFonts w:hint="cs"/>
          <w:rtl/>
        </w:rPr>
        <w:t>.</w:t>
      </w:r>
    </w:p>
  </w:footnote>
  <w:footnote w:id="28">
    <w:p w:rsidR="00C142F6" w:rsidRPr="00B2354D" w:rsidRDefault="00C142F6" w:rsidP="00B2354D">
      <w:pPr>
        <w:pStyle w:val="af3"/>
        <w:rPr>
          <w:rFonts w:ascii="Tahoma" w:hAnsi="Tahoma"/>
        </w:rPr>
      </w:pPr>
      <w:r w:rsidRPr="00B2354D">
        <w:rPr>
          <w:rFonts w:ascii="Tahoma" w:hAnsi="Tahoma"/>
          <w:rtl/>
        </w:rPr>
        <w:t>(</w:t>
      </w:r>
      <w:r w:rsidRPr="00B2354D">
        <w:rPr>
          <w:rStyle w:val="ae"/>
          <w:rFonts w:ascii="Tahoma" w:hAnsi="Tahoma"/>
          <w:vertAlign w:val="baseline"/>
        </w:rPr>
        <w:footnoteRef/>
      </w:r>
      <w:r w:rsidRPr="00B2354D">
        <w:rPr>
          <w:rFonts w:ascii="Tahoma" w:hAnsi="Tahoma"/>
          <w:rtl/>
        </w:rPr>
        <w:t>)</w:t>
      </w:r>
      <w:proofErr w:type="gramStart"/>
      <w:r w:rsidRPr="00B2354D">
        <w:rPr>
          <w:rFonts w:ascii="Tahoma" w:hAnsi="Tahoma"/>
          <w:rtl/>
        </w:rPr>
        <w:t>القاموس</w:t>
      </w:r>
      <w:proofErr w:type="gramEnd"/>
      <w:r w:rsidRPr="00B2354D">
        <w:rPr>
          <w:rFonts w:ascii="Tahoma" w:hAnsi="Tahoma"/>
          <w:rtl/>
        </w:rPr>
        <w:t xml:space="preserve"> المحيط (ص: 705)</w:t>
      </w:r>
      <w:r>
        <w:rPr>
          <w:rFonts w:ascii="Tahoma" w:hAnsi="Tahoma" w:hint="cs"/>
          <w:rtl/>
        </w:rPr>
        <w:t xml:space="preserve">، </w:t>
      </w:r>
      <w:r w:rsidRPr="00B2354D">
        <w:rPr>
          <w:rFonts w:ascii="Tahoma" w:hAnsi="Tahoma"/>
          <w:rtl/>
        </w:rPr>
        <w:t>المصباح المنير في غريب الشرح الكبير (1/ 69)</w:t>
      </w:r>
      <w:r>
        <w:rPr>
          <w:rFonts w:ascii="Tahoma" w:hAnsi="Tahoma" w:hint="cs"/>
          <w:rtl/>
        </w:rPr>
        <w:t>،</w:t>
      </w:r>
      <w:r w:rsidRPr="00B2354D">
        <w:rPr>
          <w:rtl/>
        </w:rPr>
        <w:t xml:space="preserve"> </w:t>
      </w:r>
      <w:r w:rsidRPr="00B2354D">
        <w:rPr>
          <w:rFonts w:ascii="Tahoma" w:hAnsi="Tahoma"/>
          <w:rtl/>
        </w:rPr>
        <w:t>مواهب الجليل (4/ 221)</w:t>
      </w:r>
      <w:r>
        <w:rPr>
          <w:rFonts w:ascii="Tahoma" w:hAnsi="Tahoma" w:hint="cs"/>
          <w:rtl/>
        </w:rPr>
        <w:t>.</w:t>
      </w:r>
    </w:p>
  </w:footnote>
  <w:footnote w:id="29">
    <w:p w:rsidR="00C142F6" w:rsidRPr="00862736" w:rsidRDefault="00C142F6" w:rsidP="00862736">
      <w:pPr>
        <w:pStyle w:val="af3"/>
        <w:rPr>
          <w:rFonts w:ascii="Tahoma" w:hAnsi="Tahoma"/>
        </w:rPr>
      </w:pPr>
      <w:r w:rsidRPr="00862736">
        <w:rPr>
          <w:rFonts w:ascii="Tahoma" w:hAnsi="Tahoma"/>
          <w:rtl/>
        </w:rPr>
        <w:t>(</w:t>
      </w:r>
      <w:r w:rsidRPr="00862736">
        <w:rPr>
          <w:rStyle w:val="ae"/>
          <w:rFonts w:ascii="Tahoma" w:hAnsi="Tahoma"/>
          <w:vertAlign w:val="baseline"/>
        </w:rPr>
        <w:footnoteRef/>
      </w:r>
      <w:r w:rsidRPr="00862736">
        <w:rPr>
          <w:rFonts w:ascii="Tahoma" w:hAnsi="Tahoma"/>
          <w:rtl/>
        </w:rPr>
        <w:t>)</w:t>
      </w:r>
      <w:r>
        <w:rPr>
          <w:rtl/>
        </w:rPr>
        <w:t>سورة يوسف آية 20</w:t>
      </w:r>
      <w:r>
        <w:rPr>
          <w:rFonts w:hint="cs"/>
          <w:rtl/>
        </w:rPr>
        <w:t xml:space="preserve"> .</w:t>
      </w:r>
    </w:p>
  </w:footnote>
  <w:footnote w:id="30">
    <w:p w:rsidR="00C142F6" w:rsidRPr="00862736" w:rsidRDefault="00C142F6" w:rsidP="00862736">
      <w:pPr>
        <w:pStyle w:val="af3"/>
        <w:rPr>
          <w:rFonts w:ascii="Tahoma" w:hAnsi="Tahoma"/>
        </w:rPr>
      </w:pPr>
      <w:r w:rsidRPr="00862736">
        <w:rPr>
          <w:rFonts w:ascii="Tahoma" w:hAnsi="Tahoma"/>
          <w:rtl/>
        </w:rPr>
        <w:t>(</w:t>
      </w:r>
      <w:r w:rsidRPr="00862736">
        <w:rPr>
          <w:rStyle w:val="ae"/>
          <w:rFonts w:ascii="Tahoma" w:hAnsi="Tahoma"/>
          <w:vertAlign w:val="baseline"/>
        </w:rPr>
        <w:footnoteRef/>
      </w:r>
      <w:r w:rsidRPr="00862736">
        <w:rPr>
          <w:rFonts w:ascii="Tahoma" w:hAnsi="Tahoma"/>
          <w:rtl/>
        </w:rPr>
        <w:t>)</w:t>
      </w:r>
      <w:r>
        <w:rPr>
          <w:rFonts w:hint="cs"/>
          <w:rtl/>
        </w:rPr>
        <w:t xml:space="preserve">سورة </w:t>
      </w:r>
      <w:r>
        <w:rPr>
          <w:rtl/>
        </w:rPr>
        <w:t>البقرة</w:t>
      </w:r>
      <w:r>
        <w:rPr>
          <w:rFonts w:hint="cs"/>
          <w:rtl/>
        </w:rPr>
        <w:t xml:space="preserve"> آية </w:t>
      </w:r>
      <w:r>
        <w:rPr>
          <w:rtl/>
        </w:rPr>
        <w:t>207</w:t>
      </w:r>
      <w:r>
        <w:rPr>
          <w:rFonts w:hint="cs"/>
          <w:rtl/>
        </w:rPr>
        <w:t>.</w:t>
      </w:r>
    </w:p>
  </w:footnote>
  <w:footnote w:id="31">
    <w:p w:rsidR="00C142F6" w:rsidRPr="007A4104" w:rsidRDefault="00C142F6" w:rsidP="007A4104">
      <w:pPr>
        <w:pStyle w:val="af3"/>
        <w:rPr>
          <w:rFonts w:ascii="Tahoma" w:hAnsi="Tahoma"/>
        </w:rPr>
      </w:pPr>
      <w:r w:rsidRPr="007A4104">
        <w:rPr>
          <w:rFonts w:ascii="Tahoma" w:hAnsi="Tahoma"/>
          <w:rtl/>
        </w:rPr>
        <w:t>(</w:t>
      </w:r>
      <w:r w:rsidRPr="007A4104">
        <w:rPr>
          <w:rStyle w:val="ae"/>
          <w:rFonts w:ascii="Tahoma" w:hAnsi="Tahoma"/>
          <w:vertAlign w:val="baseline"/>
        </w:rPr>
        <w:footnoteRef/>
      </w:r>
      <w:r w:rsidRPr="007A4104">
        <w:rPr>
          <w:rFonts w:ascii="Tahoma" w:hAnsi="Tahoma"/>
          <w:rtl/>
        </w:rPr>
        <w:t xml:space="preserve">)الدر المختار </w:t>
      </w:r>
      <w:proofErr w:type="gramStart"/>
      <w:r w:rsidRPr="007A4104">
        <w:rPr>
          <w:rFonts w:ascii="Tahoma" w:hAnsi="Tahoma"/>
          <w:rtl/>
        </w:rPr>
        <w:t>وحاشية</w:t>
      </w:r>
      <w:proofErr w:type="gramEnd"/>
      <w:r w:rsidRPr="007A4104">
        <w:rPr>
          <w:rFonts w:ascii="Tahoma" w:hAnsi="Tahoma"/>
          <w:rtl/>
        </w:rPr>
        <w:t xml:space="preserve"> ابن عابدين (رد المحتار) (4/ 502)</w:t>
      </w:r>
      <w:r>
        <w:rPr>
          <w:rFonts w:ascii="Tahoma" w:hAnsi="Tahoma" w:hint="cs"/>
          <w:rtl/>
        </w:rPr>
        <w:t>.</w:t>
      </w:r>
    </w:p>
  </w:footnote>
  <w:footnote w:id="32">
    <w:p w:rsidR="00C142F6" w:rsidRPr="00D520FE" w:rsidRDefault="00C142F6" w:rsidP="00D520FE">
      <w:pPr>
        <w:pStyle w:val="af3"/>
        <w:rPr>
          <w:rFonts w:ascii="Tahoma" w:hAnsi="Tahoma"/>
        </w:rPr>
      </w:pPr>
      <w:r w:rsidRPr="00D520FE">
        <w:rPr>
          <w:rFonts w:ascii="Tahoma" w:hAnsi="Tahoma"/>
          <w:rtl/>
        </w:rPr>
        <w:t>(</w:t>
      </w:r>
      <w:r w:rsidRPr="00D520FE">
        <w:rPr>
          <w:rStyle w:val="ae"/>
          <w:rFonts w:ascii="Tahoma" w:hAnsi="Tahoma"/>
          <w:vertAlign w:val="baseline"/>
        </w:rPr>
        <w:footnoteRef/>
      </w:r>
      <w:r w:rsidRPr="00D520FE">
        <w:rPr>
          <w:rFonts w:ascii="Tahoma" w:hAnsi="Tahoma"/>
          <w:rtl/>
        </w:rPr>
        <w:t xml:space="preserve">)مواهب </w:t>
      </w:r>
      <w:proofErr w:type="gramStart"/>
      <w:r w:rsidRPr="00D520FE">
        <w:rPr>
          <w:rFonts w:ascii="Tahoma" w:hAnsi="Tahoma"/>
          <w:rtl/>
        </w:rPr>
        <w:t>الجليل</w:t>
      </w:r>
      <w:proofErr w:type="gramEnd"/>
      <w:r w:rsidRPr="00D520FE">
        <w:rPr>
          <w:rFonts w:ascii="Tahoma" w:hAnsi="Tahoma"/>
          <w:rtl/>
        </w:rPr>
        <w:t xml:space="preserve"> في شرح مختصر خليل (4/ 225)</w:t>
      </w:r>
      <w:r>
        <w:rPr>
          <w:rFonts w:ascii="Tahoma" w:hAnsi="Tahoma" w:hint="cs"/>
          <w:rtl/>
        </w:rPr>
        <w:t>.</w:t>
      </w:r>
      <w:r>
        <w:rPr>
          <w:rFonts w:ascii="Tahoma" w:hAnsi="Tahoma"/>
          <w:rtl/>
        </w:rPr>
        <w:t xml:space="preserve"> </w:t>
      </w:r>
    </w:p>
  </w:footnote>
  <w:footnote w:id="33">
    <w:p w:rsidR="00C142F6" w:rsidRPr="00D520FE" w:rsidRDefault="00C142F6" w:rsidP="00D520FE">
      <w:pPr>
        <w:pStyle w:val="af3"/>
        <w:rPr>
          <w:rFonts w:ascii="Tahoma" w:hAnsi="Tahoma"/>
        </w:rPr>
      </w:pPr>
      <w:r w:rsidRPr="00D520FE">
        <w:rPr>
          <w:rFonts w:ascii="Tahoma" w:hAnsi="Tahoma"/>
          <w:rtl/>
        </w:rPr>
        <w:t>(</w:t>
      </w:r>
      <w:r w:rsidRPr="00D520FE">
        <w:rPr>
          <w:rStyle w:val="ae"/>
          <w:rFonts w:ascii="Tahoma" w:hAnsi="Tahoma"/>
          <w:vertAlign w:val="baseline"/>
        </w:rPr>
        <w:footnoteRef/>
      </w:r>
      <w:r w:rsidRPr="00D520FE">
        <w:rPr>
          <w:rFonts w:ascii="Tahoma" w:hAnsi="Tahoma"/>
          <w:rtl/>
        </w:rPr>
        <w:t>)حاشية الصاوي على الشرح الصغير = بلغة السالك لأقرب المسالك (3/ 12)</w:t>
      </w:r>
      <w:r>
        <w:rPr>
          <w:rFonts w:ascii="Tahoma" w:hAnsi="Tahoma" w:hint="cs"/>
          <w:rtl/>
        </w:rPr>
        <w:t>.</w:t>
      </w:r>
    </w:p>
  </w:footnote>
  <w:footnote w:id="34">
    <w:p w:rsidR="00C142F6" w:rsidRPr="00B2354D" w:rsidRDefault="00C142F6" w:rsidP="00B2354D">
      <w:pPr>
        <w:pStyle w:val="af3"/>
        <w:rPr>
          <w:rFonts w:ascii="Tahoma" w:hAnsi="Tahoma"/>
        </w:rPr>
      </w:pPr>
      <w:r w:rsidRPr="00B2354D">
        <w:rPr>
          <w:rFonts w:ascii="Tahoma" w:hAnsi="Tahoma"/>
          <w:rtl/>
        </w:rPr>
        <w:t>(</w:t>
      </w:r>
      <w:r w:rsidRPr="00B2354D">
        <w:rPr>
          <w:rStyle w:val="ae"/>
          <w:rFonts w:ascii="Tahoma" w:hAnsi="Tahoma"/>
          <w:vertAlign w:val="baseline"/>
        </w:rPr>
        <w:footnoteRef/>
      </w:r>
      <w:r w:rsidRPr="00B2354D">
        <w:rPr>
          <w:rFonts w:ascii="Tahoma" w:hAnsi="Tahoma"/>
          <w:rtl/>
        </w:rPr>
        <w:t>)</w:t>
      </w:r>
      <w:proofErr w:type="spellStart"/>
      <w:r w:rsidRPr="00B2354D">
        <w:rPr>
          <w:rFonts w:ascii="Tahoma" w:hAnsi="Tahoma"/>
          <w:rtl/>
        </w:rPr>
        <w:t>أسنى</w:t>
      </w:r>
      <w:proofErr w:type="spellEnd"/>
      <w:r w:rsidRPr="00B2354D">
        <w:rPr>
          <w:rFonts w:ascii="Tahoma" w:hAnsi="Tahoma"/>
          <w:rtl/>
        </w:rPr>
        <w:t xml:space="preserve"> المطالب في شرح روض الطالب (2/ 2)</w:t>
      </w:r>
      <w:r>
        <w:rPr>
          <w:rFonts w:ascii="Tahoma" w:hAnsi="Tahoma" w:hint="cs"/>
          <w:rtl/>
        </w:rPr>
        <w:t>.</w:t>
      </w:r>
    </w:p>
  </w:footnote>
  <w:footnote w:id="35">
    <w:p w:rsidR="00C142F6" w:rsidRPr="00D520FE" w:rsidRDefault="00C142F6" w:rsidP="00D520FE">
      <w:pPr>
        <w:pStyle w:val="af3"/>
        <w:rPr>
          <w:rFonts w:ascii="Tahoma" w:hAnsi="Tahoma"/>
        </w:rPr>
      </w:pPr>
      <w:r w:rsidRPr="00D520FE">
        <w:rPr>
          <w:rFonts w:ascii="Tahoma" w:hAnsi="Tahoma"/>
          <w:rtl/>
        </w:rPr>
        <w:t>(</w:t>
      </w:r>
      <w:r w:rsidRPr="00D520FE">
        <w:rPr>
          <w:rStyle w:val="ae"/>
          <w:rFonts w:ascii="Tahoma" w:hAnsi="Tahoma"/>
          <w:vertAlign w:val="baseline"/>
        </w:rPr>
        <w:footnoteRef/>
      </w:r>
      <w:r w:rsidRPr="00D520FE">
        <w:rPr>
          <w:rFonts w:ascii="Tahoma" w:hAnsi="Tahoma"/>
          <w:rtl/>
        </w:rPr>
        <w:t>)</w:t>
      </w:r>
      <w:r>
        <w:rPr>
          <w:rtl/>
        </w:rPr>
        <w:t xml:space="preserve">المغني لابن </w:t>
      </w:r>
      <w:proofErr w:type="spellStart"/>
      <w:r>
        <w:rPr>
          <w:rtl/>
        </w:rPr>
        <w:t>قدامة</w:t>
      </w:r>
      <w:proofErr w:type="spellEnd"/>
      <w:r>
        <w:rPr>
          <w:rtl/>
        </w:rPr>
        <w:t xml:space="preserve"> (3/ 480)</w:t>
      </w:r>
      <w:r>
        <w:rPr>
          <w:rFonts w:hint="cs"/>
          <w:rtl/>
        </w:rPr>
        <w:t>.</w:t>
      </w:r>
    </w:p>
  </w:footnote>
  <w:footnote w:id="36">
    <w:p w:rsidR="00C142F6" w:rsidRPr="00D520FE" w:rsidRDefault="00C142F6" w:rsidP="00D520FE">
      <w:pPr>
        <w:pStyle w:val="af3"/>
        <w:rPr>
          <w:rFonts w:ascii="Tahoma" w:hAnsi="Tahoma"/>
        </w:rPr>
      </w:pPr>
      <w:r w:rsidRPr="00D520FE">
        <w:rPr>
          <w:rFonts w:ascii="Tahoma" w:hAnsi="Tahoma"/>
          <w:rtl/>
        </w:rPr>
        <w:t>(</w:t>
      </w:r>
      <w:r w:rsidRPr="00D520FE">
        <w:rPr>
          <w:rStyle w:val="ae"/>
          <w:rFonts w:ascii="Tahoma" w:hAnsi="Tahoma"/>
          <w:vertAlign w:val="baseline"/>
        </w:rPr>
        <w:footnoteRef/>
      </w:r>
      <w:r w:rsidRPr="00D520FE">
        <w:rPr>
          <w:rFonts w:ascii="Tahoma" w:hAnsi="Tahoma"/>
          <w:rtl/>
        </w:rPr>
        <w:t>)</w:t>
      </w:r>
      <w:r>
        <w:rPr>
          <w:rtl/>
        </w:rPr>
        <w:t xml:space="preserve">زاد </w:t>
      </w:r>
      <w:proofErr w:type="spellStart"/>
      <w:r>
        <w:rPr>
          <w:rtl/>
        </w:rPr>
        <w:t>المستقنع</w:t>
      </w:r>
      <w:proofErr w:type="spellEnd"/>
      <w:r>
        <w:rPr>
          <w:rtl/>
        </w:rPr>
        <w:t xml:space="preserve"> في اختصار المقنع (ص: 100)</w:t>
      </w:r>
      <w:r>
        <w:rPr>
          <w:rFonts w:hint="cs"/>
          <w:rtl/>
        </w:rPr>
        <w:t>.</w:t>
      </w:r>
    </w:p>
  </w:footnote>
  <w:footnote w:id="37">
    <w:p w:rsidR="00C142F6" w:rsidRPr="004437D3" w:rsidRDefault="00C142F6" w:rsidP="004437D3">
      <w:pPr>
        <w:pStyle w:val="af3"/>
        <w:rPr>
          <w:rFonts w:ascii="Tahoma" w:hAnsi="Tahoma"/>
        </w:rPr>
      </w:pPr>
      <w:r w:rsidRPr="004437D3">
        <w:rPr>
          <w:rFonts w:ascii="Tahoma" w:hAnsi="Tahoma"/>
          <w:rtl/>
        </w:rPr>
        <w:t>(</w:t>
      </w:r>
      <w:r w:rsidRPr="004437D3">
        <w:rPr>
          <w:rStyle w:val="ae"/>
          <w:rFonts w:ascii="Tahoma" w:hAnsi="Tahoma"/>
          <w:vertAlign w:val="baseline"/>
        </w:rPr>
        <w:footnoteRef/>
      </w:r>
      <w:r w:rsidRPr="004437D3">
        <w:rPr>
          <w:rFonts w:ascii="Tahoma" w:hAnsi="Tahoma"/>
          <w:rtl/>
        </w:rPr>
        <w:t>)</w:t>
      </w:r>
      <w:r>
        <w:rPr>
          <w:rtl/>
        </w:rPr>
        <w:t>لسان العرب (9/ 189</w:t>
      </w:r>
      <w:r>
        <w:rPr>
          <w:rFonts w:hint="cs"/>
          <w:rtl/>
        </w:rPr>
        <w:t>-190</w:t>
      </w:r>
      <w:r>
        <w:rPr>
          <w:rtl/>
        </w:rPr>
        <w:t>)</w:t>
      </w:r>
      <w:r>
        <w:rPr>
          <w:rFonts w:ascii="Tahoma" w:hAnsi="Tahoma" w:hint="cs"/>
          <w:rtl/>
        </w:rPr>
        <w:t>،وانظر:</w:t>
      </w:r>
      <w:r w:rsidRPr="004437D3">
        <w:rPr>
          <w:rFonts w:ascii="Tahoma" w:hAnsi="Tahoma"/>
          <w:rtl/>
        </w:rPr>
        <w:t>الصحاح تاج اللغة وصحاح العربية (4/ 1386)</w:t>
      </w:r>
      <w:r>
        <w:rPr>
          <w:rFonts w:ascii="Tahoma" w:hAnsi="Tahoma" w:hint="cs"/>
          <w:rtl/>
        </w:rPr>
        <w:t xml:space="preserve">، </w:t>
      </w:r>
      <w:r w:rsidRPr="004437D3">
        <w:rPr>
          <w:rFonts w:ascii="Tahoma" w:hAnsi="Tahoma"/>
          <w:rtl/>
        </w:rPr>
        <w:t>مقاييس اللغة (3/ 343).</w:t>
      </w:r>
    </w:p>
  </w:footnote>
  <w:footnote w:id="38">
    <w:p w:rsidR="00C142F6" w:rsidRPr="00BA32AB" w:rsidRDefault="00C142F6" w:rsidP="00BA32AB">
      <w:pPr>
        <w:pStyle w:val="af3"/>
        <w:rPr>
          <w:rFonts w:ascii="Tahoma" w:hAnsi="Tahoma"/>
        </w:rPr>
      </w:pPr>
      <w:r w:rsidRPr="00BA32AB">
        <w:rPr>
          <w:rFonts w:ascii="Tahoma" w:hAnsi="Tahoma"/>
          <w:rtl/>
        </w:rPr>
        <w:t>(</w:t>
      </w:r>
      <w:r w:rsidRPr="00BA32AB">
        <w:rPr>
          <w:rStyle w:val="ae"/>
          <w:rFonts w:ascii="Tahoma" w:hAnsi="Tahoma"/>
          <w:vertAlign w:val="baseline"/>
        </w:rPr>
        <w:footnoteRef/>
      </w:r>
      <w:r w:rsidRPr="00BA32AB">
        <w:rPr>
          <w:rFonts w:ascii="Tahoma" w:hAnsi="Tahoma"/>
          <w:rtl/>
        </w:rPr>
        <w:t xml:space="preserve">)الدر المختار </w:t>
      </w:r>
      <w:proofErr w:type="gramStart"/>
      <w:r w:rsidRPr="00BA32AB">
        <w:rPr>
          <w:rFonts w:ascii="Tahoma" w:hAnsi="Tahoma"/>
          <w:rtl/>
        </w:rPr>
        <w:t>وحاشية</w:t>
      </w:r>
      <w:proofErr w:type="gramEnd"/>
      <w:r w:rsidRPr="00BA32AB">
        <w:rPr>
          <w:rFonts w:ascii="Tahoma" w:hAnsi="Tahoma"/>
          <w:rtl/>
        </w:rPr>
        <w:t xml:space="preserve"> ابن عابدين (رد المحتار) (5/ 257)</w:t>
      </w:r>
      <w:r>
        <w:rPr>
          <w:rFonts w:ascii="Tahoma" w:hAnsi="Tahoma" w:hint="cs"/>
          <w:rtl/>
        </w:rPr>
        <w:t>.</w:t>
      </w:r>
    </w:p>
  </w:footnote>
  <w:footnote w:id="39">
    <w:p w:rsidR="00C142F6" w:rsidRPr="00516897" w:rsidRDefault="00C142F6" w:rsidP="00516897">
      <w:pPr>
        <w:pStyle w:val="af3"/>
        <w:rPr>
          <w:rFonts w:ascii="Tahoma" w:hAnsi="Tahoma"/>
        </w:rPr>
      </w:pPr>
      <w:r w:rsidRPr="00516897">
        <w:rPr>
          <w:rFonts w:ascii="Tahoma" w:hAnsi="Tahoma"/>
          <w:rtl/>
        </w:rPr>
        <w:t>(</w:t>
      </w:r>
      <w:r w:rsidRPr="00516897">
        <w:rPr>
          <w:rStyle w:val="ae"/>
          <w:rFonts w:ascii="Tahoma" w:hAnsi="Tahoma"/>
          <w:vertAlign w:val="baseline"/>
        </w:rPr>
        <w:footnoteRef/>
      </w:r>
      <w:r w:rsidRPr="00516897">
        <w:rPr>
          <w:rFonts w:ascii="Tahoma" w:hAnsi="Tahoma"/>
          <w:rtl/>
        </w:rPr>
        <w:t xml:space="preserve">)الشرح الكبير للشيخ </w:t>
      </w:r>
      <w:proofErr w:type="spellStart"/>
      <w:r w:rsidRPr="00516897">
        <w:rPr>
          <w:rFonts w:ascii="Tahoma" w:hAnsi="Tahoma"/>
          <w:rtl/>
        </w:rPr>
        <w:t>الدردير</w:t>
      </w:r>
      <w:proofErr w:type="spellEnd"/>
      <w:r w:rsidRPr="00516897">
        <w:rPr>
          <w:rFonts w:ascii="Tahoma" w:hAnsi="Tahoma"/>
          <w:rtl/>
        </w:rPr>
        <w:t xml:space="preserve"> وحاشية الدسوقي (3/ 2)</w:t>
      </w:r>
      <w:r>
        <w:rPr>
          <w:rFonts w:ascii="Tahoma" w:hAnsi="Tahoma" w:hint="cs"/>
          <w:rtl/>
        </w:rPr>
        <w:t>.</w:t>
      </w:r>
    </w:p>
  </w:footnote>
  <w:footnote w:id="40">
    <w:p w:rsidR="00C142F6" w:rsidRPr="00F02A51" w:rsidRDefault="00C142F6" w:rsidP="0029481B">
      <w:pPr>
        <w:pStyle w:val="af3"/>
        <w:rPr>
          <w:rFonts w:ascii="Tahoma" w:hAnsi="Tahoma"/>
        </w:rPr>
      </w:pPr>
      <w:r w:rsidRPr="00F02A51">
        <w:rPr>
          <w:rFonts w:ascii="Tahoma" w:hAnsi="Tahoma"/>
          <w:rtl/>
        </w:rPr>
        <w:t>(</w:t>
      </w:r>
      <w:r w:rsidRPr="00F02A51">
        <w:rPr>
          <w:rStyle w:val="ae"/>
          <w:rFonts w:ascii="Tahoma" w:hAnsi="Tahoma"/>
          <w:vertAlign w:val="baseline"/>
        </w:rPr>
        <w:footnoteRef/>
      </w:r>
      <w:r w:rsidRPr="00F02A51">
        <w:rPr>
          <w:rFonts w:ascii="Tahoma" w:hAnsi="Tahoma"/>
          <w:rtl/>
        </w:rPr>
        <w:t>)</w:t>
      </w:r>
      <w:r w:rsidRPr="00BA32AB">
        <w:rPr>
          <w:rFonts w:ascii="Tahoma" w:hAnsi="Tahoma"/>
          <w:rtl/>
        </w:rPr>
        <w:t>فتح العزيز بشرح الوجيز = الشرح الكبير للرافعي (8/ 165)</w:t>
      </w:r>
      <w:r>
        <w:rPr>
          <w:rFonts w:ascii="Tahoma" w:hAnsi="Tahoma" w:hint="cs"/>
          <w:rtl/>
        </w:rPr>
        <w:t xml:space="preserve"> ،</w:t>
      </w:r>
      <w:r w:rsidRPr="00690691">
        <w:rPr>
          <w:rFonts w:ascii="Tahoma" w:hAnsi="Tahoma"/>
          <w:rtl/>
        </w:rPr>
        <w:t xml:space="preserve"> شرح منتهى الإرادات = دقائق أولي النهى لشرح المنتهى (2/ 73)</w:t>
      </w:r>
      <w:r>
        <w:rPr>
          <w:rFonts w:ascii="Tahoma" w:hAnsi="Tahoma" w:hint="cs"/>
          <w:rtl/>
        </w:rPr>
        <w:t>.</w:t>
      </w:r>
    </w:p>
  </w:footnote>
  <w:footnote w:id="41">
    <w:p w:rsidR="00C142F6" w:rsidRPr="00AF4E21" w:rsidRDefault="00C142F6" w:rsidP="00AF4E21">
      <w:pPr>
        <w:pStyle w:val="af3"/>
        <w:rPr>
          <w:rFonts w:ascii="Tahoma" w:hAnsi="Tahoma"/>
        </w:rPr>
      </w:pPr>
      <w:r w:rsidRPr="00AF4E21">
        <w:rPr>
          <w:rFonts w:ascii="Tahoma" w:hAnsi="Tahoma"/>
          <w:rtl/>
        </w:rPr>
        <w:t>(</w:t>
      </w:r>
      <w:r w:rsidRPr="00AF4E21">
        <w:rPr>
          <w:rStyle w:val="ae"/>
          <w:rFonts w:ascii="Tahoma" w:hAnsi="Tahoma"/>
          <w:vertAlign w:val="baseline"/>
        </w:rPr>
        <w:footnoteRef/>
      </w:r>
      <w:r w:rsidRPr="00AF4E21">
        <w:rPr>
          <w:rFonts w:ascii="Tahoma" w:hAnsi="Tahoma"/>
          <w:rtl/>
        </w:rPr>
        <w:t>)</w:t>
      </w:r>
      <w:r>
        <w:rPr>
          <w:rtl/>
        </w:rPr>
        <w:t>تاج العروس (19/ 13)</w:t>
      </w:r>
      <w:r>
        <w:rPr>
          <w:rFonts w:hint="cs"/>
          <w:rtl/>
        </w:rPr>
        <w:t>.</w:t>
      </w:r>
    </w:p>
  </w:footnote>
  <w:footnote w:id="42">
    <w:p w:rsidR="00C142F6" w:rsidRPr="00DD50CF" w:rsidRDefault="00C142F6" w:rsidP="00DD50CF">
      <w:pPr>
        <w:pStyle w:val="af3"/>
        <w:rPr>
          <w:rFonts w:ascii="Tahoma" w:hAnsi="Tahoma"/>
        </w:rPr>
      </w:pPr>
      <w:r w:rsidRPr="00DD50CF">
        <w:rPr>
          <w:rFonts w:ascii="Tahoma" w:hAnsi="Tahoma"/>
          <w:rtl/>
        </w:rPr>
        <w:t>(</w:t>
      </w:r>
      <w:r w:rsidRPr="00DD50CF">
        <w:rPr>
          <w:rStyle w:val="ae"/>
          <w:rFonts w:ascii="Tahoma" w:hAnsi="Tahoma"/>
          <w:vertAlign w:val="baseline"/>
        </w:rPr>
        <w:footnoteRef/>
      </w:r>
      <w:r w:rsidRPr="00DD50CF">
        <w:rPr>
          <w:rFonts w:ascii="Tahoma" w:hAnsi="Tahoma"/>
          <w:rtl/>
        </w:rPr>
        <w:t>)</w:t>
      </w:r>
      <w:r>
        <w:rPr>
          <w:rtl/>
        </w:rPr>
        <w:t xml:space="preserve">تهذيب اللغة (8/ </w:t>
      </w:r>
      <w:proofErr w:type="gramStart"/>
      <w:r>
        <w:rPr>
          <w:rtl/>
        </w:rPr>
        <w:t>266)</w:t>
      </w:r>
      <w:r>
        <w:rPr>
          <w:rFonts w:hint="cs"/>
          <w:rtl/>
        </w:rPr>
        <w:t xml:space="preserve"> ،</w:t>
      </w:r>
      <w:proofErr w:type="gramEnd"/>
      <w:r>
        <w:rPr>
          <w:rFonts w:hint="cs"/>
          <w:rtl/>
        </w:rPr>
        <w:t xml:space="preserve"> وانظر: </w:t>
      </w:r>
      <w:r>
        <w:rPr>
          <w:rtl/>
        </w:rPr>
        <w:t>الصحاح تاج اللغة وصحاح العربية (3/ 1101).</w:t>
      </w:r>
    </w:p>
  </w:footnote>
  <w:footnote w:id="43">
    <w:p w:rsidR="00C142F6" w:rsidRPr="00B00E9D" w:rsidRDefault="00C142F6" w:rsidP="00B00E9D">
      <w:pPr>
        <w:pStyle w:val="af3"/>
        <w:rPr>
          <w:rFonts w:ascii="Tahoma" w:hAnsi="Tahoma"/>
        </w:rPr>
      </w:pPr>
      <w:r w:rsidRPr="00B00E9D">
        <w:rPr>
          <w:rFonts w:ascii="Tahoma" w:hAnsi="Tahoma"/>
          <w:rtl/>
        </w:rPr>
        <w:t>(</w:t>
      </w:r>
      <w:r w:rsidRPr="00B00E9D">
        <w:rPr>
          <w:rStyle w:val="ae"/>
          <w:rFonts w:ascii="Tahoma" w:hAnsi="Tahoma"/>
          <w:vertAlign w:val="baseline"/>
        </w:rPr>
        <w:footnoteRef/>
      </w:r>
      <w:r w:rsidRPr="00B00E9D">
        <w:rPr>
          <w:rFonts w:ascii="Tahoma" w:hAnsi="Tahoma"/>
          <w:rtl/>
        </w:rPr>
        <w:t>)</w:t>
      </w:r>
      <w:proofErr w:type="gramStart"/>
      <w:r w:rsidRPr="00B00E9D">
        <w:rPr>
          <w:rFonts w:ascii="Tahoma" w:hAnsi="Tahoma"/>
          <w:rtl/>
        </w:rPr>
        <w:t>مجمع</w:t>
      </w:r>
      <w:proofErr w:type="gramEnd"/>
      <w:r w:rsidRPr="00B00E9D">
        <w:rPr>
          <w:rFonts w:ascii="Tahoma" w:hAnsi="Tahoma"/>
          <w:rtl/>
        </w:rPr>
        <w:t xml:space="preserve"> الأنهر في شرح ملتقى الأبحر (2/ 82)</w:t>
      </w:r>
      <w:r>
        <w:rPr>
          <w:rFonts w:ascii="Tahoma" w:hAnsi="Tahoma" w:hint="cs"/>
          <w:rtl/>
        </w:rPr>
        <w:t>.</w:t>
      </w:r>
    </w:p>
  </w:footnote>
  <w:footnote w:id="44">
    <w:p w:rsidR="00C142F6" w:rsidRPr="00210DAC" w:rsidRDefault="00C142F6" w:rsidP="00210DAC">
      <w:pPr>
        <w:pStyle w:val="af3"/>
        <w:rPr>
          <w:rFonts w:ascii="Tahoma" w:hAnsi="Tahoma"/>
        </w:rPr>
      </w:pPr>
      <w:r w:rsidRPr="00210DAC">
        <w:rPr>
          <w:rFonts w:ascii="Tahoma" w:hAnsi="Tahoma"/>
          <w:rtl/>
        </w:rPr>
        <w:t>(</w:t>
      </w:r>
      <w:r w:rsidRPr="00210DAC">
        <w:rPr>
          <w:rStyle w:val="ae"/>
          <w:rFonts w:ascii="Tahoma" w:hAnsi="Tahoma"/>
          <w:vertAlign w:val="baseline"/>
        </w:rPr>
        <w:footnoteRef/>
      </w:r>
      <w:r w:rsidRPr="00210DAC">
        <w:rPr>
          <w:rFonts w:ascii="Tahoma" w:hAnsi="Tahoma"/>
          <w:rtl/>
        </w:rPr>
        <w:t xml:space="preserve">)الذخيرة </w:t>
      </w:r>
      <w:proofErr w:type="spellStart"/>
      <w:r w:rsidRPr="00210DAC">
        <w:rPr>
          <w:rFonts w:ascii="Tahoma" w:hAnsi="Tahoma"/>
          <w:rtl/>
        </w:rPr>
        <w:t>للقرافي</w:t>
      </w:r>
      <w:proofErr w:type="spellEnd"/>
      <w:r w:rsidRPr="00210DAC">
        <w:rPr>
          <w:rFonts w:ascii="Tahoma" w:hAnsi="Tahoma"/>
          <w:rtl/>
        </w:rPr>
        <w:t xml:space="preserve"> (5/ 286)</w:t>
      </w:r>
      <w:r>
        <w:rPr>
          <w:rFonts w:ascii="Tahoma" w:hAnsi="Tahoma" w:hint="cs"/>
          <w:rtl/>
        </w:rPr>
        <w:t>.</w:t>
      </w:r>
    </w:p>
  </w:footnote>
  <w:footnote w:id="45">
    <w:p w:rsidR="00C142F6" w:rsidRPr="00210DAC" w:rsidRDefault="00C142F6" w:rsidP="00210DAC">
      <w:pPr>
        <w:pStyle w:val="af3"/>
        <w:rPr>
          <w:rFonts w:ascii="Tahoma" w:hAnsi="Tahoma"/>
        </w:rPr>
      </w:pPr>
      <w:r w:rsidRPr="00210DAC">
        <w:rPr>
          <w:rFonts w:ascii="Tahoma" w:hAnsi="Tahoma"/>
          <w:rtl/>
        </w:rPr>
        <w:t xml:space="preserve"> (</w:t>
      </w:r>
      <w:r w:rsidRPr="00210DAC">
        <w:rPr>
          <w:rStyle w:val="ae"/>
          <w:rFonts w:ascii="Tahoma" w:hAnsi="Tahoma"/>
          <w:vertAlign w:val="baseline"/>
        </w:rPr>
        <w:footnoteRef/>
      </w:r>
      <w:r w:rsidRPr="00210DAC">
        <w:rPr>
          <w:rFonts w:ascii="Tahoma" w:hAnsi="Tahoma"/>
          <w:rtl/>
        </w:rPr>
        <w:t>)</w:t>
      </w:r>
      <w:proofErr w:type="spellStart"/>
      <w:r>
        <w:rPr>
          <w:rtl/>
        </w:rPr>
        <w:t>أسنى</w:t>
      </w:r>
      <w:proofErr w:type="spellEnd"/>
      <w:r>
        <w:rPr>
          <w:rtl/>
        </w:rPr>
        <w:t xml:space="preserve"> المطالب في شرح روض الطالب (2/ 140)</w:t>
      </w:r>
      <w:r>
        <w:rPr>
          <w:rFonts w:hint="cs"/>
          <w:rtl/>
        </w:rPr>
        <w:t>.</w:t>
      </w:r>
    </w:p>
  </w:footnote>
  <w:footnote w:id="46">
    <w:p w:rsidR="00C142F6" w:rsidRPr="00C417CE" w:rsidRDefault="00C142F6" w:rsidP="00C417CE">
      <w:pPr>
        <w:pStyle w:val="af3"/>
        <w:rPr>
          <w:rFonts w:ascii="Tahoma" w:hAnsi="Tahoma"/>
        </w:rPr>
      </w:pPr>
      <w:r w:rsidRPr="00C417CE">
        <w:rPr>
          <w:rFonts w:ascii="Tahoma" w:hAnsi="Tahoma"/>
          <w:rtl/>
        </w:rPr>
        <w:t>(</w:t>
      </w:r>
      <w:r w:rsidRPr="00C417CE">
        <w:rPr>
          <w:rStyle w:val="ae"/>
          <w:rFonts w:ascii="Tahoma" w:hAnsi="Tahoma"/>
          <w:vertAlign w:val="baseline"/>
        </w:rPr>
        <w:footnoteRef/>
      </w:r>
      <w:r w:rsidRPr="00C417CE">
        <w:rPr>
          <w:rFonts w:ascii="Tahoma" w:hAnsi="Tahoma"/>
          <w:rtl/>
        </w:rPr>
        <w:t>)المبدع في شرح المقنع (4/ 194)</w:t>
      </w:r>
      <w:r>
        <w:rPr>
          <w:rFonts w:ascii="Tahoma" w:hAnsi="Tahoma" w:hint="cs"/>
          <w:rtl/>
        </w:rPr>
        <w:t>.</w:t>
      </w:r>
    </w:p>
  </w:footnote>
  <w:footnote w:id="47">
    <w:p w:rsidR="00C142F6" w:rsidRDefault="00C142F6" w:rsidP="00E54CC9">
      <w:pPr>
        <w:pStyle w:val="af3"/>
        <w:rPr>
          <w:rFonts w:ascii="Tahoma" w:hAnsi="Tahoma"/>
          <w:rtl/>
        </w:rPr>
      </w:pPr>
      <w:r>
        <w:rPr>
          <w:rFonts w:ascii="Tahoma" w:hAnsi="Tahoma"/>
          <w:rtl/>
        </w:rPr>
        <w:t>(</w:t>
      </w:r>
      <w:r>
        <w:rPr>
          <w:rStyle w:val="ae"/>
          <w:rFonts w:ascii="Tahoma" w:hAnsi="Tahoma"/>
        </w:rPr>
        <w:footnoteRef/>
      </w:r>
      <w:r>
        <w:rPr>
          <w:rFonts w:ascii="Tahoma" w:hAnsi="Tahoma"/>
          <w:rtl/>
        </w:rPr>
        <w:t>)الفروق اللغوية للعسكري (ص: 239).</w:t>
      </w:r>
    </w:p>
  </w:footnote>
  <w:footnote w:id="48">
    <w:p w:rsidR="00C142F6" w:rsidRDefault="00C142F6" w:rsidP="00337BCD">
      <w:pPr>
        <w:pStyle w:val="af3"/>
        <w:rPr>
          <w:rFonts w:ascii="Tahoma" w:hAnsi="Tahoma"/>
          <w:rtl/>
        </w:rPr>
      </w:pPr>
      <w:r>
        <w:rPr>
          <w:rFonts w:ascii="Tahoma" w:hAnsi="Tahoma"/>
          <w:rtl/>
        </w:rPr>
        <w:t>(</w:t>
      </w:r>
      <w:r>
        <w:rPr>
          <w:rStyle w:val="ae"/>
          <w:rFonts w:ascii="Tahoma" w:hAnsi="Tahoma"/>
        </w:rPr>
        <w:footnoteRef/>
      </w:r>
      <w:r>
        <w:rPr>
          <w:rFonts w:ascii="Tahoma" w:hAnsi="Tahoma"/>
          <w:rtl/>
        </w:rPr>
        <w:t>)كشاف القناع عن متن الإقناع (3/ 254).</w:t>
      </w:r>
    </w:p>
  </w:footnote>
  <w:footnote w:id="49">
    <w:p w:rsidR="00C142F6" w:rsidRDefault="00C142F6" w:rsidP="00337BCD">
      <w:pPr>
        <w:pStyle w:val="af3"/>
        <w:rPr>
          <w:rFonts w:ascii="Tahoma" w:hAnsi="Tahoma"/>
        </w:rPr>
      </w:pPr>
      <w:r>
        <w:rPr>
          <w:rFonts w:ascii="Tahoma" w:hAnsi="Tahoma"/>
          <w:rtl/>
        </w:rPr>
        <w:t>(</w:t>
      </w:r>
      <w:r>
        <w:rPr>
          <w:rStyle w:val="ae"/>
          <w:rFonts w:ascii="Tahoma" w:hAnsi="Tahoma"/>
        </w:rPr>
        <w:footnoteRef/>
      </w:r>
      <w:r>
        <w:rPr>
          <w:rFonts w:ascii="Tahoma" w:hAnsi="Tahoma"/>
          <w:rtl/>
        </w:rPr>
        <w:t>)الفروق اللغوية للعسكري (ص: 163).</w:t>
      </w:r>
    </w:p>
  </w:footnote>
  <w:footnote w:id="50">
    <w:p w:rsidR="00C142F6" w:rsidRDefault="00C142F6" w:rsidP="00752959">
      <w:pPr>
        <w:pStyle w:val="af3"/>
        <w:rPr>
          <w:rFonts w:ascii="Tahoma" w:hAnsi="Tahoma"/>
          <w:rtl/>
        </w:rPr>
      </w:pPr>
      <w:r w:rsidRPr="00752959">
        <w:rPr>
          <w:rFonts w:ascii="Tahoma" w:hAnsi="Tahoma"/>
          <w:rtl/>
        </w:rPr>
        <w:t>(</w:t>
      </w:r>
      <w:r w:rsidRPr="00752959">
        <w:rPr>
          <w:rStyle w:val="ae"/>
          <w:rFonts w:ascii="Tahoma" w:hAnsi="Tahoma"/>
          <w:vertAlign w:val="baseline"/>
        </w:rPr>
        <w:footnoteRef/>
      </w:r>
      <w:r w:rsidRPr="00752959">
        <w:rPr>
          <w:rFonts w:ascii="Tahoma" w:hAnsi="Tahoma"/>
          <w:rtl/>
        </w:rPr>
        <w:t>)</w:t>
      </w:r>
      <w:r>
        <w:rPr>
          <w:rFonts w:ascii="Tahoma" w:hAnsi="Tahoma"/>
          <w:rtl/>
        </w:rPr>
        <w:t xml:space="preserve"> </w:t>
      </w:r>
      <w:r>
        <w:rPr>
          <w:rFonts w:ascii="Tahoma" w:hAnsi="Tahoma" w:hint="cs"/>
          <w:rtl/>
        </w:rPr>
        <w:t xml:space="preserve">القرار منشور على موقع رابطة العالم الإسلامي على الشبكة </w:t>
      </w:r>
      <w:proofErr w:type="spellStart"/>
      <w:r>
        <w:rPr>
          <w:rFonts w:ascii="Tahoma" w:hAnsi="Tahoma" w:hint="cs"/>
          <w:rtl/>
        </w:rPr>
        <w:t>العنكبوتية</w:t>
      </w:r>
      <w:proofErr w:type="spellEnd"/>
      <w:r>
        <w:rPr>
          <w:rFonts w:ascii="Tahoma" w:hAnsi="Tahoma" w:hint="cs"/>
          <w:rtl/>
        </w:rPr>
        <w:t xml:space="preserve"> ، وهذا رابطه :</w:t>
      </w:r>
    </w:p>
    <w:p w:rsidR="00C142F6" w:rsidRPr="0067653F" w:rsidRDefault="002471C9" w:rsidP="00752959">
      <w:pPr>
        <w:pStyle w:val="af3"/>
        <w:rPr>
          <w:rFonts w:ascii="Traditional Arabic" w:hAnsi="Traditional Arabic"/>
          <w:color w:val="000000" w:themeColor="text1"/>
          <w:sz w:val="20"/>
          <w:szCs w:val="20"/>
          <w:rtl/>
        </w:rPr>
      </w:pPr>
      <w:hyperlink r:id="rId1" w:history="1">
        <w:r w:rsidR="00C142F6" w:rsidRPr="0067653F">
          <w:rPr>
            <w:rStyle w:val="Hyperlink"/>
            <w:rFonts w:ascii="Traditional Arabic" w:hAnsi="Traditional Arabic"/>
            <w:color w:val="000000" w:themeColor="text1"/>
            <w:sz w:val="20"/>
            <w:szCs w:val="20"/>
            <w:u w:val="none"/>
          </w:rPr>
          <w:t>http://www.themwl.org/Fatwa/default.aspx?d=1&amp;cidi=89&amp;l=AR</w:t>
        </w:r>
      </w:hyperlink>
      <w:r w:rsidR="00C142F6" w:rsidRPr="0067653F">
        <w:rPr>
          <w:rFonts w:ascii="Traditional Arabic" w:hAnsi="Traditional Arabic"/>
          <w:color w:val="000000" w:themeColor="text1"/>
          <w:sz w:val="20"/>
          <w:szCs w:val="20"/>
          <w:rtl/>
        </w:rPr>
        <w:t xml:space="preserve"> </w:t>
      </w:r>
    </w:p>
  </w:footnote>
  <w:footnote w:id="51">
    <w:p w:rsidR="00C142F6" w:rsidRPr="007D31B8" w:rsidRDefault="00C142F6" w:rsidP="007D31B8">
      <w:pPr>
        <w:pStyle w:val="af3"/>
        <w:rPr>
          <w:rFonts w:ascii="Tahoma" w:hAnsi="Tahoma"/>
        </w:rPr>
      </w:pPr>
      <w:r w:rsidRPr="007D31B8">
        <w:rPr>
          <w:rFonts w:ascii="Tahoma" w:hAnsi="Tahoma"/>
          <w:rtl/>
        </w:rPr>
        <w:t>(</w:t>
      </w:r>
      <w:r w:rsidRPr="007D31B8">
        <w:rPr>
          <w:rStyle w:val="ae"/>
          <w:rFonts w:ascii="Tahoma" w:hAnsi="Tahoma"/>
          <w:vertAlign w:val="baseline"/>
        </w:rPr>
        <w:footnoteRef/>
      </w:r>
      <w:r w:rsidRPr="007D31B8">
        <w:rPr>
          <w:rFonts w:ascii="Tahoma" w:hAnsi="Tahoma"/>
          <w:rtl/>
        </w:rPr>
        <w:t>)</w:t>
      </w:r>
      <w:r>
        <w:rPr>
          <w:rtl/>
        </w:rPr>
        <w:t>الإشراف على مذاهب العلماء لابن المنذر (6/ 61)</w:t>
      </w:r>
      <w:r>
        <w:rPr>
          <w:rFonts w:hint="cs"/>
          <w:rtl/>
        </w:rPr>
        <w:t>.</w:t>
      </w:r>
    </w:p>
  </w:footnote>
  <w:footnote w:id="52">
    <w:p w:rsidR="00C142F6" w:rsidRPr="00950E96" w:rsidRDefault="00C142F6" w:rsidP="00950E96">
      <w:pPr>
        <w:pStyle w:val="af3"/>
        <w:rPr>
          <w:rFonts w:ascii="Tahoma" w:hAnsi="Tahoma"/>
        </w:rPr>
      </w:pPr>
      <w:r w:rsidRPr="00950E96">
        <w:rPr>
          <w:rFonts w:ascii="Tahoma" w:hAnsi="Tahoma"/>
          <w:rtl/>
        </w:rPr>
        <w:t>(</w:t>
      </w:r>
      <w:r w:rsidRPr="00950E96">
        <w:rPr>
          <w:rStyle w:val="ae"/>
          <w:rFonts w:ascii="Tahoma" w:hAnsi="Tahoma"/>
          <w:vertAlign w:val="baseline"/>
        </w:rPr>
        <w:footnoteRef/>
      </w:r>
      <w:r w:rsidRPr="00950E96">
        <w:rPr>
          <w:rFonts w:ascii="Tahoma" w:hAnsi="Tahoma"/>
          <w:rtl/>
        </w:rPr>
        <w:t>)</w:t>
      </w:r>
      <w:r>
        <w:rPr>
          <w:rFonts w:ascii="Tahoma" w:hAnsi="Tahoma"/>
          <w:rtl/>
        </w:rPr>
        <w:t xml:space="preserve"> </w:t>
      </w:r>
      <w:r>
        <w:rPr>
          <w:rFonts w:ascii="Tahoma" w:hAnsi="Tahoma" w:hint="cs"/>
          <w:rtl/>
        </w:rPr>
        <w:t xml:space="preserve">جاء في </w:t>
      </w:r>
      <w:r w:rsidRPr="00950E96">
        <w:rPr>
          <w:rFonts w:ascii="Tahoma" w:hAnsi="Tahoma"/>
          <w:rtl/>
        </w:rPr>
        <w:t>فتاوى اللجنة الدائمة</w:t>
      </w:r>
      <w:r>
        <w:rPr>
          <w:rFonts w:ascii="Tahoma" w:hAnsi="Tahoma" w:hint="cs"/>
          <w:rtl/>
        </w:rPr>
        <w:t xml:space="preserve"> في المملكة ج</w:t>
      </w:r>
      <w:r w:rsidRPr="00950E96">
        <w:rPr>
          <w:rFonts w:ascii="Tahoma" w:hAnsi="Tahoma"/>
          <w:rtl/>
        </w:rPr>
        <w:t xml:space="preserve"> 13، </w:t>
      </w:r>
      <w:r>
        <w:rPr>
          <w:rFonts w:ascii="Tahoma" w:hAnsi="Tahoma" w:hint="cs"/>
          <w:rtl/>
        </w:rPr>
        <w:t>ص</w:t>
      </w:r>
      <w:r w:rsidRPr="00950E96">
        <w:rPr>
          <w:rFonts w:ascii="Tahoma" w:hAnsi="Tahoma"/>
          <w:rtl/>
        </w:rPr>
        <w:t xml:space="preserve"> 459</w:t>
      </w:r>
      <w:r>
        <w:rPr>
          <w:rFonts w:ascii="Tahoma" w:hAnsi="Tahoma" w:hint="cs"/>
          <w:rtl/>
        </w:rPr>
        <w:t xml:space="preserve"> ا</w:t>
      </w:r>
      <w:r w:rsidRPr="00950E96">
        <w:rPr>
          <w:rFonts w:ascii="Tahoma" w:hAnsi="Tahoma"/>
          <w:rtl/>
        </w:rPr>
        <w:t>لفتوى رقم ( 16247 )</w:t>
      </w:r>
      <w:r>
        <w:rPr>
          <w:rFonts w:ascii="Tahoma" w:hAnsi="Tahoma" w:hint="cs"/>
          <w:rtl/>
        </w:rPr>
        <w:t>على سؤال نصه:(</w:t>
      </w:r>
      <w:r w:rsidRPr="00950E96">
        <w:rPr>
          <w:rtl/>
        </w:rPr>
        <w:t xml:space="preserve"> </w:t>
      </w:r>
      <w:r w:rsidRPr="00950E96">
        <w:rPr>
          <w:rFonts w:ascii="Tahoma" w:hAnsi="Tahoma"/>
          <w:rtl/>
        </w:rPr>
        <w:t xml:space="preserve">س: رجل معه خمسمائة ريال، يريد أن يصرفها، ولم يجد عند صاحب </w:t>
      </w:r>
      <w:proofErr w:type="spellStart"/>
      <w:r w:rsidRPr="00950E96">
        <w:rPr>
          <w:rFonts w:ascii="Tahoma" w:hAnsi="Tahoma"/>
          <w:rtl/>
        </w:rPr>
        <w:t>البقالة</w:t>
      </w:r>
      <w:proofErr w:type="spellEnd"/>
      <w:r w:rsidRPr="00950E96">
        <w:rPr>
          <w:rFonts w:ascii="Tahoma" w:hAnsi="Tahoma"/>
          <w:rtl/>
        </w:rPr>
        <w:t xml:space="preserve"> سوى ثلاثمائة ريال، وسيأخذ الباقي فيما بعد، وقد اعترض شخص آخر، وقال:</w:t>
      </w:r>
      <w:r>
        <w:rPr>
          <w:rFonts w:ascii="Tahoma" w:hAnsi="Tahoma"/>
          <w:rtl/>
        </w:rPr>
        <w:t xml:space="preserve"> هذا نوع من الربا. نرجو الإفادة</w:t>
      </w:r>
      <w:r>
        <w:rPr>
          <w:rFonts w:ascii="Tahoma" w:hAnsi="Tahoma" w:hint="cs"/>
          <w:rtl/>
        </w:rPr>
        <w:t>) ، فكانت الإجابة من اللجنة:(</w:t>
      </w:r>
      <w:r w:rsidRPr="00950E96">
        <w:rPr>
          <w:rtl/>
        </w:rPr>
        <w:t xml:space="preserve"> </w:t>
      </w:r>
      <w:r w:rsidRPr="00950E96">
        <w:rPr>
          <w:rFonts w:ascii="Tahoma" w:hAnsi="Tahoma"/>
          <w:rtl/>
        </w:rPr>
        <w:t xml:space="preserve">لا يجوز </w:t>
      </w:r>
      <w:proofErr w:type="spellStart"/>
      <w:r w:rsidRPr="00950E96">
        <w:rPr>
          <w:rFonts w:ascii="Tahoma" w:hAnsi="Tahoma"/>
          <w:rtl/>
        </w:rPr>
        <w:t>للمتصارفين</w:t>
      </w:r>
      <w:proofErr w:type="spellEnd"/>
      <w:r w:rsidRPr="00950E96">
        <w:rPr>
          <w:rFonts w:ascii="Tahoma" w:hAnsi="Tahoma"/>
          <w:rtl/>
        </w:rPr>
        <w:t xml:space="preserve"> أن يتفرقا إلا بعد استلام كل منهما كامل مبلغ الصرافة، وعلى ذلك فلا يجوز لمن دفع لشخص خمسمائة ريال لصرفها أن يأخذ ثلاثمائة في الحال، والباقي بعد الافتراق بزمن ولو قصر</w:t>
      </w:r>
      <w:r>
        <w:rPr>
          <w:rFonts w:ascii="Tahoma" w:hAnsi="Tahoma" w:hint="cs"/>
          <w:rtl/>
        </w:rPr>
        <w:t>)</w:t>
      </w:r>
      <w:r w:rsidRPr="00950E96">
        <w:rPr>
          <w:rFonts w:ascii="Tahoma" w:hAnsi="Tahoma"/>
          <w:rtl/>
        </w:rPr>
        <w:t>.</w:t>
      </w:r>
    </w:p>
  </w:footnote>
  <w:footnote w:id="53">
    <w:p w:rsidR="00C142F6" w:rsidRPr="00A0385A" w:rsidRDefault="00C142F6" w:rsidP="00A0385A">
      <w:pPr>
        <w:pStyle w:val="af3"/>
        <w:rPr>
          <w:rFonts w:ascii="Tahoma" w:hAnsi="Tahoma"/>
        </w:rPr>
      </w:pPr>
      <w:r w:rsidRPr="00A0385A">
        <w:rPr>
          <w:rFonts w:ascii="Tahoma" w:hAnsi="Tahoma"/>
          <w:rtl/>
        </w:rPr>
        <w:t>(</w:t>
      </w:r>
      <w:r w:rsidRPr="00A0385A">
        <w:rPr>
          <w:rStyle w:val="ae"/>
          <w:rFonts w:ascii="Tahoma" w:hAnsi="Tahoma"/>
          <w:vertAlign w:val="baseline"/>
        </w:rPr>
        <w:footnoteRef/>
      </w:r>
      <w:r w:rsidRPr="00A0385A">
        <w:rPr>
          <w:rFonts w:ascii="Tahoma" w:hAnsi="Tahoma"/>
          <w:rtl/>
        </w:rPr>
        <w:t>)</w:t>
      </w:r>
      <w:r>
        <w:rPr>
          <w:rFonts w:ascii="Tahoma" w:hAnsi="Tahoma"/>
          <w:rtl/>
        </w:rPr>
        <w:t xml:space="preserve"> </w:t>
      </w:r>
      <w:r>
        <w:rPr>
          <w:rFonts w:ascii="Tahoma" w:hAnsi="Tahoma" w:hint="cs"/>
          <w:rtl/>
        </w:rPr>
        <w:t>قال</w:t>
      </w:r>
      <w:r w:rsidRPr="00A0385A">
        <w:rPr>
          <w:rFonts w:ascii="Tahoma" w:hAnsi="Tahoma" w:hint="cs"/>
          <w:rtl/>
        </w:rPr>
        <w:t xml:space="preserve"> </w:t>
      </w:r>
      <w:r>
        <w:rPr>
          <w:rFonts w:ascii="Tahoma" w:hAnsi="Tahoma" w:hint="cs"/>
          <w:rtl/>
        </w:rPr>
        <w:t xml:space="preserve">فضيلته في كتاب اللقاء </w:t>
      </w:r>
      <w:proofErr w:type="gramStart"/>
      <w:r>
        <w:rPr>
          <w:rFonts w:ascii="Tahoma" w:hAnsi="Tahoma" w:hint="cs"/>
          <w:rtl/>
        </w:rPr>
        <w:t>الشهري ،</w:t>
      </w:r>
      <w:proofErr w:type="gramEnd"/>
      <w:r>
        <w:rPr>
          <w:rFonts w:ascii="Tahoma" w:hAnsi="Tahoma" w:hint="cs"/>
          <w:rtl/>
        </w:rPr>
        <w:t xml:space="preserve"> منشور في موقع </w:t>
      </w:r>
      <w:r w:rsidRPr="00571B7A">
        <w:rPr>
          <w:rFonts w:ascii="Tahoma" w:hAnsi="Tahoma"/>
          <w:rtl/>
        </w:rPr>
        <w:t>الموسوعة الشاملة</w:t>
      </w:r>
      <w:r>
        <w:rPr>
          <w:rFonts w:ascii="Tahoma" w:hAnsi="Tahoma" w:hint="cs"/>
          <w:rtl/>
        </w:rPr>
        <w:t>(</w:t>
      </w:r>
      <w:r w:rsidRPr="00571B7A">
        <w:rPr>
          <w:rFonts w:ascii="Tahoma" w:hAnsi="Tahoma"/>
          <w:sz w:val="20"/>
          <w:szCs w:val="20"/>
        </w:rPr>
        <w:t>www.islamport.com</w:t>
      </w:r>
      <w:r>
        <w:rPr>
          <w:rFonts w:ascii="Tahoma" w:hAnsi="Tahoma" w:hint="cs"/>
          <w:rtl/>
        </w:rPr>
        <w:t>) في إجابته على سؤال هذا نصه: (</w:t>
      </w:r>
      <w:r>
        <w:rPr>
          <w:rtl/>
        </w:rPr>
        <w:t xml:space="preserve">ما الحكم إذا أتى المشتري واشترى سلعة بعشرين ريالاً، وقد أعطى البائع أكثر من هذا المبلغ، فيقول البائع حينئذٍ للمشتري: ما بقي لك تعال وخذه غداً مني. وهذا يحصل معنا معشر الطلبة كثيراً، نشتري وجبة الغداء </w:t>
      </w:r>
      <w:r>
        <w:t>-</w:t>
      </w:r>
      <w:r>
        <w:rPr>
          <w:rtl/>
        </w:rPr>
        <w:t>مثلاً- بريالين، فنعطي البائع خمسة ريالات فيقول: إذا انتهيت فتعال خذ الباقي. أرجو توضيح هذه المسألة، فقد سمعت بأنها ربا فهل هذا صحيح، وما هي العلة، وكيف الخلاص حينئذٍ من هذه الصورة؟</w:t>
      </w:r>
      <w:r>
        <w:rPr>
          <w:rFonts w:hint="cs"/>
          <w:rtl/>
        </w:rPr>
        <w:t>) ، فأجاب</w:t>
      </w:r>
      <w:r>
        <w:rPr>
          <w:rFonts w:ascii="Tahoma" w:hAnsi="Tahoma" w:hint="cs"/>
          <w:rtl/>
        </w:rPr>
        <w:t xml:space="preserve">-رحمه </w:t>
      </w:r>
      <w:proofErr w:type="gramStart"/>
      <w:r>
        <w:rPr>
          <w:rFonts w:ascii="Tahoma" w:hAnsi="Tahoma" w:hint="cs"/>
          <w:rtl/>
        </w:rPr>
        <w:t xml:space="preserve">الله- </w:t>
      </w:r>
      <w:r>
        <w:rPr>
          <w:rFonts w:hint="cs"/>
          <w:rtl/>
        </w:rPr>
        <w:t xml:space="preserve"> بما</w:t>
      </w:r>
      <w:proofErr w:type="gramEnd"/>
      <w:r>
        <w:rPr>
          <w:rFonts w:hint="cs"/>
          <w:rtl/>
        </w:rPr>
        <w:t xml:space="preserve"> نصه: (</w:t>
      </w:r>
      <w:r>
        <w:rPr>
          <w:rtl/>
        </w:rPr>
        <w:t xml:space="preserve">هذه الصورة ليس فيها ربا، الربا لو قلت: اصرف لي فئة خمسين، فقال: ليس عندي إلا خمسة وعشرين خذ خمسة وعشرين والباقي تأتيني بعد ذلك، هذا الذي يكون ربا. </w:t>
      </w:r>
      <w:proofErr w:type="gramStart"/>
      <w:r>
        <w:rPr>
          <w:rtl/>
        </w:rPr>
        <w:t>أما</w:t>
      </w:r>
      <w:proofErr w:type="gramEnd"/>
      <w:r>
        <w:rPr>
          <w:rtl/>
        </w:rPr>
        <w:t xml:space="preserve"> إذا اشتريت حاجة بدراهم، مثلاً: اشتريت حاجة بعشرين، وليس معك إلا ورقة فئة خمسين، ثم أعطيتها هذا الرجل وقلت: هذه الورقة عندك لك منها عشرون وغداً آتي إليك ونعقد عقداً جديداً على ما بقي من الدراهم. فهذا لا بأس </w:t>
      </w:r>
      <w:proofErr w:type="spellStart"/>
      <w:r>
        <w:rPr>
          <w:rtl/>
        </w:rPr>
        <w:t>به</w:t>
      </w:r>
      <w:proofErr w:type="spellEnd"/>
      <w:r>
        <w:rPr>
          <w:rtl/>
        </w:rPr>
        <w:t xml:space="preserve">، المحذور هو أن تتعامل </w:t>
      </w:r>
      <w:proofErr w:type="spellStart"/>
      <w:r>
        <w:rPr>
          <w:rtl/>
        </w:rPr>
        <w:t>بمصارفة</w:t>
      </w:r>
      <w:proofErr w:type="spellEnd"/>
      <w:r>
        <w:rPr>
          <w:rtl/>
        </w:rPr>
        <w:t xml:space="preserve"> بدون قبض، أما أن تعطيه أكثر من حقه ويكون الزائد عنده بمنزلة الأمانة، فإذا جئت من الغد أو من بعد الغد قلت: أنا </w:t>
      </w:r>
      <w:proofErr w:type="spellStart"/>
      <w:r>
        <w:rPr>
          <w:rtl/>
        </w:rPr>
        <w:t>أصارفك</w:t>
      </w:r>
      <w:proofErr w:type="spellEnd"/>
      <w:r>
        <w:rPr>
          <w:rtl/>
        </w:rPr>
        <w:t xml:space="preserve"> على هذا، فهذا لا بأس </w:t>
      </w:r>
      <w:proofErr w:type="spellStart"/>
      <w:r>
        <w:rPr>
          <w:rtl/>
        </w:rPr>
        <w:t>به</w:t>
      </w:r>
      <w:proofErr w:type="spellEnd"/>
      <w:r>
        <w:rPr>
          <w:rFonts w:hint="cs"/>
          <w:rtl/>
        </w:rPr>
        <w:t>)</w:t>
      </w:r>
      <w:r>
        <w:t>.</w:t>
      </w:r>
    </w:p>
  </w:footnote>
  <w:footnote w:id="54">
    <w:p w:rsidR="00C142F6" w:rsidRPr="00F26C57" w:rsidRDefault="00C142F6" w:rsidP="00F26C57">
      <w:pPr>
        <w:pStyle w:val="af3"/>
        <w:rPr>
          <w:rFonts w:ascii="Tahoma" w:hAnsi="Tahoma"/>
        </w:rPr>
      </w:pPr>
      <w:r w:rsidRPr="00F26C57">
        <w:rPr>
          <w:rFonts w:ascii="Tahoma" w:hAnsi="Tahoma"/>
          <w:rtl/>
        </w:rPr>
        <w:t>(</w:t>
      </w:r>
      <w:r w:rsidRPr="00F26C57">
        <w:rPr>
          <w:rStyle w:val="ae"/>
          <w:rFonts w:ascii="Tahoma" w:hAnsi="Tahoma"/>
          <w:vertAlign w:val="baseline"/>
        </w:rPr>
        <w:footnoteRef/>
      </w:r>
      <w:r w:rsidRPr="00F26C57">
        <w:rPr>
          <w:rFonts w:ascii="Tahoma" w:hAnsi="Tahoma"/>
          <w:rtl/>
        </w:rPr>
        <w:t>)</w:t>
      </w:r>
      <w:r>
        <w:rPr>
          <w:rFonts w:ascii="Tahoma" w:hAnsi="Tahoma"/>
          <w:rtl/>
        </w:rPr>
        <w:t xml:space="preserve"> </w:t>
      </w:r>
      <w:r>
        <w:rPr>
          <w:rFonts w:ascii="Tahoma" w:hAnsi="Tahoma" w:hint="cs"/>
          <w:rtl/>
        </w:rPr>
        <w:t xml:space="preserve">قال في </w:t>
      </w:r>
      <w:r w:rsidRPr="00F26C57">
        <w:rPr>
          <w:rFonts w:ascii="Tahoma" w:hAnsi="Tahoma"/>
          <w:rtl/>
        </w:rPr>
        <w:t>شرح بلوغ المرام (83/  10، بترقيم الشاملة آليا</w:t>
      </w:r>
      <w:r>
        <w:rPr>
          <w:rFonts w:ascii="Tahoma" w:hAnsi="Tahoma" w:hint="cs"/>
          <w:rtl/>
        </w:rPr>
        <w:t>: (</w:t>
      </w:r>
      <w:r w:rsidRPr="00F26C57">
        <w:rPr>
          <w:rFonts w:ascii="Tahoma" w:hAnsi="Tahoma"/>
          <w:rtl/>
        </w:rPr>
        <w:t xml:space="preserve">وبناء على هذا فإنه مثلاً عند صرف فئة خمسمائة من هذه </w:t>
      </w:r>
      <w:r w:rsidRPr="00075904">
        <w:rPr>
          <w:rFonts w:ascii="Tahoma" w:hAnsi="Tahoma"/>
          <w:spacing w:val="-4"/>
          <w:rtl/>
        </w:rPr>
        <w:t xml:space="preserve">الورق لا بد من </w:t>
      </w:r>
      <w:proofErr w:type="spellStart"/>
      <w:r w:rsidRPr="00075904">
        <w:rPr>
          <w:rFonts w:ascii="Tahoma" w:hAnsi="Tahoma"/>
          <w:spacing w:val="-4"/>
          <w:rtl/>
        </w:rPr>
        <w:t>التقابض</w:t>
      </w:r>
      <w:proofErr w:type="spellEnd"/>
      <w:r w:rsidRPr="00075904">
        <w:rPr>
          <w:rFonts w:ascii="Tahoma" w:hAnsi="Tahoma"/>
          <w:spacing w:val="-4"/>
          <w:rtl/>
        </w:rPr>
        <w:t xml:space="preserve"> بين الطرفين في مجلس العقد، فلا يجوز أن يأخذ البعض ويؤخر البعض الباقي للحديث السابق</w:t>
      </w:r>
      <w:r w:rsidRPr="00075904">
        <w:rPr>
          <w:rFonts w:ascii="Tahoma" w:hAnsi="Tahoma" w:hint="cs"/>
          <w:spacing w:val="-4"/>
          <w:rtl/>
        </w:rPr>
        <w:t>).</w:t>
      </w:r>
    </w:p>
  </w:footnote>
  <w:footnote w:id="55">
    <w:p w:rsidR="00C142F6" w:rsidRPr="005701F1" w:rsidRDefault="00C142F6" w:rsidP="005701F1">
      <w:pPr>
        <w:pStyle w:val="af3"/>
        <w:rPr>
          <w:rFonts w:ascii="Tahoma" w:hAnsi="Tahoma"/>
        </w:rPr>
      </w:pPr>
      <w:r w:rsidRPr="005701F1">
        <w:rPr>
          <w:rFonts w:ascii="Tahoma" w:hAnsi="Tahoma"/>
          <w:rtl/>
        </w:rPr>
        <w:t>(</w:t>
      </w:r>
      <w:r w:rsidRPr="005701F1">
        <w:rPr>
          <w:rStyle w:val="ae"/>
          <w:rFonts w:ascii="Tahoma" w:hAnsi="Tahoma"/>
          <w:vertAlign w:val="baseline"/>
        </w:rPr>
        <w:footnoteRef/>
      </w:r>
      <w:r w:rsidRPr="005701F1">
        <w:rPr>
          <w:rFonts w:ascii="Tahoma" w:hAnsi="Tahoma"/>
          <w:rtl/>
        </w:rPr>
        <w:t>)</w:t>
      </w:r>
      <w:r>
        <w:rPr>
          <w:rFonts w:ascii="Tahoma" w:hAnsi="Tahoma"/>
          <w:rtl/>
        </w:rPr>
        <w:t xml:space="preserve"> </w:t>
      </w:r>
      <w:r>
        <w:rPr>
          <w:rFonts w:ascii="Tahoma" w:hAnsi="Tahoma" w:hint="cs"/>
          <w:rtl/>
        </w:rPr>
        <w:t xml:space="preserve">قال في </w:t>
      </w:r>
      <w:r>
        <w:rPr>
          <w:rtl/>
        </w:rPr>
        <w:t xml:space="preserve">شرح زاد </w:t>
      </w:r>
      <w:proofErr w:type="spellStart"/>
      <w:r>
        <w:rPr>
          <w:rtl/>
        </w:rPr>
        <w:t>المستقنع</w:t>
      </w:r>
      <w:proofErr w:type="spellEnd"/>
      <w:r>
        <w:rPr>
          <w:rFonts w:hint="cs"/>
          <w:rtl/>
        </w:rPr>
        <w:t>: (</w:t>
      </w:r>
      <w:r>
        <w:rPr>
          <w:rtl/>
        </w:rPr>
        <w:t xml:space="preserve">فمثلاً: معك خمسمائة ريال تريد أن تصرفها مئات أو خمسينات، فجئت إلى رجل وقلت له: اصرف لي هذه الخمسمائة، فقال: أصرفها لك بخمسمائة، لكن ليس عندي الآن، وسوف أعطيك بعد ساعة، فافترقتما ولم </w:t>
      </w:r>
      <w:proofErr w:type="spellStart"/>
      <w:r>
        <w:rPr>
          <w:rtl/>
        </w:rPr>
        <w:t>تتقابضا</w:t>
      </w:r>
      <w:proofErr w:type="spellEnd"/>
      <w:r>
        <w:rPr>
          <w:rtl/>
        </w:rPr>
        <w:t>، فحينئذٍ بطل الصرف، ووجب عليه أن يرد لك الخمسمائة، فإن قبضت الخمسمائة في اليوم الثاني مصروفة وقع الربا الذي حرم الله ورسوله، فلُعن الآخذ والمأخوذ</w:t>
      </w:r>
      <w:r>
        <w:rPr>
          <w:rFonts w:hint="cs"/>
          <w:rtl/>
        </w:rPr>
        <w:t xml:space="preserve">).والشرح منشور في موقع إسلام ويب على الشبكة </w:t>
      </w:r>
      <w:proofErr w:type="spellStart"/>
      <w:r>
        <w:rPr>
          <w:rFonts w:hint="cs"/>
          <w:rtl/>
        </w:rPr>
        <w:t>العنكبوتية</w:t>
      </w:r>
      <w:proofErr w:type="spellEnd"/>
      <w:r>
        <w:rPr>
          <w:rFonts w:hint="cs"/>
          <w:rtl/>
        </w:rPr>
        <w:t xml:space="preserve"> وهذا رابطه</w:t>
      </w:r>
      <w:r w:rsidRPr="005701F1">
        <w:rPr>
          <w:rFonts w:ascii="Traditional Arabic" w:hAnsi="Traditional Arabic"/>
          <w:sz w:val="20"/>
          <w:szCs w:val="20"/>
          <w:rtl/>
        </w:rPr>
        <w:t>(</w:t>
      </w:r>
      <w:r w:rsidRPr="005701F1">
        <w:rPr>
          <w:rFonts w:ascii="Traditional Arabic" w:hAnsi="Traditional Arabic"/>
          <w:sz w:val="20"/>
          <w:szCs w:val="20"/>
        </w:rPr>
        <w:t>http://audio.islamweb.net/audio/Fulltxt.php?audioid=340451</w:t>
      </w:r>
      <w:r w:rsidRPr="005701F1">
        <w:rPr>
          <w:rFonts w:ascii="Traditional Arabic" w:hAnsi="Traditional Arabic"/>
          <w:sz w:val="20"/>
          <w:szCs w:val="20"/>
          <w:rtl/>
        </w:rPr>
        <w:t>)</w:t>
      </w:r>
      <w:r>
        <w:rPr>
          <w:rFonts w:ascii="Traditional Arabic" w:hAnsi="Traditional Arabic" w:hint="cs"/>
          <w:sz w:val="20"/>
          <w:szCs w:val="20"/>
          <w:rtl/>
        </w:rPr>
        <w:t>.</w:t>
      </w:r>
    </w:p>
  </w:footnote>
  <w:footnote w:id="56">
    <w:p w:rsidR="00C142F6" w:rsidRPr="001F5430" w:rsidRDefault="00C142F6" w:rsidP="001F5430">
      <w:pPr>
        <w:pStyle w:val="af3"/>
        <w:rPr>
          <w:rFonts w:ascii="Tahoma" w:hAnsi="Tahoma"/>
        </w:rPr>
      </w:pPr>
      <w:r w:rsidRPr="001F5430">
        <w:rPr>
          <w:rFonts w:ascii="Tahoma" w:hAnsi="Tahoma"/>
          <w:rtl/>
        </w:rPr>
        <w:t>(</w:t>
      </w:r>
      <w:r w:rsidRPr="001F5430">
        <w:rPr>
          <w:rStyle w:val="ae"/>
          <w:rFonts w:ascii="Tahoma" w:hAnsi="Tahoma"/>
          <w:vertAlign w:val="baseline"/>
        </w:rPr>
        <w:footnoteRef/>
      </w:r>
      <w:r w:rsidRPr="001F5430">
        <w:rPr>
          <w:rFonts w:ascii="Tahoma" w:hAnsi="Tahoma"/>
          <w:rtl/>
        </w:rPr>
        <w:t>)</w:t>
      </w:r>
      <w:r>
        <w:rPr>
          <w:rtl/>
        </w:rPr>
        <w:t xml:space="preserve">فقه المعاملات المالية المعاصرة ، منشور على الشبكة </w:t>
      </w:r>
      <w:proofErr w:type="spellStart"/>
      <w:r>
        <w:rPr>
          <w:rtl/>
        </w:rPr>
        <w:t>العنكبوتية</w:t>
      </w:r>
      <w:proofErr w:type="spellEnd"/>
      <w:r>
        <w:rPr>
          <w:rtl/>
        </w:rPr>
        <w:t xml:space="preserve"> 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hint="cs"/>
          <w:sz w:val="20"/>
          <w:szCs w:val="20"/>
          <w:rtl/>
        </w:rPr>
        <w:t>)</w:t>
      </w:r>
      <w:r>
        <w:rPr>
          <w:rFonts w:ascii="Tahoma" w:hAnsi="Tahoma"/>
          <w:rtl/>
        </w:rPr>
        <w:t>.</w:t>
      </w:r>
    </w:p>
  </w:footnote>
  <w:footnote w:id="57">
    <w:p w:rsidR="001C3178" w:rsidRDefault="001C3178" w:rsidP="001C3178">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)صحيح البخاري (3/ </w:t>
      </w:r>
      <w:proofErr w:type="gramStart"/>
      <w:r>
        <w:rPr>
          <w:rFonts w:ascii="Tahoma" w:hAnsi="Tahoma"/>
          <w:rtl/>
        </w:rPr>
        <w:t>74) ،</w:t>
      </w:r>
      <w:proofErr w:type="gramEnd"/>
      <w:r>
        <w:rPr>
          <w:rFonts w:ascii="Tahoma" w:hAnsi="Tahoma"/>
          <w:rtl/>
        </w:rPr>
        <w:t xml:space="preserve"> صحيح مسلم (3/ 1208). </w:t>
      </w:r>
    </w:p>
  </w:footnote>
  <w:footnote w:id="58">
    <w:p w:rsidR="00C142F6" w:rsidRPr="00553335" w:rsidRDefault="00C142F6" w:rsidP="00553335">
      <w:pPr>
        <w:pStyle w:val="af3"/>
        <w:rPr>
          <w:rFonts w:ascii="Tahoma" w:hAnsi="Tahoma"/>
        </w:rPr>
      </w:pPr>
      <w:r w:rsidRPr="00553335">
        <w:rPr>
          <w:rFonts w:ascii="Tahoma" w:hAnsi="Tahoma"/>
          <w:rtl/>
        </w:rPr>
        <w:t>(</w:t>
      </w:r>
      <w:r w:rsidRPr="00553335">
        <w:rPr>
          <w:rStyle w:val="ae"/>
          <w:rFonts w:ascii="Tahoma" w:hAnsi="Tahoma"/>
          <w:vertAlign w:val="baseline"/>
        </w:rPr>
        <w:footnoteRef/>
      </w:r>
      <w:r w:rsidRPr="00553335">
        <w:rPr>
          <w:rFonts w:ascii="Tahoma" w:hAnsi="Tahoma"/>
          <w:rtl/>
        </w:rPr>
        <w:t>)</w:t>
      </w:r>
      <w:proofErr w:type="gramStart"/>
      <w:r w:rsidRPr="00553335">
        <w:rPr>
          <w:rFonts w:ascii="Tahoma" w:hAnsi="Tahoma"/>
          <w:rtl/>
        </w:rPr>
        <w:t>صحيح</w:t>
      </w:r>
      <w:proofErr w:type="gramEnd"/>
      <w:r w:rsidRPr="00553335">
        <w:rPr>
          <w:rFonts w:ascii="Tahoma" w:hAnsi="Tahoma"/>
          <w:rtl/>
        </w:rPr>
        <w:t xml:space="preserve"> البخاري (3/ 55)</w:t>
      </w:r>
      <w:r>
        <w:rPr>
          <w:rFonts w:ascii="Tahoma" w:hAnsi="Tahoma" w:hint="cs"/>
          <w:rtl/>
        </w:rPr>
        <w:t>.</w:t>
      </w:r>
    </w:p>
  </w:footnote>
  <w:footnote w:id="59">
    <w:p w:rsidR="00C142F6" w:rsidRPr="00553335" w:rsidRDefault="00C142F6" w:rsidP="00553335">
      <w:pPr>
        <w:pStyle w:val="af3"/>
        <w:rPr>
          <w:rFonts w:ascii="Tahoma" w:hAnsi="Tahoma"/>
        </w:rPr>
      </w:pPr>
      <w:r w:rsidRPr="00553335">
        <w:rPr>
          <w:rFonts w:ascii="Tahoma" w:hAnsi="Tahoma"/>
          <w:rtl/>
        </w:rPr>
        <w:t>(</w:t>
      </w:r>
      <w:r w:rsidRPr="00553335">
        <w:rPr>
          <w:rStyle w:val="ae"/>
          <w:rFonts w:ascii="Tahoma" w:hAnsi="Tahoma"/>
          <w:vertAlign w:val="baseline"/>
        </w:rPr>
        <w:footnoteRef/>
      </w:r>
      <w:r w:rsidRPr="00553335">
        <w:rPr>
          <w:rFonts w:ascii="Tahoma" w:hAnsi="Tahoma"/>
          <w:rtl/>
        </w:rPr>
        <w:t>)</w:t>
      </w:r>
      <w:proofErr w:type="gramStart"/>
      <w:r w:rsidRPr="00553335">
        <w:rPr>
          <w:rFonts w:ascii="Tahoma" w:hAnsi="Tahoma"/>
          <w:rtl/>
        </w:rPr>
        <w:t>صحيح</w:t>
      </w:r>
      <w:proofErr w:type="gramEnd"/>
      <w:r w:rsidRPr="00553335">
        <w:rPr>
          <w:rFonts w:ascii="Tahoma" w:hAnsi="Tahoma"/>
          <w:rtl/>
        </w:rPr>
        <w:t xml:space="preserve"> البخاري (3/ 68)</w:t>
      </w:r>
      <w:r>
        <w:rPr>
          <w:rFonts w:ascii="Tahoma" w:hAnsi="Tahoma" w:hint="cs"/>
          <w:rtl/>
        </w:rPr>
        <w:t>.</w:t>
      </w:r>
    </w:p>
  </w:footnote>
  <w:footnote w:id="60">
    <w:p w:rsidR="00C142F6" w:rsidRPr="00553335" w:rsidRDefault="00C142F6" w:rsidP="00553335">
      <w:pPr>
        <w:pStyle w:val="af3"/>
        <w:rPr>
          <w:rFonts w:ascii="Tahoma" w:hAnsi="Tahoma"/>
        </w:rPr>
      </w:pPr>
      <w:r w:rsidRPr="00553335">
        <w:rPr>
          <w:rFonts w:ascii="Tahoma" w:hAnsi="Tahoma"/>
          <w:rtl/>
        </w:rPr>
        <w:t>(</w:t>
      </w:r>
      <w:r w:rsidRPr="00553335">
        <w:rPr>
          <w:rStyle w:val="ae"/>
          <w:rFonts w:ascii="Tahoma" w:hAnsi="Tahoma"/>
          <w:vertAlign w:val="baseline"/>
        </w:rPr>
        <w:footnoteRef/>
      </w:r>
      <w:r w:rsidRPr="00553335">
        <w:rPr>
          <w:rFonts w:ascii="Tahoma" w:hAnsi="Tahoma"/>
          <w:rtl/>
        </w:rPr>
        <w:t>)</w:t>
      </w:r>
      <w:proofErr w:type="gramStart"/>
      <w:r w:rsidRPr="00553335">
        <w:rPr>
          <w:rFonts w:ascii="Tahoma" w:hAnsi="Tahoma"/>
          <w:rtl/>
        </w:rPr>
        <w:t>صحيح</w:t>
      </w:r>
      <w:proofErr w:type="gramEnd"/>
      <w:r w:rsidRPr="00553335">
        <w:rPr>
          <w:rFonts w:ascii="Tahoma" w:hAnsi="Tahoma"/>
          <w:rtl/>
        </w:rPr>
        <w:t xml:space="preserve"> مسلم (3/ 1211)</w:t>
      </w:r>
      <w:r>
        <w:rPr>
          <w:rFonts w:ascii="Tahoma" w:hAnsi="Tahoma" w:hint="cs"/>
          <w:rtl/>
        </w:rPr>
        <w:t>.</w:t>
      </w:r>
    </w:p>
  </w:footnote>
  <w:footnote w:id="61">
    <w:p w:rsidR="00C142F6" w:rsidRPr="00CD6B51" w:rsidRDefault="00C142F6" w:rsidP="005121D7">
      <w:pPr>
        <w:pStyle w:val="af3"/>
        <w:rPr>
          <w:rFonts w:ascii="Tahoma" w:hAnsi="Tahoma"/>
        </w:rPr>
      </w:pPr>
      <w:r w:rsidRPr="00CD6B51">
        <w:rPr>
          <w:rFonts w:ascii="Tahoma" w:hAnsi="Tahoma"/>
          <w:rtl/>
        </w:rPr>
        <w:t>(</w:t>
      </w:r>
      <w:r w:rsidRPr="00CD6B51">
        <w:rPr>
          <w:rStyle w:val="ae"/>
          <w:rFonts w:ascii="Tahoma" w:hAnsi="Tahoma"/>
          <w:vertAlign w:val="baseline"/>
        </w:rPr>
        <w:footnoteRef/>
      </w:r>
      <w:r w:rsidRPr="00CD6B51">
        <w:rPr>
          <w:rFonts w:ascii="Tahoma" w:hAnsi="Tahoma"/>
          <w:rtl/>
        </w:rPr>
        <w:t>)</w:t>
      </w:r>
      <w:r>
        <w:rPr>
          <w:rFonts w:ascii="Tahoma" w:hAnsi="Tahoma"/>
          <w:rtl/>
        </w:rPr>
        <w:t xml:space="preserve"> </w:t>
      </w:r>
      <w:r>
        <w:rPr>
          <w:rFonts w:ascii="Tahoma" w:hAnsi="Tahoma" w:hint="cs"/>
          <w:rtl/>
        </w:rPr>
        <w:t xml:space="preserve">جاء في </w:t>
      </w:r>
      <w:r w:rsidRPr="00CD6B51">
        <w:rPr>
          <w:rFonts w:ascii="Tahoma" w:hAnsi="Tahoma"/>
          <w:rtl/>
        </w:rPr>
        <w:t xml:space="preserve">فقه المعاملات المصرفية د. يوسف </w:t>
      </w:r>
      <w:proofErr w:type="spellStart"/>
      <w:r w:rsidRPr="00CD6B51">
        <w:rPr>
          <w:rFonts w:ascii="Tahoma" w:hAnsi="Tahoma"/>
          <w:rtl/>
        </w:rPr>
        <w:t>الشبيلي</w:t>
      </w:r>
      <w:proofErr w:type="spellEnd"/>
      <w:r w:rsidRPr="00CD6B51">
        <w:rPr>
          <w:rFonts w:ascii="Tahoma" w:hAnsi="Tahoma"/>
          <w:rtl/>
        </w:rPr>
        <w:t xml:space="preserve"> - (1 / 102)</w:t>
      </w:r>
      <w:r>
        <w:rPr>
          <w:rFonts w:ascii="Tahoma" w:hAnsi="Tahoma" w:hint="cs"/>
          <w:rtl/>
        </w:rPr>
        <w:t>: (</w:t>
      </w:r>
      <w:r w:rsidRPr="005121D7">
        <w:rPr>
          <w:rFonts w:ascii="Tahoma" w:hAnsi="Tahoma"/>
          <w:rtl/>
        </w:rPr>
        <w:t xml:space="preserve">وهنا تأتي مسألة : وهي مسألة " </w:t>
      </w:r>
      <w:proofErr w:type="spellStart"/>
      <w:r w:rsidRPr="005121D7">
        <w:rPr>
          <w:rFonts w:ascii="Tahoma" w:hAnsi="Tahoma"/>
          <w:rtl/>
        </w:rPr>
        <w:t>الفكة</w:t>
      </w:r>
      <w:proofErr w:type="spellEnd"/>
      <w:r w:rsidRPr="005121D7">
        <w:rPr>
          <w:rFonts w:ascii="Tahoma" w:hAnsi="Tahoma"/>
          <w:rtl/>
        </w:rPr>
        <w:t xml:space="preserve"> " هذا مصطلح دارج عند الناس </w:t>
      </w:r>
      <w:r>
        <w:rPr>
          <w:rFonts w:ascii="Tahoma" w:hAnsi="Tahoma" w:hint="cs"/>
          <w:rtl/>
        </w:rPr>
        <w:t xml:space="preserve">؛ </w:t>
      </w:r>
      <w:r>
        <w:rPr>
          <w:rFonts w:ascii="Tahoma" w:hAnsi="Tahoma"/>
          <w:rtl/>
        </w:rPr>
        <w:t>شخص معه مثلا مائة ريال يبغي</w:t>
      </w:r>
      <w:r w:rsidRPr="005121D7">
        <w:rPr>
          <w:rFonts w:ascii="Tahoma" w:hAnsi="Tahoma"/>
          <w:rtl/>
        </w:rPr>
        <w:t xml:space="preserve"> صرف</w:t>
      </w:r>
      <w:r>
        <w:rPr>
          <w:rFonts w:ascii="Tahoma" w:hAnsi="Tahoma" w:hint="cs"/>
          <w:rtl/>
        </w:rPr>
        <w:t>ها</w:t>
      </w:r>
      <w:r w:rsidRPr="005121D7">
        <w:rPr>
          <w:rFonts w:ascii="Tahoma" w:hAnsi="Tahoma"/>
          <w:rtl/>
        </w:rPr>
        <w:t xml:space="preserve"> </w:t>
      </w:r>
      <w:r>
        <w:rPr>
          <w:rFonts w:ascii="Tahoma" w:hAnsi="Tahoma" w:hint="cs"/>
          <w:rtl/>
        </w:rPr>
        <w:t>(</w:t>
      </w:r>
      <w:r w:rsidRPr="005121D7">
        <w:rPr>
          <w:rFonts w:ascii="Tahoma" w:hAnsi="Tahoma"/>
          <w:rtl/>
        </w:rPr>
        <w:t>يفكها</w:t>
      </w:r>
      <w:r>
        <w:rPr>
          <w:rFonts w:ascii="Tahoma" w:hAnsi="Tahoma" w:hint="cs"/>
          <w:rtl/>
        </w:rPr>
        <w:t>)</w:t>
      </w:r>
      <w:r w:rsidRPr="005121D7">
        <w:rPr>
          <w:rFonts w:ascii="Tahoma" w:hAnsi="Tahoma"/>
          <w:rtl/>
        </w:rPr>
        <w:t xml:space="preserve"> ريالات</w:t>
      </w:r>
      <w:r>
        <w:rPr>
          <w:rFonts w:ascii="Tahoma" w:hAnsi="Tahoma" w:hint="cs"/>
          <w:rtl/>
        </w:rPr>
        <w:t xml:space="preserve"> .. ، </w:t>
      </w:r>
      <w:r w:rsidRPr="005121D7">
        <w:rPr>
          <w:rFonts w:ascii="Tahoma" w:hAnsi="Tahoma"/>
          <w:rtl/>
        </w:rPr>
        <w:t xml:space="preserve">هذا محل خلاف </w:t>
      </w:r>
      <w:r>
        <w:rPr>
          <w:rFonts w:ascii="Tahoma" w:hAnsi="Tahoma" w:hint="cs"/>
          <w:rtl/>
        </w:rPr>
        <w:t xml:space="preserve">؛ </w:t>
      </w:r>
      <w:r w:rsidRPr="005121D7">
        <w:rPr>
          <w:rFonts w:ascii="Tahoma" w:hAnsi="Tahoma"/>
          <w:rtl/>
        </w:rPr>
        <w:t>من العلماء المعاصرين</w:t>
      </w:r>
      <w:r>
        <w:rPr>
          <w:rFonts w:ascii="Tahoma" w:hAnsi="Tahoma" w:hint="cs"/>
          <w:rtl/>
        </w:rPr>
        <w:t xml:space="preserve"> </w:t>
      </w:r>
      <w:r w:rsidRPr="006E01ED">
        <w:rPr>
          <w:rFonts w:ascii="Tahoma" w:hAnsi="Tahoma"/>
          <w:rtl/>
        </w:rPr>
        <w:t xml:space="preserve">كالشيخ عبد العزيز بن باز - رحمة الله عليه - من يرى أن هذا لا يجوز ؛ لعدم تحقق </w:t>
      </w:r>
      <w:proofErr w:type="spellStart"/>
      <w:r w:rsidRPr="006E01ED">
        <w:rPr>
          <w:rFonts w:ascii="Tahoma" w:hAnsi="Tahoma"/>
          <w:rtl/>
        </w:rPr>
        <w:t>التقابض</w:t>
      </w:r>
      <w:proofErr w:type="spellEnd"/>
      <w:r>
        <w:rPr>
          <w:rFonts w:ascii="Tahoma" w:hAnsi="Tahoma" w:hint="cs"/>
          <w:rtl/>
        </w:rPr>
        <w:t xml:space="preserve"> .. ، </w:t>
      </w:r>
      <w:r w:rsidRPr="00CD6B51">
        <w:rPr>
          <w:rFonts w:ascii="Tahoma" w:hAnsi="Tahoma"/>
          <w:rtl/>
        </w:rPr>
        <w:t>الشيخ عبد الرحمن السعدي رحمه الله : توسط في هذه المسألة ، وقال في مثل هذه المعاملات يش</w:t>
      </w:r>
      <w:r>
        <w:rPr>
          <w:rFonts w:ascii="Tahoma" w:hAnsi="Tahoma"/>
          <w:rtl/>
        </w:rPr>
        <w:t xml:space="preserve">ترط الحلول ، ولا يشترط </w:t>
      </w:r>
      <w:proofErr w:type="spellStart"/>
      <w:r>
        <w:rPr>
          <w:rFonts w:ascii="Tahoma" w:hAnsi="Tahoma"/>
          <w:rtl/>
        </w:rPr>
        <w:t>التقابض</w:t>
      </w:r>
      <w:proofErr w:type="spellEnd"/>
      <w:r>
        <w:rPr>
          <w:rFonts w:ascii="Tahoma" w:hAnsi="Tahoma" w:hint="cs"/>
          <w:rtl/>
        </w:rPr>
        <w:t xml:space="preserve"> .. ، </w:t>
      </w:r>
      <w:r>
        <w:rPr>
          <w:rtl/>
        </w:rPr>
        <w:t xml:space="preserve">فيجوز يقول مثلًا أذهب إلى الدكان الفلاني لأصرفه ، أو أخرج لمكان أخر لأصرفها ، وأعيدها إليك </w:t>
      </w:r>
      <w:r>
        <w:rPr>
          <w:rFonts w:ascii="Tahoma" w:hAnsi="Tahoma" w:hint="cs"/>
          <w:rtl/>
        </w:rPr>
        <w:t xml:space="preserve">.. ، </w:t>
      </w:r>
      <w:r w:rsidRPr="00CD6B51">
        <w:rPr>
          <w:rFonts w:ascii="Tahoma" w:hAnsi="Tahoma"/>
          <w:rtl/>
        </w:rPr>
        <w:t>ولعل ما ذهب إليه الشيخ عبد الرحمن</w:t>
      </w:r>
      <w:r>
        <w:rPr>
          <w:rFonts w:ascii="Tahoma" w:hAnsi="Tahoma"/>
          <w:rtl/>
        </w:rPr>
        <w:t xml:space="preserve"> السعدي فيه </w:t>
      </w:r>
      <w:proofErr w:type="gramStart"/>
      <w:r>
        <w:rPr>
          <w:rFonts w:ascii="Tahoma" w:hAnsi="Tahoma"/>
          <w:rtl/>
        </w:rPr>
        <w:t>توسط</w:t>
      </w:r>
      <w:proofErr w:type="gramEnd"/>
      <w:r>
        <w:rPr>
          <w:rFonts w:ascii="Tahoma" w:hAnsi="Tahoma"/>
          <w:rtl/>
        </w:rPr>
        <w:t xml:space="preserve"> في هذه المسألة</w:t>
      </w:r>
      <w:r>
        <w:rPr>
          <w:rFonts w:ascii="Tahoma" w:hAnsi="Tahoma" w:hint="cs"/>
          <w:rtl/>
        </w:rPr>
        <w:t>)</w:t>
      </w:r>
      <w:r w:rsidRPr="00CD6B51">
        <w:rPr>
          <w:rFonts w:ascii="Tahoma" w:hAnsi="Tahoma"/>
          <w:rtl/>
        </w:rPr>
        <w:t>.</w:t>
      </w:r>
    </w:p>
  </w:footnote>
  <w:footnote w:id="62">
    <w:p w:rsidR="00C142F6" w:rsidRPr="00CD6B51" w:rsidRDefault="00C142F6" w:rsidP="00CD6B51">
      <w:pPr>
        <w:pStyle w:val="af3"/>
        <w:rPr>
          <w:rFonts w:ascii="Tahoma" w:hAnsi="Tahoma"/>
        </w:rPr>
      </w:pPr>
      <w:r w:rsidRPr="00CD6B51">
        <w:rPr>
          <w:rFonts w:ascii="Tahoma" w:hAnsi="Tahoma"/>
          <w:rtl/>
        </w:rPr>
        <w:t>(</w:t>
      </w:r>
      <w:r w:rsidRPr="00CD6B51">
        <w:rPr>
          <w:rStyle w:val="ae"/>
          <w:rFonts w:ascii="Tahoma" w:hAnsi="Tahoma"/>
          <w:vertAlign w:val="baseline"/>
        </w:rPr>
        <w:footnoteRef/>
      </w:r>
      <w:r w:rsidRPr="00CD6B51">
        <w:rPr>
          <w:rFonts w:ascii="Tahoma" w:hAnsi="Tahoma"/>
          <w:rtl/>
        </w:rPr>
        <w:t xml:space="preserve">)فقه المعاملات المصرفية د. يوسف </w:t>
      </w:r>
      <w:proofErr w:type="spellStart"/>
      <w:r w:rsidRPr="00CD6B51">
        <w:rPr>
          <w:rFonts w:ascii="Tahoma" w:hAnsi="Tahoma"/>
          <w:rtl/>
        </w:rPr>
        <w:t>الشبيلي</w:t>
      </w:r>
      <w:proofErr w:type="spellEnd"/>
      <w:r w:rsidRPr="00CD6B51">
        <w:rPr>
          <w:rFonts w:ascii="Tahoma" w:hAnsi="Tahoma"/>
          <w:rtl/>
        </w:rPr>
        <w:t xml:space="preserve"> - (1 / 102)</w:t>
      </w:r>
      <w:r>
        <w:rPr>
          <w:rFonts w:ascii="Tahoma" w:hAnsi="Tahoma" w:hint="cs"/>
          <w:rtl/>
        </w:rPr>
        <w:t>.</w:t>
      </w:r>
    </w:p>
  </w:footnote>
  <w:footnote w:id="63">
    <w:p w:rsidR="00C142F6" w:rsidRPr="00F62A9B" w:rsidRDefault="00C142F6" w:rsidP="00F62A9B">
      <w:pPr>
        <w:pStyle w:val="af3"/>
        <w:rPr>
          <w:rFonts w:ascii="Tahoma" w:hAnsi="Tahoma"/>
        </w:rPr>
      </w:pPr>
      <w:r w:rsidRPr="00F62A9B">
        <w:rPr>
          <w:rFonts w:ascii="Tahoma" w:hAnsi="Tahoma"/>
          <w:rtl/>
        </w:rPr>
        <w:t>(</w:t>
      </w:r>
      <w:r w:rsidRPr="00F62A9B">
        <w:rPr>
          <w:rStyle w:val="ae"/>
          <w:rFonts w:ascii="Tahoma" w:hAnsi="Tahoma"/>
          <w:vertAlign w:val="baseline"/>
        </w:rPr>
        <w:footnoteRef/>
      </w:r>
      <w:r w:rsidRPr="00F62A9B">
        <w:rPr>
          <w:rFonts w:ascii="Tahoma" w:hAnsi="Tahoma"/>
          <w:rtl/>
        </w:rPr>
        <w:t>)</w:t>
      </w:r>
      <w:r>
        <w:rPr>
          <w:rFonts w:ascii="Tahoma" w:hAnsi="Tahoma"/>
          <w:rtl/>
        </w:rPr>
        <w:t xml:space="preserve"> </w:t>
      </w:r>
      <w:proofErr w:type="gramStart"/>
      <w:r>
        <w:rPr>
          <w:rFonts w:ascii="Tahoma" w:hAnsi="Tahoma" w:hint="cs"/>
          <w:rtl/>
        </w:rPr>
        <w:t>سمعته</w:t>
      </w:r>
      <w:proofErr w:type="gramEnd"/>
      <w:r>
        <w:rPr>
          <w:rFonts w:ascii="Tahoma" w:hAnsi="Tahoma" w:hint="cs"/>
          <w:rtl/>
        </w:rPr>
        <w:t xml:space="preserve"> بنفسي يج</w:t>
      </w:r>
      <w:r w:rsidR="003C1063">
        <w:rPr>
          <w:rFonts w:ascii="Tahoma" w:hAnsi="Tahoma" w:hint="cs"/>
          <w:rtl/>
        </w:rPr>
        <w:t>ي</w:t>
      </w:r>
      <w:r>
        <w:rPr>
          <w:rFonts w:ascii="Tahoma" w:hAnsi="Tahoma" w:hint="cs"/>
          <w:rtl/>
        </w:rPr>
        <w:t>ب على سؤال في هذا الخصوص في أحد القنوات الإعلامية.</w:t>
      </w:r>
    </w:p>
  </w:footnote>
  <w:footnote w:id="64">
    <w:p w:rsidR="00C142F6" w:rsidRPr="00986C7C" w:rsidRDefault="00C142F6" w:rsidP="00986C7C">
      <w:pPr>
        <w:pStyle w:val="af3"/>
        <w:rPr>
          <w:rFonts w:ascii="Tahoma" w:hAnsi="Tahoma"/>
        </w:rPr>
      </w:pPr>
      <w:r w:rsidRPr="00986C7C">
        <w:rPr>
          <w:rFonts w:ascii="Tahoma" w:hAnsi="Tahoma"/>
          <w:rtl/>
        </w:rPr>
        <w:t>(</w:t>
      </w:r>
      <w:r w:rsidRPr="00986C7C">
        <w:rPr>
          <w:rStyle w:val="ae"/>
          <w:rFonts w:ascii="Tahoma" w:hAnsi="Tahoma"/>
          <w:vertAlign w:val="baseline"/>
        </w:rPr>
        <w:footnoteRef/>
      </w:r>
      <w:r w:rsidRPr="00986C7C">
        <w:rPr>
          <w:rFonts w:ascii="Tahoma" w:hAnsi="Tahoma"/>
          <w:rtl/>
        </w:rPr>
        <w:t>)</w:t>
      </w:r>
      <w:r>
        <w:rPr>
          <w:rFonts w:ascii="Tahoma" w:hAnsi="Tahoma" w:hint="cs"/>
          <w:rtl/>
        </w:rPr>
        <w:t xml:space="preserve">في موقعه على الشبكة </w:t>
      </w:r>
      <w:proofErr w:type="spellStart"/>
      <w:r>
        <w:rPr>
          <w:rFonts w:ascii="Tahoma" w:hAnsi="Tahoma" w:hint="cs"/>
          <w:rtl/>
        </w:rPr>
        <w:t>العنكبوتية</w:t>
      </w:r>
      <w:proofErr w:type="spellEnd"/>
      <w:r>
        <w:rPr>
          <w:rFonts w:ascii="Tahoma" w:hAnsi="Tahoma" w:hint="cs"/>
          <w:rtl/>
        </w:rPr>
        <w:t>- ورابطه</w:t>
      </w:r>
      <w:r w:rsidRPr="0067653F">
        <w:rPr>
          <w:rFonts w:ascii="Tahoma" w:hAnsi="Tahoma" w:hint="cs"/>
          <w:color w:val="000000" w:themeColor="text1"/>
          <w:sz w:val="20"/>
          <w:szCs w:val="20"/>
          <w:rtl/>
        </w:rPr>
        <w:t>(</w:t>
      </w:r>
      <w:r w:rsidRPr="0067653F">
        <w:rPr>
          <w:color w:val="000000" w:themeColor="text1"/>
          <w:sz w:val="20"/>
          <w:szCs w:val="20"/>
        </w:rPr>
        <w:t xml:space="preserve"> (</w:t>
      </w:r>
      <w:hyperlink r:id="rId2" w:history="1">
        <w:r w:rsidRPr="0067653F">
          <w:rPr>
            <w:rStyle w:val="Hyperlink"/>
            <w:rFonts w:ascii="Traditional Arabic" w:hAnsi="Traditional Arabic"/>
            <w:color w:val="000000" w:themeColor="text1"/>
            <w:sz w:val="20"/>
            <w:szCs w:val="20"/>
          </w:rPr>
          <w:t>http://www.salmajed.com/node/2988</w:t>
        </w:r>
      </w:hyperlink>
      <w:r>
        <w:rPr>
          <w:rFonts w:ascii="Tahoma" w:hAnsi="Tahoma" w:hint="cs"/>
          <w:rtl/>
        </w:rPr>
        <w:t xml:space="preserve"> في معرض إجابته على سؤال وجه إليه هذا </w:t>
      </w:r>
      <w:proofErr w:type="gramStart"/>
      <w:r>
        <w:rPr>
          <w:rFonts w:ascii="Tahoma" w:hAnsi="Tahoma" w:hint="cs"/>
          <w:rtl/>
        </w:rPr>
        <w:t>نصه:</w:t>
      </w:r>
      <w:proofErr w:type="gramEnd"/>
      <w:r>
        <w:rPr>
          <w:rFonts w:ascii="Tahoma" w:hAnsi="Tahoma" w:hint="cs"/>
          <w:rtl/>
        </w:rPr>
        <w:t>(</w:t>
      </w:r>
      <w:r w:rsidRPr="00986C7C">
        <w:rPr>
          <w:rtl/>
        </w:rPr>
        <w:t xml:space="preserve"> </w:t>
      </w:r>
      <w:r w:rsidRPr="00986C7C">
        <w:rPr>
          <w:rFonts w:ascii="Tahoma" w:hAnsi="Tahoma"/>
          <w:rtl/>
        </w:rPr>
        <w:t>أراد رجل صرف مائة ريال ، فأعطاه آخر خمسة وتسعين ريالاً فقط ، على أن يعطيه الباقي في وقت لاحق ؛ فهل تجوز هذه المعاملة ؟</w:t>
      </w:r>
      <w:r>
        <w:rPr>
          <w:rFonts w:ascii="Tahoma" w:hAnsi="Tahoma" w:hint="cs"/>
          <w:rtl/>
        </w:rPr>
        <w:t>) ، فأجاب بما نصه: (</w:t>
      </w:r>
      <w:r w:rsidRPr="00986C7C">
        <w:rPr>
          <w:rFonts w:ascii="Tahoma" w:hAnsi="Tahoma"/>
          <w:rtl/>
        </w:rPr>
        <w:t xml:space="preserve">ج: تجوز هذه </w:t>
      </w:r>
      <w:proofErr w:type="gramStart"/>
      <w:r w:rsidRPr="00986C7C">
        <w:rPr>
          <w:rFonts w:ascii="Tahoma" w:hAnsi="Tahoma"/>
          <w:rtl/>
        </w:rPr>
        <w:t>المعاملة ؛</w:t>
      </w:r>
      <w:proofErr w:type="gramEnd"/>
      <w:r w:rsidRPr="00986C7C">
        <w:rPr>
          <w:rFonts w:ascii="Tahoma" w:hAnsi="Tahoma"/>
          <w:rtl/>
        </w:rPr>
        <w:t xml:space="preserve"> لأن الصرف ليس مقصوداً للبائع والمشتري ، وإنما جاء تبعاً للبيع واقتضته الحاجة ؛ فعليه لا حرج في ذلك . والله أعلم </w:t>
      </w:r>
      <w:r>
        <w:rPr>
          <w:rFonts w:ascii="Tahoma" w:hAnsi="Tahoma" w:hint="cs"/>
          <w:rtl/>
        </w:rPr>
        <w:t>)</w:t>
      </w:r>
      <w:r w:rsidRPr="00986C7C">
        <w:rPr>
          <w:rFonts w:ascii="Tahoma" w:hAnsi="Tahoma"/>
          <w:rtl/>
        </w:rPr>
        <w:t>.</w:t>
      </w:r>
      <w:r>
        <w:rPr>
          <w:rFonts w:ascii="Tahoma" w:hAnsi="Tahoma" w:hint="cs"/>
          <w:rtl/>
        </w:rPr>
        <w:t xml:space="preserve"> </w:t>
      </w:r>
    </w:p>
  </w:footnote>
  <w:footnote w:id="65">
    <w:p w:rsidR="00C142F6" w:rsidRPr="00DC34DE" w:rsidRDefault="00C142F6" w:rsidP="00DC34DE">
      <w:pPr>
        <w:pStyle w:val="af3"/>
        <w:jc w:val="left"/>
        <w:rPr>
          <w:rFonts w:ascii="Traditional Arabic" w:hAnsi="Traditional Arabic"/>
          <w:sz w:val="20"/>
          <w:szCs w:val="20"/>
        </w:rPr>
      </w:pPr>
      <w:r w:rsidRPr="00986C7C">
        <w:rPr>
          <w:rFonts w:ascii="Tahoma" w:hAnsi="Tahoma"/>
          <w:rtl/>
        </w:rPr>
        <w:t>(</w:t>
      </w:r>
      <w:r w:rsidRPr="00986C7C">
        <w:rPr>
          <w:rStyle w:val="ae"/>
          <w:rFonts w:ascii="Tahoma" w:hAnsi="Tahoma"/>
          <w:vertAlign w:val="baseline"/>
        </w:rPr>
        <w:footnoteRef/>
      </w:r>
      <w:r w:rsidRPr="00986C7C">
        <w:rPr>
          <w:rFonts w:ascii="Tahoma" w:hAnsi="Tahoma"/>
          <w:rtl/>
        </w:rPr>
        <w:t>)</w:t>
      </w:r>
      <w:r>
        <w:rPr>
          <w:rFonts w:ascii="Tahoma" w:hAnsi="Tahoma" w:hint="cs"/>
          <w:rtl/>
        </w:rPr>
        <w:t xml:space="preserve">انظر فتوى فضيلته ، </w:t>
      </w:r>
      <w:r>
        <w:rPr>
          <w:rtl/>
        </w:rPr>
        <w:t xml:space="preserve">موقع الفتاوى </w:t>
      </w:r>
      <w:proofErr w:type="spellStart"/>
      <w:r>
        <w:rPr>
          <w:rtl/>
        </w:rPr>
        <w:t>الشرعيه</w:t>
      </w:r>
      <w:proofErr w:type="spellEnd"/>
      <w:r>
        <w:rPr>
          <w:rFonts w:hint="cs"/>
          <w:rtl/>
        </w:rPr>
        <w:t xml:space="preserve"> ، وقد نشرت في موقع خاص هذا رابطه: </w:t>
      </w:r>
      <w:r w:rsidRPr="00DC34DE">
        <w:rPr>
          <w:rFonts w:ascii="Traditional Arabic" w:hAnsi="Traditional Arabic"/>
          <w:sz w:val="20"/>
          <w:szCs w:val="20"/>
          <w:rtl/>
        </w:rPr>
        <w:t>(</w:t>
      </w:r>
      <w:r w:rsidRPr="00DC34DE">
        <w:rPr>
          <w:rFonts w:ascii="Traditional Arabic" w:hAnsi="Traditional Arabic"/>
          <w:sz w:val="20"/>
          <w:szCs w:val="20"/>
        </w:rPr>
        <w:t>http://www.baniasem.com/vb/archive/index.php/t-9000-p-8.html</w:t>
      </w:r>
      <w:r w:rsidRPr="00DC34DE">
        <w:rPr>
          <w:rFonts w:ascii="Traditional Arabic" w:hAnsi="Traditional Arabic"/>
          <w:sz w:val="20"/>
          <w:szCs w:val="20"/>
          <w:rtl/>
        </w:rPr>
        <w:t>)</w:t>
      </w:r>
    </w:p>
  </w:footnote>
  <w:footnote w:id="66">
    <w:p w:rsidR="00C142F6" w:rsidRDefault="00C142F6" w:rsidP="00606A79">
      <w:pPr>
        <w:pStyle w:val="af3"/>
        <w:rPr>
          <w:rFonts w:ascii="Tahoma" w:hAnsi="Tahoma"/>
          <w:rtl/>
        </w:rPr>
      </w:pPr>
      <w:r w:rsidRPr="00606A79">
        <w:rPr>
          <w:rFonts w:ascii="Tahoma" w:hAnsi="Tahoma"/>
          <w:rtl/>
        </w:rPr>
        <w:t>(</w:t>
      </w:r>
      <w:r w:rsidRPr="00606A79">
        <w:rPr>
          <w:rStyle w:val="ae"/>
          <w:rFonts w:ascii="Tahoma" w:hAnsi="Tahoma"/>
          <w:vertAlign w:val="baseline"/>
        </w:rPr>
        <w:footnoteRef/>
      </w:r>
      <w:r w:rsidRPr="00606A79">
        <w:rPr>
          <w:rFonts w:ascii="Tahoma" w:hAnsi="Tahoma"/>
          <w:rtl/>
        </w:rPr>
        <w:t>)</w:t>
      </w:r>
      <w:r>
        <w:rPr>
          <w:rFonts w:ascii="Tahoma" w:hAnsi="Tahoma"/>
          <w:rtl/>
        </w:rPr>
        <w:t xml:space="preserve"> </w:t>
      </w:r>
      <w:r>
        <w:rPr>
          <w:rFonts w:ascii="Tahoma" w:hAnsi="Tahoma" w:hint="cs"/>
          <w:rtl/>
        </w:rPr>
        <w:t xml:space="preserve">انظر تعليق فضيلته ، في على آل حمدان الملتقى الفقهي في موقع الشبكة الفقهية على الشبكة </w:t>
      </w:r>
      <w:proofErr w:type="spellStart"/>
      <w:r>
        <w:rPr>
          <w:rFonts w:ascii="Tahoma" w:hAnsi="Tahoma" w:hint="cs"/>
          <w:rtl/>
        </w:rPr>
        <w:t>العنكبوتية</w:t>
      </w:r>
      <w:proofErr w:type="spellEnd"/>
      <w:r>
        <w:rPr>
          <w:rFonts w:ascii="Tahoma" w:hAnsi="Tahoma" w:hint="cs"/>
          <w:rtl/>
        </w:rPr>
        <w:t xml:space="preserve"> ، وهذا رابطه:</w:t>
      </w:r>
    </w:p>
    <w:p w:rsidR="00C142F6" w:rsidRPr="00606A79" w:rsidRDefault="00C142F6" w:rsidP="00606A79">
      <w:pPr>
        <w:pStyle w:val="af3"/>
        <w:rPr>
          <w:rFonts w:ascii="Traditional Arabic" w:hAnsi="Traditional Arabic"/>
          <w:sz w:val="20"/>
          <w:szCs w:val="20"/>
        </w:rPr>
      </w:pPr>
      <w:r w:rsidRPr="00606A79">
        <w:rPr>
          <w:rFonts w:ascii="Traditional Arabic" w:hAnsi="Traditional Arabic"/>
          <w:sz w:val="20"/>
          <w:szCs w:val="20"/>
          <w:rtl/>
        </w:rPr>
        <w:t>(</w:t>
      </w:r>
      <w:r w:rsidRPr="00606A79">
        <w:rPr>
          <w:rFonts w:ascii="Traditional Arabic" w:hAnsi="Traditional Arabic"/>
          <w:sz w:val="20"/>
          <w:szCs w:val="20"/>
        </w:rPr>
        <w:t>http://feqhweb.com/vb/showthread.php?t=11213</w:t>
      </w:r>
      <w:r w:rsidRPr="00606A79">
        <w:rPr>
          <w:rFonts w:ascii="Traditional Arabic" w:hAnsi="Traditional Arabic"/>
          <w:sz w:val="20"/>
          <w:szCs w:val="20"/>
          <w:rtl/>
        </w:rPr>
        <w:t>)</w:t>
      </w:r>
    </w:p>
  </w:footnote>
  <w:footnote w:id="67">
    <w:p w:rsidR="00C142F6" w:rsidRPr="00026DC8" w:rsidRDefault="00C142F6" w:rsidP="00AA3839">
      <w:pPr>
        <w:pStyle w:val="af3"/>
        <w:rPr>
          <w:rFonts w:ascii="Tahoma" w:hAnsi="Tahoma"/>
        </w:rPr>
      </w:pPr>
      <w:r w:rsidRPr="00026DC8">
        <w:rPr>
          <w:rFonts w:ascii="Tahoma" w:hAnsi="Tahoma"/>
          <w:rtl/>
        </w:rPr>
        <w:t>(</w:t>
      </w:r>
      <w:r w:rsidRPr="00026DC8">
        <w:rPr>
          <w:rStyle w:val="ae"/>
          <w:rFonts w:ascii="Tahoma" w:hAnsi="Tahoma"/>
          <w:vertAlign w:val="baseline"/>
        </w:rPr>
        <w:footnoteRef/>
      </w:r>
      <w:r w:rsidRPr="00026DC8">
        <w:rPr>
          <w:rFonts w:ascii="Tahoma" w:hAnsi="Tahoma"/>
          <w:rtl/>
        </w:rPr>
        <w:t xml:space="preserve">)منح الجليل </w:t>
      </w:r>
      <w:proofErr w:type="gramStart"/>
      <w:r w:rsidRPr="00026DC8">
        <w:rPr>
          <w:rFonts w:ascii="Tahoma" w:hAnsi="Tahoma"/>
          <w:rtl/>
        </w:rPr>
        <w:t>شرح</w:t>
      </w:r>
      <w:proofErr w:type="gramEnd"/>
      <w:r w:rsidRPr="00026DC8">
        <w:rPr>
          <w:rFonts w:ascii="Tahoma" w:hAnsi="Tahoma"/>
          <w:rtl/>
        </w:rPr>
        <w:t xml:space="preserve"> مختصر خليل (5/ 356)</w:t>
      </w:r>
      <w:r>
        <w:rPr>
          <w:rFonts w:ascii="Tahoma" w:hAnsi="Tahoma" w:hint="cs"/>
          <w:rtl/>
        </w:rPr>
        <w:t>.</w:t>
      </w:r>
    </w:p>
  </w:footnote>
  <w:footnote w:id="68">
    <w:p w:rsidR="00C142F6" w:rsidRPr="00651FF5" w:rsidRDefault="00C142F6" w:rsidP="00651FF5">
      <w:pPr>
        <w:pStyle w:val="af3"/>
        <w:rPr>
          <w:rFonts w:ascii="Tahoma" w:hAnsi="Tahoma"/>
        </w:rPr>
      </w:pPr>
      <w:r w:rsidRPr="00651FF5">
        <w:rPr>
          <w:rFonts w:ascii="Tahoma" w:hAnsi="Tahoma"/>
          <w:rtl/>
        </w:rPr>
        <w:t>(</w:t>
      </w:r>
      <w:r w:rsidRPr="00651FF5">
        <w:rPr>
          <w:rStyle w:val="ae"/>
          <w:rFonts w:ascii="Tahoma" w:hAnsi="Tahoma"/>
          <w:vertAlign w:val="baseline"/>
        </w:rPr>
        <w:footnoteRef/>
      </w:r>
      <w:r w:rsidRPr="00651FF5">
        <w:rPr>
          <w:rFonts w:ascii="Tahoma" w:hAnsi="Tahoma"/>
          <w:rtl/>
        </w:rPr>
        <w:t>)</w:t>
      </w:r>
      <w:proofErr w:type="gramStart"/>
      <w:r w:rsidRPr="00651FF5">
        <w:rPr>
          <w:rFonts w:ascii="Tahoma" w:hAnsi="Tahoma"/>
          <w:rtl/>
        </w:rPr>
        <w:t>إعلام</w:t>
      </w:r>
      <w:proofErr w:type="gramEnd"/>
      <w:r w:rsidRPr="00651FF5">
        <w:rPr>
          <w:rFonts w:ascii="Tahoma" w:hAnsi="Tahoma"/>
          <w:rtl/>
        </w:rPr>
        <w:t xml:space="preserve"> الموقعين عن رب العالمين (3/ 89)</w:t>
      </w:r>
      <w:r>
        <w:rPr>
          <w:rFonts w:ascii="Tahoma" w:hAnsi="Tahoma" w:hint="cs"/>
          <w:rtl/>
        </w:rPr>
        <w:t>.</w:t>
      </w:r>
    </w:p>
  </w:footnote>
  <w:footnote w:id="69">
    <w:p w:rsidR="00C142F6" w:rsidRPr="00966FCE" w:rsidRDefault="00C142F6" w:rsidP="00966FCE">
      <w:pPr>
        <w:pStyle w:val="af3"/>
        <w:rPr>
          <w:rFonts w:ascii="Tahoma" w:hAnsi="Tahoma"/>
        </w:rPr>
      </w:pPr>
      <w:r w:rsidRPr="00966FCE">
        <w:rPr>
          <w:rFonts w:ascii="Tahoma" w:hAnsi="Tahoma"/>
          <w:rtl/>
        </w:rPr>
        <w:t>(</w:t>
      </w:r>
      <w:r w:rsidRPr="00966FCE">
        <w:rPr>
          <w:rStyle w:val="ae"/>
          <w:rFonts w:ascii="Tahoma" w:hAnsi="Tahoma"/>
          <w:vertAlign w:val="baseline"/>
        </w:rPr>
        <w:footnoteRef/>
      </w:r>
      <w:r w:rsidRPr="00966FCE">
        <w:rPr>
          <w:rFonts w:ascii="Tahoma" w:hAnsi="Tahoma"/>
          <w:rtl/>
        </w:rPr>
        <w:t>)</w:t>
      </w:r>
      <w:r>
        <w:rPr>
          <w:rtl/>
        </w:rPr>
        <w:t xml:space="preserve">المبسوط </w:t>
      </w:r>
      <w:proofErr w:type="spellStart"/>
      <w:r>
        <w:rPr>
          <w:rtl/>
        </w:rPr>
        <w:t>للسرخسي</w:t>
      </w:r>
      <w:proofErr w:type="spellEnd"/>
      <w:r>
        <w:rPr>
          <w:rtl/>
        </w:rPr>
        <w:t xml:space="preserve"> (8/ 4</w:t>
      </w:r>
      <w:r>
        <w:rPr>
          <w:rFonts w:hint="cs"/>
          <w:rtl/>
        </w:rPr>
        <w:t>-5</w:t>
      </w:r>
      <w:r>
        <w:rPr>
          <w:rtl/>
        </w:rPr>
        <w:t>)</w:t>
      </w:r>
      <w:r>
        <w:rPr>
          <w:rFonts w:hint="cs"/>
          <w:rtl/>
        </w:rPr>
        <w:t>.</w:t>
      </w:r>
    </w:p>
  </w:footnote>
  <w:footnote w:id="70">
    <w:p w:rsidR="00C142F6" w:rsidRPr="004B3389" w:rsidRDefault="00C142F6" w:rsidP="004B3389">
      <w:pPr>
        <w:pStyle w:val="af3"/>
        <w:rPr>
          <w:rFonts w:ascii="Tahoma" w:hAnsi="Tahoma"/>
        </w:rPr>
      </w:pPr>
      <w:r w:rsidRPr="004B3389">
        <w:rPr>
          <w:rFonts w:ascii="Tahoma" w:hAnsi="Tahoma"/>
          <w:rtl/>
        </w:rPr>
        <w:t>(</w:t>
      </w:r>
      <w:r w:rsidRPr="004B3389">
        <w:rPr>
          <w:rStyle w:val="ae"/>
          <w:rFonts w:ascii="Tahoma" w:hAnsi="Tahoma"/>
          <w:vertAlign w:val="baseline"/>
        </w:rPr>
        <w:footnoteRef/>
      </w:r>
      <w:r w:rsidRPr="004B3389">
        <w:rPr>
          <w:rFonts w:ascii="Tahoma" w:hAnsi="Tahoma"/>
          <w:rtl/>
        </w:rPr>
        <w:t>)</w:t>
      </w:r>
      <w:proofErr w:type="gramStart"/>
      <w:r>
        <w:rPr>
          <w:rtl/>
        </w:rPr>
        <w:t>بداية</w:t>
      </w:r>
      <w:proofErr w:type="gramEnd"/>
      <w:r>
        <w:rPr>
          <w:rtl/>
        </w:rPr>
        <w:t xml:space="preserve"> المجتهد ج2/ص109 -110</w:t>
      </w:r>
      <w:r>
        <w:rPr>
          <w:rFonts w:hint="cs"/>
          <w:rtl/>
        </w:rPr>
        <w:t>.</w:t>
      </w:r>
    </w:p>
  </w:footnote>
  <w:footnote w:id="71">
    <w:p w:rsidR="00C142F6" w:rsidRPr="00516897" w:rsidRDefault="00C142F6" w:rsidP="00516897">
      <w:pPr>
        <w:pStyle w:val="af3"/>
        <w:rPr>
          <w:rFonts w:ascii="Tahoma" w:hAnsi="Tahoma"/>
        </w:rPr>
      </w:pPr>
      <w:r w:rsidRPr="00516897">
        <w:rPr>
          <w:rFonts w:ascii="Tahoma" w:hAnsi="Tahoma"/>
          <w:rtl/>
        </w:rPr>
        <w:t>(</w:t>
      </w:r>
      <w:r w:rsidRPr="00516897">
        <w:rPr>
          <w:rStyle w:val="ae"/>
          <w:rFonts w:ascii="Tahoma" w:hAnsi="Tahoma"/>
          <w:vertAlign w:val="baseline"/>
        </w:rPr>
        <w:footnoteRef/>
      </w:r>
      <w:r w:rsidRPr="00516897">
        <w:rPr>
          <w:rFonts w:ascii="Tahoma" w:hAnsi="Tahoma"/>
          <w:rtl/>
        </w:rPr>
        <w:t>)</w:t>
      </w:r>
      <w:r>
        <w:rPr>
          <w:rFonts w:ascii="Tahoma" w:hAnsi="Tahoma"/>
          <w:rtl/>
        </w:rPr>
        <w:t xml:space="preserve"> </w:t>
      </w:r>
      <w:proofErr w:type="spellStart"/>
      <w:r>
        <w:rPr>
          <w:rFonts w:ascii="Tahoma" w:hAnsi="Tahoma" w:hint="cs"/>
          <w:rtl/>
        </w:rPr>
        <w:t>المراطلة</w:t>
      </w:r>
      <w:proofErr w:type="spellEnd"/>
      <w:r>
        <w:rPr>
          <w:rFonts w:ascii="Tahoma" w:hAnsi="Tahoma" w:hint="cs"/>
          <w:rtl/>
        </w:rPr>
        <w:t xml:space="preserve"> عند المالكية: </w:t>
      </w:r>
      <w:r w:rsidRPr="00516897">
        <w:rPr>
          <w:rFonts w:ascii="Tahoma" w:hAnsi="Tahoma"/>
          <w:rtl/>
        </w:rPr>
        <w:t>بيع النقد بنقد من نوعه</w:t>
      </w:r>
      <w:r>
        <w:rPr>
          <w:rFonts w:ascii="Tahoma" w:hAnsi="Tahoma" w:hint="cs"/>
          <w:rtl/>
        </w:rPr>
        <w:t xml:space="preserve"> . انظر:</w:t>
      </w:r>
      <w:r w:rsidRPr="00516897">
        <w:rPr>
          <w:rFonts w:ascii="Tahoma" w:hAnsi="Tahoma"/>
          <w:rtl/>
        </w:rPr>
        <w:t xml:space="preserve"> الشرح الكبير للشيخ </w:t>
      </w:r>
      <w:proofErr w:type="spellStart"/>
      <w:r w:rsidRPr="00516897">
        <w:rPr>
          <w:rFonts w:ascii="Tahoma" w:hAnsi="Tahoma"/>
          <w:rtl/>
        </w:rPr>
        <w:t>الدردير</w:t>
      </w:r>
      <w:proofErr w:type="spellEnd"/>
      <w:r w:rsidRPr="00516897">
        <w:rPr>
          <w:rFonts w:ascii="Tahoma" w:hAnsi="Tahoma"/>
          <w:rtl/>
        </w:rPr>
        <w:t xml:space="preserve"> وحاشية الدسوقي (3/ 2)</w:t>
      </w:r>
      <w:r>
        <w:rPr>
          <w:rFonts w:ascii="Tahoma" w:hAnsi="Tahoma" w:hint="cs"/>
          <w:rtl/>
        </w:rPr>
        <w:t>.</w:t>
      </w:r>
    </w:p>
  </w:footnote>
  <w:footnote w:id="72">
    <w:p w:rsidR="00C142F6" w:rsidRPr="002F4187" w:rsidRDefault="00C142F6" w:rsidP="002F4187">
      <w:pPr>
        <w:pStyle w:val="af3"/>
        <w:rPr>
          <w:rFonts w:ascii="Tahoma" w:hAnsi="Tahoma"/>
        </w:rPr>
      </w:pPr>
      <w:r w:rsidRPr="002F4187">
        <w:rPr>
          <w:rFonts w:ascii="Tahoma" w:hAnsi="Tahoma"/>
          <w:rtl/>
        </w:rPr>
        <w:t>(</w:t>
      </w:r>
      <w:r w:rsidRPr="002F4187">
        <w:rPr>
          <w:rStyle w:val="ae"/>
          <w:rFonts w:ascii="Tahoma" w:hAnsi="Tahoma"/>
          <w:vertAlign w:val="baseline"/>
        </w:rPr>
        <w:footnoteRef/>
      </w:r>
      <w:r w:rsidRPr="002F4187">
        <w:rPr>
          <w:rFonts w:ascii="Tahoma" w:hAnsi="Tahoma"/>
          <w:rtl/>
        </w:rPr>
        <w:t xml:space="preserve">)شرح </w:t>
      </w:r>
      <w:proofErr w:type="spellStart"/>
      <w:r w:rsidRPr="002F4187">
        <w:rPr>
          <w:rFonts w:ascii="Tahoma" w:hAnsi="Tahoma"/>
          <w:rtl/>
        </w:rPr>
        <w:t>ميارة</w:t>
      </w:r>
      <w:proofErr w:type="spellEnd"/>
      <w:r w:rsidRPr="002F4187">
        <w:rPr>
          <w:rFonts w:ascii="Tahoma" w:hAnsi="Tahoma"/>
          <w:rtl/>
        </w:rPr>
        <w:t xml:space="preserve"> ج1/ص484</w:t>
      </w:r>
      <w:r>
        <w:rPr>
          <w:rFonts w:ascii="Tahoma" w:hAnsi="Tahoma" w:hint="cs"/>
          <w:rtl/>
        </w:rPr>
        <w:t>.</w:t>
      </w:r>
    </w:p>
  </w:footnote>
  <w:footnote w:id="73">
    <w:p w:rsidR="00C142F6" w:rsidRPr="002F4187" w:rsidRDefault="00C142F6" w:rsidP="002F4187">
      <w:pPr>
        <w:pStyle w:val="af3"/>
        <w:rPr>
          <w:rFonts w:ascii="Tahoma" w:hAnsi="Tahoma"/>
        </w:rPr>
      </w:pPr>
      <w:r w:rsidRPr="002F4187">
        <w:rPr>
          <w:rFonts w:ascii="Tahoma" w:hAnsi="Tahoma"/>
          <w:rtl/>
        </w:rPr>
        <w:t>(</w:t>
      </w:r>
      <w:r w:rsidRPr="002F4187">
        <w:rPr>
          <w:rStyle w:val="ae"/>
          <w:rFonts w:ascii="Tahoma" w:hAnsi="Tahoma"/>
          <w:vertAlign w:val="baseline"/>
        </w:rPr>
        <w:footnoteRef/>
      </w:r>
      <w:r w:rsidRPr="002F4187">
        <w:rPr>
          <w:rFonts w:ascii="Tahoma" w:hAnsi="Tahoma"/>
          <w:rtl/>
        </w:rPr>
        <w:t>)</w:t>
      </w:r>
      <w:proofErr w:type="gramStart"/>
      <w:r>
        <w:rPr>
          <w:rtl/>
        </w:rPr>
        <w:t>الذخيرة</w:t>
      </w:r>
      <w:proofErr w:type="gramEnd"/>
      <w:r>
        <w:rPr>
          <w:rtl/>
        </w:rPr>
        <w:t xml:space="preserve"> ج6/ص271</w:t>
      </w:r>
      <w:r>
        <w:rPr>
          <w:rFonts w:hint="cs"/>
          <w:rtl/>
        </w:rPr>
        <w:t>.</w:t>
      </w:r>
    </w:p>
  </w:footnote>
  <w:footnote w:id="74">
    <w:p w:rsidR="00C142F6" w:rsidRPr="00022377" w:rsidRDefault="00C142F6" w:rsidP="00022377">
      <w:pPr>
        <w:pStyle w:val="af3"/>
        <w:rPr>
          <w:rFonts w:ascii="Tahoma" w:hAnsi="Tahoma"/>
        </w:rPr>
      </w:pPr>
      <w:r w:rsidRPr="00022377">
        <w:rPr>
          <w:rFonts w:ascii="Tahoma" w:hAnsi="Tahoma"/>
          <w:rtl/>
        </w:rPr>
        <w:t>(</w:t>
      </w:r>
      <w:r w:rsidRPr="00022377">
        <w:rPr>
          <w:rStyle w:val="ae"/>
          <w:rFonts w:ascii="Tahoma" w:hAnsi="Tahoma"/>
          <w:vertAlign w:val="baseline"/>
        </w:rPr>
        <w:footnoteRef/>
      </w:r>
      <w:r w:rsidRPr="00022377">
        <w:rPr>
          <w:rFonts w:ascii="Tahoma" w:hAnsi="Tahoma"/>
          <w:rtl/>
        </w:rPr>
        <w:t>)</w:t>
      </w:r>
      <w:proofErr w:type="gramStart"/>
      <w:r>
        <w:rPr>
          <w:rtl/>
        </w:rPr>
        <w:t>الحاوي</w:t>
      </w:r>
      <w:proofErr w:type="gramEnd"/>
      <w:r>
        <w:rPr>
          <w:rtl/>
        </w:rPr>
        <w:t xml:space="preserve"> الكبير (6/ 262)</w:t>
      </w:r>
      <w:r>
        <w:rPr>
          <w:rFonts w:hint="cs"/>
          <w:rtl/>
        </w:rPr>
        <w:t>.</w:t>
      </w:r>
    </w:p>
  </w:footnote>
  <w:footnote w:id="75">
    <w:p w:rsidR="00C142F6" w:rsidRDefault="00C142F6" w:rsidP="00651FF5">
      <w:pPr>
        <w:pStyle w:val="af3"/>
        <w:rPr>
          <w:rFonts w:ascii="Tahoma" w:hAnsi="Tahoma"/>
        </w:rPr>
      </w:pPr>
      <w:r w:rsidRPr="002F4187">
        <w:rPr>
          <w:rFonts w:ascii="Tahoma" w:hAnsi="Tahoma"/>
          <w:rtl/>
        </w:rPr>
        <w:t>(</w:t>
      </w:r>
      <w:r w:rsidRPr="002F4187">
        <w:rPr>
          <w:rStyle w:val="ae"/>
          <w:rFonts w:ascii="Tahoma" w:hAnsi="Tahoma"/>
          <w:vertAlign w:val="baseline"/>
        </w:rPr>
        <w:footnoteRef/>
      </w:r>
      <w:r w:rsidRPr="002F4187">
        <w:rPr>
          <w:rFonts w:ascii="Tahoma" w:hAnsi="Tahoma"/>
          <w:rtl/>
        </w:rPr>
        <w:t xml:space="preserve">)الكافي </w:t>
      </w:r>
      <w:r>
        <w:rPr>
          <w:rFonts w:ascii="Tahoma" w:hAnsi="Tahoma" w:hint="cs"/>
          <w:rtl/>
        </w:rPr>
        <w:t xml:space="preserve">لابن </w:t>
      </w:r>
      <w:proofErr w:type="spellStart"/>
      <w:r>
        <w:rPr>
          <w:rFonts w:ascii="Tahoma" w:hAnsi="Tahoma" w:hint="cs"/>
          <w:rtl/>
        </w:rPr>
        <w:t>قدامة</w:t>
      </w:r>
      <w:proofErr w:type="spellEnd"/>
      <w:r w:rsidRPr="002F4187">
        <w:rPr>
          <w:rFonts w:ascii="Tahoma" w:hAnsi="Tahoma"/>
          <w:rtl/>
        </w:rPr>
        <w:t xml:space="preserve"> ج2/ص218</w:t>
      </w:r>
      <w:r>
        <w:rPr>
          <w:rFonts w:ascii="Tahoma" w:hAnsi="Tahoma" w:hint="cs"/>
          <w:rtl/>
        </w:rPr>
        <w:t xml:space="preserve">. ، وانظر مدارسات رائعة حول هذا الموضوع </w:t>
      </w:r>
      <w:r>
        <w:rPr>
          <w:rFonts w:ascii="Tahoma" w:hAnsi="Tahoma"/>
          <w:rtl/>
        </w:rPr>
        <w:t xml:space="preserve">في الملتقى الفقهي في موقع الشبكة الفقهية على الشبكة </w:t>
      </w:r>
      <w:proofErr w:type="spellStart"/>
      <w:r>
        <w:rPr>
          <w:rFonts w:ascii="Tahoma" w:hAnsi="Tahoma"/>
          <w:rtl/>
        </w:rPr>
        <w:t>العنكبوتية</w:t>
      </w:r>
      <w:proofErr w:type="spellEnd"/>
      <w:r>
        <w:rPr>
          <w:rFonts w:ascii="Tahoma" w:hAnsi="Tahoma" w:hint="cs"/>
          <w:rtl/>
        </w:rPr>
        <w:t xml:space="preserve"> شارك فيها الشيخ</w:t>
      </w:r>
      <w:r w:rsidRPr="00651FF5">
        <w:rPr>
          <w:rtl/>
        </w:rPr>
        <w:t xml:space="preserve"> </w:t>
      </w:r>
      <w:r w:rsidRPr="00651FF5">
        <w:rPr>
          <w:rFonts w:ascii="Tahoma" w:hAnsi="Tahoma"/>
          <w:rtl/>
        </w:rPr>
        <w:t>علي بن محمد آل حمدان</w:t>
      </w:r>
      <w:r>
        <w:rPr>
          <w:rFonts w:ascii="Tahoma" w:hAnsi="Tahoma" w:hint="cs"/>
          <w:rtl/>
        </w:rPr>
        <w:t xml:space="preserve"> ، والشيخ </w:t>
      </w:r>
      <w:r w:rsidRPr="00651FF5">
        <w:rPr>
          <w:rFonts w:ascii="Tahoma" w:hAnsi="Tahoma"/>
          <w:rtl/>
        </w:rPr>
        <w:t>محمد فهيم الكيال</w:t>
      </w:r>
      <w:r>
        <w:rPr>
          <w:rFonts w:ascii="Tahoma" w:hAnsi="Tahoma" w:hint="cs"/>
          <w:rtl/>
        </w:rPr>
        <w:t xml:space="preserve"> وقد استفدت منها كثيرا</w:t>
      </w:r>
      <w:r>
        <w:rPr>
          <w:rFonts w:ascii="Tahoma" w:hAnsi="Tahoma"/>
          <w:rtl/>
        </w:rPr>
        <w:t xml:space="preserve"> ، وهذا رابطه</w:t>
      </w:r>
      <w:r>
        <w:rPr>
          <w:rFonts w:ascii="Tahoma" w:hAnsi="Tahoma" w:hint="cs"/>
          <w:rtl/>
        </w:rPr>
        <w:t>ا</w:t>
      </w:r>
      <w:r>
        <w:rPr>
          <w:rFonts w:ascii="Tahoma" w:hAnsi="Tahoma"/>
          <w:rtl/>
        </w:rPr>
        <w:t>:</w:t>
      </w:r>
    </w:p>
    <w:p w:rsidR="00C142F6" w:rsidRPr="002F4187" w:rsidRDefault="00C142F6" w:rsidP="00651FF5">
      <w:pPr>
        <w:pStyle w:val="af3"/>
        <w:rPr>
          <w:rFonts w:ascii="Tahoma" w:hAnsi="Tahoma"/>
        </w:rPr>
      </w:pPr>
      <w:r>
        <w:rPr>
          <w:rFonts w:ascii="Traditional Arabic" w:hAnsi="Traditional Arabic"/>
          <w:sz w:val="20"/>
          <w:szCs w:val="20"/>
          <w:rtl/>
        </w:rPr>
        <w:t>(</w:t>
      </w:r>
      <w:r>
        <w:rPr>
          <w:rFonts w:ascii="Traditional Arabic" w:hAnsi="Traditional Arabic"/>
          <w:sz w:val="20"/>
          <w:szCs w:val="20"/>
        </w:rPr>
        <w:t>http://feqhweb.com/vb/showthread.php?t=11213</w:t>
      </w:r>
      <w:r>
        <w:rPr>
          <w:rFonts w:ascii="Traditional Arabic" w:hAnsi="Traditional Arabic" w:hint="cs"/>
          <w:sz w:val="20"/>
          <w:szCs w:val="20"/>
          <w:rtl/>
        </w:rPr>
        <w:t>)</w:t>
      </w:r>
    </w:p>
  </w:footnote>
  <w:footnote w:id="76">
    <w:p w:rsidR="00C142F6" w:rsidRPr="00804097" w:rsidRDefault="00C142F6" w:rsidP="00804097">
      <w:pPr>
        <w:pStyle w:val="af3"/>
        <w:rPr>
          <w:rFonts w:ascii="Tahoma" w:hAnsi="Tahoma"/>
        </w:rPr>
      </w:pPr>
      <w:r w:rsidRPr="00804097">
        <w:rPr>
          <w:rFonts w:ascii="Tahoma" w:hAnsi="Tahoma"/>
          <w:rtl/>
        </w:rPr>
        <w:t>(</w:t>
      </w:r>
      <w:r w:rsidRPr="00804097">
        <w:rPr>
          <w:rStyle w:val="ae"/>
          <w:rFonts w:ascii="Tahoma" w:hAnsi="Tahoma"/>
          <w:vertAlign w:val="baseline"/>
        </w:rPr>
        <w:footnoteRef/>
      </w:r>
      <w:r w:rsidRPr="00804097">
        <w:rPr>
          <w:rFonts w:ascii="Tahoma" w:hAnsi="Tahoma"/>
          <w:rtl/>
        </w:rPr>
        <w:t>)</w:t>
      </w:r>
      <w:r>
        <w:rPr>
          <w:rFonts w:ascii="Tahoma" w:hAnsi="Tahoma"/>
          <w:rtl/>
        </w:rPr>
        <w:t xml:space="preserve"> </w:t>
      </w:r>
      <w:r>
        <w:rPr>
          <w:rFonts w:ascii="Tahoma" w:hAnsi="Tahoma" w:hint="cs"/>
          <w:rtl/>
        </w:rPr>
        <w:t xml:space="preserve">قال في </w:t>
      </w:r>
      <w:r w:rsidRPr="00804097">
        <w:rPr>
          <w:rFonts w:ascii="Tahoma" w:hAnsi="Tahoma"/>
          <w:rtl/>
        </w:rPr>
        <w:t>مجمع الأنهر في شرح ملتقى الأبحر (2/ 118)</w:t>
      </w:r>
      <w:r>
        <w:rPr>
          <w:rFonts w:ascii="Tahoma" w:hAnsi="Tahoma" w:hint="cs"/>
          <w:rtl/>
        </w:rPr>
        <w:t>: (</w:t>
      </w:r>
      <w:r>
        <w:rPr>
          <w:rFonts w:ascii="Tahoma" w:hAnsi="Tahoma"/>
          <w:rtl/>
        </w:rPr>
        <w:t xml:space="preserve">وإن باع إناء فضة بفضة أو ذهب </w:t>
      </w:r>
      <w:r w:rsidRPr="00804097">
        <w:rPr>
          <w:rFonts w:ascii="Tahoma" w:hAnsi="Tahoma"/>
          <w:rtl/>
        </w:rPr>
        <w:t>وقب</w:t>
      </w:r>
      <w:r>
        <w:rPr>
          <w:rFonts w:ascii="Tahoma" w:hAnsi="Tahoma"/>
          <w:rtl/>
        </w:rPr>
        <w:t xml:space="preserve">ض بعض ثمنه وافترقا قبل قبض الباقي صح العقد </w:t>
      </w:r>
      <w:r>
        <w:rPr>
          <w:rFonts w:ascii="Tahoma" w:hAnsi="Tahoma" w:hint="cs"/>
          <w:rtl/>
        </w:rPr>
        <w:t>ف</w:t>
      </w:r>
      <w:r>
        <w:rPr>
          <w:rFonts w:ascii="Tahoma" w:hAnsi="Tahoma"/>
          <w:rtl/>
        </w:rPr>
        <w:t>يما قبض فقط</w:t>
      </w:r>
      <w:r w:rsidRPr="00804097">
        <w:rPr>
          <w:rFonts w:ascii="Tahoma" w:hAnsi="Tahoma"/>
          <w:rtl/>
        </w:rPr>
        <w:t xml:space="preserve"> لوجود شرطه وهو القبض قبل الافتراق وبطل فيما لم يقبض لعدم وج</w:t>
      </w:r>
      <w:r>
        <w:rPr>
          <w:rFonts w:ascii="Tahoma" w:hAnsi="Tahoma"/>
          <w:rtl/>
        </w:rPr>
        <w:t xml:space="preserve">ود الشرط </w:t>
      </w:r>
      <w:r w:rsidRPr="00804097">
        <w:rPr>
          <w:rFonts w:ascii="Tahoma" w:hAnsi="Tahoma"/>
          <w:rtl/>
        </w:rPr>
        <w:t>وال</w:t>
      </w:r>
      <w:r>
        <w:rPr>
          <w:rFonts w:ascii="Tahoma" w:hAnsi="Tahoma"/>
          <w:rtl/>
        </w:rPr>
        <w:t>إناء مشترك بينهما</w:t>
      </w:r>
      <w:r w:rsidRPr="00804097">
        <w:rPr>
          <w:rFonts w:ascii="Tahoma" w:hAnsi="Tahoma"/>
          <w:rtl/>
        </w:rPr>
        <w:t xml:space="preserve"> لأن عقد الصرف وقع على كله أولا، ثم طرأ الفساد على ما لم يقبض وهو لا يشيع على ما وجد فيه القبض فحصلت الشركة في الكل بالتراضي</w:t>
      </w:r>
      <w:r>
        <w:rPr>
          <w:rFonts w:ascii="Tahoma" w:hAnsi="Tahoma" w:hint="cs"/>
          <w:rtl/>
        </w:rPr>
        <w:t>).</w:t>
      </w:r>
    </w:p>
  </w:footnote>
  <w:footnote w:id="77">
    <w:p w:rsidR="00C142F6" w:rsidRPr="00D5648F" w:rsidRDefault="00C142F6" w:rsidP="00BD518B">
      <w:pPr>
        <w:pStyle w:val="af3"/>
        <w:rPr>
          <w:rFonts w:ascii="Tahoma" w:hAnsi="Tahoma"/>
        </w:rPr>
      </w:pPr>
      <w:r w:rsidRPr="00D5648F">
        <w:rPr>
          <w:rFonts w:ascii="Tahoma" w:hAnsi="Tahoma"/>
          <w:rtl/>
        </w:rPr>
        <w:t>(</w:t>
      </w:r>
      <w:r w:rsidRPr="00D5648F">
        <w:rPr>
          <w:rStyle w:val="ae"/>
          <w:rFonts w:ascii="Tahoma" w:hAnsi="Tahoma"/>
          <w:vertAlign w:val="baseline"/>
        </w:rPr>
        <w:footnoteRef/>
      </w:r>
      <w:r w:rsidRPr="00D5648F">
        <w:rPr>
          <w:rFonts w:ascii="Tahoma" w:hAnsi="Tahoma"/>
          <w:rtl/>
        </w:rPr>
        <w:t>)</w:t>
      </w:r>
      <w:r>
        <w:rPr>
          <w:rFonts w:ascii="Tahoma" w:hAnsi="Tahoma" w:hint="cs"/>
          <w:rtl/>
        </w:rPr>
        <w:t xml:space="preserve">جاء </w:t>
      </w:r>
      <w:r>
        <w:rPr>
          <w:rFonts w:ascii="Tahoma" w:hAnsi="Tahoma"/>
          <w:rtl/>
        </w:rPr>
        <w:t xml:space="preserve">في </w:t>
      </w:r>
      <w:r w:rsidRPr="00804097">
        <w:rPr>
          <w:rFonts w:ascii="Tahoma" w:hAnsi="Tahoma"/>
          <w:rtl/>
        </w:rPr>
        <w:t>مختصر المزني (8/ 183)</w:t>
      </w:r>
      <w:r>
        <w:rPr>
          <w:rFonts w:ascii="Tahoma" w:hAnsi="Tahoma" w:hint="cs"/>
          <w:rtl/>
        </w:rPr>
        <w:t>: (</w:t>
      </w:r>
      <w:r w:rsidRPr="00804097">
        <w:rPr>
          <w:rFonts w:ascii="Tahoma" w:hAnsi="Tahoma"/>
          <w:rtl/>
        </w:rPr>
        <w:t xml:space="preserve">وقال في الإملاء على مسائل مالك: وإذا صرف دينارا بعشرين درهما فقبض تسعة عشر درهما، ولم يجد درهما فلا بأس أن يأخذ التسعة عشرة بحصتها من الدينار </w:t>
      </w:r>
      <w:proofErr w:type="spellStart"/>
      <w:r w:rsidRPr="00804097">
        <w:rPr>
          <w:rFonts w:ascii="Tahoma" w:hAnsi="Tahoma"/>
          <w:rtl/>
        </w:rPr>
        <w:t>ويتناقضه</w:t>
      </w:r>
      <w:proofErr w:type="spellEnd"/>
      <w:r w:rsidRPr="00804097">
        <w:rPr>
          <w:rFonts w:ascii="Tahoma" w:hAnsi="Tahoma"/>
          <w:rtl/>
        </w:rPr>
        <w:t xml:space="preserve"> البيع بحصة الدرهم ثم إن شاء اشترى منه بحصة الدينار ما شاء </w:t>
      </w:r>
      <w:proofErr w:type="spellStart"/>
      <w:r w:rsidRPr="00804097">
        <w:rPr>
          <w:rFonts w:ascii="Tahoma" w:hAnsi="Tahoma"/>
          <w:rtl/>
        </w:rPr>
        <w:t>يتقابضانه</w:t>
      </w:r>
      <w:proofErr w:type="spellEnd"/>
      <w:r w:rsidRPr="00804097">
        <w:rPr>
          <w:rFonts w:ascii="Tahoma" w:hAnsi="Tahoma"/>
          <w:rtl/>
        </w:rPr>
        <w:t xml:space="preserve"> قبل التفرق أو تركه عمدا متى شاء أخذه</w:t>
      </w:r>
      <w:r>
        <w:rPr>
          <w:rFonts w:ascii="Tahoma" w:hAnsi="Tahoma" w:hint="cs"/>
          <w:rtl/>
        </w:rPr>
        <w:t>).</w:t>
      </w:r>
    </w:p>
  </w:footnote>
  <w:footnote w:id="78">
    <w:p w:rsidR="00C142F6" w:rsidRPr="00BD518B" w:rsidRDefault="00C142F6" w:rsidP="00D9139B">
      <w:pPr>
        <w:pStyle w:val="af3"/>
        <w:rPr>
          <w:rFonts w:ascii="Tahoma" w:hAnsi="Tahoma"/>
        </w:rPr>
      </w:pPr>
      <w:r w:rsidRPr="00BD518B">
        <w:rPr>
          <w:rFonts w:ascii="Tahoma" w:hAnsi="Tahoma"/>
          <w:rtl/>
        </w:rPr>
        <w:t>(</w:t>
      </w:r>
      <w:r w:rsidRPr="00BD518B">
        <w:rPr>
          <w:rStyle w:val="ae"/>
          <w:rFonts w:ascii="Tahoma" w:hAnsi="Tahoma"/>
          <w:vertAlign w:val="baseline"/>
        </w:rPr>
        <w:footnoteRef/>
      </w:r>
      <w:r w:rsidRPr="00BD518B">
        <w:rPr>
          <w:rFonts w:ascii="Tahoma" w:hAnsi="Tahoma"/>
          <w:rtl/>
        </w:rPr>
        <w:t>)</w:t>
      </w:r>
      <w:proofErr w:type="gramStart"/>
      <w:r>
        <w:rPr>
          <w:rFonts w:ascii="Tahoma" w:hAnsi="Tahoma"/>
          <w:rtl/>
        </w:rPr>
        <w:t>جاء</w:t>
      </w:r>
      <w:proofErr w:type="gramEnd"/>
      <w:r>
        <w:rPr>
          <w:rFonts w:ascii="Tahoma" w:hAnsi="Tahoma"/>
          <w:rtl/>
        </w:rPr>
        <w:t xml:space="preserve"> في مختصر المزني (8/ 184): (قال: وأخبرني بعض أصحابنا عن المزني - رحمه الله - أنه يختار تفريق الصفقة ويراه أولى قولي الشافعي).</w:t>
      </w:r>
    </w:p>
  </w:footnote>
  <w:footnote w:id="79">
    <w:p w:rsidR="00C142F6" w:rsidRPr="003A1D6B" w:rsidRDefault="00C142F6" w:rsidP="003A1D6B">
      <w:pPr>
        <w:pStyle w:val="af3"/>
        <w:rPr>
          <w:rFonts w:ascii="Tahoma" w:hAnsi="Tahoma"/>
        </w:rPr>
      </w:pPr>
      <w:r w:rsidRPr="003A1D6B">
        <w:rPr>
          <w:rFonts w:ascii="Tahoma" w:hAnsi="Tahoma"/>
          <w:rtl/>
        </w:rPr>
        <w:t>(</w:t>
      </w:r>
      <w:r w:rsidRPr="003A1D6B">
        <w:rPr>
          <w:rStyle w:val="ae"/>
          <w:rFonts w:ascii="Tahoma" w:hAnsi="Tahoma"/>
          <w:vertAlign w:val="baseline"/>
        </w:rPr>
        <w:footnoteRef/>
      </w:r>
      <w:r w:rsidRPr="003A1D6B">
        <w:rPr>
          <w:rFonts w:ascii="Tahoma" w:hAnsi="Tahoma"/>
          <w:rtl/>
        </w:rPr>
        <w:t>)</w:t>
      </w:r>
      <w:r>
        <w:rPr>
          <w:rFonts w:ascii="Tahoma" w:hAnsi="Tahoma"/>
          <w:rtl/>
        </w:rPr>
        <w:t xml:space="preserve"> </w:t>
      </w:r>
      <w:r>
        <w:rPr>
          <w:rFonts w:ascii="Tahoma" w:hAnsi="Tahoma" w:hint="cs"/>
          <w:rtl/>
        </w:rPr>
        <w:t xml:space="preserve">قال في </w:t>
      </w:r>
      <w:r w:rsidRPr="003A1D6B">
        <w:rPr>
          <w:rFonts w:ascii="Tahoma" w:hAnsi="Tahoma"/>
          <w:rtl/>
        </w:rPr>
        <w:t xml:space="preserve">الإنصاف في معرفة الراجح من الخلاف </w:t>
      </w:r>
      <w:proofErr w:type="spellStart"/>
      <w:r w:rsidRPr="003A1D6B">
        <w:rPr>
          <w:rFonts w:ascii="Tahoma" w:hAnsi="Tahoma"/>
          <w:rtl/>
        </w:rPr>
        <w:t>للمرداوي</w:t>
      </w:r>
      <w:proofErr w:type="spellEnd"/>
      <w:r w:rsidRPr="003A1D6B">
        <w:rPr>
          <w:rFonts w:ascii="Tahoma" w:hAnsi="Tahoma"/>
          <w:rtl/>
        </w:rPr>
        <w:t xml:space="preserve"> (5/ 45)</w:t>
      </w:r>
      <w:r>
        <w:rPr>
          <w:rFonts w:ascii="Tahoma" w:hAnsi="Tahoma" w:hint="cs"/>
          <w:rtl/>
        </w:rPr>
        <w:t xml:space="preserve">: ( </w:t>
      </w:r>
      <w:r w:rsidRPr="003A1D6B">
        <w:rPr>
          <w:rFonts w:ascii="Tahoma" w:hAnsi="Tahoma"/>
          <w:rtl/>
        </w:rPr>
        <w:t>قوله في الصرف والسلم (وإن قبض البعض. ثم افترقا: بطل في الجمي</w:t>
      </w:r>
      <w:r>
        <w:rPr>
          <w:rFonts w:ascii="Tahoma" w:hAnsi="Tahoma"/>
          <w:rtl/>
        </w:rPr>
        <w:t xml:space="preserve">ع، في أحد الوجهين) </w:t>
      </w:r>
      <w:r>
        <w:rPr>
          <w:rFonts w:ascii="Tahoma" w:hAnsi="Tahoma" w:hint="cs"/>
          <w:rtl/>
        </w:rPr>
        <w:t xml:space="preserve">، </w:t>
      </w:r>
      <w:r w:rsidRPr="003A1D6B">
        <w:rPr>
          <w:rFonts w:ascii="Tahoma" w:hAnsi="Tahoma"/>
          <w:rtl/>
        </w:rPr>
        <w:t xml:space="preserve">جزم </w:t>
      </w:r>
      <w:proofErr w:type="spellStart"/>
      <w:r w:rsidRPr="003A1D6B">
        <w:rPr>
          <w:rFonts w:ascii="Tahoma" w:hAnsi="Tahoma"/>
          <w:rtl/>
        </w:rPr>
        <w:t>به</w:t>
      </w:r>
      <w:proofErr w:type="spellEnd"/>
      <w:r w:rsidRPr="003A1D6B">
        <w:rPr>
          <w:rFonts w:ascii="Tahoma" w:hAnsi="Tahoma"/>
          <w:rtl/>
        </w:rPr>
        <w:t xml:space="preserve"> في الوجيز في الصرف، وصححه في التصحيح. وفي الآخر: يبطل فيما لم يقبض. وهو المذهب لأنهما مبينان عند الأصحاب على تفريق الصفقة</w:t>
      </w:r>
      <w:r>
        <w:rPr>
          <w:rFonts w:ascii="Tahoma" w:hAnsi="Tahoma" w:hint="cs"/>
          <w:rtl/>
        </w:rPr>
        <w:t>).</w:t>
      </w:r>
    </w:p>
  </w:footnote>
  <w:footnote w:id="80">
    <w:p w:rsidR="00C142F6" w:rsidRPr="00182D0A" w:rsidRDefault="00C142F6" w:rsidP="00D9139B">
      <w:pPr>
        <w:pStyle w:val="af3"/>
        <w:rPr>
          <w:rFonts w:ascii="Tahoma" w:hAnsi="Tahoma"/>
        </w:rPr>
      </w:pPr>
      <w:r w:rsidRPr="00182D0A">
        <w:rPr>
          <w:rFonts w:ascii="Tahoma" w:hAnsi="Tahoma"/>
          <w:rtl/>
        </w:rPr>
        <w:t>(</w:t>
      </w:r>
      <w:r w:rsidRPr="00182D0A">
        <w:rPr>
          <w:rStyle w:val="ae"/>
          <w:rFonts w:ascii="Tahoma" w:hAnsi="Tahoma"/>
          <w:vertAlign w:val="baseline"/>
        </w:rPr>
        <w:footnoteRef/>
      </w:r>
      <w:r w:rsidRPr="00182D0A">
        <w:rPr>
          <w:rFonts w:ascii="Tahoma" w:hAnsi="Tahoma"/>
          <w:rtl/>
        </w:rPr>
        <w:t>)</w:t>
      </w:r>
      <w:r>
        <w:rPr>
          <w:rFonts w:ascii="Tahoma" w:hAnsi="Tahoma"/>
          <w:rtl/>
        </w:rPr>
        <w:t xml:space="preserve"> </w:t>
      </w:r>
      <w:r>
        <w:rPr>
          <w:rFonts w:ascii="Tahoma" w:hAnsi="Tahoma" w:hint="cs"/>
          <w:rtl/>
        </w:rPr>
        <w:t xml:space="preserve">قال في </w:t>
      </w:r>
      <w:r w:rsidRPr="00182D0A">
        <w:rPr>
          <w:rFonts w:ascii="Tahoma" w:hAnsi="Tahoma"/>
          <w:rtl/>
        </w:rPr>
        <w:t xml:space="preserve">الشرح الممتع على زاد </w:t>
      </w:r>
      <w:proofErr w:type="spellStart"/>
      <w:r w:rsidRPr="00182D0A">
        <w:rPr>
          <w:rFonts w:ascii="Tahoma" w:hAnsi="Tahoma"/>
          <w:rtl/>
        </w:rPr>
        <w:t>المستقنع</w:t>
      </w:r>
      <w:proofErr w:type="spellEnd"/>
      <w:r w:rsidRPr="00182D0A">
        <w:rPr>
          <w:rFonts w:ascii="Tahoma" w:hAnsi="Tahoma"/>
          <w:rtl/>
        </w:rPr>
        <w:t xml:space="preserve"> (8/ 450)</w:t>
      </w:r>
      <w:r>
        <w:rPr>
          <w:rFonts w:ascii="Tahoma" w:hAnsi="Tahoma" w:hint="cs"/>
          <w:rtl/>
        </w:rPr>
        <w:t>- في شرحه لقول صاحب الزاد: (</w:t>
      </w:r>
      <w:r w:rsidRPr="00182D0A">
        <w:rPr>
          <w:rFonts w:ascii="Tahoma" w:hAnsi="Tahoma"/>
          <w:rtl/>
        </w:rPr>
        <w:t xml:space="preserve">ومتى افترق </w:t>
      </w:r>
      <w:proofErr w:type="spellStart"/>
      <w:r w:rsidRPr="00182D0A">
        <w:rPr>
          <w:rFonts w:ascii="Tahoma" w:hAnsi="Tahoma"/>
          <w:rtl/>
        </w:rPr>
        <w:t>المتصارفان</w:t>
      </w:r>
      <w:proofErr w:type="spellEnd"/>
      <w:r w:rsidRPr="00182D0A">
        <w:rPr>
          <w:rFonts w:ascii="Tahoma" w:hAnsi="Tahoma"/>
          <w:rtl/>
        </w:rPr>
        <w:t xml:space="preserve"> قبل قبض الكل أو البعض بطل</w:t>
      </w:r>
      <w:r>
        <w:rPr>
          <w:rFonts w:ascii="Tahoma" w:hAnsi="Tahoma"/>
          <w:rtl/>
        </w:rPr>
        <w:t xml:space="preserve"> العقد فيما لم يقبض</w:t>
      </w:r>
      <w:r>
        <w:rPr>
          <w:rFonts w:ascii="Tahoma" w:hAnsi="Tahoma" w:hint="cs"/>
          <w:rtl/>
        </w:rPr>
        <w:t>) - : (</w:t>
      </w:r>
      <w:r w:rsidRPr="00182D0A">
        <w:rPr>
          <w:rFonts w:ascii="Tahoma" w:hAnsi="Tahoma"/>
          <w:rtl/>
        </w:rPr>
        <w:t xml:space="preserve">وهذه المسألة نظيرها إذا اشترى الإنسان حلياً من شخص بعشرة آلاف </w:t>
      </w:r>
      <w:r w:rsidR="00D9139B">
        <w:rPr>
          <w:rFonts w:ascii="Tahoma" w:hAnsi="Tahoma" w:hint="cs"/>
          <w:rtl/>
        </w:rPr>
        <w:t>ريـال</w:t>
      </w:r>
      <w:r w:rsidRPr="00182D0A">
        <w:rPr>
          <w:rFonts w:ascii="Tahoma" w:hAnsi="Tahoma"/>
          <w:rtl/>
        </w:rPr>
        <w:t xml:space="preserve"> وسلمه خمسة آلاف </w:t>
      </w:r>
      <w:r w:rsidR="00D9139B">
        <w:rPr>
          <w:rFonts w:ascii="Tahoma" w:hAnsi="Tahoma" w:hint="cs"/>
          <w:rtl/>
        </w:rPr>
        <w:t>ريـال</w:t>
      </w:r>
      <w:r w:rsidRPr="00182D0A">
        <w:rPr>
          <w:rFonts w:ascii="Tahoma" w:hAnsi="Tahoma"/>
          <w:rtl/>
        </w:rPr>
        <w:t xml:space="preserve"> فقط، والباقي قال: أحضره لك غداً فإنه يصح في النصف، والباقي لم يدخل في ملكه ولا يصح فيه العقد</w:t>
      </w:r>
      <w:r>
        <w:rPr>
          <w:rFonts w:ascii="Tahoma" w:hAnsi="Tahoma" w:hint="cs"/>
          <w:rtl/>
        </w:rPr>
        <w:t>).</w:t>
      </w:r>
    </w:p>
  </w:footnote>
  <w:footnote w:id="81">
    <w:p w:rsidR="00C142F6" w:rsidRPr="00512C62" w:rsidRDefault="00C142F6" w:rsidP="00512C62">
      <w:pPr>
        <w:pStyle w:val="af3"/>
        <w:rPr>
          <w:rFonts w:ascii="Tahoma" w:hAnsi="Tahoma"/>
        </w:rPr>
      </w:pPr>
      <w:r w:rsidRPr="00512C62">
        <w:rPr>
          <w:rFonts w:ascii="Tahoma" w:hAnsi="Tahoma"/>
          <w:rtl/>
        </w:rPr>
        <w:t>(</w:t>
      </w:r>
      <w:r w:rsidRPr="00512C62">
        <w:rPr>
          <w:rStyle w:val="ae"/>
          <w:rFonts w:ascii="Tahoma" w:hAnsi="Tahoma"/>
          <w:vertAlign w:val="baseline"/>
        </w:rPr>
        <w:footnoteRef/>
      </w:r>
      <w:r w:rsidRPr="00512C62">
        <w:rPr>
          <w:rFonts w:ascii="Tahoma" w:hAnsi="Tahoma"/>
          <w:rtl/>
        </w:rPr>
        <w:t xml:space="preserve">)مصنف عبد الرزاق </w:t>
      </w:r>
      <w:proofErr w:type="spellStart"/>
      <w:r w:rsidRPr="00512C62">
        <w:rPr>
          <w:rFonts w:ascii="Tahoma" w:hAnsi="Tahoma"/>
          <w:rtl/>
        </w:rPr>
        <w:t>الصنعاني</w:t>
      </w:r>
      <w:proofErr w:type="spellEnd"/>
      <w:r w:rsidRPr="00512C62">
        <w:rPr>
          <w:rFonts w:ascii="Tahoma" w:hAnsi="Tahoma"/>
          <w:rtl/>
        </w:rPr>
        <w:t xml:space="preserve"> (8/ 122)</w:t>
      </w:r>
      <w:r>
        <w:rPr>
          <w:rFonts w:ascii="Tahoma" w:hAnsi="Tahoma" w:hint="cs"/>
          <w:rtl/>
        </w:rPr>
        <w:t>.</w:t>
      </w:r>
    </w:p>
  </w:footnote>
  <w:footnote w:id="82">
    <w:p w:rsidR="00C142F6" w:rsidRPr="002E538A" w:rsidRDefault="00C142F6" w:rsidP="002E538A">
      <w:pPr>
        <w:pStyle w:val="af3"/>
        <w:rPr>
          <w:rFonts w:ascii="Tahoma" w:hAnsi="Tahoma"/>
        </w:rPr>
      </w:pPr>
      <w:r w:rsidRPr="002E538A">
        <w:rPr>
          <w:rFonts w:ascii="Tahoma" w:hAnsi="Tahoma"/>
          <w:rtl/>
        </w:rPr>
        <w:t>(</w:t>
      </w:r>
      <w:r w:rsidRPr="002E538A">
        <w:rPr>
          <w:rStyle w:val="ae"/>
          <w:rFonts w:ascii="Tahoma" w:hAnsi="Tahoma"/>
          <w:vertAlign w:val="baseline"/>
        </w:rPr>
        <w:footnoteRef/>
      </w:r>
      <w:r w:rsidRPr="002E538A">
        <w:rPr>
          <w:rFonts w:ascii="Tahoma" w:hAnsi="Tahoma"/>
          <w:rtl/>
        </w:rPr>
        <w:t xml:space="preserve">)الشرح الممتع على زاد </w:t>
      </w:r>
      <w:proofErr w:type="spellStart"/>
      <w:r w:rsidRPr="002E538A">
        <w:rPr>
          <w:rFonts w:ascii="Tahoma" w:hAnsi="Tahoma"/>
          <w:rtl/>
        </w:rPr>
        <w:t>المستقنع</w:t>
      </w:r>
      <w:proofErr w:type="spellEnd"/>
      <w:r w:rsidRPr="002E538A">
        <w:rPr>
          <w:rFonts w:ascii="Tahoma" w:hAnsi="Tahoma"/>
          <w:rtl/>
        </w:rPr>
        <w:t xml:space="preserve"> (8/ 451)</w:t>
      </w:r>
      <w:r>
        <w:rPr>
          <w:rFonts w:ascii="Tahoma" w:hAnsi="Tahoma" w:hint="cs"/>
          <w:rtl/>
        </w:rPr>
        <w:t>.</w:t>
      </w:r>
    </w:p>
  </w:footnote>
  <w:footnote w:id="83">
    <w:p w:rsidR="00C142F6" w:rsidRPr="00804097" w:rsidRDefault="00C142F6" w:rsidP="00BD518B">
      <w:pPr>
        <w:pStyle w:val="af3"/>
        <w:rPr>
          <w:rFonts w:ascii="Tahoma" w:hAnsi="Tahoma"/>
        </w:rPr>
      </w:pPr>
      <w:r w:rsidRPr="00804097">
        <w:rPr>
          <w:rFonts w:ascii="Tahoma" w:hAnsi="Tahoma"/>
          <w:rtl/>
        </w:rPr>
        <w:t>(</w:t>
      </w:r>
      <w:r w:rsidRPr="00804097">
        <w:rPr>
          <w:rStyle w:val="ae"/>
          <w:rFonts w:ascii="Tahoma" w:hAnsi="Tahoma"/>
          <w:vertAlign w:val="baseline"/>
        </w:rPr>
        <w:footnoteRef/>
      </w:r>
      <w:r w:rsidRPr="00804097">
        <w:rPr>
          <w:rFonts w:ascii="Tahoma" w:hAnsi="Tahoma"/>
          <w:rtl/>
        </w:rPr>
        <w:t>)</w:t>
      </w:r>
      <w:proofErr w:type="gramStart"/>
      <w:r w:rsidRPr="00804097">
        <w:rPr>
          <w:rFonts w:ascii="Tahoma" w:hAnsi="Tahoma"/>
          <w:rtl/>
        </w:rPr>
        <w:t>جاء</w:t>
      </w:r>
      <w:proofErr w:type="gramEnd"/>
      <w:r w:rsidRPr="00804097">
        <w:rPr>
          <w:rFonts w:ascii="Tahoma" w:hAnsi="Tahoma"/>
          <w:rtl/>
        </w:rPr>
        <w:t xml:space="preserve"> في التهذيب في اختصار المدونة (3/ 92): (ومن صرف من رجل مائة دينار بألف درهم فنقده خمسين ديناراً وقبض ألف درهم ثم فارقه، فالجميع منتقض، ولا يجوز منه حصة الخمسين النقد، لأن الصفقة وقعت فاسدة).</w:t>
      </w:r>
      <w:r>
        <w:rPr>
          <w:rFonts w:ascii="Tahoma" w:hAnsi="Tahoma"/>
          <w:rtl/>
        </w:rPr>
        <w:t xml:space="preserve"> </w:t>
      </w:r>
    </w:p>
  </w:footnote>
  <w:footnote w:id="84">
    <w:p w:rsidR="00C142F6" w:rsidRPr="00BD518B" w:rsidRDefault="00C142F6" w:rsidP="00BD518B">
      <w:pPr>
        <w:pStyle w:val="af3"/>
        <w:rPr>
          <w:rFonts w:ascii="Tahoma" w:hAnsi="Tahoma"/>
        </w:rPr>
      </w:pPr>
      <w:r w:rsidRPr="00BD518B">
        <w:rPr>
          <w:rFonts w:ascii="Tahoma" w:hAnsi="Tahoma"/>
          <w:rtl/>
        </w:rPr>
        <w:t>(</w:t>
      </w:r>
      <w:r w:rsidRPr="00BD518B">
        <w:rPr>
          <w:rStyle w:val="ae"/>
          <w:rFonts w:ascii="Tahoma" w:hAnsi="Tahoma"/>
          <w:vertAlign w:val="baseline"/>
        </w:rPr>
        <w:footnoteRef/>
      </w:r>
      <w:r w:rsidRPr="00BD518B">
        <w:rPr>
          <w:rFonts w:ascii="Tahoma" w:hAnsi="Tahoma"/>
          <w:rtl/>
        </w:rPr>
        <w:t xml:space="preserve">)جاء في مختصر المزني (8/ 184): (وقال في كتاب الإملاء على </w:t>
      </w:r>
      <w:proofErr w:type="spellStart"/>
      <w:r w:rsidRPr="00BD518B">
        <w:rPr>
          <w:rFonts w:ascii="Tahoma" w:hAnsi="Tahoma"/>
          <w:rtl/>
        </w:rPr>
        <w:t>الموطإ</w:t>
      </w:r>
      <w:proofErr w:type="spellEnd"/>
      <w:r w:rsidRPr="00BD518B">
        <w:rPr>
          <w:rFonts w:ascii="Tahoma" w:hAnsi="Tahoma"/>
          <w:rtl/>
        </w:rPr>
        <w:t xml:space="preserve"> ولو صرف الدينار بالدراهم فوجد منها زائفا فهو بالخيار بين أخذه ورده وينقض الصرف؛ لأنها صفقة واحدة. وقال فيه أيضا في موضع آخر: فإن كان الدرهم زائفا من قبل السكة أو قبح الفضة فلا بأس على المشتري في أن يقبله فإن رده رد الصرف كله؛ لأنها بيعة واحدة، وإن زاف على أنه نحاس أو تبر غير فضة فلا يكون له أن يقبضه والبيع منتقض).</w:t>
      </w:r>
    </w:p>
  </w:footnote>
  <w:footnote w:id="85">
    <w:p w:rsidR="00C142F6" w:rsidRPr="00BD518B" w:rsidRDefault="00C142F6" w:rsidP="00BD518B">
      <w:pPr>
        <w:pStyle w:val="af3"/>
        <w:rPr>
          <w:rFonts w:ascii="Tahoma" w:hAnsi="Tahoma"/>
        </w:rPr>
      </w:pPr>
      <w:r w:rsidRPr="00BD518B">
        <w:rPr>
          <w:rFonts w:ascii="Tahoma" w:hAnsi="Tahoma"/>
          <w:rtl/>
        </w:rPr>
        <w:t>(</w:t>
      </w:r>
      <w:r w:rsidRPr="00BD518B">
        <w:rPr>
          <w:rStyle w:val="ae"/>
          <w:rFonts w:ascii="Tahoma" w:hAnsi="Tahoma"/>
          <w:vertAlign w:val="baseline"/>
        </w:rPr>
        <w:footnoteRef/>
      </w:r>
      <w:r w:rsidRPr="00BD518B">
        <w:rPr>
          <w:rFonts w:ascii="Tahoma" w:hAnsi="Tahoma"/>
          <w:rtl/>
        </w:rPr>
        <w:t>)</w:t>
      </w:r>
      <w:r>
        <w:rPr>
          <w:rFonts w:ascii="Tahoma" w:hAnsi="Tahoma"/>
          <w:rtl/>
        </w:rPr>
        <w:t xml:space="preserve">جاء في المغني لابن </w:t>
      </w:r>
      <w:proofErr w:type="spellStart"/>
      <w:r>
        <w:rPr>
          <w:rFonts w:ascii="Tahoma" w:hAnsi="Tahoma"/>
          <w:rtl/>
        </w:rPr>
        <w:t>قدامة</w:t>
      </w:r>
      <w:proofErr w:type="spellEnd"/>
      <w:r>
        <w:rPr>
          <w:rFonts w:ascii="Tahoma" w:hAnsi="Tahoma"/>
          <w:rtl/>
        </w:rPr>
        <w:t xml:space="preserve"> (4/ 41): (ولو صارف رجلا دينارا بعشرة دراهم، وليس معه إلا خمسة دراهم، لم يجز أن يتفرقا قبل قبض العشرة كلها، فإن قبض الخمسة وافترقا، بطل الصرف في نصف الدينار. وهل يبطل فيما يقابل الخمسة المقبوضة؟ على وجهين، بناء على تفريق الصفقة).</w:t>
      </w:r>
    </w:p>
  </w:footnote>
  <w:footnote w:id="86">
    <w:p w:rsidR="00C142F6" w:rsidRPr="000903B0" w:rsidRDefault="00C142F6" w:rsidP="009B30A1">
      <w:pPr>
        <w:pStyle w:val="af3"/>
        <w:rPr>
          <w:rFonts w:ascii="Tahoma" w:hAnsi="Tahoma"/>
        </w:rPr>
      </w:pPr>
      <w:r w:rsidRPr="000903B0">
        <w:rPr>
          <w:rFonts w:ascii="Tahoma" w:hAnsi="Tahoma"/>
          <w:rtl/>
        </w:rPr>
        <w:t>(</w:t>
      </w:r>
      <w:r w:rsidRPr="000903B0">
        <w:rPr>
          <w:rStyle w:val="ae"/>
          <w:rFonts w:ascii="Tahoma" w:hAnsi="Tahoma"/>
          <w:vertAlign w:val="baseline"/>
        </w:rPr>
        <w:footnoteRef/>
      </w:r>
      <w:r w:rsidRPr="000903B0">
        <w:rPr>
          <w:rFonts w:ascii="Tahoma" w:hAnsi="Tahoma"/>
          <w:rtl/>
        </w:rPr>
        <w:t>)</w:t>
      </w:r>
      <w:r>
        <w:rPr>
          <w:rFonts w:ascii="Tahoma" w:hAnsi="Tahoma"/>
          <w:rtl/>
        </w:rPr>
        <w:t>جاء في فتاوى اللجنة الدائمة في المملكة ج 13، ص 459 الفتوى رقم ( 16247 )على سؤال نصه:(</w:t>
      </w:r>
      <w:r>
        <w:rPr>
          <w:rtl/>
        </w:rPr>
        <w:t xml:space="preserve"> </w:t>
      </w:r>
      <w:r>
        <w:rPr>
          <w:rFonts w:ascii="Tahoma" w:hAnsi="Tahoma"/>
          <w:rtl/>
        </w:rPr>
        <w:t xml:space="preserve">س: رجل </w:t>
      </w:r>
      <w:r w:rsidR="009B30A1">
        <w:rPr>
          <w:rFonts w:ascii="Tahoma" w:hAnsi="Tahoma" w:hint="cs"/>
          <w:rtl/>
        </w:rPr>
        <w:t xml:space="preserve">= = </w:t>
      </w:r>
      <w:r>
        <w:rPr>
          <w:rFonts w:ascii="Tahoma" w:hAnsi="Tahoma"/>
          <w:rtl/>
        </w:rPr>
        <w:t xml:space="preserve">معه خمسمائة </w:t>
      </w:r>
      <w:r w:rsidR="009B30A1">
        <w:rPr>
          <w:rFonts w:ascii="Tahoma" w:hAnsi="Tahoma" w:hint="cs"/>
          <w:rtl/>
        </w:rPr>
        <w:t>ريـال</w:t>
      </w:r>
      <w:r>
        <w:rPr>
          <w:rFonts w:ascii="Tahoma" w:hAnsi="Tahoma"/>
          <w:rtl/>
        </w:rPr>
        <w:t xml:space="preserve">، يريد أن يصرفها، ولم يجد عند صاحب </w:t>
      </w:r>
      <w:proofErr w:type="spellStart"/>
      <w:r>
        <w:rPr>
          <w:rFonts w:ascii="Tahoma" w:hAnsi="Tahoma"/>
          <w:rtl/>
        </w:rPr>
        <w:t>البقالة</w:t>
      </w:r>
      <w:proofErr w:type="spellEnd"/>
      <w:r>
        <w:rPr>
          <w:rFonts w:ascii="Tahoma" w:hAnsi="Tahoma"/>
          <w:rtl/>
        </w:rPr>
        <w:t xml:space="preserve"> سوى ثلاثمائة </w:t>
      </w:r>
      <w:r w:rsidR="009B30A1">
        <w:rPr>
          <w:rFonts w:ascii="Tahoma" w:hAnsi="Tahoma" w:hint="cs"/>
          <w:rtl/>
        </w:rPr>
        <w:t>ريـال</w:t>
      </w:r>
      <w:r>
        <w:rPr>
          <w:rFonts w:ascii="Tahoma" w:hAnsi="Tahoma"/>
          <w:rtl/>
        </w:rPr>
        <w:t>، وسيأخذ الباقي فيما بعد، وقد اعترض شخص آخر، وقال: هذا نوع من الربا. نرجو الإفادة) ، فكانت الإجابة من اللجنة:(</w:t>
      </w:r>
      <w:r>
        <w:rPr>
          <w:rtl/>
        </w:rPr>
        <w:t xml:space="preserve"> </w:t>
      </w:r>
      <w:r>
        <w:rPr>
          <w:rFonts w:ascii="Tahoma" w:hAnsi="Tahoma"/>
          <w:rtl/>
        </w:rPr>
        <w:t xml:space="preserve">لا يجوز </w:t>
      </w:r>
      <w:proofErr w:type="spellStart"/>
      <w:r>
        <w:rPr>
          <w:rFonts w:ascii="Tahoma" w:hAnsi="Tahoma"/>
          <w:rtl/>
        </w:rPr>
        <w:t>للمتصارفين</w:t>
      </w:r>
      <w:proofErr w:type="spellEnd"/>
      <w:r>
        <w:rPr>
          <w:rFonts w:ascii="Tahoma" w:hAnsi="Tahoma"/>
          <w:rtl/>
        </w:rPr>
        <w:t xml:space="preserve"> أن يتفرقا إلا بعد استلام كل منهما كامل مبلغ الصرافة، وعلى ذلك فلا يجوز لمن دفع لشخص خمسمائة </w:t>
      </w:r>
      <w:r w:rsidR="009B30A1">
        <w:rPr>
          <w:rFonts w:ascii="Tahoma" w:hAnsi="Tahoma" w:hint="cs"/>
          <w:rtl/>
        </w:rPr>
        <w:t>ريـال</w:t>
      </w:r>
      <w:r>
        <w:rPr>
          <w:rFonts w:ascii="Tahoma" w:hAnsi="Tahoma"/>
          <w:rtl/>
        </w:rPr>
        <w:t xml:space="preserve"> لصرفها أن يأخذ ثلاثمائة في الحال، والباقي بعد الافتراق بزمن ولو قصر).</w:t>
      </w:r>
      <w:r>
        <w:rPr>
          <w:rFonts w:ascii="Tahoma" w:hAnsi="Tahoma" w:hint="cs"/>
          <w:rtl/>
        </w:rPr>
        <w:t xml:space="preserve"> </w:t>
      </w:r>
    </w:p>
  </w:footnote>
  <w:footnote w:id="87">
    <w:p w:rsidR="00C142F6" w:rsidRPr="000903B0" w:rsidRDefault="00C142F6" w:rsidP="000903B0">
      <w:pPr>
        <w:pStyle w:val="af3"/>
        <w:rPr>
          <w:rFonts w:ascii="Tahoma" w:hAnsi="Tahoma"/>
        </w:rPr>
      </w:pPr>
      <w:r w:rsidRPr="000903B0">
        <w:rPr>
          <w:rFonts w:ascii="Tahoma" w:hAnsi="Tahoma"/>
          <w:rtl/>
        </w:rPr>
        <w:t>(</w:t>
      </w:r>
      <w:r w:rsidRPr="000903B0">
        <w:rPr>
          <w:rStyle w:val="ae"/>
          <w:rFonts w:ascii="Tahoma" w:hAnsi="Tahoma"/>
          <w:vertAlign w:val="baseline"/>
        </w:rPr>
        <w:footnoteRef/>
      </w:r>
      <w:r w:rsidRPr="000903B0">
        <w:rPr>
          <w:rFonts w:ascii="Tahoma" w:hAnsi="Tahoma"/>
          <w:rtl/>
        </w:rPr>
        <w:t>)</w:t>
      </w:r>
      <w:r>
        <w:rPr>
          <w:rFonts w:ascii="Tahoma" w:hAnsi="Tahoma"/>
          <w:rtl/>
        </w:rPr>
        <w:t xml:space="preserve">قال في شرح بلوغ المرام (83/  10، بترقيم الشاملة آليا: (وبناء على هذا فإنه مثلاً عند صرف فئة خمسمائة من هذه الورق لا بد من </w:t>
      </w:r>
      <w:proofErr w:type="spellStart"/>
      <w:r>
        <w:rPr>
          <w:rFonts w:ascii="Tahoma" w:hAnsi="Tahoma"/>
          <w:rtl/>
        </w:rPr>
        <w:t>التقابض</w:t>
      </w:r>
      <w:proofErr w:type="spellEnd"/>
      <w:r>
        <w:rPr>
          <w:rFonts w:ascii="Tahoma" w:hAnsi="Tahoma"/>
          <w:rtl/>
        </w:rPr>
        <w:t xml:space="preserve"> بين الطرفين في مجلس العقد، فلا يجوز أن يأخذ البعض ويؤخر البعض الباقي للحديث السابق).</w:t>
      </w:r>
    </w:p>
  </w:footnote>
  <w:footnote w:id="88">
    <w:p w:rsidR="00C142F6" w:rsidRPr="00C215B5" w:rsidRDefault="00C142F6" w:rsidP="00C215B5">
      <w:pPr>
        <w:pStyle w:val="af3"/>
        <w:rPr>
          <w:rFonts w:ascii="Tahoma" w:hAnsi="Tahoma"/>
        </w:rPr>
      </w:pPr>
      <w:r w:rsidRPr="00C215B5">
        <w:rPr>
          <w:rFonts w:ascii="Tahoma" w:hAnsi="Tahoma"/>
          <w:rtl/>
        </w:rPr>
        <w:t>(</w:t>
      </w:r>
      <w:r w:rsidRPr="00C215B5">
        <w:rPr>
          <w:rStyle w:val="ae"/>
          <w:rFonts w:ascii="Tahoma" w:hAnsi="Tahoma"/>
          <w:vertAlign w:val="baseline"/>
        </w:rPr>
        <w:footnoteRef/>
      </w:r>
      <w:r w:rsidRPr="00C215B5">
        <w:rPr>
          <w:rFonts w:ascii="Tahoma" w:hAnsi="Tahoma"/>
          <w:rtl/>
        </w:rPr>
        <w:t>)</w:t>
      </w:r>
      <w:r>
        <w:rPr>
          <w:rtl/>
        </w:rPr>
        <w:t>فقه المعاملات المالية المعاصرة</w:t>
      </w:r>
      <w:r>
        <w:rPr>
          <w:rFonts w:hint="cs"/>
          <w:rtl/>
        </w:rPr>
        <w:t xml:space="preserve"> ، منشور على الشبكة </w:t>
      </w:r>
      <w:proofErr w:type="spellStart"/>
      <w:r>
        <w:rPr>
          <w:rFonts w:hint="cs"/>
          <w:rtl/>
        </w:rPr>
        <w:t>العنكبوتية</w:t>
      </w:r>
      <w:proofErr w:type="spellEnd"/>
      <w:r>
        <w:rPr>
          <w:rFonts w:hint="cs"/>
          <w:rtl/>
        </w:rPr>
        <w:t xml:space="preserve"> وهذا رابطه:(</w:t>
      </w:r>
      <w:r w:rsidRPr="00C215B5">
        <w:rPr>
          <w:rFonts w:ascii="Traditional Arabic" w:hAnsi="Traditional Arabic"/>
          <w:sz w:val="20"/>
          <w:szCs w:val="20"/>
        </w:rPr>
        <w:t>http://islamselect.</w:t>
      </w:r>
      <w:proofErr w:type="gramStart"/>
      <w:r w:rsidRPr="00C215B5">
        <w:rPr>
          <w:rFonts w:ascii="Traditional Arabic" w:hAnsi="Traditional Arabic"/>
          <w:sz w:val="20"/>
          <w:szCs w:val="20"/>
        </w:rPr>
        <w:t>net/print/60764</w:t>
      </w:r>
      <w:proofErr w:type="gramEnd"/>
      <w:r w:rsidRPr="00C215B5">
        <w:rPr>
          <w:rFonts w:ascii="Traditional Arabic" w:hAnsi="Traditional Arabic"/>
          <w:sz w:val="20"/>
          <w:szCs w:val="20"/>
          <w:rtl/>
        </w:rPr>
        <w:t>)</w:t>
      </w:r>
      <w:r>
        <w:rPr>
          <w:rFonts w:ascii="Tahoma" w:hAnsi="Tahoma" w:hint="cs"/>
          <w:rtl/>
        </w:rPr>
        <w:t>.</w:t>
      </w:r>
    </w:p>
  </w:footnote>
  <w:footnote w:id="89">
    <w:p w:rsidR="00C142F6" w:rsidRDefault="00C142F6" w:rsidP="00254885">
      <w:pPr>
        <w:pStyle w:val="af3"/>
        <w:rPr>
          <w:rFonts w:ascii="Tahoma" w:hAnsi="Tahoma"/>
          <w:rtl/>
        </w:rPr>
      </w:pPr>
      <w:r w:rsidRPr="00254885">
        <w:rPr>
          <w:rFonts w:ascii="Tahoma" w:hAnsi="Tahoma"/>
          <w:rtl/>
        </w:rPr>
        <w:t>(</w:t>
      </w:r>
      <w:r w:rsidRPr="00254885">
        <w:rPr>
          <w:rStyle w:val="ae"/>
          <w:rFonts w:ascii="Tahoma" w:hAnsi="Tahoma"/>
          <w:vertAlign w:val="baseline"/>
        </w:rPr>
        <w:footnoteRef/>
      </w:r>
      <w:r w:rsidRPr="00254885">
        <w:rPr>
          <w:rFonts w:ascii="Tahoma" w:hAnsi="Tahoma"/>
          <w:rtl/>
        </w:rPr>
        <w:t>)</w:t>
      </w:r>
      <w:r>
        <w:rPr>
          <w:rFonts w:ascii="Tahoma" w:hAnsi="Tahoma"/>
          <w:rtl/>
        </w:rPr>
        <w:t xml:space="preserve"> </w:t>
      </w:r>
      <w:r>
        <w:rPr>
          <w:rFonts w:ascii="Tahoma" w:hAnsi="Tahoma" w:hint="cs"/>
          <w:rtl/>
        </w:rPr>
        <w:t xml:space="preserve">انظر فتوى فضيلته في موقع الموسوعة الشاملة على الشبكة </w:t>
      </w:r>
      <w:proofErr w:type="spellStart"/>
      <w:r>
        <w:rPr>
          <w:rFonts w:ascii="Tahoma" w:hAnsi="Tahoma" w:hint="cs"/>
          <w:rtl/>
        </w:rPr>
        <w:t>العنكبوتية</w:t>
      </w:r>
      <w:proofErr w:type="spellEnd"/>
      <w:r>
        <w:rPr>
          <w:rFonts w:ascii="Tahoma" w:hAnsi="Tahoma" w:hint="cs"/>
          <w:rtl/>
        </w:rPr>
        <w:t xml:space="preserve"> ، وهذا رابطها</w:t>
      </w:r>
    </w:p>
    <w:p w:rsidR="00C142F6" w:rsidRPr="002C2C2F" w:rsidRDefault="00C142F6" w:rsidP="002C2C2F">
      <w:pPr>
        <w:pStyle w:val="af3"/>
        <w:rPr>
          <w:rFonts w:ascii="Traditional Arabic" w:hAnsi="Traditional Arabic"/>
          <w:sz w:val="20"/>
          <w:szCs w:val="20"/>
        </w:rPr>
      </w:pPr>
      <w:r>
        <w:rPr>
          <w:rFonts w:ascii="Traditional Arabic" w:hAnsi="Traditional Arabic"/>
          <w:sz w:val="20"/>
          <w:szCs w:val="20"/>
        </w:rPr>
        <w:t>(</w:t>
      </w:r>
      <w:r w:rsidRPr="002C2C2F">
        <w:rPr>
          <w:rFonts w:ascii="Traditional Arabic" w:hAnsi="Traditional Arabic"/>
          <w:sz w:val="20"/>
          <w:szCs w:val="20"/>
        </w:rPr>
        <w:t>http://www.islamport.com/b/2/alfeqh/fatawa</w:t>
      </w:r>
      <w:r>
        <w:rPr>
          <w:rFonts w:ascii="Traditional Arabic" w:hAnsi="Traditional Arabic"/>
          <w:sz w:val="20"/>
          <w:szCs w:val="20"/>
        </w:rPr>
        <w:t>)</w:t>
      </w:r>
    </w:p>
  </w:footnote>
  <w:footnote w:id="90">
    <w:p w:rsidR="00C142F6" w:rsidRPr="005C2FB3" w:rsidRDefault="00C142F6" w:rsidP="009B30A1">
      <w:pPr>
        <w:pStyle w:val="af3"/>
        <w:rPr>
          <w:rFonts w:ascii="Tahoma" w:hAnsi="Tahoma"/>
        </w:rPr>
      </w:pPr>
      <w:r w:rsidRPr="005C2FB3">
        <w:rPr>
          <w:rFonts w:ascii="Tahoma" w:hAnsi="Tahoma"/>
          <w:rtl/>
        </w:rPr>
        <w:t>(</w:t>
      </w:r>
      <w:r w:rsidRPr="005C2FB3">
        <w:rPr>
          <w:rStyle w:val="ae"/>
          <w:rFonts w:ascii="Tahoma" w:hAnsi="Tahoma"/>
          <w:vertAlign w:val="baseline"/>
        </w:rPr>
        <w:footnoteRef/>
      </w:r>
      <w:r w:rsidRPr="005C2FB3">
        <w:rPr>
          <w:rFonts w:ascii="Tahoma" w:hAnsi="Tahoma"/>
          <w:rtl/>
        </w:rPr>
        <w:t>)</w:t>
      </w:r>
      <w:r>
        <w:rPr>
          <w:rFonts w:ascii="Tahoma" w:hAnsi="Tahoma"/>
          <w:rtl/>
        </w:rPr>
        <w:t xml:space="preserve">جاء في فقه المعاملات المصرفية د. يوسف </w:t>
      </w:r>
      <w:proofErr w:type="spellStart"/>
      <w:r>
        <w:rPr>
          <w:rFonts w:ascii="Tahoma" w:hAnsi="Tahoma"/>
          <w:rtl/>
        </w:rPr>
        <w:t>الشبيلي</w:t>
      </w:r>
      <w:proofErr w:type="spellEnd"/>
      <w:r>
        <w:rPr>
          <w:rFonts w:ascii="Tahoma" w:hAnsi="Tahoma"/>
          <w:rtl/>
        </w:rPr>
        <w:t xml:space="preserve"> - (1 / 102): (وهنا تأتي مسألة : وهي مسألة " </w:t>
      </w:r>
      <w:proofErr w:type="spellStart"/>
      <w:r>
        <w:rPr>
          <w:rFonts w:ascii="Tahoma" w:hAnsi="Tahoma"/>
          <w:rtl/>
        </w:rPr>
        <w:t>الفكة</w:t>
      </w:r>
      <w:proofErr w:type="spellEnd"/>
      <w:r>
        <w:rPr>
          <w:rFonts w:ascii="Tahoma" w:hAnsi="Tahoma"/>
          <w:rtl/>
        </w:rPr>
        <w:t xml:space="preserve"> " هذا مصطلح دارج عند الناس ؛ شخص معه مثلا مائة </w:t>
      </w:r>
      <w:r w:rsidR="009B30A1">
        <w:rPr>
          <w:rFonts w:ascii="Tahoma" w:hAnsi="Tahoma" w:hint="cs"/>
          <w:rtl/>
        </w:rPr>
        <w:t xml:space="preserve">ريـال </w:t>
      </w:r>
      <w:r>
        <w:rPr>
          <w:rFonts w:ascii="Tahoma" w:hAnsi="Tahoma"/>
          <w:rtl/>
        </w:rPr>
        <w:t xml:space="preserve">يبغي صرفها (يفكها) ريالات .. ، هذا محل خلاف ؛ من العلماء المعاصرين كالشيخ عبد العزيز بن باز - رحمة الله عليه - من يرى أن هذا لا يجوز ؛ لعدم تحقق </w:t>
      </w:r>
      <w:proofErr w:type="spellStart"/>
      <w:r>
        <w:rPr>
          <w:rFonts w:ascii="Tahoma" w:hAnsi="Tahoma"/>
          <w:rtl/>
        </w:rPr>
        <w:t>التقابض</w:t>
      </w:r>
      <w:proofErr w:type="spellEnd"/>
      <w:r>
        <w:rPr>
          <w:rFonts w:ascii="Tahoma" w:hAnsi="Tahoma"/>
          <w:rtl/>
        </w:rPr>
        <w:t xml:space="preserve"> .. ، الشيخ عبد الرحمن السعدي رحمه الله : توسط في هذه المسألة ، وقال في مثل هذه المعاملات يشترط الحلول ، ولا يشترط </w:t>
      </w:r>
      <w:proofErr w:type="spellStart"/>
      <w:r>
        <w:rPr>
          <w:rFonts w:ascii="Tahoma" w:hAnsi="Tahoma"/>
          <w:rtl/>
        </w:rPr>
        <w:t>التقابض</w:t>
      </w:r>
      <w:proofErr w:type="spellEnd"/>
      <w:r>
        <w:rPr>
          <w:rFonts w:ascii="Tahoma" w:hAnsi="Tahoma"/>
          <w:rtl/>
        </w:rPr>
        <w:t xml:space="preserve"> .. ، </w:t>
      </w:r>
      <w:r>
        <w:rPr>
          <w:rtl/>
        </w:rPr>
        <w:t xml:space="preserve">فيجوز يقول مثلًا أذهب إلى الدكان الفلاني لأصرفه ، أو أخرج لمكان أخر لأصرفها ، وأعيدها إليك </w:t>
      </w:r>
      <w:r>
        <w:rPr>
          <w:rFonts w:ascii="Tahoma" w:hAnsi="Tahoma"/>
          <w:rtl/>
        </w:rPr>
        <w:t xml:space="preserve">.. ، ولعل ما ذهب إليه الشيخ عبد الرحمن السعدي فيه </w:t>
      </w:r>
      <w:proofErr w:type="gramStart"/>
      <w:r>
        <w:rPr>
          <w:rFonts w:ascii="Tahoma" w:hAnsi="Tahoma"/>
          <w:rtl/>
        </w:rPr>
        <w:t>توسط</w:t>
      </w:r>
      <w:proofErr w:type="gramEnd"/>
      <w:r>
        <w:rPr>
          <w:rFonts w:ascii="Tahoma" w:hAnsi="Tahoma"/>
          <w:rtl/>
        </w:rPr>
        <w:t xml:space="preserve"> في هذه المسألة).</w:t>
      </w:r>
    </w:p>
  </w:footnote>
  <w:footnote w:id="91">
    <w:p w:rsidR="00C142F6" w:rsidRDefault="00C142F6" w:rsidP="00395605">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)فقه المعاملات المصرفية د. يوسف </w:t>
      </w:r>
      <w:proofErr w:type="spellStart"/>
      <w:r>
        <w:rPr>
          <w:rFonts w:ascii="Tahoma" w:hAnsi="Tahoma"/>
          <w:rtl/>
        </w:rPr>
        <w:t>الشبيلي</w:t>
      </w:r>
      <w:proofErr w:type="spellEnd"/>
      <w:r>
        <w:rPr>
          <w:rFonts w:ascii="Tahoma" w:hAnsi="Tahoma"/>
          <w:rtl/>
        </w:rPr>
        <w:t xml:space="preserve"> - (1 / 102).</w:t>
      </w:r>
    </w:p>
  </w:footnote>
  <w:footnote w:id="92">
    <w:p w:rsidR="00C142F6" w:rsidRDefault="00C142F6" w:rsidP="005C2FB3">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 </w:t>
      </w:r>
      <w:proofErr w:type="gramStart"/>
      <w:r>
        <w:rPr>
          <w:rFonts w:ascii="Tahoma" w:hAnsi="Tahoma"/>
          <w:rtl/>
        </w:rPr>
        <w:t>سمعته</w:t>
      </w:r>
      <w:proofErr w:type="gramEnd"/>
      <w:r>
        <w:rPr>
          <w:rFonts w:ascii="Tahoma" w:hAnsi="Tahoma"/>
          <w:rtl/>
        </w:rPr>
        <w:t xml:space="preserve"> بنفسي يجب على سؤال في هذا الخصوص في أحد القنوات الإعلامية.</w:t>
      </w:r>
    </w:p>
  </w:footnote>
  <w:footnote w:id="93">
    <w:p w:rsidR="00C142F6" w:rsidRDefault="00C142F6" w:rsidP="005C2FB3">
      <w:pPr>
        <w:pStyle w:val="af3"/>
        <w:rPr>
          <w:rFonts w:ascii="Tahoma" w:hAnsi="Tahoma"/>
        </w:rPr>
      </w:pPr>
      <w:r>
        <w:rPr>
          <w:rFonts w:ascii="Tahoma" w:hAnsi="Tahoma"/>
          <w:rtl/>
        </w:rPr>
        <w:t>(</w:t>
      </w:r>
      <w:r>
        <w:rPr>
          <w:rStyle w:val="ae"/>
          <w:rFonts w:ascii="Tahoma" w:hAnsi="Tahoma"/>
        </w:rPr>
        <w:footnoteRef/>
      </w:r>
      <w:r>
        <w:rPr>
          <w:rFonts w:ascii="Tahoma" w:hAnsi="Tahoma"/>
          <w:rtl/>
        </w:rPr>
        <w:t xml:space="preserve">)في موقعه على الشبكة </w:t>
      </w:r>
      <w:proofErr w:type="spellStart"/>
      <w:r>
        <w:rPr>
          <w:rFonts w:ascii="Tahoma" w:hAnsi="Tahoma"/>
          <w:rtl/>
        </w:rPr>
        <w:t>العنكبوتية</w:t>
      </w:r>
      <w:proofErr w:type="spellEnd"/>
      <w:r>
        <w:rPr>
          <w:rFonts w:ascii="Tahoma" w:hAnsi="Tahoma"/>
          <w:rtl/>
        </w:rPr>
        <w:t>- ورابطه</w:t>
      </w:r>
      <w:r w:rsidRPr="0099352E">
        <w:rPr>
          <w:rFonts w:ascii="Tahoma" w:hAnsi="Tahoma"/>
          <w:color w:val="000000" w:themeColor="text1"/>
          <w:sz w:val="20"/>
          <w:szCs w:val="20"/>
          <w:rtl/>
        </w:rPr>
        <w:t>(</w:t>
      </w:r>
      <w:r w:rsidRPr="0099352E">
        <w:rPr>
          <w:color w:val="000000" w:themeColor="text1"/>
          <w:sz w:val="20"/>
          <w:szCs w:val="20"/>
        </w:rPr>
        <w:t xml:space="preserve"> (</w:t>
      </w:r>
      <w:hyperlink r:id="rId3" w:history="1">
        <w:r w:rsidRPr="0099352E">
          <w:rPr>
            <w:rStyle w:val="Hyperlink"/>
            <w:rFonts w:ascii="Traditional Arabic" w:hAnsi="Traditional Arabic"/>
            <w:color w:val="000000" w:themeColor="text1"/>
            <w:sz w:val="20"/>
            <w:szCs w:val="20"/>
          </w:rPr>
          <w:t>http://www.salmajed.com/node/2988</w:t>
        </w:r>
      </w:hyperlink>
      <w:r>
        <w:rPr>
          <w:rFonts w:ascii="Tahoma" w:hAnsi="Tahoma"/>
          <w:rtl/>
        </w:rPr>
        <w:t xml:space="preserve"> في معرض إجابته على سؤال وجه إليه هذا </w:t>
      </w:r>
      <w:proofErr w:type="gramStart"/>
      <w:r>
        <w:rPr>
          <w:rFonts w:ascii="Tahoma" w:hAnsi="Tahoma"/>
          <w:rtl/>
        </w:rPr>
        <w:t>نصه:</w:t>
      </w:r>
      <w:proofErr w:type="gramEnd"/>
      <w:r>
        <w:rPr>
          <w:rFonts w:ascii="Tahoma" w:hAnsi="Tahoma"/>
          <w:rtl/>
        </w:rPr>
        <w:t>(</w:t>
      </w:r>
      <w:r>
        <w:rPr>
          <w:rtl/>
        </w:rPr>
        <w:t xml:space="preserve"> </w:t>
      </w:r>
      <w:r>
        <w:rPr>
          <w:rFonts w:ascii="Tahoma" w:hAnsi="Tahoma"/>
          <w:rtl/>
        </w:rPr>
        <w:t xml:space="preserve">أراد رجل صرف مائة ريال ، فأعطاه آخر خمسة وتسعين ريالاً فقط ، على أن يعطيه الباقي في وقت لاحق ؛ فهل تجوز هذه المعاملة ؟) ، فأجاب بما نصه: (ج: تجوز هذه </w:t>
      </w:r>
      <w:proofErr w:type="gramStart"/>
      <w:r>
        <w:rPr>
          <w:rFonts w:ascii="Tahoma" w:hAnsi="Tahoma"/>
          <w:rtl/>
        </w:rPr>
        <w:t>المعاملة ؛</w:t>
      </w:r>
      <w:proofErr w:type="gramEnd"/>
      <w:r>
        <w:rPr>
          <w:rFonts w:ascii="Tahoma" w:hAnsi="Tahoma"/>
          <w:rtl/>
        </w:rPr>
        <w:t xml:space="preserve"> لأن الصرف ليس مقصوداً للبائع والمشتري ، وإنما جاء تبعاً للبيع واقتضته الحاجة ؛ فعليه لا حرج في ذلك . والله أعلم ). </w:t>
      </w:r>
    </w:p>
  </w:footnote>
  <w:footnote w:id="94">
    <w:p w:rsidR="00C142F6" w:rsidRDefault="00C142F6" w:rsidP="00E91D85">
      <w:pPr>
        <w:pStyle w:val="af3"/>
        <w:jc w:val="left"/>
        <w:rPr>
          <w:rFonts w:ascii="Tahoma" w:hAnsi="Tahoma"/>
        </w:rPr>
      </w:pPr>
      <w:r>
        <w:rPr>
          <w:rFonts w:ascii="Tahoma" w:hAnsi="Tahoma"/>
          <w:rtl/>
        </w:rPr>
        <w:t>(</w:t>
      </w:r>
      <w:r>
        <w:rPr>
          <w:rStyle w:val="ae"/>
          <w:rFonts w:ascii="Tahoma" w:hAnsi="Tahoma"/>
        </w:rPr>
        <w:footnoteRef/>
      </w:r>
      <w:r>
        <w:rPr>
          <w:rFonts w:ascii="Tahoma" w:hAnsi="Tahoma"/>
          <w:rtl/>
        </w:rPr>
        <w:t xml:space="preserve">)انظر فتوى فضيلته ، </w:t>
      </w:r>
      <w:r>
        <w:rPr>
          <w:rtl/>
        </w:rPr>
        <w:t xml:space="preserve">موقع الفتاوى </w:t>
      </w:r>
      <w:proofErr w:type="spellStart"/>
      <w:r>
        <w:rPr>
          <w:rtl/>
        </w:rPr>
        <w:t>الشرعيه</w:t>
      </w:r>
      <w:proofErr w:type="spellEnd"/>
      <w:r>
        <w:rPr>
          <w:rtl/>
        </w:rPr>
        <w:t xml:space="preserve"> ، وقد نشرت في موقع خاص هذا رابطه: </w:t>
      </w:r>
      <w:r>
        <w:rPr>
          <w:rFonts w:ascii="Traditional Arabic" w:hAnsi="Traditional Arabic"/>
          <w:sz w:val="20"/>
          <w:szCs w:val="20"/>
          <w:rtl/>
        </w:rPr>
        <w:t>(</w:t>
      </w:r>
      <w:r>
        <w:rPr>
          <w:rFonts w:ascii="Traditional Arabic" w:hAnsi="Traditional Arabic"/>
          <w:sz w:val="20"/>
          <w:szCs w:val="20"/>
        </w:rPr>
        <w:t>http://www.baniasem.com/vb/archive/index.php/t-9000-p-8.html</w:t>
      </w:r>
      <w:r>
        <w:rPr>
          <w:rFonts w:ascii="Traditional Arabic" w:hAnsi="Traditional Arabic" w:hint="cs"/>
          <w:sz w:val="20"/>
          <w:szCs w:val="20"/>
          <w:rtl/>
        </w:rPr>
        <w:t>)</w:t>
      </w:r>
    </w:p>
  </w:footnote>
  <w:footnote w:id="95">
    <w:p w:rsidR="00C142F6" w:rsidRDefault="00C142F6" w:rsidP="00E91D85">
      <w:pPr>
        <w:pStyle w:val="af3"/>
        <w:rPr>
          <w:rFonts w:ascii="Tahoma" w:hAnsi="Tahoma"/>
        </w:rPr>
      </w:pPr>
      <w:r w:rsidRPr="00E91D85">
        <w:rPr>
          <w:rFonts w:ascii="Tahoma" w:hAnsi="Tahoma"/>
          <w:rtl/>
        </w:rPr>
        <w:t>(</w:t>
      </w:r>
      <w:r w:rsidRPr="00E91D85">
        <w:rPr>
          <w:rStyle w:val="ae"/>
          <w:rFonts w:ascii="Tahoma" w:hAnsi="Tahoma"/>
          <w:vertAlign w:val="baseline"/>
        </w:rPr>
        <w:footnoteRef/>
      </w:r>
      <w:r w:rsidRPr="00E91D85">
        <w:rPr>
          <w:rFonts w:ascii="Tahoma" w:hAnsi="Tahoma"/>
          <w:rtl/>
        </w:rPr>
        <w:t>)</w:t>
      </w:r>
      <w:r>
        <w:rPr>
          <w:rFonts w:ascii="Tahoma" w:hAnsi="Tahoma"/>
          <w:rtl/>
        </w:rPr>
        <w:t xml:space="preserve">انظر تعليق فضيلته ، في الملتقى الفقهي في موقع الشبكة الفقهية على الشبكة </w:t>
      </w:r>
      <w:proofErr w:type="spellStart"/>
      <w:r>
        <w:rPr>
          <w:rFonts w:ascii="Tahoma" w:hAnsi="Tahoma"/>
          <w:rtl/>
        </w:rPr>
        <w:t>العنكبوتية</w:t>
      </w:r>
      <w:proofErr w:type="spellEnd"/>
      <w:r>
        <w:rPr>
          <w:rFonts w:ascii="Tahoma" w:hAnsi="Tahoma"/>
          <w:rtl/>
        </w:rPr>
        <w:t xml:space="preserve"> ، وهذا رابطه:</w:t>
      </w:r>
    </w:p>
    <w:p w:rsidR="00C142F6" w:rsidRPr="00E91D85" w:rsidRDefault="00C142F6" w:rsidP="00E91D85">
      <w:pPr>
        <w:pStyle w:val="af3"/>
        <w:rPr>
          <w:rFonts w:ascii="Tahoma" w:hAnsi="Tahoma"/>
        </w:rPr>
      </w:pPr>
      <w:r>
        <w:rPr>
          <w:rFonts w:ascii="Traditional Arabic" w:hAnsi="Traditional Arabic"/>
          <w:sz w:val="20"/>
          <w:szCs w:val="20"/>
          <w:rtl/>
        </w:rPr>
        <w:t>(</w:t>
      </w:r>
      <w:r>
        <w:rPr>
          <w:rFonts w:ascii="Traditional Arabic" w:hAnsi="Traditional Arabic"/>
          <w:sz w:val="20"/>
          <w:szCs w:val="20"/>
        </w:rPr>
        <w:t>http://feqhweb.com/vb/showthread.php?t=11213</w:t>
      </w:r>
      <w:r>
        <w:rPr>
          <w:rFonts w:ascii="Traditional Arabic" w:hAnsi="Traditional Arabic" w:hint="cs"/>
          <w:sz w:val="20"/>
          <w:szCs w:val="20"/>
          <w:rtl/>
        </w:rPr>
        <w:t>)</w:t>
      </w:r>
    </w:p>
  </w:footnote>
  <w:footnote w:id="96">
    <w:p w:rsidR="00C142F6" w:rsidRPr="003F7629" w:rsidRDefault="00C142F6" w:rsidP="00B76BF4">
      <w:pPr>
        <w:pStyle w:val="af3"/>
        <w:rPr>
          <w:rFonts w:ascii="Tahoma" w:hAnsi="Tahoma"/>
        </w:rPr>
      </w:pPr>
      <w:r w:rsidRPr="00D77B50">
        <w:rPr>
          <w:rFonts w:ascii="Tahoma" w:hAnsi="Tahoma"/>
          <w:rtl/>
        </w:rPr>
        <w:t>(</w:t>
      </w:r>
      <w:r w:rsidRPr="00D77B50">
        <w:rPr>
          <w:rStyle w:val="ae"/>
          <w:rFonts w:ascii="Tahoma" w:hAnsi="Tahoma"/>
          <w:vertAlign w:val="baseline"/>
        </w:rPr>
        <w:footnoteRef/>
      </w:r>
      <w:r w:rsidRPr="00D77B50">
        <w:rPr>
          <w:rFonts w:ascii="Tahoma" w:hAnsi="Tahoma"/>
          <w:rtl/>
        </w:rPr>
        <w:t>)</w:t>
      </w:r>
      <w:r>
        <w:rPr>
          <w:rFonts w:ascii="Tahoma" w:hAnsi="Tahoma"/>
          <w:rtl/>
        </w:rPr>
        <w:t xml:space="preserve"> </w:t>
      </w:r>
      <w:r>
        <w:rPr>
          <w:rFonts w:ascii="Tahoma" w:hAnsi="Tahoma" w:hint="cs"/>
          <w:rtl/>
        </w:rPr>
        <w:t xml:space="preserve">جاء في </w:t>
      </w:r>
      <w:r w:rsidRPr="00D77B50">
        <w:rPr>
          <w:rFonts w:ascii="Tahoma" w:hAnsi="Tahoma"/>
          <w:rtl/>
        </w:rPr>
        <w:t>فتاوى اللجنة الدائمة</w:t>
      </w:r>
      <w:r>
        <w:rPr>
          <w:rFonts w:ascii="Tahoma" w:hAnsi="Tahoma" w:hint="cs"/>
          <w:rtl/>
        </w:rPr>
        <w:t xml:space="preserve"> ، </w:t>
      </w:r>
      <w:r w:rsidRPr="00D77B50">
        <w:rPr>
          <w:rFonts w:ascii="Tahoma" w:hAnsi="Tahoma"/>
          <w:rtl/>
        </w:rPr>
        <w:t xml:space="preserve">المجموعة الأولى </w:t>
      </w:r>
      <w:r>
        <w:rPr>
          <w:rFonts w:ascii="Tahoma" w:hAnsi="Tahoma" w:hint="cs"/>
          <w:rtl/>
        </w:rPr>
        <w:t xml:space="preserve">م/ </w:t>
      </w:r>
      <w:r w:rsidRPr="00D77B50">
        <w:rPr>
          <w:rFonts w:ascii="Tahoma" w:hAnsi="Tahoma"/>
          <w:rtl/>
        </w:rPr>
        <w:t xml:space="preserve">(البيوع 1) </w:t>
      </w:r>
      <w:r>
        <w:rPr>
          <w:rFonts w:ascii="Tahoma" w:hAnsi="Tahoma"/>
          <w:rtl/>
        </w:rPr>
        <w:t>الفتوى رقم ( 18203 )</w:t>
      </w:r>
      <w:r>
        <w:rPr>
          <w:rFonts w:ascii="Tahoma" w:hAnsi="Tahoma" w:hint="cs"/>
          <w:rtl/>
        </w:rPr>
        <w:t xml:space="preserve"> إجابة على سؤال هذا نصه:(</w:t>
      </w:r>
      <w:r w:rsidRPr="003F7629">
        <w:rPr>
          <w:rtl/>
        </w:rPr>
        <w:t xml:space="preserve"> </w:t>
      </w:r>
      <w:r w:rsidRPr="003F7629">
        <w:rPr>
          <w:rFonts w:ascii="Tahoma" w:hAnsi="Tahoma"/>
          <w:rtl/>
        </w:rPr>
        <w:t xml:space="preserve">أفيدكم بأني صاحب </w:t>
      </w:r>
      <w:proofErr w:type="spellStart"/>
      <w:r w:rsidRPr="003F7629">
        <w:rPr>
          <w:rFonts w:ascii="Tahoma" w:hAnsi="Tahoma"/>
          <w:rtl/>
        </w:rPr>
        <w:t>بقالة</w:t>
      </w:r>
      <w:proofErr w:type="spellEnd"/>
      <w:r w:rsidRPr="003F7629">
        <w:rPr>
          <w:rFonts w:ascii="Tahoma" w:hAnsi="Tahoma"/>
          <w:rtl/>
        </w:rPr>
        <w:t>، وقد واجهتني مشكلة في البيع، وهي أني أحيانًا إذا جاءني المشتري واشترى بعض الأشياء وأعطاني مبلغًا فيبقى له باقي، فإذا لم يكن لدي صرف أي بقي له عندي مبلغ يقول: غدًا آتيك وآخذ الباقي، مثال ذلك: (إذا اشترى بمبلغ 50 ريالاً يعطيني 100، فلا أجد عندي 50 ريالاً، فيقول: أبقها عندك إلى وقت آخر)، فهذه يا سماحة الشيخ أخبروني بعض الناس أنها صورة من صور الربا، وأنا لا أستطيع إقناع المشترين، فأرجو من سماحتكم تزويدي بفتو</w:t>
      </w:r>
      <w:r>
        <w:rPr>
          <w:rFonts w:ascii="Tahoma" w:hAnsi="Tahoma"/>
          <w:rtl/>
        </w:rPr>
        <w:t>ى خطية عاجلة لكي أكون على بصيرة</w:t>
      </w:r>
      <w:r>
        <w:rPr>
          <w:rFonts w:ascii="Tahoma" w:hAnsi="Tahoma" w:hint="cs"/>
          <w:rtl/>
        </w:rPr>
        <w:t>) ، فأجابت اللجنة بما نصه: (</w:t>
      </w:r>
      <w:r w:rsidRPr="003F7629">
        <w:rPr>
          <w:rFonts w:ascii="Tahoma" w:hAnsi="Tahoma"/>
          <w:rtl/>
        </w:rPr>
        <w:t>ليس في إبقاء المشتري بعض نقوده عند البائع شيء من</w:t>
      </w:r>
      <w:r>
        <w:rPr>
          <w:rFonts w:ascii="Tahoma" w:hAnsi="Tahoma" w:hint="cs"/>
          <w:rtl/>
        </w:rPr>
        <w:t xml:space="preserve"> </w:t>
      </w:r>
      <w:r w:rsidRPr="003F7629">
        <w:rPr>
          <w:rFonts w:ascii="Tahoma" w:hAnsi="Tahoma"/>
          <w:rtl/>
        </w:rPr>
        <w:t>الربا؛ لأن هذا من باب البيع وائتمان البائع عل</w:t>
      </w:r>
      <w:r>
        <w:rPr>
          <w:rFonts w:ascii="Tahoma" w:hAnsi="Tahoma"/>
          <w:rtl/>
        </w:rPr>
        <w:t>ى بقية الثمن، وليس من باب الصرف</w:t>
      </w:r>
      <w:r>
        <w:rPr>
          <w:rFonts w:ascii="Tahoma" w:hAnsi="Tahoma" w:hint="cs"/>
          <w:rtl/>
        </w:rPr>
        <w:t>).</w:t>
      </w:r>
    </w:p>
  </w:footnote>
  <w:footnote w:id="97">
    <w:p w:rsidR="00C142F6" w:rsidRDefault="00C142F6" w:rsidP="009B30A1">
      <w:pPr>
        <w:pStyle w:val="af3"/>
        <w:rPr>
          <w:rtl/>
        </w:rPr>
      </w:pPr>
      <w:r w:rsidRPr="00416451">
        <w:rPr>
          <w:rFonts w:ascii="Tahoma" w:hAnsi="Tahoma"/>
          <w:rtl/>
        </w:rPr>
        <w:t>(</w:t>
      </w:r>
      <w:r w:rsidRPr="00416451">
        <w:rPr>
          <w:rStyle w:val="ae"/>
          <w:rFonts w:ascii="Tahoma" w:hAnsi="Tahoma"/>
          <w:vertAlign w:val="baseline"/>
        </w:rPr>
        <w:footnoteRef/>
      </w:r>
      <w:r w:rsidRPr="00416451">
        <w:rPr>
          <w:rFonts w:ascii="Tahoma" w:hAnsi="Tahoma"/>
          <w:rtl/>
        </w:rPr>
        <w:t>)</w:t>
      </w:r>
      <w:r>
        <w:rPr>
          <w:rFonts w:ascii="Tahoma" w:hAnsi="Tahoma"/>
          <w:rtl/>
        </w:rPr>
        <w:t xml:space="preserve"> </w:t>
      </w:r>
      <w:r>
        <w:rPr>
          <w:rFonts w:ascii="Tahoma" w:hAnsi="Tahoma" w:hint="cs"/>
          <w:rtl/>
        </w:rPr>
        <w:t xml:space="preserve">جاء في كتاب </w:t>
      </w:r>
      <w:r>
        <w:rPr>
          <w:rtl/>
        </w:rPr>
        <w:t xml:space="preserve">ثمرات التدوين من مسائل ابن </w:t>
      </w:r>
      <w:proofErr w:type="spellStart"/>
      <w:r>
        <w:rPr>
          <w:rtl/>
        </w:rPr>
        <w:t>عثيمين</w:t>
      </w:r>
      <w:proofErr w:type="spellEnd"/>
      <w:r>
        <w:rPr>
          <w:rFonts w:hint="cs"/>
          <w:rtl/>
        </w:rPr>
        <w:t xml:space="preserve"> ؛ د. أحمد القاضي (</w:t>
      </w:r>
      <w:r>
        <w:rPr>
          <w:rtl/>
        </w:rPr>
        <w:t>مسألة ( 399 ) ( 8/11/1417هـ )</w:t>
      </w:r>
      <w:r w:rsidRPr="00315828">
        <w:rPr>
          <w:rFonts w:hint="cs"/>
          <w:rtl/>
        </w:rPr>
        <w:t xml:space="preserve"> </w:t>
      </w:r>
      <w:r>
        <w:rPr>
          <w:rFonts w:hint="cs"/>
          <w:rtl/>
        </w:rPr>
        <w:t xml:space="preserve">ما نصه: ( </w:t>
      </w:r>
      <w:r>
        <w:rPr>
          <w:rtl/>
        </w:rPr>
        <w:t xml:space="preserve">سئل شيخنا رحمه الله : يشتري بعض الناس السلعة من المحل بعشرة مثلاً ، فلا يكون معه </w:t>
      </w:r>
      <w:proofErr w:type="spellStart"/>
      <w:r>
        <w:rPr>
          <w:rtl/>
        </w:rPr>
        <w:t>الا</w:t>
      </w:r>
      <w:proofErr w:type="spellEnd"/>
      <w:r>
        <w:rPr>
          <w:rtl/>
        </w:rPr>
        <w:t xml:space="preserve"> مائة </w:t>
      </w:r>
      <w:r w:rsidR="009B30A1">
        <w:rPr>
          <w:rFonts w:hint="cs"/>
          <w:rtl/>
        </w:rPr>
        <w:t>ريـال</w:t>
      </w:r>
      <w:r>
        <w:rPr>
          <w:rtl/>
        </w:rPr>
        <w:t xml:space="preserve"> ورقة واحدة ، فيعطيه البائع ثمانين ، يبقى عنده عشرة في الذمة فهل هذا صحيح ؟</w:t>
      </w:r>
    </w:p>
    <w:p w:rsidR="00C142F6" w:rsidRPr="00416451" w:rsidRDefault="00C142F6" w:rsidP="00315828">
      <w:pPr>
        <w:pStyle w:val="af3"/>
        <w:rPr>
          <w:rFonts w:ascii="Tahoma" w:hAnsi="Tahoma"/>
        </w:rPr>
      </w:pPr>
      <w:r>
        <w:rPr>
          <w:rtl/>
        </w:rPr>
        <w:t>فأجاب : نعم صحيح . لان المتبقي بمنزلة الأمانة لدى البائع</w:t>
      </w:r>
      <w:r>
        <w:rPr>
          <w:rFonts w:hint="cs"/>
          <w:rtl/>
        </w:rPr>
        <w:t>)</w:t>
      </w:r>
      <w:r>
        <w:rPr>
          <w:rtl/>
        </w:rPr>
        <w:t>.</w:t>
      </w:r>
      <w:r>
        <w:rPr>
          <w:rFonts w:hint="cs"/>
          <w:rtl/>
        </w:rPr>
        <w:t xml:space="preserve"> </w:t>
      </w:r>
    </w:p>
  </w:footnote>
  <w:footnote w:id="98">
    <w:p w:rsidR="00C142F6" w:rsidRPr="003B4DAA" w:rsidRDefault="00C142F6" w:rsidP="00A32029">
      <w:pPr>
        <w:pStyle w:val="af3"/>
        <w:rPr>
          <w:rFonts w:ascii="Tahoma" w:hAnsi="Tahoma"/>
          <w:rtl/>
        </w:rPr>
      </w:pPr>
      <w:r w:rsidRPr="003B4DAA">
        <w:rPr>
          <w:rFonts w:ascii="Tahoma" w:hAnsi="Tahoma"/>
          <w:rtl/>
        </w:rPr>
        <w:t>(</w:t>
      </w:r>
      <w:r w:rsidRPr="003B4DAA">
        <w:rPr>
          <w:rStyle w:val="ae"/>
          <w:rFonts w:ascii="Tahoma" w:hAnsi="Tahoma"/>
          <w:vertAlign w:val="baseline"/>
        </w:rPr>
        <w:footnoteRef/>
      </w:r>
      <w:r w:rsidRPr="003B4DAA">
        <w:rPr>
          <w:rFonts w:ascii="Tahoma" w:hAnsi="Tahoma"/>
          <w:rtl/>
        </w:rPr>
        <w:t>)</w:t>
      </w:r>
      <w:r>
        <w:rPr>
          <w:rFonts w:ascii="Tahoma" w:hAnsi="Tahoma"/>
          <w:rtl/>
        </w:rPr>
        <w:t xml:space="preserve"> </w:t>
      </w:r>
      <w:r>
        <w:rPr>
          <w:rFonts w:ascii="Tahoma" w:hAnsi="Tahoma" w:hint="cs"/>
          <w:rtl/>
        </w:rPr>
        <w:t xml:space="preserve">انظر فتوى الشيخ في موقع على الشبكة </w:t>
      </w:r>
      <w:proofErr w:type="spellStart"/>
      <w:r>
        <w:rPr>
          <w:rFonts w:ascii="Tahoma" w:hAnsi="Tahoma" w:hint="cs"/>
          <w:rtl/>
        </w:rPr>
        <w:t>العنكبوتية</w:t>
      </w:r>
      <w:proofErr w:type="spellEnd"/>
      <w:r>
        <w:rPr>
          <w:rFonts w:ascii="Tahoma" w:hAnsi="Tahoma" w:hint="cs"/>
          <w:rtl/>
        </w:rPr>
        <w:t xml:space="preserve"> وهذا رابط الفتوى( </w:t>
      </w:r>
      <w:r w:rsidRPr="00A32029">
        <w:rPr>
          <w:rFonts w:ascii="Traditional Arabic" w:hAnsi="Traditional Arabic"/>
          <w:sz w:val="20"/>
          <w:szCs w:val="20"/>
        </w:rPr>
        <w:t>http://ibn-jebreen.com/books/1-223-8705-7595-32835.html</w:t>
      </w:r>
      <w:r>
        <w:rPr>
          <w:rFonts w:ascii="Tahoma" w:hAnsi="Tahoma" w:hint="cs"/>
          <w:rtl/>
        </w:rPr>
        <w:t>).</w:t>
      </w:r>
    </w:p>
  </w:footnote>
  <w:footnote w:id="99">
    <w:p w:rsidR="00C142F6" w:rsidRPr="005276D6" w:rsidRDefault="00C142F6" w:rsidP="005276D6">
      <w:pPr>
        <w:pStyle w:val="af3"/>
        <w:rPr>
          <w:rFonts w:ascii="Tahoma" w:hAnsi="Tahoma"/>
        </w:rPr>
      </w:pPr>
      <w:r w:rsidRPr="005276D6">
        <w:rPr>
          <w:rFonts w:ascii="Tahoma" w:hAnsi="Tahoma"/>
          <w:rtl/>
        </w:rPr>
        <w:t>(</w:t>
      </w:r>
      <w:r w:rsidRPr="005276D6">
        <w:rPr>
          <w:rStyle w:val="ae"/>
          <w:rFonts w:ascii="Tahoma" w:hAnsi="Tahoma"/>
          <w:vertAlign w:val="baseline"/>
        </w:rPr>
        <w:footnoteRef/>
      </w:r>
      <w:r w:rsidRPr="005276D6">
        <w:rPr>
          <w:rFonts w:ascii="Tahoma" w:hAnsi="Tahoma"/>
          <w:rtl/>
        </w:rPr>
        <w:t>)</w:t>
      </w:r>
      <w:r>
        <w:rPr>
          <w:rFonts w:ascii="Tahoma" w:hAnsi="Tahoma" w:hint="cs"/>
          <w:rtl/>
        </w:rPr>
        <w:t xml:space="preserve">قال في </w:t>
      </w:r>
      <w:r w:rsidRPr="005276D6">
        <w:rPr>
          <w:rFonts w:ascii="Tahoma" w:hAnsi="Tahoma"/>
          <w:rtl/>
        </w:rPr>
        <w:t xml:space="preserve">شرح بلوغ المرام </w:t>
      </w:r>
      <w:proofErr w:type="gramStart"/>
      <w:r w:rsidRPr="005276D6">
        <w:rPr>
          <w:rFonts w:ascii="Tahoma" w:hAnsi="Tahoma"/>
          <w:rtl/>
        </w:rPr>
        <w:t>(83/  10</w:t>
      </w:r>
      <w:proofErr w:type="gramEnd"/>
      <w:r w:rsidRPr="005276D6">
        <w:rPr>
          <w:rFonts w:ascii="Tahoma" w:hAnsi="Tahoma"/>
          <w:rtl/>
        </w:rPr>
        <w:t>، بترقيم الشاملة آليا</w:t>
      </w:r>
      <w:r>
        <w:rPr>
          <w:rFonts w:ascii="Tahoma" w:hAnsi="Tahoma" w:hint="cs"/>
          <w:rtl/>
        </w:rPr>
        <w:t>- في معرض الإجابة على سؤال عن حكم ذلك وهل هو من الربا المحرم؟ قال: (</w:t>
      </w:r>
      <w:r w:rsidRPr="005276D6">
        <w:rPr>
          <w:rFonts w:ascii="Tahoma" w:hAnsi="Tahoma"/>
          <w:rtl/>
        </w:rPr>
        <w:t xml:space="preserve">لا هذا ليس من الربا؛ لأنك اشتريت بضاعة من </w:t>
      </w:r>
      <w:proofErr w:type="spellStart"/>
      <w:r w:rsidRPr="005276D6">
        <w:rPr>
          <w:rFonts w:ascii="Tahoma" w:hAnsi="Tahoma"/>
          <w:rtl/>
        </w:rPr>
        <w:t>البقالة</w:t>
      </w:r>
      <w:proofErr w:type="spellEnd"/>
      <w:r w:rsidRPr="005276D6">
        <w:rPr>
          <w:rFonts w:ascii="Tahoma" w:hAnsi="Tahoma"/>
          <w:rtl/>
        </w:rPr>
        <w:t>، اشتريت لبن بخمسة وقال لك: والله ما عندي صرف، أنت أعطيته عشرة، قال: ما عندي شيء، اترك الخمسة الثانية إلى العصر، تتركها إلى العص</w:t>
      </w:r>
      <w:r>
        <w:rPr>
          <w:rFonts w:ascii="Tahoma" w:hAnsi="Tahoma"/>
          <w:rtl/>
        </w:rPr>
        <w:t>ر ما في شيء -إن شاء الله تعالى</w:t>
      </w:r>
      <w:r>
        <w:rPr>
          <w:rFonts w:ascii="Tahoma" w:hAnsi="Tahoma" w:hint="cs"/>
          <w:rtl/>
        </w:rPr>
        <w:t>).</w:t>
      </w:r>
    </w:p>
  </w:footnote>
  <w:footnote w:id="100">
    <w:p w:rsidR="00C142F6" w:rsidRPr="00C215B5" w:rsidRDefault="00C142F6" w:rsidP="00C215B5">
      <w:pPr>
        <w:pStyle w:val="af3"/>
        <w:rPr>
          <w:rFonts w:ascii="Tahoma" w:hAnsi="Tahoma"/>
        </w:rPr>
      </w:pPr>
      <w:r w:rsidRPr="00C215B5">
        <w:rPr>
          <w:rFonts w:ascii="Tahoma" w:hAnsi="Tahoma"/>
          <w:rtl/>
        </w:rPr>
        <w:t>(</w:t>
      </w:r>
      <w:r w:rsidRPr="00C215B5">
        <w:rPr>
          <w:rStyle w:val="ae"/>
          <w:rFonts w:ascii="Tahoma" w:hAnsi="Tahoma"/>
          <w:vertAlign w:val="baseline"/>
        </w:rPr>
        <w:footnoteRef/>
      </w:r>
      <w:r w:rsidRPr="00C215B5">
        <w:rPr>
          <w:rFonts w:ascii="Tahoma" w:hAnsi="Tahoma"/>
          <w:rtl/>
        </w:rPr>
        <w:t>)</w:t>
      </w:r>
      <w:r>
        <w:rPr>
          <w:rtl/>
        </w:rPr>
        <w:t xml:space="preserve">فقه المعاملات المالية المعاصرة ، منشور على الشبكة </w:t>
      </w:r>
      <w:proofErr w:type="spellStart"/>
      <w:r>
        <w:rPr>
          <w:rtl/>
        </w:rPr>
        <w:t>العنكبوتية</w:t>
      </w:r>
      <w:proofErr w:type="spellEnd"/>
      <w:r>
        <w:rPr>
          <w:rtl/>
        </w:rPr>
        <w:t xml:space="preserve"> 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hint="cs"/>
          <w:sz w:val="20"/>
          <w:szCs w:val="20"/>
          <w:rtl/>
        </w:rPr>
        <w:t>)</w:t>
      </w:r>
      <w:r>
        <w:rPr>
          <w:rFonts w:ascii="Tahoma" w:hAnsi="Tahoma"/>
          <w:rtl/>
        </w:rPr>
        <w:t>.</w:t>
      </w:r>
    </w:p>
  </w:footnote>
  <w:footnote w:id="101">
    <w:p w:rsidR="00C142F6" w:rsidRDefault="00C142F6" w:rsidP="008A0765">
      <w:pPr>
        <w:pStyle w:val="af3"/>
        <w:rPr>
          <w:rFonts w:ascii="Tahoma" w:hAnsi="Tahoma"/>
        </w:rPr>
      </w:pPr>
      <w:r w:rsidRPr="008A0765">
        <w:rPr>
          <w:rFonts w:ascii="Tahoma" w:hAnsi="Tahoma"/>
          <w:rtl/>
        </w:rPr>
        <w:t>(</w:t>
      </w:r>
      <w:r w:rsidRPr="008A0765">
        <w:rPr>
          <w:rStyle w:val="ae"/>
          <w:rFonts w:ascii="Tahoma" w:hAnsi="Tahoma"/>
          <w:vertAlign w:val="baseline"/>
        </w:rPr>
        <w:footnoteRef/>
      </w:r>
      <w:r w:rsidRPr="008A0765">
        <w:rPr>
          <w:rFonts w:ascii="Tahoma" w:hAnsi="Tahoma"/>
          <w:rtl/>
        </w:rPr>
        <w:t>)</w:t>
      </w:r>
      <w:r>
        <w:rPr>
          <w:rFonts w:ascii="Tahoma" w:hAnsi="Tahoma"/>
          <w:rtl/>
        </w:rPr>
        <w:t xml:space="preserve">انظر فتوى فضيلته في موقع الموسوعة الشاملة على الشبكة </w:t>
      </w:r>
      <w:proofErr w:type="spellStart"/>
      <w:r>
        <w:rPr>
          <w:rFonts w:ascii="Tahoma" w:hAnsi="Tahoma"/>
          <w:rtl/>
        </w:rPr>
        <w:t>العنكبوتية</w:t>
      </w:r>
      <w:proofErr w:type="spellEnd"/>
      <w:r>
        <w:rPr>
          <w:rFonts w:ascii="Tahoma" w:hAnsi="Tahoma"/>
          <w:rtl/>
        </w:rPr>
        <w:t xml:space="preserve"> ، وهذا رابطها</w:t>
      </w:r>
    </w:p>
    <w:p w:rsidR="00C142F6" w:rsidRPr="008A0765" w:rsidRDefault="00C142F6" w:rsidP="008A0765">
      <w:pPr>
        <w:pStyle w:val="af3"/>
        <w:rPr>
          <w:rFonts w:ascii="Tahoma" w:hAnsi="Tahoma"/>
        </w:rPr>
      </w:pPr>
      <w:r>
        <w:rPr>
          <w:rFonts w:ascii="Traditional Arabic" w:hAnsi="Traditional Arabic"/>
          <w:sz w:val="20"/>
          <w:szCs w:val="20"/>
        </w:rPr>
        <w:t>(http://www.islamport.com/b/2/alfeqh/fatawa)</w:t>
      </w:r>
    </w:p>
  </w:footnote>
  <w:footnote w:id="102">
    <w:p w:rsidR="00C142F6" w:rsidRDefault="00C142F6" w:rsidP="00F35C3D">
      <w:pPr>
        <w:pStyle w:val="af3"/>
        <w:jc w:val="left"/>
        <w:rPr>
          <w:rFonts w:ascii="Tahoma" w:hAnsi="Tahoma"/>
          <w:rtl/>
        </w:rPr>
      </w:pPr>
      <w:r w:rsidRPr="00F35C3D">
        <w:rPr>
          <w:rFonts w:ascii="Tahoma" w:hAnsi="Tahoma"/>
          <w:rtl/>
        </w:rPr>
        <w:t>(</w:t>
      </w:r>
      <w:r w:rsidRPr="00F35C3D">
        <w:rPr>
          <w:rStyle w:val="ae"/>
          <w:rFonts w:ascii="Tahoma" w:hAnsi="Tahoma"/>
          <w:vertAlign w:val="baseline"/>
        </w:rPr>
        <w:footnoteRef/>
      </w:r>
      <w:r w:rsidRPr="00F35C3D">
        <w:rPr>
          <w:rFonts w:ascii="Tahoma" w:hAnsi="Tahoma"/>
          <w:rtl/>
        </w:rPr>
        <w:t>)</w:t>
      </w:r>
      <w:r>
        <w:rPr>
          <w:rFonts w:ascii="Tahoma" w:hAnsi="Tahoma"/>
          <w:rtl/>
        </w:rPr>
        <w:t xml:space="preserve"> </w:t>
      </w:r>
      <w:r>
        <w:rPr>
          <w:rFonts w:ascii="Tahoma" w:hAnsi="Tahoma" w:hint="cs"/>
          <w:rtl/>
        </w:rPr>
        <w:t xml:space="preserve">انظر فتوى فضيلته في موقع الشبكة الفقهية على الشبكة </w:t>
      </w:r>
      <w:proofErr w:type="spellStart"/>
      <w:r>
        <w:rPr>
          <w:rFonts w:ascii="Tahoma" w:hAnsi="Tahoma" w:hint="cs"/>
          <w:rtl/>
        </w:rPr>
        <w:t>العنكبوتية</w:t>
      </w:r>
      <w:proofErr w:type="spellEnd"/>
      <w:r>
        <w:rPr>
          <w:rFonts w:ascii="Tahoma" w:hAnsi="Tahoma" w:hint="cs"/>
          <w:rtl/>
        </w:rPr>
        <w:t xml:space="preserve"> ، وهذا رباطها:</w:t>
      </w:r>
    </w:p>
    <w:p w:rsidR="00C142F6" w:rsidRPr="00F35C3D" w:rsidRDefault="00C142F6" w:rsidP="00F35C3D">
      <w:pPr>
        <w:pStyle w:val="af3"/>
        <w:jc w:val="left"/>
        <w:rPr>
          <w:rFonts w:ascii="Tahoma" w:hAnsi="Tahoma"/>
        </w:rPr>
      </w:pPr>
      <w:r>
        <w:rPr>
          <w:rFonts w:ascii="Tahoma" w:hAnsi="Tahoma" w:hint="cs"/>
          <w:rtl/>
        </w:rPr>
        <w:t>(</w:t>
      </w:r>
      <w:r w:rsidRPr="00F35C3D">
        <w:t xml:space="preserve"> </w:t>
      </w:r>
      <w:r w:rsidRPr="00F35C3D">
        <w:rPr>
          <w:rFonts w:ascii="Traditional Arabic" w:hAnsi="Traditional Arabic"/>
          <w:sz w:val="20"/>
          <w:szCs w:val="20"/>
        </w:rPr>
        <w:t>http://www.feqhweb.com/vb/t15957.html</w:t>
      </w:r>
      <w:r w:rsidRPr="00F35C3D">
        <w:rPr>
          <w:rFonts w:ascii="Traditional Arabic" w:hAnsi="Traditional Arabic"/>
          <w:sz w:val="20"/>
          <w:szCs w:val="20"/>
          <w:rtl/>
        </w:rPr>
        <w:t>)</w:t>
      </w:r>
    </w:p>
  </w:footnote>
  <w:footnote w:id="103">
    <w:p w:rsidR="00C142F6" w:rsidRDefault="00C142F6" w:rsidP="00FB2C81">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 قال في البيان والتحصيل - (6 / 444) مسألة وسئل عن الرجل يأتي إلى </w:t>
      </w:r>
      <w:proofErr w:type="spellStart"/>
      <w:r>
        <w:rPr>
          <w:rFonts w:ascii="Tahoma" w:hAnsi="Tahoma"/>
          <w:rtl/>
        </w:rPr>
        <w:t>السقاط</w:t>
      </w:r>
      <w:proofErr w:type="spellEnd"/>
      <w:r>
        <w:rPr>
          <w:rFonts w:ascii="Tahoma" w:hAnsi="Tahoma"/>
          <w:rtl/>
        </w:rPr>
        <w:t xml:space="preserve"> بدينار فيأخذ منه بربع زيتاً وبربع تمراً </w:t>
      </w:r>
      <w:proofErr w:type="spellStart"/>
      <w:r>
        <w:rPr>
          <w:rFonts w:ascii="Tahoma" w:hAnsi="Tahoma"/>
          <w:rtl/>
        </w:rPr>
        <w:t>سويقاً</w:t>
      </w:r>
      <w:proofErr w:type="spellEnd"/>
      <w:r>
        <w:rPr>
          <w:rFonts w:ascii="Tahoma" w:hAnsi="Tahoma"/>
          <w:rtl/>
        </w:rPr>
        <w:t xml:space="preserve"> ويخلف عنده الربع الآخر على غير شيء . قال : لا بأس بذلك وكذلك الدرهم لا بأس </w:t>
      </w:r>
      <w:proofErr w:type="spellStart"/>
      <w:r>
        <w:rPr>
          <w:rFonts w:ascii="Tahoma" w:hAnsi="Tahoma"/>
          <w:rtl/>
        </w:rPr>
        <w:t>به</w:t>
      </w:r>
      <w:proofErr w:type="spellEnd"/>
      <w:r>
        <w:rPr>
          <w:rFonts w:ascii="Tahoma" w:hAnsi="Tahoma"/>
          <w:rtl/>
        </w:rPr>
        <w:t xml:space="preserve"> .</w:t>
      </w:r>
    </w:p>
    <w:p w:rsidR="00C142F6" w:rsidRDefault="00C142F6" w:rsidP="00FB2C81">
      <w:pPr>
        <w:pStyle w:val="af3"/>
        <w:rPr>
          <w:rFonts w:ascii="Tahoma" w:hAnsi="Tahoma"/>
          <w:rtl/>
        </w:rPr>
      </w:pPr>
      <w:r>
        <w:rPr>
          <w:rFonts w:ascii="Tahoma" w:hAnsi="Tahoma"/>
          <w:rtl/>
        </w:rPr>
        <w:t>قال محمد بن رشد : إنما أجاز أن يختلف عنده الربع الدينار وربع الدرهم إذا اشترى منه بثلاثة أرباعها لأنه إنما يبقى ذلك عنده على سبل الوديعة فيكون شريكاً فيما يجريه ، فإذا أراد أحدهما الانفصال من صاحبه أحضر الدينار أو الدرهم فباعه واقتسما ثمنه ، فلا فساد في ذلك .</w:t>
      </w:r>
    </w:p>
  </w:footnote>
  <w:footnote w:id="104">
    <w:p w:rsidR="00C142F6" w:rsidRDefault="00C142F6" w:rsidP="00784879">
      <w:pPr>
        <w:pStyle w:val="af3"/>
        <w:rPr>
          <w:rFonts w:ascii="Tahoma" w:hAnsi="Tahoma"/>
          <w:rtl/>
        </w:rPr>
      </w:pPr>
      <w:r>
        <w:rPr>
          <w:rFonts w:ascii="Tahoma" w:hAnsi="Tahoma"/>
          <w:rtl/>
        </w:rPr>
        <w:t>(</w:t>
      </w:r>
      <w:r>
        <w:rPr>
          <w:rStyle w:val="ae"/>
          <w:rFonts w:ascii="Tahoma" w:hAnsi="Tahoma"/>
        </w:rPr>
        <w:footnoteRef/>
      </w:r>
      <w:r>
        <w:rPr>
          <w:rFonts w:ascii="Tahoma" w:hAnsi="Tahoma"/>
          <w:rtl/>
        </w:rPr>
        <w:t xml:space="preserve">) </w:t>
      </w:r>
      <w:proofErr w:type="gramStart"/>
      <w:r>
        <w:rPr>
          <w:rFonts w:ascii="Tahoma" w:hAnsi="Tahoma"/>
          <w:rtl/>
        </w:rPr>
        <w:t>قال</w:t>
      </w:r>
      <w:proofErr w:type="gramEnd"/>
      <w:r>
        <w:rPr>
          <w:rFonts w:ascii="Tahoma" w:hAnsi="Tahoma"/>
          <w:rtl/>
        </w:rPr>
        <w:t xml:space="preserve"> في كشاف القناع عن متن الإقناع (3/ 269): (ولو صارفه خمسة دراهم بنصف دينار فأعطاه دينارا ليأخذ منه نصفه صح الصرف لوجود القبض ولو تأخر التمييز حتى تفرقا ويكون نصفه له والباقي من الدينار أمانة في يده أي يد قابض الدينار).</w:t>
      </w:r>
    </w:p>
  </w:footnote>
  <w:footnote w:id="105">
    <w:p w:rsidR="00C142F6" w:rsidRPr="00FD3E17" w:rsidRDefault="00C142F6" w:rsidP="00FD3E17">
      <w:pPr>
        <w:pStyle w:val="af3"/>
        <w:rPr>
          <w:rFonts w:ascii="Tahoma" w:hAnsi="Tahoma"/>
        </w:rPr>
      </w:pPr>
      <w:r w:rsidRPr="00FD3E17">
        <w:rPr>
          <w:rFonts w:ascii="Tahoma" w:hAnsi="Tahoma"/>
          <w:rtl/>
        </w:rPr>
        <w:t>(</w:t>
      </w:r>
      <w:r w:rsidRPr="00FD3E17">
        <w:rPr>
          <w:rStyle w:val="ae"/>
          <w:rFonts w:ascii="Tahoma" w:hAnsi="Tahoma"/>
          <w:vertAlign w:val="baseline"/>
        </w:rPr>
        <w:footnoteRef/>
      </w:r>
      <w:r w:rsidRPr="00FD3E17">
        <w:rPr>
          <w:rFonts w:ascii="Tahoma" w:hAnsi="Tahoma"/>
          <w:rtl/>
        </w:rPr>
        <w:t>)</w:t>
      </w:r>
      <w:r>
        <w:rPr>
          <w:rFonts w:ascii="Tahoma" w:hAnsi="Tahoma" w:hint="cs"/>
          <w:rtl/>
        </w:rPr>
        <w:t xml:space="preserve">انظر </w:t>
      </w:r>
      <w:proofErr w:type="gramStart"/>
      <w:r>
        <w:rPr>
          <w:rFonts w:ascii="Tahoma" w:hAnsi="Tahoma" w:hint="cs"/>
          <w:rtl/>
        </w:rPr>
        <w:t>هامش</w:t>
      </w:r>
      <w:proofErr w:type="gramEnd"/>
      <w:r>
        <w:rPr>
          <w:rFonts w:ascii="Tahoma" w:hAnsi="Tahoma" w:hint="cs"/>
          <w:rtl/>
        </w:rPr>
        <w:t>(3) من الصفحة السابقة.</w:t>
      </w:r>
      <w:r>
        <w:rPr>
          <w:rFonts w:ascii="Tahoma" w:hAnsi="Tahoma"/>
          <w:rtl/>
        </w:rPr>
        <w:t xml:space="preserve"> </w:t>
      </w:r>
    </w:p>
  </w:footnote>
  <w:footnote w:id="106">
    <w:p w:rsidR="00C142F6" w:rsidRPr="00315828" w:rsidRDefault="00C142F6" w:rsidP="00315828">
      <w:pPr>
        <w:pStyle w:val="af3"/>
        <w:rPr>
          <w:rFonts w:ascii="Tahoma" w:hAnsi="Tahoma"/>
        </w:rPr>
      </w:pPr>
      <w:r w:rsidRPr="00315828">
        <w:rPr>
          <w:rFonts w:ascii="Tahoma" w:hAnsi="Tahoma"/>
          <w:rtl/>
        </w:rPr>
        <w:t>(</w:t>
      </w:r>
      <w:r w:rsidRPr="00315828">
        <w:rPr>
          <w:rStyle w:val="ae"/>
          <w:rFonts w:ascii="Tahoma" w:hAnsi="Tahoma"/>
          <w:vertAlign w:val="baseline"/>
        </w:rPr>
        <w:footnoteRef/>
      </w:r>
      <w:r w:rsidRPr="00315828">
        <w:rPr>
          <w:rFonts w:ascii="Tahoma" w:hAnsi="Tahoma"/>
          <w:rtl/>
        </w:rPr>
        <w:t>)</w:t>
      </w:r>
      <w:r>
        <w:rPr>
          <w:rFonts w:ascii="Tahoma" w:hAnsi="Tahoma"/>
          <w:rtl/>
        </w:rPr>
        <w:t xml:space="preserve"> </w:t>
      </w:r>
      <w:r>
        <w:rPr>
          <w:rFonts w:ascii="Tahoma" w:hAnsi="Tahoma" w:hint="cs"/>
          <w:rtl/>
        </w:rPr>
        <w:t xml:space="preserve">انظر </w:t>
      </w:r>
      <w:proofErr w:type="gramStart"/>
      <w:r>
        <w:rPr>
          <w:rFonts w:ascii="Tahoma" w:hAnsi="Tahoma" w:hint="cs"/>
          <w:rtl/>
        </w:rPr>
        <w:t>هامش</w:t>
      </w:r>
      <w:proofErr w:type="gramEnd"/>
      <w:r>
        <w:rPr>
          <w:rFonts w:ascii="Tahoma" w:hAnsi="Tahoma" w:hint="cs"/>
          <w:rtl/>
        </w:rPr>
        <w:t>(4) الصفحة السابقة.</w:t>
      </w:r>
    </w:p>
  </w:footnote>
  <w:footnote w:id="107">
    <w:p w:rsidR="00C142F6" w:rsidRPr="004704FB" w:rsidRDefault="00C142F6" w:rsidP="00227443">
      <w:pPr>
        <w:pStyle w:val="af3"/>
        <w:ind w:left="-2" w:firstLine="0"/>
        <w:jc w:val="left"/>
        <w:rPr>
          <w:rFonts w:ascii="Tahoma" w:hAnsi="Tahoma"/>
        </w:rPr>
      </w:pPr>
      <w:r w:rsidRPr="004704FB">
        <w:rPr>
          <w:rFonts w:ascii="Tahoma" w:hAnsi="Tahoma"/>
          <w:rtl/>
        </w:rPr>
        <w:t>(</w:t>
      </w:r>
      <w:r w:rsidRPr="004704FB">
        <w:rPr>
          <w:rStyle w:val="ae"/>
          <w:rFonts w:ascii="Tahoma" w:hAnsi="Tahoma"/>
          <w:vertAlign w:val="baseline"/>
        </w:rPr>
        <w:footnoteRef/>
      </w:r>
      <w:r w:rsidRPr="004704FB">
        <w:rPr>
          <w:rFonts w:ascii="Tahoma" w:hAnsi="Tahoma"/>
          <w:rtl/>
        </w:rPr>
        <w:t>)</w:t>
      </w:r>
      <w:r>
        <w:rPr>
          <w:rFonts w:ascii="Tahoma" w:hAnsi="Tahoma" w:hint="cs"/>
          <w:rtl/>
        </w:rPr>
        <w:t xml:space="preserve">قال في كتاب </w:t>
      </w:r>
      <w:r>
        <w:rPr>
          <w:rtl/>
        </w:rPr>
        <w:t xml:space="preserve">فقه المعاملات المالية المعاصرة ، منشور على الشبكة </w:t>
      </w:r>
      <w:proofErr w:type="spellStart"/>
      <w:r>
        <w:rPr>
          <w:rtl/>
        </w:rPr>
        <w:t>العنكبوتية</w:t>
      </w:r>
      <w:proofErr w:type="spellEnd"/>
      <w:r>
        <w:rPr>
          <w:rFonts w:hint="cs"/>
          <w:rtl/>
        </w:rPr>
        <w:t xml:space="preserve"> ما نصه: (</w:t>
      </w:r>
      <w:r>
        <w:rPr>
          <w:rtl/>
        </w:rPr>
        <w:t>لو أنه اشترى من محل - من</w:t>
      </w:r>
      <w:r>
        <w:rPr>
          <w:rFonts w:hint="cs"/>
          <w:rtl/>
        </w:rPr>
        <w:t xml:space="preserve"> </w:t>
      </w:r>
      <w:proofErr w:type="spellStart"/>
      <w:r w:rsidRPr="004704FB">
        <w:rPr>
          <w:rtl/>
        </w:rPr>
        <w:t>بقالة</w:t>
      </w:r>
      <w:proofErr w:type="spellEnd"/>
      <w:r w:rsidRPr="004704FB">
        <w:rPr>
          <w:rtl/>
        </w:rPr>
        <w:t xml:space="preserve"> مثلا - اشترى سلعا وأعطاك خمسمائة، وكان قيمة ما اشتراه أربعمائة ريال، وقال: الباقي فيما بعد هذا لا بأس </w:t>
      </w:r>
      <w:proofErr w:type="spellStart"/>
      <w:r w:rsidRPr="004704FB">
        <w:rPr>
          <w:rtl/>
        </w:rPr>
        <w:t>به</w:t>
      </w:r>
      <w:proofErr w:type="spellEnd"/>
      <w:r w:rsidRPr="004704FB">
        <w:rPr>
          <w:rtl/>
        </w:rPr>
        <w:t xml:space="preserve">، لأن هذا ليس صرفا، ليس هنا </w:t>
      </w:r>
      <w:proofErr w:type="spellStart"/>
      <w:r w:rsidRPr="004704FB">
        <w:rPr>
          <w:rtl/>
        </w:rPr>
        <w:t>مصارفة</w:t>
      </w:r>
      <w:proofErr w:type="spellEnd"/>
      <w:r w:rsidRPr="004704FB">
        <w:rPr>
          <w:rtl/>
        </w:rPr>
        <w:t>، إنما فقط أعطاه قيمة هذه السلع التي اشتراها، وما تبقى بقي دينا في ذمة البائع. هذا ليس صرفا</w:t>
      </w:r>
      <w:r>
        <w:rPr>
          <w:rFonts w:hint="cs"/>
          <w:rtl/>
        </w:rPr>
        <w:t>)</w:t>
      </w:r>
      <w:r w:rsidRPr="004704FB">
        <w:rPr>
          <w:rtl/>
        </w:rPr>
        <w:t>.</w:t>
      </w:r>
      <w:r>
        <w:rPr>
          <w:rtl/>
        </w:rPr>
        <w:t xml:space="preserve"> </w:t>
      </w:r>
      <w:r>
        <w:rPr>
          <w:rFonts w:hint="cs"/>
          <w:rtl/>
        </w:rPr>
        <w:t xml:space="preserve"> </w:t>
      </w:r>
      <w:r>
        <w:rPr>
          <w:rtl/>
        </w:rPr>
        <w:t>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sz w:val="20"/>
          <w:szCs w:val="20"/>
          <w:rtl/>
        </w:rPr>
        <w:t>)</w:t>
      </w:r>
      <w:r>
        <w:rPr>
          <w:rFonts w:ascii="Tahoma" w:hAnsi="Tahoma"/>
          <w:rtl/>
        </w:rPr>
        <w:t>.</w:t>
      </w:r>
      <w:r>
        <w:rPr>
          <w:rFonts w:ascii="Tahoma" w:hAnsi="Tahoma" w:hint="cs"/>
          <w:rtl/>
        </w:rPr>
        <w:t xml:space="preserve"> </w:t>
      </w:r>
    </w:p>
  </w:footnote>
  <w:footnote w:id="108">
    <w:p w:rsidR="00C142F6" w:rsidRPr="00B76BF4" w:rsidRDefault="00C142F6" w:rsidP="003B1861">
      <w:pPr>
        <w:pStyle w:val="af3"/>
        <w:rPr>
          <w:rFonts w:ascii="Tahoma" w:hAnsi="Tahoma"/>
        </w:rPr>
      </w:pPr>
      <w:r w:rsidRPr="00B76BF4">
        <w:rPr>
          <w:rFonts w:ascii="Tahoma" w:hAnsi="Tahoma"/>
          <w:rtl/>
        </w:rPr>
        <w:t>(</w:t>
      </w:r>
      <w:r w:rsidRPr="00B76BF4">
        <w:rPr>
          <w:rStyle w:val="ae"/>
          <w:rFonts w:ascii="Tahoma" w:hAnsi="Tahoma"/>
          <w:vertAlign w:val="baseline"/>
        </w:rPr>
        <w:footnoteRef/>
      </w:r>
      <w:r w:rsidRPr="00B76BF4">
        <w:rPr>
          <w:rFonts w:ascii="Tahoma" w:hAnsi="Tahoma"/>
          <w:rtl/>
        </w:rPr>
        <w:t>)</w:t>
      </w:r>
      <w:r>
        <w:rPr>
          <w:rFonts w:ascii="Tahoma" w:hAnsi="Tahoma"/>
          <w:rtl/>
        </w:rPr>
        <w:t xml:space="preserve"> </w:t>
      </w:r>
      <w:r>
        <w:rPr>
          <w:rFonts w:ascii="Tahoma" w:hAnsi="Tahoma" w:hint="cs"/>
          <w:rtl/>
        </w:rPr>
        <w:t xml:space="preserve">جاء في المدونة: ( </w:t>
      </w:r>
      <w:r w:rsidRPr="00B76BF4">
        <w:rPr>
          <w:rFonts w:ascii="Tahoma" w:hAnsi="Tahoma"/>
          <w:rtl/>
        </w:rPr>
        <w:t xml:space="preserve">ابتاع أبو </w:t>
      </w:r>
      <w:proofErr w:type="spellStart"/>
      <w:r w:rsidRPr="00B76BF4">
        <w:rPr>
          <w:rFonts w:ascii="Tahoma" w:hAnsi="Tahoma"/>
          <w:rtl/>
        </w:rPr>
        <w:t>سلمة</w:t>
      </w:r>
      <w:proofErr w:type="spellEnd"/>
      <w:r w:rsidRPr="00B76BF4">
        <w:rPr>
          <w:rFonts w:ascii="Tahoma" w:hAnsi="Tahoma"/>
          <w:rtl/>
        </w:rPr>
        <w:t xml:space="preserve"> ثوبا بدينار إلا درهما فأعطاه أبو </w:t>
      </w:r>
      <w:proofErr w:type="spellStart"/>
      <w:r w:rsidRPr="00B76BF4">
        <w:rPr>
          <w:rFonts w:ascii="Tahoma" w:hAnsi="Tahoma"/>
          <w:rtl/>
        </w:rPr>
        <w:t>سلمة</w:t>
      </w:r>
      <w:proofErr w:type="spellEnd"/>
      <w:r w:rsidRPr="00B76BF4">
        <w:rPr>
          <w:rFonts w:ascii="Tahoma" w:hAnsi="Tahoma"/>
          <w:rtl/>
        </w:rPr>
        <w:t xml:space="preserve"> الدينار وقال: هلم الدرهم, فقال: ليس عندي الآن درهم حتى ترجع إلي فألقى إليه أبو </w:t>
      </w:r>
      <w:proofErr w:type="spellStart"/>
      <w:r w:rsidRPr="00B76BF4">
        <w:rPr>
          <w:rFonts w:ascii="Tahoma" w:hAnsi="Tahoma"/>
          <w:rtl/>
        </w:rPr>
        <w:t>سلمة</w:t>
      </w:r>
      <w:proofErr w:type="spellEnd"/>
      <w:r w:rsidRPr="00B76BF4">
        <w:rPr>
          <w:rFonts w:ascii="Tahoma" w:hAnsi="Tahoma"/>
          <w:rtl/>
        </w:rPr>
        <w:t xml:space="preserve"> الثوب وقبض الدينار منه وقال: لا بيع بيني وبينك</w:t>
      </w:r>
      <w:r>
        <w:rPr>
          <w:rFonts w:ascii="Tahoma" w:hAnsi="Tahoma" w:hint="cs"/>
          <w:rtl/>
        </w:rPr>
        <w:t>)</w:t>
      </w:r>
      <w:r w:rsidRPr="00B76BF4">
        <w:rPr>
          <w:rFonts w:ascii="Tahoma" w:hAnsi="Tahoma"/>
          <w:rtl/>
        </w:rPr>
        <w:t>.</w:t>
      </w:r>
    </w:p>
  </w:footnote>
  <w:footnote w:id="109">
    <w:p w:rsidR="00C142F6" w:rsidRDefault="00C142F6" w:rsidP="00061D6C">
      <w:pPr>
        <w:pStyle w:val="af3"/>
        <w:rPr>
          <w:rtl/>
        </w:rPr>
      </w:pPr>
      <w:r w:rsidRPr="00061D6C">
        <w:rPr>
          <w:rFonts w:ascii="Tahoma" w:hAnsi="Tahoma"/>
          <w:rtl/>
        </w:rPr>
        <w:t>(</w:t>
      </w:r>
      <w:r w:rsidRPr="00061D6C">
        <w:rPr>
          <w:rStyle w:val="ae"/>
          <w:rFonts w:ascii="Tahoma" w:hAnsi="Tahoma"/>
          <w:vertAlign w:val="baseline"/>
        </w:rPr>
        <w:footnoteRef/>
      </w:r>
      <w:r w:rsidRPr="00061D6C">
        <w:rPr>
          <w:rFonts w:ascii="Tahoma" w:hAnsi="Tahoma"/>
          <w:rtl/>
        </w:rPr>
        <w:t>)</w:t>
      </w:r>
      <w:r>
        <w:rPr>
          <w:rFonts w:ascii="Tahoma" w:hAnsi="Tahoma"/>
          <w:rtl/>
        </w:rPr>
        <w:t xml:space="preserve"> </w:t>
      </w:r>
      <w:r>
        <w:rPr>
          <w:rFonts w:ascii="Tahoma" w:hAnsi="Tahoma" w:hint="cs"/>
          <w:rtl/>
        </w:rPr>
        <w:t xml:space="preserve">أجاب-رحمه </w:t>
      </w:r>
      <w:proofErr w:type="gramStart"/>
      <w:r>
        <w:rPr>
          <w:rFonts w:ascii="Tahoma" w:hAnsi="Tahoma" w:hint="cs"/>
          <w:rtl/>
        </w:rPr>
        <w:t>الله</w:t>
      </w:r>
      <w:proofErr w:type="gramEnd"/>
      <w:r>
        <w:rPr>
          <w:rFonts w:ascii="Tahoma" w:hAnsi="Tahoma" w:hint="cs"/>
          <w:rtl/>
        </w:rPr>
        <w:t xml:space="preserve">- على سؤال وجه له في </w:t>
      </w:r>
      <w:r w:rsidRPr="00061D6C">
        <w:rPr>
          <w:rFonts w:ascii="Tahoma" w:hAnsi="Tahoma"/>
          <w:rtl/>
        </w:rPr>
        <w:t>لقاء الباب المفتوح [72]</w:t>
      </w:r>
      <w:r>
        <w:rPr>
          <w:rFonts w:ascii="Tahoma" w:hAnsi="Tahoma" w:hint="cs"/>
          <w:rtl/>
        </w:rPr>
        <w:t xml:space="preserve"> ونصه: (</w:t>
      </w:r>
      <w:r>
        <w:rPr>
          <w:rtl/>
        </w:rPr>
        <w:t xml:space="preserve">السؤال: فضيلة الشيخ! ذكرت في شريط: الأسلوب الأمثل في الدعوة: أنك إذا اشتريت مثلاً من صاحب </w:t>
      </w:r>
      <w:proofErr w:type="spellStart"/>
      <w:r>
        <w:rPr>
          <w:rtl/>
        </w:rPr>
        <w:t>بقالة</w:t>
      </w:r>
      <w:proofErr w:type="spellEnd"/>
      <w:r>
        <w:rPr>
          <w:rtl/>
        </w:rPr>
        <w:t xml:space="preserve"> بقيمة أربعين ريالاً فأعطيته خمسين وبقي لك عشرة ريال فقلت: إنه ربا نسيئة، ما هو الدليل على ذلك لأن كثيراً من الناس وقع في ذلك؟</w:t>
      </w:r>
      <w:r>
        <w:rPr>
          <w:rFonts w:hint="cs"/>
          <w:rtl/>
        </w:rPr>
        <w:t xml:space="preserve">)، فأجاب الشيخ بما نصه: ( </w:t>
      </w:r>
      <w:r>
        <w:rPr>
          <w:rtl/>
        </w:rPr>
        <w:t>الجواب: هذه الصفقة بارك الله فيك جمعت بين بيع وصرف، الخمسين ريالاً الآن صارت عوضاً لصرف وبضاعة فأما البضاعة فمعروف أنه ليس بينها وبين الدراهم ربا، وأما الصرف الذي هو باقي قيمة الخمسين فهو بيع نقد بنقد، فلا يجوز أن تفارقه حتى تأخذ منه ما بقي من الخمسين، وحل هذه المشكلة سهل بدلاً من أن يقول: هذه الخمسين ويبقى عندك لي عشرة ريالات</w:t>
      </w:r>
      <w:r>
        <w:rPr>
          <w:rFonts w:hint="cs"/>
          <w:rtl/>
        </w:rPr>
        <w:t xml:space="preserve"> </w:t>
      </w:r>
      <w:r>
        <w:rPr>
          <w:rtl/>
        </w:rPr>
        <w:t>يذهب إلى جاره ويصرف الخمسين ويعطيه أربعين</w:t>
      </w:r>
      <w:r>
        <w:rPr>
          <w:rFonts w:hint="cs"/>
          <w:rtl/>
        </w:rPr>
        <w:t xml:space="preserve">)،ورابط هذه الفتوى في الشبكة </w:t>
      </w:r>
      <w:proofErr w:type="spellStart"/>
      <w:r>
        <w:rPr>
          <w:rFonts w:hint="cs"/>
          <w:rtl/>
        </w:rPr>
        <w:t>العنكبوتية</w:t>
      </w:r>
      <w:proofErr w:type="spellEnd"/>
      <w:r>
        <w:rPr>
          <w:rFonts w:hint="cs"/>
          <w:rtl/>
        </w:rPr>
        <w:t>: (</w:t>
      </w:r>
      <w:hyperlink r:id="rId4" w:history="1">
        <w:r w:rsidRPr="0099352E">
          <w:rPr>
            <w:rStyle w:val="Hyperlink"/>
            <w:rFonts w:ascii="Traditional Arabic" w:hAnsi="Traditional Arabic"/>
            <w:color w:val="000000" w:themeColor="text1"/>
            <w:sz w:val="20"/>
            <w:szCs w:val="20"/>
          </w:rPr>
          <w:t>http://audio.islamweb.net/audio/Fulltxt.php?audioid=111561</w:t>
        </w:r>
      </w:hyperlink>
      <w:r w:rsidRPr="0099352E">
        <w:rPr>
          <w:rFonts w:hint="cs"/>
          <w:color w:val="000000" w:themeColor="text1"/>
          <w:rtl/>
        </w:rPr>
        <w:t>)</w:t>
      </w:r>
      <w:r>
        <w:rPr>
          <w:rFonts w:hint="cs"/>
          <w:rtl/>
        </w:rPr>
        <w:t xml:space="preserve"> </w:t>
      </w:r>
    </w:p>
    <w:p w:rsidR="00C142F6" w:rsidRPr="00061D6C" w:rsidRDefault="00C142F6" w:rsidP="00061D6C">
      <w:pPr>
        <w:pStyle w:val="af3"/>
        <w:rPr>
          <w:rFonts w:ascii="Tahoma" w:hAnsi="Tahoma"/>
        </w:rPr>
      </w:pPr>
    </w:p>
  </w:footnote>
  <w:footnote w:id="110">
    <w:p w:rsidR="00C142F6" w:rsidRPr="005701F1" w:rsidRDefault="00C142F6" w:rsidP="005701F1">
      <w:pPr>
        <w:pStyle w:val="af3"/>
        <w:rPr>
          <w:rFonts w:ascii="Tahoma" w:hAnsi="Tahoma"/>
        </w:rPr>
      </w:pPr>
      <w:r w:rsidRPr="005701F1">
        <w:rPr>
          <w:rFonts w:ascii="Tahoma" w:hAnsi="Tahoma"/>
          <w:rtl/>
        </w:rPr>
        <w:t>(</w:t>
      </w:r>
      <w:r w:rsidRPr="005701F1">
        <w:rPr>
          <w:rStyle w:val="ae"/>
          <w:rFonts w:ascii="Tahoma" w:hAnsi="Tahoma"/>
          <w:vertAlign w:val="baseline"/>
        </w:rPr>
        <w:footnoteRef/>
      </w:r>
      <w:r w:rsidRPr="005701F1">
        <w:rPr>
          <w:rFonts w:ascii="Tahoma" w:hAnsi="Tahoma"/>
          <w:rtl/>
        </w:rPr>
        <w:t>)</w:t>
      </w:r>
      <w:r>
        <w:rPr>
          <w:rFonts w:ascii="Tahoma" w:hAnsi="Tahoma"/>
          <w:rtl/>
        </w:rPr>
        <w:t xml:space="preserve">قال في </w:t>
      </w:r>
      <w:r>
        <w:rPr>
          <w:rtl/>
        </w:rPr>
        <w:t xml:space="preserve">شرح زاد </w:t>
      </w:r>
      <w:proofErr w:type="spellStart"/>
      <w:r>
        <w:rPr>
          <w:rtl/>
        </w:rPr>
        <w:t>المستقنع</w:t>
      </w:r>
      <w:proofErr w:type="spellEnd"/>
      <w:r>
        <w:rPr>
          <w:rtl/>
        </w:rPr>
        <w:t xml:space="preserve">: (ومن الأخطاء التي تقع عند بعض الناس، مثلاً: إذا اشتريت الكتاب بعشرة ريال وأعطيته قيمته مائة ريال صار عندك عقدان، والشريعة أعطت كل شيء حقه: مَا فَرَّطْنَا فِي الْكِتَابِ مِنْ شَيْءٍ [الأنعام:38]، فكل صغيرة وكبيرة لها حكمها في </w:t>
      </w:r>
      <w:proofErr w:type="spellStart"/>
      <w:r>
        <w:rPr>
          <w:rtl/>
        </w:rPr>
        <w:t>الشرع</w:t>
      </w:r>
      <w:proofErr w:type="spellEnd"/>
      <w:r>
        <w:rPr>
          <w:rtl/>
        </w:rPr>
        <w:t xml:space="preserve">، فإذا أعطيته المائة ريال ليأخذ منها العشرة، فمعناه: أنك اشتريت بعشرة كتاباً، وأنه سيصرف لك التسعين بتسعين، فهناك عقد بيع كتاب بعشرة، وهناك عقد صرف تسعين بتسعين، فمسألة الكتاب ليس فيها إشكال، لكن الإشكال في التسعين، فينطبق عليها ما ينطبق على قواعد الصرف، فيجب حينئذٍ أن يعطيك تسعين بتسعين دون زيادة أو نقص.وأيضاً: ينبغي أن يكون </w:t>
      </w:r>
      <w:proofErr w:type="spellStart"/>
      <w:r>
        <w:rPr>
          <w:rtl/>
        </w:rPr>
        <w:t>التقابض</w:t>
      </w:r>
      <w:proofErr w:type="spellEnd"/>
      <w:r>
        <w:rPr>
          <w:rtl/>
        </w:rPr>
        <w:t xml:space="preserve"> قبل أن تفارقه، فلو خرجت من الدكان أو خرج هو من الدكان فقد وقع ربا النسيئة).والشرح منشور في موقع إسلام ويب على الشبكة </w:t>
      </w:r>
      <w:proofErr w:type="spellStart"/>
      <w:r>
        <w:rPr>
          <w:rtl/>
        </w:rPr>
        <w:t>العنكبوتية</w:t>
      </w:r>
      <w:proofErr w:type="spellEnd"/>
      <w:r>
        <w:rPr>
          <w:rtl/>
        </w:rPr>
        <w:t xml:space="preserve"> وهذا رابطه</w:t>
      </w:r>
      <w:r>
        <w:rPr>
          <w:rFonts w:ascii="Traditional Arabic" w:hAnsi="Traditional Arabic"/>
          <w:sz w:val="20"/>
          <w:szCs w:val="20"/>
          <w:rtl/>
        </w:rPr>
        <w:t>(</w:t>
      </w:r>
      <w:r>
        <w:rPr>
          <w:rFonts w:ascii="Traditional Arabic" w:hAnsi="Traditional Arabic"/>
          <w:sz w:val="20"/>
          <w:szCs w:val="20"/>
        </w:rPr>
        <w:t>http://audio.islamweb.net/audio/Fulltxt.php?audioid=340451</w:t>
      </w:r>
      <w:r>
        <w:rPr>
          <w:rFonts w:ascii="Traditional Arabic" w:hAnsi="Traditional Arabic" w:hint="cs"/>
          <w:sz w:val="20"/>
          <w:szCs w:val="20"/>
          <w:rtl/>
        </w:rPr>
        <w:t>).</w:t>
      </w:r>
    </w:p>
  </w:footnote>
  <w:footnote w:id="111">
    <w:p w:rsidR="00C142F6" w:rsidRPr="00276008" w:rsidRDefault="00C142F6" w:rsidP="000D2C6E">
      <w:pPr>
        <w:pStyle w:val="af3"/>
        <w:ind w:left="423" w:hanging="31"/>
        <w:rPr>
          <w:rFonts w:ascii="Tahoma" w:hAnsi="Tahoma"/>
        </w:rPr>
      </w:pPr>
      <w:r w:rsidRPr="00276008">
        <w:rPr>
          <w:rFonts w:ascii="Tahoma" w:hAnsi="Tahoma"/>
          <w:rtl/>
        </w:rPr>
        <w:t>(</w:t>
      </w:r>
      <w:r w:rsidRPr="00276008">
        <w:rPr>
          <w:rStyle w:val="ae"/>
          <w:rFonts w:ascii="Tahoma" w:hAnsi="Tahoma"/>
          <w:vertAlign w:val="baseline"/>
        </w:rPr>
        <w:footnoteRef/>
      </w:r>
      <w:r w:rsidRPr="00276008">
        <w:rPr>
          <w:rFonts w:ascii="Tahoma" w:hAnsi="Tahoma"/>
          <w:rtl/>
        </w:rPr>
        <w:t>)قال ابن عبد البر</w:t>
      </w:r>
      <w:r>
        <w:rPr>
          <w:rFonts w:ascii="Tahoma" w:hAnsi="Tahoma" w:hint="cs"/>
          <w:rtl/>
        </w:rPr>
        <w:t xml:space="preserve"> في </w:t>
      </w:r>
      <w:r>
        <w:rPr>
          <w:rtl/>
        </w:rPr>
        <w:t>الاستذكار (6/ 351</w:t>
      </w:r>
      <w:r>
        <w:rPr>
          <w:rFonts w:hint="cs"/>
          <w:rtl/>
        </w:rPr>
        <w:t>-352</w:t>
      </w:r>
      <w:r>
        <w:rPr>
          <w:rtl/>
        </w:rPr>
        <w:t>)</w:t>
      </w:r>
      <w:r>
        <w:rPr>
          <w:rFonts w:ascii="Tahoma" w:hAnsi="Tahoma" w:hint="cs"/>
          <w:rtl/>
        </w:rPr>
        <w:t xml:space="preserve"> </w:t>
      </w:r>
      <w:r w:rsidRPr="00276008">
        <w:rPr>
          <w:rFonts w:ascii="Tahoma" w:hAnsi="Tahoma"/>
          <w:rtl/>
        </w:rPr>
        <w:t xml:space="preserve">: (لا أعلم خلافا بين أئمة الأمصار بالحجاز والعراق وسائر الآفاق في أن الدينار لا يجوز بيعه بالدينارين ولا بأكثر منه وزنا ولا الدرهم بالدرهمين ولا بشيء من الزيادة عليه إلا ما كان عليه أهل مكة قديما وحديثا من إجازتهم التفاضل في ذلك إذا كان يدا بيد أخذوا ذلك عن بن عباس - رضي الله عنه - فإنه كان يقول لا بأس بالدرهم بالدرهمين وإنما الربا في النسيئة ..، قال أبو عمر لم يتابع بن عباس على تأويله في قوله في حديث أسامة هذا أحد من الصحابة ولا من التابعين ولا من بعدهم من فقهاء المسلمين إلا طائفة من المكيين أخذوا ذلك عنه وعن أصحابه وهم </w:t>
      </w:r>
      <w:proofErr w:type="spellStart"/>
      <w:r w:rsidRPr="00276008">
        <w:rPr>
          <w:rFonts w:ascii="Tahoma" w:hAnsi="Tahoma"/>
          <w:rtl/>
        </w:rPr>
        <w:t>محجوجون</w:t>
      </w:r>
      <w:proofErr w:type="spellEnd"/>
      <w:r w:rsidRPr="00276008">
        <w:rPr>
          <w:rFonts w:ascii="Tahoma" w:hAnsi="Tahoma"/>
          <w:rtl/>
        </w:rPr>
        <w:t xml:space="preserve"> بالسنة الثابتة التي هي الحجة على من خالفها وجهلها وليس أحد بحجة عليها ، وقد روي عن بن عباس أنه رجع عن ذلك وقال لا علم لي بذلك إنما أسامة بن زيد أخبرني أن رسول الله صلى الله عليه وسلم قال ((إنما الربا في </w:t>
      </w:r>
      <w:r>
        <w:rPr>
          <w:rFonts w:ascii="Tahoma" w:hAnsi="Tahoma"/>
          <w:rtl/>
        </w:rPr>
        <w:t>النسيئة)</w:t>
      </w:r>
      <w:r>
        <w:rPr>
          <w:rFonts w:ascii="Tahoma" w:hAnsi="Tahoma" w:hint="cs"/>
          <w:rtl/>
        </w:rPr>
        <w:t xml:space="preserve"> ، وقال النووي في </w:t>
      </w:r>
      <w:r w:rsidRPr="00E83455">
        <w:rPr>
          <w:rFonts w:ascii="Tahoma" w:hAnsi="Tahoma"/>
          <w:rtl/>
        </w:rPr>
        <w:t>المجموع شرح المهذب (10/ 26)</w:t>
      </w:r>
      <w:r>
        <w:rPr>
          <w:rFonts w:ascii="Tahoma" w:hAnsi="Tahoma" w:hint="cs"/>
          <w:rtl/>
        </w:rPr>
        <w:t xml:space="preserve">: ( </w:t>
      </w:r>
      <w:r w:rsidRPr="00E83455">
        <w:rPr>
          <w:rFonts w:ascii="Tahoma" w:hAnsi="Tahoma"/>
          <w:rtl/>
        </w:rPr>
        <w:t>وقد أطبقت الأمة على تحريم التفاضل إذا اجتمع مع النساء وأما إذا انفرد نقدا فإنه كان فيه خلاف قديم</w:t>
      </w:r>
      <w:r>
        <w:rPr>
          <w:rFonts w:ascii="Tahoma" w:hAnsi="Tahoma" w:hint="cs"/>
          <w:rtl/>
        </w:rPr>
        <w:t xml:space="preserve">..)، ثم ذكر أقوال العلماء في دعوى الإجماع في تحريم ربا الفضل ، وقال في نهاية مبحثه الرائع في ص (50) من المجلد نفسه: ( </w:t>
      </w:r>
      <w:r w:rsidRPr="0005793D">
        <w:rPr>
          <w:rFonts w:ascii="Tahoma" w:hAnsi="Tahoma"/>
          <w:rtl/>
        </w:rPr>
        <w:t xml:space="preserve">لكنا بحمد الله تعالى مستغنون عن </w:t>
      </w:r>
      <w:proofErr w:type="spellStart"/>
      <w:r w:rsidRPr="0005793D">
        <w:rPr>
          <w:rFonts w:ascii="Tahoma" w:hAnsi="Tahoma"/>
          <w:rtl/>
        </w:rPr>
        <w:t>الاجماع</w:t>
      </w:r>
      <w:proofErr w:type="spellEnd"/>
      <w:r w:rsidRPr="0005793D">
        <w:rPr>
          <w:rFonts w:ascii="Tahoma" w:hAnsi="Tahoma"/>
          <w:rtl/>
        </w:rPr>
        <w:t xml:space="preserve"> في ذلك بالنصوص الصحيحة </w:t>
      </w:r>
      <w:r>
        <w:rPr>
          <w:rFonts w:ascii="Tahoma" w:hAnsi="Tahoma"/>
          <w:rtl/>
        </w:rPr>
        <w:t>الصريحة المت</w:t>
      </w:r>
      <w:r>
        <w:rPr>
          <w:rFonts w:ascii="Tahoma" w:hAnsi="Tahoma" w:hint="cs"/>
          <w:rtl/>
        </w:rPr>
        <w:t>ض</w:t>
      </w:r>
      <w:r w:rsidRPr="0005793D">
        <w:rPr>
          <w:rFonts w:ascii="Tahoma" w:hAnsi="Tahoma"/>
          <w:rtl/>
        </w:rPr>
        <w:t>افرة كما قدمته وأقول</w:t>
      </w:r>
      <w:r>
        <w:rPr>
          <w:rFonts w:ascii="Tahoma" w:hAnsi="Tahoma"/>
          <w:rtl/>
        </w:rPr>
        <w:t>ه إن شاء الله تعالى و</w:t>
      </w:r>
      <w:r>
        <w:rPr>
          <w:rFonts w:ascii="Tahoma" w:hAnsi="Tahoma" w:hint="cs"/>
          <w:rtl/>
        </w:rPr>
        <w:t>إ</w:t>
      </w:r>
      <w:r>
        <w:rPr>
          <w:rFonts w:ascii="Tahoma" w:hAnsi="Tahoma"/>
          <w:rtl/>
        </w:rPr>
        <w:t>نما يحتاج إلى ال</w:t>
      </w:r>
      <w:r>
        <w:rPr>
          <w:rFonts w:ascii="Tahoma" w:hAnsi="Tahoma" w:hint="cs"/>
          <w:rtl/>
        </w:rPr>
        <w:t>إ</w:t>
      </w:r>
      <w:r>
        <w:rPr>
          <w:rFonts w:ascii="Tahoma" w:hAnsi="Tahoma"/>
          <w:rtl/>
        </w:rPr>
        <w:t>جم</w:t>
      </w:r>
      <w:r>
        <w:rPr>
          <w:rFonts w:ascii="Tahoma" w:hAnsi="Tahoma" w:hint="cs"/>
          <w:rtl/>
        </w:rPr>
        <w:t>ا</w:t>
      </w:r>
      <w:r w:rsidRPr="0005793D">
        <w:rPr>
          <w:rFonts w:ascii="Tahoma" w:hAnsi="Tahoma"/>
          <w:rtl/>
        </w:rPr>
        <w:t>ع في مسألة خفية مس</w:t>
      </w:r>
      <w:r>
        <w:rPr>
          <w:rFonts w:ascii="Tahoma" w:hAnsi="Tahoma" w:hint="cs"/>
          <w:rtl/>
        </w:rPr>
        <w:t>ت</w:t>
      </w:r>
      <w:r w:rsidRPr="0005793D">
        <w:rPr>
          <w:rFonts w:ascii="Tahoma" w:hAnsi="Tahoma"/>
          <w:rtl/>
        </w:rPr>
        <w:t>ندها قياس أو استنباط دقيق والله أعلم</w:t>
      </w:r>
      <w:r>
        <w:rPr>
          <w:rFonts w:ascii="Tahoma" w:hAnsi="Tahoma" w:hint="cs"/>
          <w:rtl/>
        </w:rPr>
        <w:t>).</w:t>
      </w:r>
    </w:p>
  </w:footnote>
  <w:footnote w:id="112">
    <w:p w:rsidR="00C142F6" w:rsidRPr="009D00EE" w:rsidRDefault="00C142F6" w:rsidP="004A290C">
      <w:pPr>
        <w:pStyle w:val="af3"/>
        <w:ind w:left="-2" w:hanging="31"/>
        <w:rPr>
          <w:rFonts w:ascii="Tahoma" w:hAnsi="Tahoma"/>
          <w:rtl/>
        </w:rPr>
      </w:pPr>
      <w:r w:rsidRPr="00BF1B98">
        <w:rPr>
          <w:rFonts w:ascii="Tahoma" w:hAnsi="Tahoma"/>
          <w:rtl/>
        </w:rPr>
        <w:t>(</w:t>
      </w:r>
      <w:r w:rsidRPr="00BF1B98">
        <w:rPr>
          <w:rStyle w:val="ae"/>
          <w:rFonts w:ascii="Tahoma" w:hAnsi="Tahoma"/>
          <w:vertAlign w:val="baseline"/>
        </w:rPr>
        <w:footnoteRef/>
      </w:r>
      <w:r w:rsidRPr="00BF1B98">
        <w:rPr>
          <w:rFonts w:ascii="Tahoma" w:hAnsi="Tahoma"/>
          <w:rtl/>
        </w:rPr>
        <w:t>)</w:t>
      </w:r>
      <w:r>
        <w:rPr>
          <w:rFonts w:ascii="Tahoma" w:hAnsi="Tahoma" w:hint="cs"/>
          <w:rtl/>
        </w:rPr>
        <w:t xml:space="preserve">قال في </w:t>
      </w:r>
      <w:r w:rsidRPr="00BF1B98">
        <w:rPr>
          <w:rFonts w:ascii="Tahoma" w:hAnsi="Tahoma"/>
          <w:rtl/>
        </w:rPr>
        <w:t xml:space="preserve">الشرح الممتع على زاد </w:t>
      </w:r>
      <w:proofErr w:type="spellStart"/>
      <w:r w:rsidRPr="00BF1B98">
        <w:rPr>
          <w:rFonts w:ascii="Tahoma" w:hAnsi="Tahoma"/>
          <w:rtl/>
        </w:rPr>
        <w:t>المستقنع</w:t>
      </w:r>
      <w:proofErr w:type="spellEnd"/>
      <w:r w:rsidRPr="00BF1B98">
        <w:rPr>
          <w:rFonts w:ascii="Tahoma" w:hAnsi="Tahoma"/>
          <w:rtl/>
        </w:rPr>
        <w:t xml:space="preserve"> </w:t>
      </w:r>
      <w:r w:rsidRPr="009D00EE">
        <w:rPr>
          <w:rFonts w:ascii="Tahoma" w:hAnsi="Tahoma"/>
          <w:rtl/>
        </w:rPr>
        <w:t>(6/ 94)</w:t>
      </w:r>
      <w:r>
        <w:rPr>
          <w:rFonts w:ascii="Tahoma" w:hAnsi="Tahoma" w:hint="cs"/>
          <w:rtl/>
        </w:rPr>
        <w:t xml:space="preserve">: ( </w:t>
      </w:r>
      <w:r w:rsidRPr="009D00EE">
        <w:rPr>
          <w:rFonts w:ascii="Tahoma" w:hAnsi="Tahoma"/>
          <w:rtl/>
        </w:rPr>
        <w:t>مسألة: صرف الريالات من المعدن بريالات من الورق هل يجوز فيه التفاضل؟</w:t>
      </w:r>
      <w:r>
        <w:rPr>
          <w:rFonts w:ascii="Tahoma" w:hAnsi="Tahoma" w:hint="cs"/>
          <w:rtl/>
        </w:rPr>
        <w:t xml:space="preserve"> ، </w:t>
      </w:r>
      <w:proofErr w:type="gramStart"/>
      <w:r w:rsidRPr="009D00EE">
        <w:rPr>
          <w:rFonts w:ascii="Tahoma" w:hAnsi="Tahoma"/>
          <w:rtl/>
        </w:rPr>
        <w:t>اختلف</w:t>
      </w:r>
      <w:proofErr w:type="gramEnd"/>
      <w:r w:rsidRPr="009D00EE">
        <w:rPr>
          <w:rFonts w:ascii="Tahoma" w:hAnsi="Tahoma"/>
          <w:rtl/>
        </w:rPr>
        <w:t xml:space="preserve"> العلماء المعاصرون في ذلك، فقال بعضهم: بالتحريم؛ لأن ريال المعدن هو ريال الورق، ولا فرق بين هذا وهذا، فالمقصود واحد، والدولة جعلت قيمتهما اعتبارية متساوية.</w:t>
      </w:r>
    </w:p>
    <w:p w:rsidR="00C142F6" w:rsidRPr="00BF1B98" w:rsidRDefault="00C142F6" w:rsidP="004A290C">
      <w:pPr>
        <w:pStyle w:val="af3"/>
        <w:ind w:left="-2" w:hanging="31"/>
        <w:rPr>
          <w:rFonts w:ascii="Tahoma" w:hAnsi="Tahoma"/>
        </w:rPr>
      </w:pPr>
      <w:r w:rsidRPr="009D00EE">
        <w:rPr>
          <w:rFonts w:ascii="Tahoma" w:hAnsi="Tahoma"/>
          <w:rtl/>
        </w:rPr>
        <w:t>وقال آخرون: بالجواز؛ لأن بينهما فرقاً؛ فالجنس مختلف حقيقة، وقيمة</w:t>
      </w:r>
      <w:r>
        <w:rPr>
          <w:rFonts w:ascii="Tahoma" w:hAnsi="Tahoma" w:hint="cs"/>
          <w:rtl/>
        </w:rPr>
        <w:t xml:space="preserve"> .. </w:t>
      </w:r>
      <w:r w:rsidRPr="009D00EE">
        <w:rPr>
          <w:rFonts w:ascii="Tahoma" w:hAnsi="Tahoma"/>
          <w:rtl/>
        </w:rPr>
        <w:t>،</w:t>
      </w:r>
      <w:r>
        <w:rPr>
          <w:rFonts w:ascii="Tahoma" w:hAnsi="Tahoma" w:hint="cs"/>
          <w:rtl/>
        </w:rPr>
        <w:t xml:space="preserve"> </w:t>
      </w:r>
      <w:proofErr w:type="gramStart"/>
      <w:r w:rsidRPr="00BF1B98">
        <w:rPr>
          <w:rFonts w:ascii="Tahoma" w:hAnsi="Tahoma"/>
          <w:rtl/>
        </w:rPr>
        <w:t>أما</w:t>
      </w:r>
      <w:proofErr w:type="gramEnd"/>
      <w:r w:rsidRPr="00BF1B98">
        <w:rPr>
          <w:rFonts w:ascii="Tahoma" w:hAnsi="Tahoma"/>
          <w:rtl/>
        </w:rPr>
        <w:t xml:space="preserve"> أنا فنفسي طيبة بجوازه، وليس عندي فيه شك، وكان شيخنا عبد الرحمن بن سعدي ـ رحمه الله ـ يجوِّز ذلك، بل يجوز أكثر من هذا، فيرى أنه يجوز التفاضل مع تأخر القبض بشرط ألا يشترطا أجلاً معيناً</w:t>
      </w:r>
      <w:r>
        <w:rPr>
          <w:rFonts w:ascii="Tahoma" w:hAnsi="Tahoma" w:hint="cs"/>
          <w:rtl/>
        </w:rPr>
        <w:t>)</w:t>
      </w:r>
    </w:p>
  </w:footnote>
  <w:footnote w:id="113">
    <w:p w:rsidR="00C142F6" w:rsidRDefault="00C142F6" w:rsidP="004A290C">
      <w:pPr>
        <w:pStyle w:val="af3"/>
        <w:ind w:left="-2" w:hanging="31"/>
        <w:rPr>
          <w:rFonts w:ascii="Tahoma" w:hAnsi="Tahoma"/>
          <w:rtl/>
        </w:rPr>
      </w:pPr>
      <w:r w:rsidRPr="00A84BBA">
        <w:rPr>
          <w:rFonts w:ascii="Tahoma" w:hAnsi="Tahoma"/>
          <w:rtl/>
        </w:rPr>
        <w:t>(</w:t>
      </w:r>
      <w:r w:rsidRPr="00A84BBA">
        <w:rPr>
          <w:rStyle w:val="ae"/>
          <w:rFonts w:ascii="Tahoma" w:hAnsi="Tahoma"/>
          <w:vertAlign w:val="baseline"/>
        </w:rPr>
        <w:footnoteRef/>
      </w:r>
      <w:r w:rsidRPr="00A84BBA">
        <w:rPr>
          <w:rFonts w:ascii="Tahoma" w:hAnsi="Tahoma"/>
          <w:rtl/>
        </w:rPr>
        <w:t>)</w:t>
      </w:r>
      <w:r>
        <w:rPr>
          <w:rFonts w:ascii="Tahoma" w:hAnsi="Tahoma"/>
          <w:rtl/>
        </w:rPr>
        <w:t xml:space="preserve"> </w:t>
      </w:r>
      <w:r>
        <w:rPr>
          <w:rFonts w:ascii="Tahoma" w:hAnsi="Tahoma" w:hint="cs"/>
          <w:rtl/>
        </w:rPr>
        <w:t xml:space="preserve">استمع إلى فتوى صوتية لفضيلته منشورة في موقع الإسلام العتيق على الشبكة </w:t>
      </w:r>
      <w:proofErr w:type="spellStart"/>
      <w:r>
        <w:rPr>
          <w:rFonts w:ascii="Tahoma" w:hAnsi="Tahoma" w:hint="cs"/>
          <w:rtl/>
        </w:rPr>
        <w:t>العنكبوتية</w:t>
      </w:r>
      <w:proofErr w:type="spellEnd"/>
      <w:r>
        <w:rPr>
          <w:rFonts w:ascii="Tahoma" w:hAnsi="Tahoma" w:hint="cs"/>
          <w:rtl/>
        </w:rPr>
        <w:t xml:space="preserve"> هذا رابطها:</w:t>
      </w:r>
    </w:p>
    <w:p w:rsidR="00C142F6" w:rsidRPr="00A84BBA" w:rsidRDefault="004A290C" w:rsidP="004A290C">
      <w:pPr>
        <w:pStyle w:val="af3"/>
        <w:ind w:left="-2" w:hanging="31"/>
        <w:rPr>
          <w:rFonts w:ascii="Traditional Arabic" w:hAnsi="Traditional Arabic"/>
          <w:sz w:val="20"/>
          <w:szCs w:val="20"/>
        </w:rPr>
      </w:pPr>
      <w:r>
        <w:rPr>
          <w:rFonts w:ascii="Traditional Arabic" w:hAnsi="Traditional Arabic" w:hint="cs"/>
          <w:sz w:val="20"/>
          <w:szCs w:val="20"/>
          <w:rtl/>
        </w:rPr>
        <w:t xml:space="preserve">            </w:t>
      </w:r>
      <w:r w:rsidR="00C142F6" w:rsidRPr="00A84BBA">
        <w:rPr>
          <w:rFonts w:ascii="Traditional Arabic" w:hAnsi="Traditional Arabic"/>
          <w:sz w:val="20"/>
          <w:szCs w:val="20"/>
          <w:rtl/>
        </w:rPr>
        <w:t>(</w:t>
      </w:r>
      <w:r w:rsidR="00C142F6" w:rsidRPr="00A84BBA">
        <w:rPr>
          <w:rFonts w:ascii="Traditional Arabic" w:hAnsi="Traditional Arabic"/>
          <w:sz w:val="20"/>
          <w:szCs w:val="20"/>
        </w:rPr>
        <w:t>http://islamancient.com/play.php?catsmktba=44975</w:t>
      </w:r>
      <w:r w:rsidR="00C142F6" w:rsidRPr="00A84BBA">
        <w:rPr>
          <w:rFonts w:ascii="Traditional Arabic" w:hAnsi="Traditional Arabic"/>
          <w:sz w:val="20"/>
          <w:szCs w:val="20"/>
          <w:rtl/>
        </w:rPr>
        <w:t xml:space="preserve"> )</w:t>
      </w:r>
    </w:p>
  </w:footnote>
  <w:footnote w:id="114">
    <w:p w:rsidR="00C142F6" w:rsidRPr="000473DE" w:rsidRDefault="00C142F6" w:rsidP="004A290C">
      <w:pPr>
        <w:pStyle w:val="af3"/>
        <w:ind w:left="-2" w:hanging="31"/>
        <w:rPr>
          <w:rFonts w:ascii="Tahoma" w:hAnsi="Tahoma"/>
        </w:rPr>
      </w:pPr>
      <w:r w:rsidRPr="000473DE">
        <w:rPr>
          <w:rFonts w:ascii="Tahoma" w:hAnsi="Tahoma"/>
          <w:rtl/>
        </w:rPr>
        <w:t>(</w:t>
      </w:r>
      <w:r w:rsidRPr="000473DE">
        <w:rPr>
          <w:rStyle w:val="ae"/>
          <w:rFonts w:ascii="Tahoma" w:hAnsi="Tahoma"/>
          <w:vertAlign w:val="baseline"/>
        </w:rPr>
        <w:footnoteRef/>
      </w:r>
      <w:r w:rsidRPr="000473DE">
        <w:rPr>
          <w:rFonts w:ascii="Tahoma" w:hAnsi="Tahoma"/>
          <w:rtl/>
        </w:rPr>
        <w:t>)</w:t>
      </w:r>
      <w:r>
        <w:rPr>
          <w:rFonts w:ascii="Tahoma" w:hAnsi="Tahoma"/>
          <w:rtl/>
        </w:rPr>
        <w:t xml:space="preserve"> </w:t>
      </w:r>
      <w:r>
        <w:rPr>
          <w:rFonts w:ascii="Tahoma" w:hAnsi="Tahoma" w:hint="cs"/>
          <w:rtl/>
        </w:rPr>
        <w:t xml:space="preserve">جاء في </w:t>
      </w:r>
      <w:r>
        <w:rPr>
          <w:rStyle w:val="breadcrambspan1"/>
          <w:sz w:val="26"/>
          <w:szCs w:val="26"/>
          <w:rtl/>
        </w:rPr>
        <w:t xml:space="preserve">كتاب: فتاوى اللجنة الدائمة للبحوث العلمية والإفتاء </w:t>
      </w:r>
      <w:r>
        <w:rPr>
          <w:rStyle w:val="breadcrambspan1"/>
          <w:rFonts w:hint="cs"/>
          <w:sz w:val="26"/>
          <w:szCs w:val="26"/>
          <w:rtl/>
        </w:rPr>
        <w:t>(ا</w:t>
      </w:r>
      <w:r>
        <w:rPr>
          <w:rStyle w:val="breadcrambspan1"/>
          <w:sz w:val="26"/>
          <w:szCs w:val="26"/>
          <w:rtl/>
        </w:rPr>
        <w:t>لمجموعة الثالثة</w:t>
      </w:r>
      <w:r>
        <w:rPr>
          <w:rStyle w:val="breadcrambspan1"/>
          <w:rFonts w:hint="cs"/>
          <w:sz w:val="26"/>
          <w:szCs w:val="26"/>
          <w:rtl/>
        </w:rPr>
        <w:t xml:space="preserve"> ، </w:t>
      </w:r>
      <w:r w:rsidRPr="000473DE">
        <w:rPr>
          <w:rFonts w:ascii="Tahoma" w:hAnsi="Tahoma"/>
          <w:rtl/>
        </w:rPr>
        <w:t>الفتوى رقم ‏(‏18523‏)‏</w:t>
      </w:r>
      <w:r>
        <w:rPr>
          <w:rFonts w:ascii="Tahoma" w:hAnsi="Tahoma" w:hint="cs"/>
          <w:rtl/>
        </w:rPr>
        <w:t>إجابة على سؤال هذا نصه:(</w:t>
      </w:r>
      <w:r w:rsidRPr="000473DE">
        <w:rPr>
          <w:rtl/>
        </w:rPr>
        <w:t xml:space="preserve"> </w:t>
      </w:r>
      <w:r w:rsidRPr="000473DE">
        <w:rPr>
          <w:rFonts w:ascii="Tahoma" w:hAnsi="Tahoma"/>
          <w:rtl/>
        </w:rPr>
        <w:t xml:space="preserve">‏:‏ صرف </w:t>
      </w:r>
      <w:proofErr w:type="spellStart"/>
      <w:r w:rsidRPr="000473DE">
        <w:rPr>
          <w:rFonts w:ascii="Tahoma" w:hAnsi="Tahoma"/>
          <w:rtl/>
        </w:rPr>
        <w:t>الهلل</w:t>
      </w:r>
      <w:proofErr w:type="spellEnd"/>
      <w:r w:rsidRPr="000473DE">
        <w:rPr>
          <w:rFonts w:ascii="Tahoma" w:hAnsi="Tahoma"/>
          <w:rtl/>
        </w:rPr>
        <w:t xml:space="preserve"> هل هو محرم أم حلال‏:‏ أن أبيع التسعة ريالات معدن بعشرة ريالات ورق، وأعطي فوق ذلك اللبان أو </w:t>
      </w:r>
      <w:proofErr w:type="spellStart"/>
      <w:r w:rsidRPr="000473DE">
        <w:rPr>
          <w:rFonts w:ascii="Tahoma" w:hAnsi="Tahoma"/>
          <w:rtl/>
        </w:rPr>
        <w:t>مسواك</w:t>
      </w:r>
      <w:proofErr w:type="spellEnd"/>
      <w:r w:rsidRPr="000473DE">
        <w:rPr>
          <w:rFonts w:ascii="Tahoma" w:hAnsi="Tahoma"/>
          <w:rtl/>
        </w:rPr>
        <w:t>‏</w:t>
      </w:r>
      <w:r>
        <w:rPr>
          <w:rFonts w:ascii="Tahoma" w:hAnsi="Tahoma" w:hint="cs"/>
          <w:rtl/>
        </w:rPr>
        <w:t xml:space="preserve">) ، </w:t>
      </w:r>
      <w:proofErr w:type="spellStart"/>
      <w:r>
        <w:rPr>
          <w:rFonts w:ascii="Tahoma" w:hAnsi="Tahoma" w:hint="cs"/>
          <w:rtl/>
        </w:rPr>
        <w:t>فأجابة</w:t>
      </w:r>
      <w:proofErr w:type="spellEnd"/>
      <w:r>
        <w:rPr>
          <w:rFonts w:ascii="Tahoma" w:hAnsi="Tahoma" w:hint="cs"/>
          <w:rtl/>
        </w:rPr>
        <w:t xml:space="preserve"> اللجنة بما نصه: (</w:t>
      </w:r>
      <w:r w:rsidRPr="000473DE">
        <w:rPr>
          <w:rFonts w:ascii="Tahoma" w:hAnsi="Tahoma"/>
          <w:rtl/>
        </w:rPr>
        <w:t xml:space="preserve">بعد دراسة اللجنة للاستفتاء واستعراضها لما صدر منها سابقا في الموضوع رأت أنه لا مانع من التفاضل في صرف العملة الورقية السعودية بالعملة المعدنية السعودية لاختلاف المادة بينها بشرط </w:t>
      </w:r>
      <w:proofErr w:type="spellStart"/>
      <w:r w:rsidRPr="000473DE">
        <w:rPr>
          <w:rFonts w:ascii="Tahoma" w:hAnsi="Tahoma"/>
          <w:rtl/>
        </w:rPr>
        <w:t>التقابض</w:t>
      </w:r>
      <w:proofErr w:type="spellEnd"/>
      <w:r w:rsidRPr="000473DE">
        <w:rPr>
          <w:rFonts w:ascii="Tahoma" w:hAnsi="Tahoma"/>
          <w:rtl/>
        </w:rPr>
        <w:t xml:space="preserve"> في مجلس العقد</w:t>
      </w:r>
      <w:r>
        <w:rPr>
          <w:rFonts w:ascii="Tahoma" w:hAnsi="Tahoma" w:hint="cs"/>
          <w:rtl/>
        </w:rPr>
        <w:t>)</w:t>
      </w:r>
      <w:r w:rsidRPr="000473DE">
        <w:rPr>
          <w:rFonts w:ascii="Tahoma" w:hAnsi="Tahoma"/>
          <w:rtl/>
        </w:rPr>
        <w:t>‏.‏</w:t>
      </w:r>
    </w:p>
  </w:footnote>
  <w:footnote w:id="115">
    <w:p w:rsidR="00C142F6" w:rsidRPr="00BF1B98" w:rsidRDefault="00C142F6" w:rsidP="004A290C">
      <w:pPr>
        <w:pStyle w:val="af3"/>
        <w:ind w:left="-2" w:hanging="31"/>
        <w:rPr>
          <w:rFonts w:ascii="Tahoma" w:hAnsi="Tahoma"/>
        </w:rPr>
      </w:pPr>
      <w:r w:rsidRPr="00BF1B98">
        <w:rPr>
          <w:rFonts w:ascii="Tahoma" w:hAnsi="Tahoma"/>
          <w:rtl/>
        </w:rPr>
        <w:t>(</w:t>
      </w:r>
      <w:r w:rsidRPr="00BF1B98">
        <w:rPr>
          <w:rStyle w:val="ae"/>
          <w:rFonts w:ascii="Tahoma" w:hAnsi="Tahoma"/>
          <w:vertAlign w:val="baseline"/>
        </w:rPr>
        <w:footnoteRef/>
      </w:r>
      <w:r w:rsidRPr="00BF1B98">
        <w:rPr>
          <w:rFonts w:ascii="Tahoma" w:hAnsi="Tahoma"/>
          <w:rtl/>
        </w:rPr>
        <w:t>)</w:t>
      </w:r>
      <w:r>
        <w:rPr>
          <w:rFonts w:ascii="Tahoma" w:hAnsi="Tahoma" w:hint="cs"/>
          <w:rtl/>
        </w:rPr>
        <w:t xml:space="preserve">انظر </w:t>
      </w:r>
      <w:proofErr w:type="gramStart"/>
      <w:r>
        <w:rPr>
          <w:rFonts w:ascii="Tahoma" w:hAnsi="Tahoma" w:hint="cs"/>
          <w:rtl/>
        </w:rPr>
        <w:t>هامش</w:t>
      </w:r>
      <w:proofErr w:type="gramEnd"/>
      <w:r>
        <w:rPr>
          <w:rFonts w:ascii="Tahoma" w:hAnsi="Tahoma" w:hint="cs"/>
          <w:rtl/>
        </w:rPr>
        <w:t>(1) الصفحة السابقة.</w:t>
      </w:r>
    </w:p>
  </w:footnote>
  <w:footnote w:id="116">
    <w:p w:rsidR="00C142F6" w:rsidRPr="009167E5" w:rsidRDefault="00C142F6" w:rsidP="009167E5">
      <w:pPr>
        <w:pStyle w:val="af3"/>
        <w:rPr>
          <w:rFonts w:ascii="Tahoma" w:hAnsi="Tahoma"/>
        </w:rPr>
      </w:pPr>
      <w:r w:rsidRPr="009167E5">
        <w:rPr>
          <w:rFonts w:ascii="Tahoma" w:hAnsi="Tahoma"/>
          <w:rtl/>
        </w:rPr>
        <w:t>(</w:t>
      </w:r>
      <w:r w:rsidRPr="009167E5">
        <w:rPr>
          <w:rStyle w:val="ae"/>
          <w:rFonts w:ascii="Tahoma" w:hAnsi="Tahoma"/>
          <w:vertAlign w:val="baseline"/>
        </w:rPr>
        <w:footnoteRef/>
      </w:r>
      <w:r w:rsidRPr="009167E5">
        <w:rPr>
          <w:rFonts w:ascii="Tahoma" w:hAnsi="Tahoma"/>
          <w:rtl/>
        </w:rPr>
        <w:t xml:space="preserve">)الشرح الممتع على زاد </w:t>
      </w:r>
      <w:proofErr w:type="spellStart"/>
      <w:r w:rsidRPr="009167E5">
        <w:rPr>
          <w:rFonts w:ascii="Tahoma" w:hAnsi="Tahoma"/>
          <w:rtl/>
        </w:rPr>
        <w:t>المستقنع</w:t>
      </w:r>
      <w:proofErr w:type="spellEnd"/>
      <w:r w:rsidRPr="009167E5">
        <w:rPr>
          <w:rFonts w:ascii="Tahoma" w:hAnsi="Tahoma"/>
          <w:rtl/>
        </w:rPr>
        <w:t xml:space="preserve"> (6/ 94)</w:t>
      </w:r>
      <w:r>
        <w:rPr>
          <w:rFonts w:ascii="Tahoma" w:hAnsi="Tahoma" w:hint="cs"/>
          <w:rtl/>
        </w:rPr>
        <w:t>.</w:t>
      </w:r>
    </w:p>
  </w:footnote>
  <w:footnote w:id="117">
    <w:p w:rsidR="00C142F6" w:rsidRPr="001C5002" w:rsidRDefault="00C142F6" w:rsidP="001C5002">
      <w:pPr>
        <w:pStyle w:val="af3"/>
        <w:rPr>
          <w:rFonts w:ascii="Traditional Arabic" w:hAnsi="Traditional Arabic"/>
          <w:sz w:val="20"/>
          <w:szCs w:val="20"/>
          <w:rtl/>
        </w:rPr>
      </w:pPr>
      <w:r w:rsidRPr="00066A10">
        <w:rPr>
          <w:rFonts w:ascii="Tahoma" w:hAnsi="Tahoma"/>
          <w:rtl/>
        </w:rPr>
        <w:t>(</w:t>
      </w:r>
      <w:r w:rsidRPr="00066A10">
        <w:rPr>
          <w:rStyle w:val="ae"/>
          <w:rFonts w:ascii="Tahoma" w:hAnsi="Tahoma"/>
          <w:vertAlign w:val="baseline"/>
        </w:rPr>
        <w:footnoteRef/>
      </w:r>
      <w:r w:rsidRPr="00066A10">
        <w:rPr>
          <w:rFonts w:ascii="Tahoma" w:hAnsi="Tahoma"/>
          <w:rtl/>
        </w:rPr>
        <w:t xml:space="preserve">)شرح زاد </w:t>
      </w:r>
      <w:proofErr w:type="spellStart"/>
      <w:r w:rsidRPr="00066A10">
        <w:rPr>
          <w:rFonts w:ascii="Tahoma" w:hAnsi="Tahoma"/>
          <w:rtl/>
        </w:rPr>
        <w:t>المستقنع</w:t>
      </w:r>
      <w:proofErr w:type="spellEnd"/>
      <w:r>
        <w:rPr>
          <w:rFonts w:ascii="Tahoma" w:hAnsi="Tahoma" w:hint="cs"/>
          <w:rtl/>
        </w:rPr>
        <w:t xml:space="preserve"> ، </w:t>
      </w:r>
      <w:r w:rsidRPr="001C5002">
        <w:rPr>
          <w:rFonts w:ascii="Tahoma" w:hAnsi="Tahoma"/>
          <w:rtl/>
        </w:rPr>
        <w:t>دروس صوتية قام بتفريغها موقع الشبكة الإسلامية</w:t>
      </w:r>
      <w:r>
        <w:rPr>
          <w:rFonts w:ascii="Tahoma" w:hAnsi="Tahoma" w:hint="cs"/>
          <w:rtl/>
        </w:rPr>
        <w:t xml:space="preserve"> </w:t>
      </w:r>
      <w:r w:rsidRPr="004A290C">
        <w:rPr>
          <w:rFonts w:ascii="Tahoma" w:hAnsi="Tahoma" w:hint="cs"/>
          <w:color w:val="auto"/>
          <w:rtl/>
        </w:rPr>
        <w:t>(</w:t>
      </w:r>
      <w:r w:rsidRPr="004A290C">
        <w:rPr>
          <w:rFonts w:ascii="Tahoma" w:hAnsi="Tahoma"/>
          <w:color w:val="auto"/>
        </w:rPr>
        <w:t xml:space="preserve"> </w:t>
      </w:r>
      <w:r w:rsidRPr="004A290C">
        <w:rPr>
          <w:rFonts w:ascii="Traditional Arabic" w:hAnsi="Traditional Arabic"/>
          <w:color w:val="auto"/>
          <w:sz w:val="20"/>
          <w:szCs w:val="20"/>
        </w:rPr>
        <w:t>(</w:t>
      </w:r>
      <w:hyperlink r:id="rId5" w:history="1">
        <w:r w:rsidRPr="004A290C">
          <w:rPr>
            <w:rStyle w:val="Hyperlink"/>
            <w:rFonts w:ascii="Traditional Arabic" w:hAnsi="Traditional Arabic"/>
            <w:color w:val="auto"/>
            <w:sz w:val="20"/>
            <w:szCs w:val="20"/>
          </w:rPr>
          <w:t>http://www.islamweb.net</w:t>
        </w:r>
      </w:hyperlink>
      <w:r>
        <w:rPr>
          <w:rFonts w:ascii="Traditional Arabic" w:hAnsi="Traditional Arabic" w:hint="cs"/>
          <w:sz w:val="20"/>
          <w:szCs w:val="20"/>
          <w:rtl/>
        </w:rPr>
        <w:t xml:space="preserve">  </w:t>
      </w:r>
    </w:p>
  </w:footnote>
  <w:footnote w:id="118">
    <w:p w:rsidR="00C142F6" w:rsidRPr="001F5430" w:rsidRDefault="00C142F6" w:rsidP="001F5430">
      <w:pPr>
        <w:pStyle w:val="af3"/>
        <w:rPr>
          <w:rFonts w:ascii="Tahoma" w:hAnsi="Tahoma"/>
        </w:rPr>
      </w:pPr>
      <w:r w:rsidRPr="001F5430">
        <w:rPr>
          <w:rFonts w:ascii="Tahoma" w:hAnsi="Tahoma"/>
          <w:rtl/>
        </w:rPr>
        <w:t>(</w:t>
      </w:r>
      <w:r w:rsidRPr="001F5430">
        <w:rPr>
          <w:rStyle w:val="ae"/>
          <w:rFonts w:ascii="Tahoma" w:hAnsi="Tahoma"/>
          <w:vertAlign w:val="baseline"/>
        </w:rPr>
        <w:footnoteRef/>
      </w:r>
      <w:r w:rsidRPr="001F5430">
        <w:rPr>
          <w:rFonts w:ascii="Tahoma" w:hAnsi="Tahoma"/>
          <w:rtl/>
        </w:rPr>
        <w:t>)</w:t>
      </w:r>
      <w:r>
        <w:rPr>
          <w:rtl/>
        </w:rPr>
        <w:t xml:space="preserve">فقه المعاملات المالية المعاصرة ، منشور على الشبكة </w:t>
      </w:r>
      <w:proofErr w:type="spellStart"/>
      <w:r>
        <w:rPr>
          <w:rtl/>
        </w:rPr>
        <w:t>العنكبوتية</w:t>
      </w:r>
      <w:proofErr w:type="spellEnd"/>
      <w:r>
        <w:rPr>
          <w:rtl/>
        </w:rPr>
        <w:t xml:space="preserve"> وهذا رابطه:(</w:t>
      </w:r>
      <w:r>
        <w:rPr>
          <w:rFonts w:ascii="Traditional Arabic" w:hAnsi="Traditional Arabic"/>
          <w:sz w:val="20"/>
          <w:szCs w:val="20"/>
        </w:rPr>
        <w:t>http://islamselect.</w:t>
      </w:r>
      <w:proofErr w:type="gramStart"/>
      <w:r>
        <w:rPr>
          <w:rFonts w:ascii="Traditional Arabic" w:hAnsi="Traditional Arabic"/>
          <w:sz w:val="20"/>
          <w:szCs w:val="20"/>
        </w:rPr>
        <w:t>net/print/60764</w:t>
      </w:r>
      <w:proofErr w:type="gramEnd"/>
      <w:r>
        <w:rPr>
          <w:rFonts w:ascii="Traditional Arabic" w:hAnsi="Traditional Arabic" w:hint="cs"/>
          <w:sz w:val="20"/>
          <w:szCs w:val="20"/>
          <w:rtl/>
        </w:rPr>
        <w:t>)</w:t>
      </w:r>
      <w:r>
        <w:rPr>
          <w:rFonts w:ascii="Tahoma" w:hAnsi="Tahoma"/>
          <w:rtl/>
        </w:rPr>
        <w:t>.</w:t>
      </w:r>
    </w:p>
  </w:footnote>
  <w:footnote w:id="119">
    <w:p w:rsidR="00C142F6" w:rsidRPr="00441E6C" w:rsidRDefault="00C142F6" w:rsidP="00441E6C">
      <w:pPr>
        <w:pStyle w:val="af3"/>
        <w:rPr>
          <w:rFonts w:ascii="Tahoma" w:hAnsi="Tahoma"/>
        </w:rPr>
      </w:pPr>
      <w:r w:rsidRPr="00441E6C">
        <w:rPr>
          <w:rFonts w:ascii="Tahoma" w:hAnsi="Tahoma"/>
          <w:rtl/>
        </w:rPr>
        <w:t>(</w:t>
      </w:r>
      <w:r w:rsidRPr="00441E6C">
        <w:rPr>
          <w:rStyle w:val="ae"/>
          <w:rFonts w:ascii="Tahoma" w:hAnsi="Tahoma"/>
          <w:vertAlign w:val="baseline"/>
        </w:rPr>
        <w:footnoteRef/>
      </w:r>
      <w:r w:rsidRPr="00441E6C">
        <w:rPr>
          <w:rFonts w:ascii="Tahoma" w:hAnsi="Tahoma"/>
          <w:rtl/>
        </w:rPr>
        <w:t>)فتاوى إسلام ويب</w:t>
      </w:r>
      <w:r>
        <w:rPr>
          <w:rFonts w:ascii="Tahoma" w:hAnsi="Tahoma" w:hint="cs"/>
          <w:rtl/>
        </w:rPr>
        <w:t xml:space="preserve">( </w:t>
      </w:r>
      <w:r w:rsidRPr="00081464">
        <w:rPr>
          <w:rFonts w:ascii="Traditional Arabic" w:hAnsi="Traditional Arabic"/>
          <w:sz w:val="20"/>
          <w:szCs w:val="20"/>
        </w:rPr>
        <w:t>www.</w:t>
      </w:r>
      <w:proofErr w:type="gramStart"/>
      <w:r w:rsidRPr="00081464">
        <w:rPr>
          <w:rFonts w:ascii="Traditional Arabic" w:hAnsi="Traditional Arabic"/>
          <w:sz w:val="20"/>
          <w:szCs w:val="20"/>
        </w:rPr>
        <w:t>islamweb.net</w:t>
      </w:r>
      <w:r w:rsidRPr="00081464">
        <w:rPr>
          <w:rFonts w:ascii="Traditional Arabic" w:hAnsi="Traditional Arabic"/>
          <w:sz w:val="20"/>
          <w:szCs w:val="20"/>
          <w:rtl/>
        </w:rPr>
        <w:t xml:space="preserve"> </w:t>
      </w:r>
      <w:r>
        <w:rPr>
          <w:rFonts w:ascii="Tahoma" w:hAnsi="Tahoma" w:hint="cs"/>
          <w:rtl/>
        </w:rPr>
        <w:t>)</w:t>
      </w:r>
      <w:r w:rsidRPr="00441E6C">
        <w:rPr>
          <w:rFonts w:ascii="Tahoma" w:hAnsi="Tahoma"/>
          <w:rtl/>
        </w:rPr>
        <w:t>،</w:t>
      </w:r>
      <w:proofErr w:type="gramEnd"/>
      <w:r w:rsidRPr="00441E6C">
        <w:rPr>
          <w:rFonts w:ascii="Tahoma" w:hAnsi="Tahoma"/>
          <w:rtl/>
        </w:rPr>
        <w:t xml:space="preserve"> رقـم الفتوى (31113) ، تاريخ الفتوى ، الأربعاء 20 صفر 1424</w:t>
      </w:r>
      <w:r>
        <w:rPr>
          <w:rFonts w:ascii="Tahoma" w:hAnsi="Tahoma" w:hint="cs"/>
          <w:rtl/>
        </w:rPr>
        <w:t xml:space="preserve"> .</w:t>
      </w:r>
    </w:p>
  </w:footnote>
  <w:footnote w:id="120">
    <w:p w:rsidR="00C142F6" w:rsidRPr="002D09A9" w:rsidRDefault="00C142F6" w:rsidP="002D09A9">
      <w:pPr>
        <w:pStyle w:val="af3"/>
        <w:rPr>
          <w:rFonts w:ascii="Tahoma" w:hAnsi="Tahoma"/>
        </w:rPr>
      </w:pPr>
      <w:r w:rsidRPr="002D09A9">
        <w:rPr>
          <w:rFonts w:ascii="Tahoma" w:hAnsi="Tahoma"/>
          <w:rtl/>
        </w:rPr>
        <w:t>(</w:t>
      </w:r>
      <w:r w:rsidRPr="002D09A9">
        <w:rPr>
          <w:rStyle w:val="ae"/>
          <w:rFonts w:ascii="Tahoma" w:hAnsi="Tahoma"/>
          <w:vertAlign w:val="baseline"/>
        </w:rPr>
        <w:footnoteRef/>
      </w:r>
      <w:r w:rsidRPr="002D09A9">
        <w:rPr>
          <w:rFonts w:ascii="Tahoma" w:hAnsi="Tahoma"/>
          <w:rtl/>
        </w:rPr>
        <w:t>)</w:t>
      </w:r>
      <w:r>
        <w:rPr>
          <w:rFonts w:ascii="Tahoma" w:hAnsi="Tahoma"/>
          <w:rtl/>
        </w:rPr>
        <w:t xml:space="preserve"> </w:t>
      </w:r>
      <w:r>
        <w:rPr>
          <w:rFonts w:ascii="Tahoma" w:hAnsi="Tahoma" w:hint="cs"/>
          <w:rtl/>
        </w:rPr>
        <w:t xml:space="preserve">جاء في كتابه </w:t>
      </w:r>
      <w:r w:rsidRPr="002D09A9">
        <w:rPr>
          <w:rFonts w:ascii="Tahoma" w:hAnsi="Tahoma"/>
          <w:rtl/>
        </w:rPr>
        <w:t>موسوعة الفقه الإسلامي (3/ 489)</w:t>
      </w:r>
      <w:r>
        <w:rPr>
          <w:rFonts w:ascii="Tahoma" w:hAnsi="Tahoma" w:hint="cs"/>
          <w:rtl/>
        </w:rPr>
        <w:t xml:space="preserve">: ( </w:t>
      </w:r>
      <w:r w:rsidRPr="002D09A9">
        <w:rPr>
          <w:rFonts w:ascii="Tahoma" w:hAnsi="Tahoma"/>
          <w:rtl/>
        </w:rPr>
        <w:t xml:space="preserve">من صرف عشرة ريالات من الورق بتسعة من المعدن فهو مرابي، </w:t>
      </w:r>
      <w:proofErr w:type="spellStart"/>
      <w:r w:rsidRPr="002D09A9">
        <w:rPr>
          <w:rFonts w:ascii="Tahoma" w:hAnsi="Tahoma"/>
          <w:rtl/>
        </w:rPr>
        <w:t>والإثنان</w:t>
      </w:r>
      <w:proofErr w:type="spellEnd"/>
      <w:r w:rsidRPr="002D09A9">
        <w:rPr>
          <w:rFonts w:ascii="Tahoma" w:hAnsi="Tahoma"/>
          <w:rtl/>
        </w:rPr>
        <w:t xml:space="preserve"> شريكان في الإثم</w:t>
      </w:r>
      <w:r>
        <w:rPr>
          <w:rFonts w:ascii="Tahoma" w:hAnsi="Tahoma" w:hint="cs"/>
          <w:rtl/>
        </w:rPr>
        <w:t>).</w:t>
      </w:r>
    </w:p>
  </w:footnote>
  <w:footnote w:id="121">
    <w:p w:rsidR="00C142F6" w:rsidRPr="004A290C" w:rsidRDefault="00C142F6" w:rsidP="00BF76F6">
      <w:pPr>
        <w:pStyle w:val="af3"/>
        <w:jc w:val="left"/>
        <w:rPr>
          <w:rFonts w:ascii="Traditional Arabic" w:hAnsi="Traditional Arabic"/>
          <w:color w:val="auto"/>
          <w:sz w:val="20"/>
          <w:szCs w:val="20"/>
          <w:rtl/>
        </w:rPr>
      </w:pPr>
      <w:r w:rsidRPr="00C13B03">
        <w:rPr>
          <w:rFonts w:ascii="Tahoma" w:hAnsi="Tahoma"/>
          <w:rtl/>
        </w:rPr>
        <w:t>(</w:t>
      </w:r>
      <w:r w:rsidRPr="00C13B03">
        <w:rPr>
          <w:rStyle w:val="ae"/>
          <w:rFonts w:ascii="Tahoma" w:hAnsi="Tahoma"/>
          <w:vertAlign w:val="baseline"/>
        </w:rPr>
        <w:footnoteRef/>
      </w:r>
      <w:r w:rsidRPr="00C13B03">
        <w:rPr>
          <w:rFonts w:ascii="Tahoma" w:hAnsi="Tahoma"/>
          <w:rtl/>
        </w:rPr>
        <w:t>)</w:t>
      </w:r>
      <w:r>
        <w:rPr>
          <w:rFonts w:ascii="Tahoma" w:hAnsi="Tahoma" w:hint="cs"/>
          <w:rtl/>
        </w:rPr>
        <w:t xml:space="preserve">انظر فتوى فضيلته في موقع نبراس الحق على الشبكة </w:t>
      </w:r>
      <w:proofErr w:type="spellStart"/>
      <w:r>
        <w:rPr>
          <w:rFonts w:ascii="Tahoma" w:hAnsi="Tahoma" w:hint="cs"/>
          <w:rtl/>
        </w:rPr>
        <w:t>العنكبوتية</w:t>
      </w:r>
      <w:proofErr w:type="spellEnd"/>
      <w:r>
        <w:rPr>
          <w:rFonts w:ascii="Tahoma" w:hAnsi="Tahoma" w:hint="cs"/>
          <w:rtl/>
        </w:rPr>
        <w:t xml:space="preserve"> وهذا رابطه</w:t>
      </w:r>
      <w:r>
        <w:rPr>
          <w:rFonts w:ascii="Traditional Arabic" w:hAnsi="Traditional Arabic"/>
          <w:sz w:val="20"/>
          <w:szCs w:val="20"/>
          <w:rtl/>
        </w:rPr>
        <w:t>(</w:t>
      </w:r>
      <w:hyperlink r:id="rId6" w:history="1">
        <w:r w:rsidRPr="004A290C">
          <w:rPr>
            <w:rStyle w:val="Hyperlink"/>
            <w:rFonts w:ascii="Traditional Arabic" w:hAnsi="Traditional Arabic"/>
            <w:color w:val="auto"/>
            <w:sz w:val="20"/>
            <w:szCs w:val="20"/>
          </w:rPr>
          <w:t>http://m-nebrasselhaq.com/vb/showthread.php?t=588</w:t>
        </w:r>
      </w:hyperlink>
      <w:r w:rsidRPr="004A290C">
        <w:rPr>
          <w:rFonts w:ascii="Traditional Arabic" w:hAnsi="Traditional Arabic" w:hint="cs"/>
          <w:color w:val="auto"/>
          <w:sz w:val="20"/>
          <w:szCs w:val="20"/>
          <w:rtl/>
        </w:rPr>
        <w:t xml:space="preserve"> </w:t>
      </w:r>
      <w:r w:rsidRPr="004A290C">
        <w:rPr>
          <w:rFonts w:ascii="Traditional Arabic" w:hAnsi="Traditional Arabic"/>
          <w:color w:val="auto"/>
          <w:sz w:val="20"/>
          <w:szCs w:val="20"/>
          <w:rtl/>
        </w:rPr>
        <w:t>)</w:t>
      </w:r>
      <w:r w:rsidRPr="004A290C">
        <w:rPr>
          <w:rFonts w:ascii="Traditional Arabic" w:hAnsi="Traditional Arabic" w:hint="cs"/>
          <w:color w:val="auto"/>
          <w:sz w:val="20"/>
          <w:szCs w:val="20"/>
          <w:rtl/>
        </w:rPr>
        <w:t>.</w:t>
      </w:r>
    </w:p>
  </w:footnote>
  <w:footnote w:id="122">
    <w:p w:rsidR="00C142F6" w:rsidRDefault="00C142F6" w:rsidP="00C13B03">
      <w:pPr>
        <w:pStyle w:val="af3"/>
        <w:jc w:val="left"/>
        <w:rPr>
          <w:rFonts w:ascii="Traditional Arabic" w:hAnsi="Traditional Arabic"/>
          <w:sz w:val="20"/>
          <w:szCs w:val="20"/>
        </w:rPr>
      </w:pPr>
      <w:r w:rsidRPr="00EA797A">
        <w:rPr>
          <w:rFonts w:ascii="Tahoma" w:hAnsi="Tahoma"/>
          <w:rtl/>
        </w:rPr>
        <w:t>(</w:t>
      </w:r>
      <w:r w:rsidRPr="00EA797A">
        <w:rPr>
          <w:rStyle w:val="ae"/>
          <w:rFonts w:ascii="Tahoma" w:hAnsi="Tahoma"/>
          <w:vertAlign w:val="baseline"/>
        </w:rPr>
        <w:footnoteRef/>
      </w:r>
      <w:r w:rsidRPr="00EA797A">
        <w:rPr>
          <w:rFonts w:ascii="Tahoma" w:hAnsi="Tahoma"/>
          <w:rtl/>
        </w:rPr>
        <w:t>)</w:t>
      </w:r>
      <w:r>
        <w:rPr>
          <w:rFonts w:ascii="Tahoma" w:hAnsi="Tahoma"/>
          <w:rtl/>
        </w:rPr>
        <w:t xml:space="preserve"> </w:t>
      </w:r>
      <w:r>
        <w:rPr>
          <w:rFonts w:ascii="Tahoma" w:hAnsi="Tahoma" w:hint="cs"/>
          <w:rtl/>
        </w:rPr>
        <w:t>انظر ص( ) من هذا البحث.</w:t>
      </w:r>
      <w:r w:rsidRPr="00C13B03">
        <w:rPr>
          <w:rFonts w:ascii="Traditional Arabic" w:hAnsi="Traditional Arabic"/>
          <w:sz w:val="20"/>
          <w:szCs w:val="20"/>
          <w:rtl/>
        </w:rPr>
        <w:t xml:space="preserve"> </w:t>
      </w:r>
    </w:p>
    <w:p w:rsidR="00C142F6" w:rsidRPr="00C13B03" w:rsidRDefault="00C142F6" w:rsidP="00EA797A">
      <w:pPr>
        <w:pStyle w:val="af3"/>
        <w:rPr>
          <w:rFonts w:ascii="Tahoma" w:hAnsi="Tahoma"/>
          <w:rtl/>
        </w:rPr>
      </w:pPr>
    </w:p>
  </w:footnote>
  <w:footnote w:id="123">
    <w:p w:rsidR="00C142F6" w:rsidRPr="001D5D43" w:rsidRDefault="00C142F6" w:rsidP="001D5D43">
      <w:pPr>
        <w:pStyle w:val="af3"/>
        <w:rPr>
          <w:rFonts w:ascii="Tahoma" w:hAnsi="Tahoma"/>
        </w:rPr>
      </w:pPr>
      <w:r w:rsidRPr="001D5D43">
        <w:rPr>
          <w:rFonts w:ascii="Tahoma" w:hAnsi="Tahoma"/>
          <w:rtl/>
        </w:rPr>
        <w:t>(</w:t>
      </w:r>
      <w:r w:rsidRPr="001D5D43">
        <w:rPr>
          <w:rStyle w:val="ae"/>
          <w:rFonts w:ascii="Tahoma" w:hAnsi="Tahoma"/>
          <w:vertAlign w:val="baseline"/>
        </w:rPr>
        <w:footnoteRef/>
      </w:r>
      <w:r w:rsidRPr="001D5D43">
        <w:rPr>
          <w:rFonts w:ascii="Tahoma" w:hAnsi="Tahoma"/>
          <w:rtl/>
        </w:rPr>
        <w:t xml:space="preserve">)الفروق </w:t>
      </w:r>
      <w:proofErr w:type="spellStart"/>
      <w:r w:rsidRPr="001D5D43">
        <w:rPr>
          <w:rFonts w:ascii="Tahoma" w:hAnsi="Tahoma"/>
          <w:rtl/>
        </w:rPr>
        <w:t>للقرافي</w:t>
      </w:r>
      <w:proofErr w:type="spellEnd"/>
      <w:r w:rsidRPr="001D5D43">
        <w:rPr>
          <w:rFonts w:ascii="Tahoma" w:hAnsi="Tahoma"/>
          <w:rtl/>
        </w:rPr>
        <w:t xml:space="preserve"> = أنوار </w:t>
      </w:r>
      <w:proofErr w:type="spellStart"/>
      <w:r w:rsidRPr="001D5D43">
        <w:rPr>
          <w:rFonts w:ascii="Tahoma" w:hAnsi="Tahoma"/>
          <w:rtl/>
        </w:rPr>
        <w:t>البروق</w:t>
      </w:r>
      <w:proofErr w:type="spellEnd"/>
      <w:r w:rsidRPr="001D5D43">
        <w:rPr>
          <w:rFonts w:ascii="Tahoma" w:hAnsi="Tahoma"/>
          <w:rtl/>
        </w:rPr>
        <w:t xml:space="preserve"> في أنواء الفروق (3/ 269)</w:t>
      </w:r>
      <w:r>
        <w:rPr>
          <w:rFonts w:ascii="Tahoma" w:hAnsi="Tahoma" w:hint="cs"/>
          <w:rtl/>
        </w:rPr>
        <w:t>.</w:t>
      </w:r>
    </w:p>
  </w:footnote>
  <w:footnote w:id="124">
    <w:p w:rsidR="00C142F6" w:rsidRPr="001D5D43" w:rsidRDefault="00C142F6" w:rsidP="001D5D43">
      <w:pPr>
        <w:pStyle w:val="af3"/>
        <w:rPr>
          <w:rFonts w:ascii="Tahoma" w:hAnsi="Tahoma"/>
        </w:rPr>
      </w:pPr>
      <w:r w:rsidRPr="001D5D43">
        <w:rPr>
          <w:rFonts w:ascii="Tahoma" w:hAnsi="Tahoma"/>
          <w:rtl/>
        </w:rPr>
        <w:t>(</w:t>
      </w:r>
      <w:r w:rsidRPr="001D5D43">
        <w:rPr>
          <w:rStyle w:val="ae"/>
          <w:rFonts w:ascii="Tahoma" w:hAnsi="Tahoma"/>
          <w:vertAlign w:val="baseline"/>
        </w:rPr>
        <w:footnoteRef/>
      </w:r>
      <w:r w:rsidRPr="001D5D43">
        <w:rPr>
          <w:rFonts w:ascii="Tahoma" w:hAnsi="Tahoma"/>
          <w:rtl/>
        </w:rPr>
        <w:t>)</w:t>
      </w:r>
      <w:r>
        <w:rPr>
          <w:rtl/>
        </w:rPr>
        <w:t xml:space="preserve">زاد </w:t>
      </w:r>
      <w:proofErr w:type="spellStart"/>
      <w:r>
        <w:rPr>
          <w:rtl/>
        </w:rPr>
        <w:t>المستقنع</w:t>
      </w:r>
      <w:proofErr w:type="spellEnd"/>
      <w:r>
        <w:rPr>
          <w:rtl/>
        </w:rPr>
        <w:t xml:space="preserve"> في اختصار المقنع (ص: 108)</w:t>
      </w:r>
      <w:r>
        <w:rPr>
          <w:rFonts w:hint="cs"/>
          <w:rtl/>
        </w:rPr>
        <w:t>.</w:t>
      </w:r>
    </w:p>
  </w:footnote>
  <w:footnote w:id="125">
    <w:p w:rsidR="00C142F6" w:rsidRPr="00EA797A" w:rsidRDefault="00C142F6" w:rsidP="00963B76">
      <w:pPr>
        <w:pStyle w:val="af3"/>
        <w:rPr>
          <w:rFonts w:ascii="Tahoma" w:hAnsi="Tahoma"/>
        </w:rPr>
      </w:pPr>
      <w:r w:rsidRPr="00EA797A">
        <w:rPr>
          <w:rFonts w:ascii="Tahoma" w:hAnsi="Tahoma"/>
          <w:rtl/>
        </w:rPr>
        <w:t>(</w:t>
      </w:r>
      <w:r w:rsidRPr="00EA797A">
        <w:rPr>
          <w:rStyle w:val="ae"/>
          <w:rFonts w:ascii="Tahoma" w:hAnsi="Tahoma"/>
          <w:vertAlign w:val="baseline"/>
        </w:rPr>
        <w:footnoteRef/>
      </w:r>
      <w:r w:rsidRPr="00EA797A">
        <w:rPr>
          <w:rFonts w:ascii="Tahoma" w:hAnsi="Tahoma"/>
          <w:rtl/>
        </w:rPr>
        <w:t>)فتاوى إسلام ويب ، رقـم الفتوى (31113) ، تاريخ الفتوى ، الأربعاء 20 صفر 1424</w:t>
      </w:r>
      <w:r>
        <w:rPr>
          <w:rFonts w:ascii="Tahoma" w:hAnsi="Tahoma" w:hint="cs"/>
          <w:rtl/>
        </w:rPr>
        <w:t>.</w:t>
      </w:r>
      <w:r>
        <w:rPr>
          <w:rFonts w:ascii="Tahoma" w:hAnsi="Tahoma"/>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F6" w:rsidRDefault="00C142F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2F6" w:rsidRPr="00CC310F" w:rsidRDefault="002471C9" w:rsidP="00CC310F">
    <w:pPr>
      <w:pStyle w:val="a8"/>
      <w:pBdr>
        <w:bottom w:val="thinThickLargeGap" w:sz="48" w:space="0" w:color="auto"/>
      </w:pBdr>
      <w:jc w:val="right"/>
      <w:rPr>
        <w:sz w:val="36"/>
      </w:rPr>
    </w:pPr>
    <w:r w:rsidRPr="002471C9">
      <w:rPr>
        <w:noProof/>
        <w:sz w:val="28"/>
        <w:szCs w:val="28"/>
      </w:rPr>
      <w:pict>
        <v:shapetype id="_x0000_t117" coordsize="21600,21600" o:spt="117" path="m4353,l17214,r4386,10800l17214,21600r-12861,l,10800xe">
          <v:stroke joinstyle="miter"/>
          <v:path gradientshapeok="t" o:connecttype="rect" textboxrect="4353,0,17214,21600"/>
        </v:shapetype>
        <v:shape id="_x0000_s2049" type="#_x0000_t117" style="position:absolute;left:0;text-align:left;margin-left:18pt;margin-top:14.05pt;width:54pt;height:19.7pt;z-index:251657728">
          <v:textbox style="mso-next-textbox:#_x0000_s2049" inset="0,0,0,0">
            <w:txbxContent>
              <w:p w:rsidR="00C142F6" w:rsidRPr="00CD3E6E" w:rsidRDefault="002471C9">
                <w:pPr>
                  <w:pStyle w:val="a8"/>
                  <w:jc w:val="center"/>
                  <w:rPr>
                    <w:rFonts w:cs="Times New Roman"/>
                    <w:sz w:val="32"/>
                    <w:szCs w:val="32"/>
                    <w:rtl/>
                  </w:rPr>
                </w:pPr>
                <w:r w:rsidRPr="00CD3E6E">
                  <w:rPr>
                    <w:rStyle w:val="a9"/>
                    <w:sz w:val="32"/>
                  </w:rPr>
                  <w:fldChar w:fldCharType="begin"/>
                </w:r>
                <w:r w:rsidR="00C142F6" w:rsidRPr="00CD3E6E">
                  <w:rPr>
                    <w:rStyle w:val="a9"/>
                    <w:sz w:val="32"/>
                  </w:rPr>
                  <w:instrText xml:space="preserve">PAGE  </w:instrText>
                </w:r>
                <w:r w:rsidRPr="00CD3E6E">
                  <w:rPr>
                    <w:rStyle w:val="a9"/>
                    <w:sz w:val="32"/>
                  </w:rPr>
                  <w:fldChar w:fldCharType="separate"/>
                </w:r>
                <w:r w:rsidR="006A4A7A">
                  <w:rPr>
                    <w:rStyle w:val="a9"/>
                    <w:noProof/>
                    <w:sz w:val="32"/>
                  </w:rPr>
                  <w:t>44</w:t>
                </w:r>
                <w:r w:rsidRPr="00CD3E6E">
                  <w:rPr>
                    <w:rStyle w:val="a9"/>
                    <w:sz w:val="32"/>
                  </w:rPr>
                  <w:fldChar w:fldCharType="end"/>
                </w:r>
              </w:p>
            </w:txbxContent>
          </v:textbox>
          <w10:wrap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7D2"/>
    <w:multiLevelType w:val="hybridMultilevel"/>
    <w:tmpl w:val="2AAECC34"/>
    <w:lvl w:ilvl="0" w:tplc="D876C40A">
      <w:start w:val="58"/>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143A36A1"/>
    <w:multiLevelType w:val="hybridMultilevel"/>
    <w:tmpl w:val="3070BFD6"/>
    <w:lvl w:ilvl="0" w:tplc="760E9C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09B3"/>
    <w:multiLevelType w:val="hybridMultilevel"/>
    <w:tmpl w:val="6C1CFD26"/>
    <w:lvl w:ilvl="0" w:tplc="AE8E17E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06F7E58"/>
    <w:multiLevelType w:val="hybridMultilevel"/>
    <w:tmpl w:val="D10AF616"/>
    <w:lvl w:ilvl="0" w:tplc="01EE86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029DD"/>
    <w:multiLevelType w:val="hybridMultilevel"/>
    <w:tmpl w:val="AEE29358"/>
    <w:lvl w:ilvl="0" w:tplc="69043758">
      <w:start w:val="1"/>
      <w:numFmt w:val="decimal"/>
      <w:lvlText w:val="%1-"/>
      <w:lvlJc w:val="left"/>
      <w:pPr>
        <w:ind w:left="114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9C77E5"/>
    <w:multiLevelType w:val="hybridMultilevel"/>
    <w:tmpl w:val="77C09A3E"/>
    <w:lvl w:ilvl="0" w:tplc="AC48E15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372F339C"/>
    <w:multiLevelType w:val="hybridMultilevel"/>
    <w:tmpl w:val="98CC69CE"/>
    <w:lvl w:ilvl="0" w:tplc="20060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E185D"/>
    <w:multiLevelType w:val="hybridMultilevel"/>
    <w:tmpl w:val="3D88F0F6"/>
    <w:lvl w:ilvl="0" w:tplc="94D069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F4EBF"/>
    <w:multiLevelType w:val="hybridMultilevel"/>
    <w:tmpl w:val="84F2A44E"/>
    <w:lvl w:ilvl="0" w:tplc="99C23B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DE473A"/>
    <w:multiLevelType w:val="hybridMultilevel"/>
    <w:tmpl w:val="FB00BB48"/>
    <w:lvl w:ilvl="0" w:tplc="6A92C044">
      <w:start w:val="1"/>
      <w:numFmt w:val="decimal"/>
      <w:lvlText w:val="%1-"/>
      <w:lvlJc w:val="left"/>
      <w:pPr>
        <w:ind w:left="720" w:hanging="720"/>
      </w:pPr>
      <w:rPr>
        <w:rFonts w:ascii="Traditional Arabic" w:hAnsi="Traditional Arabic" w:cs="Traditional Arabic"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E17125"/>
    <w:multiLevelType w:val="hybridMultilevel"/>
    <w:tmpl w:val="9C98F328"/>
    <w:lvl w:ilvl="0" w:tplc="FB0CC3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434AE"/>
    <w:multiLevelType w:val="hybridMultilevel"/>
    <w:tmpl w:val="185A8AD6"/>
    <w:lvl w:ilvl="0" w:tplc="008088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4">
    <w:nsid w:val="5A0A6D81"/>
    <w:multiLevelType w:val="hybridMultilevel"/>
    <w:tmpl w:val="305E0650"/>
    <w:lvl w:ilvl="0" w:tplc="C6B80174">
      <w:start w:val="3"/>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nsid w:val="76167ECB"/>
    <w:multiLevelType w:val="hybridMultilevel"/>
    <w:tmpl w:val="C542FF8A"/>
    <w:lvl w:ilvl="0" w:tplc="D826B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6"/>
  </w:num>
  <w:num w:numId="5">
    <w:abstractNumId w:val="4"/>
  </w:num>
  <w:num w:numId="6">
    <w:abstractNumId w:val="14"/>
  </w:num>
  <w:num w:numId="7">
    <w:abstractNumId w:val="8"/>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2"/>
  <w:displayVerticalDrawingGridEvery w:val="2"/>
  <w:characterSpacingControl w:val="doNotCompress"/>
  <w:hdrShapeDefaults>
    <o:shapedefaults v:ext="edit" spidmax="23554"/>
    <o:shapelayout v:ext="edit">
      <o:idmap v:ext="edit" data="2"/>
    </o:shapelayout>
  </w:hdrShapeDefaults>
  <w:footnotePr>
    <w:numRestart w:val="eachPage"/>
    <w:footnote w:id="-1"/>
    <w:footnote w:id="0"/>
  </w:footnotePr>
  <w:endnotePr>
    <w:endnote w:id="-1"/>
    <w:endnote w:id="0"/>
  </w:endnotePr>
  <w:compat/>
  <w:rsids>
    <w:rsidRoot w:val="00CC310F"/>
    <w:rsid w:val="000040A2"/>
    <w:rsid w:val="0001647F"/>
    <w:rsid w:val="00022377"/>
    <w:rsid w:val="00024039"/>
    <w:rsid w:val="00026DC8"/>
    <w:rsid w:val="000345F8"/>
    <w:rsid w:val="000406E9"/>
    <w:rsid w:val="000473DE"/>
    <w:rsid w:val="00051AF1"/>
    <w:rsid w:val="0005793D"/>
    <w:rsid w:val="00061D6C"/>
    <w:rsid w:val="00066A10"/>
    <w:rsid w:val="00075904"/>
    <w:rsid w:val="00075B92"/>
    <w:rsid w:val="000762B5"/>
    <w:rsid w:val="00076842"/>
    <w:rsid w:val="00081464"/>
    <w:rsid w:val="000903B0"/>
    <w:rsid w:val="00096D7A"/>
    <w:rsid w:val="000A57DD"/>
    <w:rsid w:val="000A6E6D"/>
    <w:rsid w:val="000B3CEB"/>
    <w:rsid w:val="000B586F"/>
    <w:rsid w:val="000C3676"/>
    <w:rsid w:val="000D2C6E"/>
    <w:rsid w:val="000D3E74"/>
    <w:rsid w:val="000D75F8"/>
    <w:rsid w:val="000E3D77"/>
    <w:rsid w:val="000F2CB1"/>
    <w:rsid w:val="000F66E4"/>
    <w:rsid w:val="00102088"/>
    <w:rsid w:val="00102371"/>
    <w:rsid w:val="00105E60"/>
    <w:rsid w:val="00117ADF"/>
    <w:rsid w:val="00121C1A"/>
    <w:rsid w:val="00132C96"/>
    <w:rsid w:val="00137BF1"/>
    <w:rsid w:val="00143C1A"/>
    <w:rsid w:val="00144EB3"/>
    <w:rsid w:val="0014618B"/>
    <w:rsid w:val="001521F7"/>
    <w:rsid w:val="001565A6"/>
    <w:rsid w:val="00163F6D"/>
    <w:rsid w:val="0016487F"/>
    <w:rsid w:val="00167607"/>
    <w:rsid w:val="00176A91"/>
    <w:rsid w:val="00182D0A"/>
    <w:rsid w:val="001833E6"/>
    <w:rsid w:val="00185D93"/>
    <w:rsid w:val="00190E96"/>
    <w:rsid w:val="0019523D"/>
    <w:rsid w:val="001B1898"/>
    <w:rsid w:val="001B3220"/>
    <w:rsid w:val="001C0312"/>
    <w:rsid w:val="001C1466"/>
    <w:rsid w:val="001C3178"/>
    <w:rsid w:val="001C5002"/>
    <w:rsid w:val="001D5D43"/>
    <w:rsid w:val="001D7FA9"/>
    <w:rsid w:val="001F5430"/>
    <w:rsid w:val="0020770A"/>
    <w:rsid w:val="002103DB"/>
    <w:rsid w:val="00210DAC"/>
    <w:rsid w:val="00211079"/>
    <w:rsid w:val="00227443"/>
    <w:rsid w:val="00236D01"/>
    <w:rsid w:val="00242719"/>
    <w:rsid w:val="00245439"/>
    <w:rsid w:val="002471C9"/>
    <w:rsid w:val="00247F6A"/>
    <w:rsid w:val="00250629"/>
    <w:rsid w:val="00253CB2"/>
    <w:rsid w:val="00254885"/>
    <w:rsid w:val="00256E33"/>
    <w:rsid w:val="00261A55"/>
    <w:rsid w:val="00262D78"/>
    <w:rsid w:val="00274929"/>
    <w:rsid w:val="00276008"/>
    <w:rsid w:val="00276435"/>
    <w:rsid w:val="0027746C"/>
    <w:rsid w:val="00282B84"/>
    <w:rsid w:val="002872D1"/>
    <w:rsid w:val="0029481B"/>
    <w:rsid w:val="00297C85"/>
    <w:rsid w:val="002A66A5"/>
    <w:rsid w:val="002B7BF3"/>
    <w:rsid w:val="002C2C2F"/>
    <w:rsid w:val="002C46BD"/>
    <w:rsid w:val="002D09A9"/>
    <w:rsid w:val="002D72E5"/>
    <w:rsid w:val="002E3069"/>
    <w:rsid w:val="002E3B99"/>
    <w:rsid w:val="002E4E9F"/>
    <w:rsid w:val="002E538A"/>
    <w:rsid w:val="002F0859"/>
    <w:rsid w:val="002F4187"/>
    <w:rsid w:val="002F61D4"/>
    <w:rsid w:val="002F661A"/>
    <w:rsid w:val="00305526"/>
    <w:rsid w:val="00315828"/>
    <w:rsid w:val="0032196F"/>
    <w:rsid w:val="00323776"/>
    <w:rsid w:val="003237C1"/>
    <w:rsid w:val="003356F9"/>
    <w:rsid w:val="00336EC0"/>
    <w:rsid w:val="00337BCD"/>
    <w:rsid w:val="003417A9"/>
    <w:rsid w:val="00355C5F"/>
    <w:rsid w:val="00364F21"/>
    <w:rsid w:val="00365319"/>
    <w:rsid w:val="00373CFD"/>
    <w:rsid w:val="00374820"/>
    <w:rsid w:val="003771E0"/>
    <w:rsid w:val="00381E16"/>
    <w:rsid w:val="003915A0"/>
    <w:rsid w:val="00395605"/>
    <w:rsid w:val="003A1D6B"/>
    <w:rsid w:val="003A2F6F"/>
    <w:rsid w:val="003A3E9B"/>
    <w:rsid w:val="003B1861"/>
    <w:rsid w:val="003B4DAA"/>
    <w:rsid w:val="003C1063"/>
    <w:rsid w:val="003D4FF8"/>
    <w:rsid w:val="003D5C36"/>
    <w:rsid w:val="003D7B61"/>
    <w:rsid w:val="003E6B15"/>
    <w:rsid w:val="003F7629"/>
    <w:rsid w:val="00406010"/>
    <w:rsid w:val="00416451"/>
    <w:rsid w:val="00422C82"/>
    <w:rsid w:val="004243EF"/>
    <w:rsid w:val="00433B89"/>
    <w:rsid w:val="00441E6C"/>
    <w:rsid w:val="004435E4"/>
    <w:rsid w:val="004437D3"/>
    <w:rsid w:val="004445F8"/>
    <w:rsid w:val="00452B09"/>
    <w:rsid w:val="004548E0"/>
    <w:rsid w:val="0045735B"/>
    <w:rsid w:val="00460AA9"/>
    <w:rsid w:val="00462185"/>
    <w:rsid w:val="004630F1"/>
    <w:rsid w:val="004704FB"/>
    <w:rsid w:val="00485B45"/>
    <w:rsid w:val="0049241E"/>
    <w:rsid w:val="0049416F"/>
    <w:rsid w:val="004946C5"/>
    <w:rsid w:val="00494F4D"/>
    <w:rsid w:val="00495713"/>
    <w:rsid w:val="00497A2A"/>
    <w:rsid w:val="004A290C"/>
    <w:rsid w:val="004A5DDC"/>
    <w:rsid w:val="004A6744"/>
    <w:rsid w:val="004B3389"/>
    <w:rsid w:val="004C0AE2"/>
    <w:rsid w:val="004C17E1"/>
    <w:rsid w:val="004C788F"/>
    <w:rsid w:val="004D33DA"/>
    <w:rsid w:val="004D36EB"/>
    <w:rsid w:val="004D395F"/>
    <w:rsid w:val="004F66BB"/>
    <w:rsid w:val="00501BC4"/>
    <w:rsid w:val="0050214A"/>
    <w:rsid w:val="0050622B"/>
    <w:rsid w:val="005121D7"/>
    <w:rsid w:val="00512C62"/>
    <w:rsid w:val="00512D69"/>
    <w:rsid w:val="00516897"/>
    <w:rsid w:val="005276D6"/>
    <w:rsid w:val="00531B9E"/>
    <w:rsid w:val="00536053"/>
    <w:rsid w:val="00544A61"/>
    <w:rsid w:val="00546DFF"/>
    <w:rsid w:val="005505DF"/>
    <w:rsid w:val="00550C24"/>
    <w:rsid w:val="00553036"/>
    <w:rsid w:val="00553335"/>
    <w:rsid w:val="00563E1E"/>
    <w:rsid w:val="005661C7"/>
    <w:rsid w:val="005701F1"/>
    <w:rsid w:val="00570B61"/>
    <w:rsid w:val="00571B7A"/>
    <w:rsid w:val="00576B42"/>
    <w:rsid w:val="00587CA1"/>
    <w:rsid w:val="00594D16"/>
    <w:rsid w:val="005A59C2"/>
    <w:rsid w:val="005A7BDD"/>
    <w:rsid w:val="005C2FB3"/>
    <w:rsid w:val="005C3ED3"/>
    <w:rsid w:val="005C7D9D"/>
    <w:rsid w:val="005D2160"/>
    <w:rsid w:val="005D2437"/>
    <w:rsid w:val="005D251D"/>
    <w:rsid w:val="005D6A9A"/>
    <w:rsid w:val="005E3002"/>
    <w:rsid w:val="005E436A"/>
    <w:rsid w:val="005E52A8"/>
    <w:rsid w:val="006068CD"/>
    <w:rsid w:val="00606A79"/>
    <w:rsid w:val="006101E1"/>
    <w:rsid w:val="00622027"/>
    <w:rsid w:val="00626369"/>
    <w:rsid w:val="00642601"/>
    <w:rsid w:val="00643A80"/>
    <w:rsid w:val="00650149"/>
    <w:rsid w:val="0065030C"/>
    <w:rsid w:val="00651FF5"/>
    <w:rsid w:val="0065308C"/>
    <w:rsid w:val="00653AF0"/>
    <w:rsid w:val="006550A4"/>
    <w:rsid w:val="00670F47"/>
    <w:rsid w:val="00675821"/>
    <w:rsid w:val="0067653F"/>
    <w:rsid w:val="0068596A"/>
    <w:rsid w:val="00690691"/>
    <w:rsid w:val="00690EE9"/>
    <w:rsid w:val="00695445"/>
    <w:rsid w:val="00697631"/>
    <w:rsid w:val="006A053F"/>
    <w:rsid w:val="006A4A7A"/>
    <w:rsid w:val="006B1126"/>
    <w:rsid w:val="006D0A2E"/>
    <w:rsid w:val="006D3693"/>
    <w:rsid w:val="006E01ED"/>
    <w:rsid w:val="006E6B72"/>
    <w:rsid w:val="006E6BA2"/>
    <w:rsid w:val="006F4CA7"/>
    <w:rsid w:val="006F5671"/>
    <w:rsid w:val="00701C39"/>
    <w:rsid w:val="00701D0D"/>
    <w:rsid w:val="00705EEC"/>
    <w:rsid w:val="007107EF"/>
    <w:rsid w:val="007143C6"/>
    <w:rsid w:val="00714822"/>
    <w:rsid w:val="00717534"/>
    <w:rsid w:val="00726ADA"/>
    <w:rsid w:val="0073108A"/>
    <w:rsid w:val="0073444B"/>
    <w:rsid w:val="00744477"/>
    <w:rsid w:val="00752959"/>
    <w:rsid w:val="0076103C"/>
    <w:rsid w:val="007640EA"/>
    <w:rsid w:val="0077095B"/>
    <w:rsid w:val="00777673"/>
    <w:rsid w:val="00781282"/>
    <w:rsid w:val="00784879"/>
    <w:rsid w:val="00790F5E"/>
    <w:rsid w:val="007A38E6"/>
    <w:rsid w:val="007A4104"/>
    <w:rsid w:val="007A4AFD"/>
    <w:rsid w:val="007B2DA7"/>
    <w:rsid w:val="007B5D2B"/>
    <w:rsid w:val="007B71F3"/>
    <w:rsid w:val="007C69CA"/>
    <w:rsid w:val="007D31B8"/>
    <w:rsid w:val="007E1066"/>
    <w:rsid w:val="007E32D2"/>
    <w:rsid w:val="007F13FD"/>
    <w:rsid w:val="00800E90"/>
    <w:rsid w:val="00804097"/>
    <w:rsid w:val="008119BB"/>
    <w:rsid w:val="008145B8"/>
    <w:rsid w:val="0082171E"/>
    <w:rsid w:val="008274F9"/>
    <w:rsid w:val="008309E6"/>
    <w:rsid w:val="00841CEC"/>
    <w:rsid w:val="008452E1"/>
    <w:rsid w:val="00854DE4"/>
    <w:rsid w:val="00860067"/>
    <w:rsid w:val="00862736"/>
    <w:rsid w:val="00863506"/>
    <w:rsid w:val="008657C1"/>
    <w:rsid w:val="00866255"/>
    <w:rsid w:val="0087478E"/>
    <w:rsid w:val="00875E98"/>
    <w:rsid w:val="008A0765"/>
    <w:rsid w:val="008A58A7"/>
    <w:rsid w:val="008B4763"/>
    <w:rsid w:val="008C197D"/>
    <w:rsid w:val="008C551B"/>
    <w:rsid w:val="008D0314"/>
    <w:rsid w:val="008D471E"/>
    <w:rsid w:val="008D6978"/>
    <w:rsid w:val="008E7CE7"/>
    <w:rsid w:val="008F19D9"/>
    <w:rsid w:val="00904BE7"/>
    <w:rsid w:val="009167E5"/>
    <w:rsid w:val="009275C2"/>
    <w:rsid w:val="00927EAB"/>
    <w:rsid w:val="00932D18"/>
    <w:rsid w:val="00935B7B"/>
    <w:rsid w:val="009370DD"/>
    <w:rsid w:val="00942E15"/>
    <w:rsid w:val="00946BCC"/>
    <w:rsid w:val="00950E96"/>
    <w:rsid w:val="00951E79"/>
    <w:rsid w:val="00963B76"/>
    <w:rsid w:val="00966FCE"/>
    <w:rsid w:val="00971718"/>
    <w:rsid w:val="00974891"/>
    <w:rsid w:val="00986C7C"/>
    <w:rsid w:val="00991E40"/>
    <w:rsid w:val="0099352E"/>
    <w:rsid w:val="009A09BF"/>
    <w:rsid w:val="009A2E6D"/>
    <w:rsid w:val="009A7ACE"/>
    <w:rsid w:val="009B2B8A"/>
    <w:rsid w:val="009B30A1"/>
    <w:rsid w:val="009B682D"/>
    <w:rsid w:val="009B7238"/>
    <w:rsid w:val="009C0D84"/>
    <w:rsid w:val="009C6CB3"/>
    <w:rsid w:val="009C7435"/>
    <w:rsid w:val="009D00EE"/>
    <w:rsid w:val="009D478A"/>
    <w:rsid w:val="009E736B"/>
    <w:rsid w:val="00A00048"/>
    <w:rsid w:val="00A00EBB"/>
    <w:rsid w:val="00A0385A"/>
    <w:rsid w:val="00A04140"/>
    <w:rsid w:val="00A04289"/>
    <w:rsid w:val="00A06C3E"/>
    <w:rsid w:val="00A12BC8"/>
    <w:rsid w:val="00A14143"/>
    <w:rsid w:val="00A30792"/>
    <w:rsid w:val="00A32029"/>
    <w:rsid w:val="00A379E6"/>
    <w:rsid w:val="00A40100"/>
    <w:rsid w:val="00A44C74"/>
    <w:rsid w:val="00A47B4D"/>
    <w:rsid w:val="00A51382"/>
    <w:rsid w:val="00A55471"/>
    <w:rsid w:val="00A825BB"/>
    <w:rsid w:val="00A84BBA"/>
    <w:rsid w:val="00A90B7D"/>
    <w:rsid w:val="00A94DB1"/>
    <w:rsid w:val="00A97591"/>
    <w:rsid w:val="00AA3839"/>
    <w:rsid w:val="00AA5EE2"/>
    <w:rsid w:val="00AB5751"/>
    <w:rsid w:val="00AC508F"/>
    <w:rsid w:val="00AD30FF"/>
    <w:rsid w:val="00AD4D75"/>
    <w:rsid w:val="00AE59AD"/>
    <w:rsid w:val="00AE7942"/>
    <w:rsid w:val="00AF0C4B"/>
    <w:rsid w:val="00AF4E21"/>
    <w:rsid w:val="00B00E9D"/>
    <w:rsid w:val="00B038E6"/>
    <w:rsid w:val="00B128D2"/>
    <w:rsid w:val="00B22FDC"/>
    <w:rsid w:val="00B2354D"/>
    <w:rsid w:val="00B265A1"/>
    <w:rsid w:val="00B41571"/>
    <w:rsid w:val="00B432B8"/>
    <w:rsid w:val="00B507D2"/>
    <w:rsid w:val="00B62F58"/>
    <w:rsid w:val="00B76BF4"/>
    <w:rsid w:val="00B82C81"/>
    <w:rsid w:val="00B83B4A"/>
    <w:rsid w:val="00B857D5"/>
    <w:rsid w:val="00B92687"/>
    <w:rsid w:val="00BA32AB"/>
    <w:rsid w:val="00BC060B"/>
    <w:rsid w:val="00BC065B"/>
    <w:rsid w:val="00BC19B8"/>
    <w:rsid w:val="00BC2285"/>
    <w:rsid w:val="00BC4105"/>
    <w:rsid w:val="00BC5B9C"/>
    <w:rsid w:val="00BD518B"/>
    <w:rsid w:val="00BD6C0F"/>
    <w:rsid w:val="00BF1B98"/>
    <w:rsid w:val="00BF76F6"/>
    <w:rsid w:val="00C058C2"/>
    <w:rsid w:val="00C05F18"/>
    <w:rsid w:val="00C126BD"/>
    <w:rsid w:val="00C13B03"/>
    <w:rsid w:val="00C142F6"/>
    <w:rsid w:val="00C215B5"/>
    <w:rsid w:val="00C221FD"/>
    <w:rsid w:val="00C307A0"/>
    <w:rsid w:val="00C32126"/>
    <w:rsid w:val="00C401AE"/>
    <w:rsid w:val="00C403EC"/>
    <w:rsid w:val="00C417CE"/>
    <w:rsid w:val="00C5202C"/>
    <w:rsid w:val="00C5563F"/>
    <w:rsid w:val="00C5587A"/>
    <w:rsid w:val="00C559E5"/>
    <w:rsid w:val="00C62224"/>
    <w:rsid w:val="00C84AE1"/>
    <w:rsid w:val="00C86D93"/>
    <w:rsid w:val="00C92622"/>
    <w:rsid w:val="00CB70B0"/>
    <w:rsid w:val="00CB7AE6"/>
    <w:rsid w:val="00CC310F"/>
    <w:rsid w:val="00CD2FE4"/>
    <w:rsid w:val="00CD5089"/>
    <w:rsid w:val="00CD68D5"/>
    <w:rsid w:val="00CD6B51"/>
    <w:rsid w:val="00CE0963"/>
    <w:rsid w:val="00CE2EC1"/>
    <w:rsid w:val="00D07946"/>
    <w:rsid w:val="00D12776"/>
    <w:rsid w:val="00D136EB"/>
    <w:rsid w:val="00D204C0"/>
    <w:rsid w:val="00D40074"/>
    <w:rsid w:val="00D404E6"/>
    <w:rsid w:val="00D4090B"/>
    <w:rsid w:val="00D50411"/>
    <w:rsid w:val="00D520FE"/>
    <w:rsid w:val="00D52FC7"/>
    <w:rsid w:val="00D558BC"/>
    <w:rsid w:val="00D5648F"/>
    <w:rsid w:val="00D64466"/>
    <w:rsid w:val="00D723F9"/>
    <w:rsid w:val="00D77B50"/>
    <w:rsid w:val="00D9139B"/>
    <w:rsid w:val="00D9214F"/>
    <w:rsid w:val="00D93F83"/>
    <w:rsid w:val="00DB2C8D"/>
    <w:rsid w:val="00DB71D6"/>
    <w:rsid w:val="00DB7D71"/>
    <w:rsid w:val="00DC34DE"/>
    <w:rsid w:val="00DC438F"/>
    <w:rsid w:val="00DD3969"/>
    <w:rsid w:val="00DD50CF"/>
    <w:rsid w:val="00DD7A57"/>
    <w:rsid w:val="00DF17BA"/>
    <w:rsid w:val="00DF1BD7"/>
    <w:rsid w:val="00DF5801"/>
    <w:rsid w:val="00E04527"/>
    <w:rsid w:val="00E1165B"/>
    <w:rsid w:val="00E11CBB"/>
    <w:rsid w:val="00E11D81"/>
    <w:rsid w:val="00E14157"/>
    <w:rsid w:val="00E143F7"/>
    <w:rsid w:val="00E16D82"/>
    <w:rsid w:val="00E22173"/>
    <w:rsid w:val="00E23C8D"/>
    <w:rsid w:val="00E40ACF"/>
    <w:rsid w:val="00E45A7F"/>
    <w:rsid w:val="00E54CC9"/>
    <w:rsid w:val="00E54D81"/>
    <w:rsid w:val="00E72E57"/>
    <w:rsid w:val="00E738C7"/>
    <w:rsid w:val="00E83455"/>
    <w:rsid w:val="00E91D85"/>
    <w:rsid w:val="00E93CF2"/>
    <w:rsid w:val="00E9461F"/>
    <w:rsid w:val="00EA3056"/>
    <w:rsid w:val="00EA797A"/>
    <w:rsid w:val="00ED6969"/>
    <w:rsid w:val="00ED73AB"/>
    <w:rsid w:val="00EE0FE9"/>
    <w:rsid w:val="00EF04A9"/>
    <w:rsid w:val="00EF47E5"/>
    <w:rsid w:val="00F02A51"/>
    <w:rsid w:val="00F10DCB"/>
    <w:rsid w:val="00F116EE"/>
    <w:rsid w:val="00F12073"/>
    <w:rsid w:val="00F136D2"/>
    <w:rsid w:val="00F23F82"/>
    <w:rsid w:val="00F23FF3"/>
    <w:rsid w:val="00F26C57"/>
    <w:rsid w:val="00F27039"/>
    <w:rsid w:val="00F35C3D"/>
    <w:rsid w:val="00F402A1"/>
    <w:rsid w:val="00F43D4A"/>
    <w:rsid w:val="00F46349"/>
    <w:rsid w:val="00F525CA"/>
    <w:rsid w:val="00F543E8"/>
    <w:rsid w:val="00F56A53"/>
    <w:rsid w:val="00F60DC5"/>
    <w:rsid w:val="00F60EF2"/>
    <w:rsid w:val="00F61F6D"/>
    <w:rsid w:val="00F62A9B"/>
    <w:rsid w:val="00F642F2"/>
    <w:rsid w:val="00F70AF8"/>
    <w:rsid w:val="00F745A9"/>
    <w:rsid w:val="00F82202"/>
    <w:rsid w:val="00F914CE"/>
    <w:rsid w:val="00F92360"/>
    <w:rsid w:val="00F97628"/>
    <w:rsid w:val="00FA5014"/>
    <w:rsid w:val="00FA6CC8"/>
    <w:rsid w:val="00FB139B"/>
    <w:rsid w:val="00FB2C81"/>
    <w:rsid w:val="00FB6B4D"/>
    <w:rsid w:val="00FD3E17"/>
    <w:rsid w:val="00FD6A10"/>
    <w:rsid w:val="00FF0EC9"/>
    <w:rsid w:val="00FF0FB8"/>
    <w:rsid w:val="00FF3394"/>
    <w:rsid w:val="00FF3CF7"/>
    <w:rsid w:val="00FF62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4A290C"/>
    <w:pPr>
      <w:tabs>
        <w:tab w:val="right" w:leader="dot" w:pos="8493"/>
      </w:tabs>
      <w:ind w:left="-2" w:firstLine="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paragraph" w:styleId="afc">
    <w:name w:val="footer"/>
    <w:basedOn w:val="a"/>
    <w:link w:val="Char0"/>
    <w:rsid w:val="00CC310F"/>
    <w:pPr>
      <w:tabs>
        <w:tab w:val="center" w:pos="4153"/>
        <w:tab w:val="right" w:pos="8306"/>
      </w:tabs>
    </w:pPr>
  </w:style>
  <w:style w:type="character" w:customStyle="1" w:styleId="Char0">
    <w:name w:val="تذييل صفحة Char"/>
    <w:basedOn w:val="a0"/>
    <w:link w:val="afc"/>
    <w:rsid w:val="00CC310F"/>
    <w:rPr>
      <w:rFonts w:cs="Traditional Arabic"/>
      <w:color w:val="000000"/>
      <w:sz w:val="36"/>
      <w:szCs w:val="36"/>
      <w:lang w:eastAsia="ar-SA"/>
    </w:rPr>
  </w:style>
  <w:style w:type="character" w:styleId="Hyperlink">
    <w:name w:val="Hyperlink"/>
    <w:basedOn w:val="a0"/>
    <w:rsid w:val="00A55471"/>
    <w:rPr>
      <w:color w:val="0000FF"/>
      <w:u w:val="single"/>
    </w:rPr>
  </w:style>
  <w:style w:type="character" w:customStyle="1" w:styleId="Char">
    <w:name w:val="نص حاشية سفلية Char"/>
    <w:basedOn w:val="a0"/>
    <w:link w:val="af3"/>
    <w:rsid w:val="00FA5014"/>
    <w:rPr>
      <w:rFonts w:cs="Traditional Arabic"/>
      <w:color w:val="000000"/>
      <w:sz w:val="28"/>
      <w:szCs w:val="28"/>
      <w:lang w:eastAsia="ar-SA"/>
    </w:rPr>
  </w:style>
  <w:style w:type="paragraph" w:styleId="afd">
    <w:name w:val="Normal (Web)"/>
    <w:basedOn w:val="a"/>
    <w:uiPriority w:val="99"/>
    <w:unhideWhenUsed/>
    <w:rsid w:val="000473DE"/>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breadcrambspan1">
    <w:name w:val="breadcrambspan1"/>
    <w:basedOn w:val="a0"/>
    <w:rsid w:val="000473DE"/>
  </w:style>
  <w:style w:type="paragraph" w:styleId="afe">
    <w:name w:val="No Spacing"/>
    <w:uiPriority w:val="1"/>
    <w:qFormat/>
    <w:rsid w:val="008309E6"/>
    <w:pPr>
      <w:widowControl w:val="0"/>
      <w:bidi/>
      <w:ind w:firstLine="454"/>
      <w:jc w:val="both"/>
    </w:pPr>
    <w:rPr>
      <w:rFonts w:cs="Traditional Arabic"/>
      <w:color w:val="000000"/>
      <w:sz w:val="36"/>
      <w:szCs w:val="36"/>
      <w:lang w:eastAsia="ar-SA"/>
    </w:rPr>
  </w:style>
  <w:style w:type="paragraph" w:customStyle="1" w:styleId="Rateblotusb22">
    <w:name w:val="نمط (العربية وغيرها) Rateb lotusb22 غامق كشيدة صغيرة"/>
    <w:basedOn w:val="a"/>
    <w:rsid w:val="008309E6"/>
    <w:pPr>
      <w:widowControl/>
      <w:ind w:firstLine="0"/>
      <w:jc w:val="lowKashida"/>
    </w:pPr>
    <w:rPr>
      <w:b/>
      <w:color w:val="auto"/>
      <w:sz w:val="20"/>
      <w:szCs w:val="30"/>
      <w:lang w:eastAsia="zh-CN"/>
    </w:rPr>
  </w:style>
  <w:style w:type="character" w:customStyle="1" w:styleId="4Char">
    <w:name w:val="عنوان 4 Char"/>
    <w:basedOn w:val="a0"/>
    <w:link w:val="4"/>
    <w:rsid w:val="00337BCD"/>
    <w:rPr>
      <w:b/>
      <w:bCs/>
      <w:noProof/>
      <w:color w:val="000000"/>
      <w:sz w:val="28"/>
      <w:szCs w:val="28"/>
      <w:lang w:val="en-US" w:eastAsia="ar-SA" w:bidi="ar-SA"/>
    </w:rPr>
  </w:style>
  <w:style w:type="paragraph" w:styleId="aff">
    <w:name w:val="List Paragraph"/>
    <w:basedOn w:val="a"/>
    <w:uiPriority w:val="34"/>
    <w:qFormat/>
    <w:rsid w:val="00571B7A"/>
    <w:pPr>
      <w:ind w:left="720"/>
      <w:contextualSpacing/>
    </w:pPr>
  </w:style>
</w:styles>
</file>

<file path=word/webSettings.xml><?xml version="1.0" encoding="utf-8"?>
<w:webSettings xmlns:r="http://schemas.openxmlformats.org/officeDocument/2006/relationships" xmlns:w="http://schemas.openxmlformats.org/wordprocessingml/2006/main">
  <w:divs>
    <w:div w:id="36902246">
      <w:bodyDiv w:val="1"/>
      <w:marLeft w:val="0"/>
      <w:marRight w:val="0"/>
      <w:marTop w:val="0"/>
      <w:marBottom w:val="0"/>
      <w:divBdr>
        <w:top w:val="none" w:sz="0" w:space="0" w:color="auto"/>
        <w:left w:val="none" w:sz="0" w:space="0" w:color="auto"/>
        <w:bottom w:val="none" w:sz="0" w:space="0" w:color="auto"/>
        <w:right w:val="none" w:sz="0" w:space="0" w:color="auto"/>
      </w:divBdr>
    </w:div>
    <w:div w:id="38092621">
      <w:bodyDiv w:val="1"/>
      <w:marLeft w:val="0"/>
      <w:marRight w:val="0"/>
      <w:marTop w:val="0"/>
      <w:marBottom w:val="0"/>
      <w:divBdr>
        <w:top w:val="none" w:sz="0" w:space="0" w:color="auto"/>
        <w:left w:val="none" w:sz="0" w:space="0" w:color="auto"/>
        <w:bottom w:val="none" w:sz="0" w:space="0" w:color="auto"/>
        <w:right w:val="none" w:sz="0" w:space="0" w:color="auto"/>
      </w:divBdr>
    </w:div>
    <w:div w:id="58018765">
      <w:bodyDiv w:val="1"/>
      <w:marLeft w:val="0"/>
      <w:marRight w:val="0"/>
      <w:marTop w:val="0"/>
      <w:marBottom w:val="0"/>
      <w:divBdr>
        <w:top w:val="none" w:sz="0" w:space="0" w:color="auto"/>
        <w:left w:val="none" w:sz="0" w:space="0" w:color="auto"/>
        <w:bottom w:val="none" w:sz="0" w:space="0" w:color="auto"/>
        <w:right w:val="none" w:sz="0" w:space="0" w:color="auto"/>
      </w:divBdr>
    </w:div>
    <w:div w:id="60517845">
      <w:bodyDiv w:val="1"/>
      <w:marLeft w:val="0"/>
      <w:marRight w:val="0"/>
      <w:marTop w:val="0"/>
      <w:marBottom w:val="0"/>
      <w:divBdr>
        <w:top w:val="none" w:sz="0" w:space="0" w:color="auto"/>
        <w:left w:val="none" w:sz="0" w:space="0" w:color="auto"/>
        <w:bottom w:val="none" w:sz="0" w:space="0" w:color="auto"/>
        <w:right w:val="none" w:sz="0" w:space="0" w:color="auto"/>
      </w:divBdr>
    </w:div>
    <w:div w:id="70858223">
      <w:bodyDiv w:val="1"/>
      <w:marLeft w:val="0"/>
      <w:marRight w:val="0"/>
      <w:marTop w:val="0"/>
      <w:marBottom w:val="0"/>
      <w:divBdr>
        <w:top w:val="none" w:sz="0" w:space="0" w:color="auto"/>
        <w:left w:val="none" w:sz="0" w:space="0" w:color="auto"/>
        <w:bottom w:val="none" w:sz="0" w:space="0" w:color="auto"/>
        <w:right w:val="none" w:sz="0" w:space="0" w:color="auto"/>
      </w:divBdr>
    </w:div>
    <w:div w:id="83646959">
      <w:bodyDiv w:val="1"/>
      <w:marLeft w:val="0"/>
      <w:marRight w:val="0"/>
      <w:marTop w:val="0"/>
      <w:marBottom w:val="0"/>
      <w:divBdr>
        <w:top w:val="none" w:sz="0" w:space="0" w:color="auto"/>
        <w:left w:val="none" w:sz="0" w:space="0" w:color="auto"/>
        <w:bottom w:val="none" w:sz="0" w:space="0" w:color="auto"/>
        <w:right w:val="none" w:sz="0" w:space="0" w:color="auto"/>
      </w:divBdr>
    </w:div>
    <w:div w:id="110249159">
      <w:bodyDiv w:val="1"/>
      <w:marLeft w:val="0"/>
      <w:marRight w:val="0"/>
      <w:marTop w:val="0"/>
      <w:marBottom w:val="0"/>
      <w:divBdr>
        <w:top w:val="none" w:sz="0" w:space="0" w:color="auto"/>
        <w:left w:val="none" w:sz="0" w:space="0" w:color="auto"/>
        <w:bottom w:val="none" w:sz="0" w:space="0" w:color="auto"/>
        <w:right w:val="none" w:sz="0" w:space="0" w:color="auto"/>
      </w:divBdr>
    </w:div>
    <w:div w:id="120344851">
      <w:bodyDiv w:val="1"/>
      <w:marLeft w:val="0"/>
      <w:marRight w:val="0"/>
      <w:marTop w:val="0"/>
      <w:marBottom w:val="0"/>
      <w:divBdr>
        <w:top w:val="none" w:sz="0" w:space="0" w:color="auto"/>
        <w:left w:val="none" w:sz="0" w:space="0" w:color="auto"/>
        <w:bottom w:val="none" w:sz="0" w:space="0" w:color="auto"/>
        <w:right w:val="none" w:sz="0" w:space="0" w:color="auto"/>
      </w:divBdr>
    </w:div>
    <w:div w:id="123040724">
      <w:bodyDiv w:val="1"/>
      <w:marLeft w:val="0"/>
      <w:marRight w:val="0"/>
      <w:marTop w:val="0"/>
      <w:marBottom w:val="0"/>
      <w:divBdr>
        <w:top w:val="none" w:sz="0" w:space="0" w:color="auto"/>
        <w:left w:val="none" w:sz="0" w:space="0" w:color="auto"/>
        <w:bottom w:val="none" w:sz="0" w:space="0" w:color="auto"/>
        <w:right w:val="none" w:sz="0" w:space="0" w:color="auto"/>
      </w:divBdr>
    </w:div>
    <w:div w:id="130488116">
      <w:bodyDiv w:val="1"/>
      <w:marLeft w:val="0"/>
      <w:marRight w:val="0"/>
      <w:marTop w:val="0"/>
      <w:marBottom w:val="0"/>
      <w:divBdr>
        <w:top w:val="none" w:sz="0" w:space="0" w:color="auto"/>
        <w:left w:val="none" w:sz="0" w:space="0" w:color="auto"/>
        <w:bottom w:val="none" w:sz="0" w:space="0" w:color="auto"/>
        <w:right w:val="none" w:sz="0" w:space="0" w:color="auto"/>
      </w:divBdr>
    </w:div>
    <w:div w:id="163210034">
      <w:bodyDiv w:val="1"/>
      <w:marLeft w:val="0"/>
      <w:marRight w:val="0"/>
      <w:marTop w:val="0"/>
      <w:marBottom w:val="0"/>
      <w:divBdr>
        <w:top w:val="none" w:sz="0" w:space="0" w:color="auto"/>
        <w:left w:val="none" w:sz="0" w:space="0" w:color="auto"/>
        <w:bottom w:val="none" w:sz="0" w:space="0" w:color="auto"/>
        <w:right w:val="none" w:sz="0" w:space="0" w:color="auto"/>
      </w:divBdr>
    </w:div>
    <w:div w:id="185994120">
      <w:bodyDiv w:val="1"/>
      <w:marLeft w:val="0"/>
      <w:marRight w:val="0"/>
      <w:marTop w:val="0"/>
      <w:marBottom w:val="0"/>
      <w:divBdr>
        <w:top w:val="none" w:sz="0" w:space="0" w:color="auto"/>
        <w:left w:val="none" w:sz="0" w:space="0" w:color="auto"/>
        <w:bottom w:val="none" w:sz="0" w:space="0" w:color="auto"/>
        <w:right w:val="none" w:sz="0" w:space="0" w:color="auto"/>
      </w:divBdr>
    </w:div>
    <w:div w:id="207189190">
      <w:bodyDiv w:val="1"/>
      <w:marLeft w:val="0"/>
      <w:marRight w:val="0"/>
      <w:marTop w:val="0"/>
      <w:marBottom w:val="0"/>
      <w:divBdr>
        <w:top w:val="none" w:sz="0" w:space="0" w:color="auto"/>
        <w:left w:val="none" w:sz="0" w:space="0" w:color="auto"/>
        <w:bottom w:val="none" w:sz="0" w:space="0" w:color="auto"/>
        <w:right w:val="none" w:sz="0" w:space="0" w:color="auto"/>
      </w:divBdr>
    </w:div>
    <w:div w:id="209655922">
      <w:bodyDiv w:val="1"/>
      <w:marLeft w:val="0"/>
      <w:marRight w:val="0"/>
      <w:marTop w:val="0"/>
      <w:marBottom w:val="0"/>
      <w:divBdr>
        <w:top w:val="none" w:sz="0" w:space="0" w:color="auto"/>
        <w:left w:val="none" w:sz="0" w:space="0" w:color="auto"/>
        <w:bottom w:val="none" w:sz="0" w:space="0" w:color="auto"/>
        <w:right w:val="none" w:sz="0" w:space="0" w:color="auto"/>
      </w:divBdr>
    </w:div>
    <w:div w:id="211500185">
      <w:bodyDiv w:val="1"/>
      <w:marLeft w:val="0"/>
      <w:marRight w:val="0"/>
      <w:marTop w:val="0"/>
      <w:marBottom w:val="0"/>
      <w:divBdr>
        <w:top w:val="none" w:sz="0" w:space="0" w:color="auto"/>
        <w:left w:val="none" w:sz="0" w:space="0" w:color="auto"/>
        <w:bottom w:val="none" w:sz="0" w:space="0" w:color="auto"/>
        <w:right w:val="none" w:sz="0" w:space="0" w:color="auto"/>
      </w:divBdr>
    </w:div>
    <w:div w:id="227420340">
      <w:bodyDiv w:val="1"/>
      <w:marLeft w:val="0"/>
      <w:marRight w:val="0"/>
      <w:marTop w:val="0"/>
      <w:marBottom w:val="0"/>
      <w:divBdr>
        <w:top w:val="none" w:sz="0" w:space="0" w:color="auto"/>
        <w:left w:val="none" w:sz="0" w:space="0" w:color="auto"/>
        <w:bottom w:val="none" w:sz="0" w:space="0" w:color="auto"/>
        <w:right w:val="none" w:sz="0" w:space="0" w:color="auto"/>
      </w:divBdr>
    </w:div>
    <w:div w:id="238945698">
      <w:bodyDiv w:val="1"/>
      <w:marLeft w:val="0"/>
      <w:marRight w:val="0"/>
      <w:marTop w:val="0"/>
      <w:marBottom w:val="0"/>
      <w:divBdr>
        <w:top w:val="none" w:sz="0" w:space="0" w:color="auto"/>
        <w:left w:val="none" w:sz="0" w:space="0" w:color="auto"/>
        <w:bottom w:val="none" w:sz="0" w:space="0" w:color="auto"/>
        <w:right w:val="none" w:sz="0" w:space="0" w:color="auto"/>
      </w:divBdr>
    </w:div>
    <w:div w:id="250159562">
      <w:bodyDiv w:val="1"/>
      <w:marLeft w:val="0"/>
      <w:marRight w:val="0"/>
      <w:marTop w:val="0"/>
      <w:marBottom w:val="0"/>
      <w:divBdr>
        <w:top w:val="none" w:sz="0" w:space="0" w:color="auto"/>
        <w:left w:val="none" w:sz="0" w:space="0" w:color="auto"/>
        <w:bottom w:val="none" w:sz="0" w:space="0" w:color="auto"/>
        <w:right w:val="none" w:sz="0" w:space="0" w:color="auto"/>
      </w:divBdr>
    </w:div>
    <w:div w:id="255021700">
      <w:bodyDiv w:val="1"/>
      <w:marLeft w:val="0"/>
      <w:marRight w:val="0"/>
      <w:marTop w:val="0"/>
      <w:marBottom w:val="0"/>
      <w:divBdr>
        <w:top w:val="none" w:sz="0" w:space="0" w:color="auto"/>
        <w:left w:val="none" w:sz="0" w:space="0" w:color="auto"/>
        <w:bottom w:val="none" w:sz="0" w:space="0" w:color="auto"/>
        <w:right w:val="none" w:sz="0" w:space="0" w:color="auto"/>
      </w:divBdr>
    </w:div>
    <w:div w:id="307175479">
      <w:bodyDiv w:val="1"/>
      <w:marLeft w:val="0"/>
      <w:marRight w:val="0"/>
      <w:marTop w:val="0"/>
      <w:marBottom w:val="0"/>
      <w:divBdr>
        <w:top w:val="none" w:sz="0" w:space="0" w:color="auto"/>
        <w:left w:val="none" w:sz="0" w:space="0" w:color="auto"/>
        <w:bottom w:val="none" w:sz="0" w:space="0" w:color="auto"/>
        <w:right w:val="none" w:sz="0" w:space="0" w:color="auto"/>
      </w:divBdr>
    </w:div>
    <w:div w:id="308218857">
      <w:bodyDiv w:val="1"/>
      <w:marLeft w:val="0"/>
      <w:marRight w:val="0"/>
      <w:marTop w:val="0"/>
      <w:marBottom w:val="0"/>
      <w:divBdr>
        <w:top w:val="none" w:sz="0" w:space="0" w:color="auto"/>
        <w:left w:val="none" w:sz="0" w:space="0" w:color="auto"/>
        <w:bottom w:val="none" w:sz="0" w:space="0" w:color="auto"/>
        <w:right w:val="none" w:sz="0" w:space="0" w:color="auto"/>
      </w:divBdr>
    </w:div>
    <w:div w:id="315694677">
      <w:bodyDiv w:val="1"/>
      <w:marLeft w:val="0"/>
      <w:marRight w:val="0"/>
      <w:marTop w:val="0"/>
      <w:marBottom w:val="0"/>
      <w:divBdr>
        <w:top w:val="none" w:sz="0" w:space="0" w:color="auto"/>
        <w:left w:val="none" w:sz="0" w:space="0" w:color="auto"/>
        <w:bottom w:val="none" w:sz="0" w:space="0" w:color="auto"/>
        <w:right w:val="none" w:sz="0" w:space="0" w:color="auto"/>
      </w:divBdr>
    </w:div>
    <w:div w:id="322970043">
      <w:bodyDiv w:val="1"/>
      <w:marLeft w:val="0"/>
      <w:marRight w:val="0"/>
      <w:marTop w:val="0"/>
      <w:marBottom w:val="0"/>
      <w:divBdr>
        <w:top w:val="none" w:sz="0" w:space="0" w:color="auto"/>
        <w:left w:val="none" w:sz="0" w:space="0" w:color="auto"/>
        <w:bottom w:val="none" w:sz="0" w:space="0" w:color="auto"/>
        <w:right w:val="none" w:sz="0" w:space="0" w:color="auto"/>
      </w:divBdr>
    </w:div>
    <w:div w:id="326517366">
      <w:bodyDiv w:val="1"/>
      <w:marLeft w:val="0"/>
      <w:marRight w:val="0"/>
      <w:marTop w:val="0"/>
      <w:marBottom w:val="0"/>
      <w:divBdr>
        <w:top w:val="none" w:sz="0" w:space="0" w:color="auto"/>
        <w:left w:val="none" w:sz="0" w:space="0" w:color="auto"/>
        <w:bottom w:val="none" w:sz="0" w:space="0" w:color="auto"/>
        <w:right w:val="none" w:sz="0" w:space="0" w:color="auto"/>
      </w:divBdr>
    </w:div>
    <w:div w:id="330067709">
      <w:bodyDiv w:val="1"/>
      <w:marLeft w:val="0"/>
      <w:marRight w:val="0"/>
      <w:marTop w:val="0"/>
      <w:marBottom w:val="0"/>
      <w:divBdr>
        <w:top w:val="none" w:sz="0" w:space="0" w:color="auto"/>
        <w:left w:val="none" w:sz="0" w:space="0" w:color="auto"/>
        <w:bottom w:val="none" w:sz="0" w:space="0" w:color="auto"/>
        <w:right w:val="none" w:sz="0" w:space="0" w:color="auto"/>
      </w:divBdr>
    </w:div>
    <w:div w:id="333191979">
      <w:bodyDiv w:val="1"/>
      <w:marLeft w:val="0"/>
      <w:marRight w:val="0"/>
      <w:marTop w:val="0"/>
      <w:marBottom w:val="0"/>
      <w:divBdr>
        <w:top w:val="none" w:sz="0" w:space="0" w:color="auto"/>
        <w:left w:val="none" w:sz="0" w:space="0" w:color="auto"/>
        <w:bottom w:val="none" w:sz="0" w:space="0" w:color="auto"/>
        <w:right w:val="none" w:sz="0" w:space="0" w:color="auto"/>
      </w:divBdr>
    </w:div>
    <w:div w:id="342513731">
      <w:bodyDiv w:val="1"/>
      <w:marLeft w:val="0"/>
      <w:marRight w:val="0"/>
      <w:marTop w:val="0"/>
      <w:marBottom w:val="0"/>
      <w:divBdr>
        <w:top w:val="none" w:sz="0" w:space="0" w:color="auto"/>
        <w:left w:val="none" w:sz="0" w:space="0" w:color="auto"/>
        <w:bottom w:val="none" w:sz="0" w:space="0" w:color="auto"/>
        <w:right w:val="none" w:sz="0" w:space="0" w:color="auto"/>
      </w:divBdr>
    </w:div>
    <w:div w:id="345251238">
      <w:bodyDiv w:val="1"/>
      <w:marLeft w:val="0"/>
      <w:marRight w:val="0"/>
      <w:marTop w:val="0"/>
      <w:marBottom w:val="0"/>
      <w:divBdr>
        <w:top w:val="none" w:sz="0" w:space="0" w:color="auto"/>
        <w:left w:val="none" w:sz="0" w:space="0" w:color="auto"/>
        <w:bottom w:val="none" w:sz="0" w:space="0" w:color="auto"/>
        <w:right w:val="none" w:sz="0" w:space="0" w:color="auto"/>
      </w:divBdr>
    </w:div>
    <w:div w:id="353505037">
      <w:bodyDiv w:val="1"/>
      <w:marLeft w:val="0"/>
      <w:marRight w:val="0"/>
      <w:marTop w:val="0"/>
      <w:marBottom w:val="0"/>
      <w:divBdr>
        <w:top w:val="none" w:sz="0" w:space="0" w:color="auto"/>
        <w:left w:val="none" w:sz="0" w:space="0" w:color="auto"/>
        <w:bottom w:val="none" w:sz="0" w:space="0" w:color="auto"/>
        <w:right w:val="none" w:sz="0" w:space="0" w:color="auto"/>
      </w:divBdr>
    </w:div>
    <w:div w:id="365060090">
      <w:bodyDiv w:val="1"/>
      <w:marLeft w:val="0"/>
      <w:marRight w:val="0"/>
      <w:marTop w:val="0"/>
      <w:marBottom w:val="0"/>
      <w:divBdr>
        <w:top w:val="none" w:sz="0" w:space="0" w:color="auto"/>
        <w:left w:val="none" w:sz="0" w:space="0" w:color="auto"/>
        <w:bottom w:val="none" w:sz="0" w:space="0" w:color="auto"/>
        <w:right w:val="none" w:sz="0" w:space="0" w:color="auto"/>
      </w:divBdr>
    </w:div>
    <w:div w:id="365063884">
      <w:bodyDiv w:val="1"/>
      <w:marLeft w:val="0"/>
      <w:marRight w:val="0"/>
      <w:marTop w:val="0"/>
      <w:marBottom w:val="0"/>
      <w:divBdr>
        <w:top w:val="none" w:sz="0" w:space="0" w:color="auto"/>
        <w:left w:val="none" w:sz="0" w:space="0" w:color="auto"/>
        <w:bottom w:val="none" w:sz="0" w:space="0" w:color="auto"/>
        <w:right w:val="none" w:sz="0" w:space="0" w:color="auto"/>
      </w:divBdr>
    </w:div>
    <w:div w:id="387001061">
      <w:bodyDiv w:val="1"/>
      <w:marLeft w:val="0"/>
      <w:marRight w:val="0"/>
      <w:marTop w:val="0"/>
      <w:marBottom w:val="0"/>
      <w:divBdr>
        <w:top w:val="none" w:sz="0" w:space="0" w:color="auto"/>
        <w:left w:val="none" w:sz="0" w:space="0" w:color="auto"/>
        <w:bottom w:val="none" w:sz="0" w:space="0" w:color="auto"/>
        <w:right w:val="none" w:sz="0" w:space="0" w:color="auto"/>
      </w:divBdr>
    </w:div>
    <w:div w:id="400450219">
      <w:bodyDiv w:val="1"/>
      <w:marLeft w:val="0"/>
      <w:marRight w:val="0"/>
      <w:marTop w:val="0"/>
      <w:marBottom w:val="0"/>
      <w:divBdr>
        <w:top w:val="none" w:sz="0" w:space="0" w:color="auto"/>
        <w:left w:val="none" w:sz="0" w:space="0" w:color="auto"/>
        <w:bottom w:val="none" w:sz="0" w:space="0" w:color="auto"/>
        <w:right w:val="none" w:sz="0" w:space="0" w:color="auto"/>
      </w:divBdr>
    </w:div>
    <w:div w:id="421072577">
      <w:bodyDiv w:val="1"/>
      <w:marLeft w:val="0"/>
      <w:marRight w:val="0"/>
      <w:marTop w:val="0"/>
      <w:marBottom w:val="0"/>
      <w:divBdr>
        <w:top w:val="none" w:sz="0" w:space="0" w:color="auto"/>
        <w:left w:val="none" w:sz="0" w:space="0" w:color="auto"/>
        <w:bottom w:val="none" w:sz="0" w:space="0" w:color="auto"/>
        <w:right w:val="none" w:sz="0" w:space="0" w:color="auto"/>
      </w:divBdr>
    </w:div>
    <w:div w:id="425855479">
      <w:bodyDiv w:val="1"/>
      <w:marLeft w:val="0"/>
      <w:marRight w:val="0"/>
      <w:marTop w:val="0"/>
      <w:marBottom w:val="0"/>
      <w:divBdr>
        <w:top w:val="none" w:sz="0" w:space="0" w:color="auto"/>
        <w:left w:val="none" w:sz="0" w:space="0" w:color="auto"/>
        <w:bottom w:val="none" w:sz="0" w:space="0" w:color="auto"/>
        <w:right w:val="none" w:sz="0" w:space="0" w:color="auto"/>
      </w:divBdr>
    </w:div>
    <w:div w:id="434635190">
      <w:bodyDiv w:val="1"/>
      <w:marLeft w:val="0"/>
      <w:marRight w:val="0"/>
      <w:marTop w:val="0"/>
      <w:marBottom w:val="0"/>
      <w:divBdr>
        <w:top w:val="none" w:sz="0" w:space="0" w:color="auto"/>
        <w:left w:val="none" w:sz="0" w:space="0" w:color="auto"/>
        <w:bottom w:val="none" w:sz="0" w:space="0" w:color="auto"/>
        <w:right w:val="none" w:sz="0" w:space="0" w:color="auto"/>
      </w:divBdr>
    </w:div>
    <w:div w:id="435563280">
      <w:bodyDiv w:val="1"/>
      <w:marLeft w:val="0"/>
      <w:marRight w:val="0"/>
      <w:marTop w:val="0"/>
      <w:marBottom w:val="0"/>
      <w:divBdr>
        <w:top w:val="none" w:sz="0" w:space="0" w:color="auto"/>
        <w:left w:val="none" w:sz="0" w:space="0" w:color="auto"/>
        <w:bottom w:val="none" w:sz="0" w:space="0" w:color="auto"/>
        <w:right w:val="none" w:sz="0" w:space="0" w:color="auto"/>
      </w:divBdr>
    </w:div>
    <w:div w:id="449084201">
      <w:bodyDiv w:val="1"/>
      <w:marLeft w:val="0"/>
      <w:marRight w:val="0"/>
      <w:marTop w:val="0"/>
      <w:marBottom w:val="0"/>
      <w:divBdr>
        <w:top w:val="none" w:sz="0" w:space="0" w:color="auto"/>
        <w:left w:val="none" w:sz="0" w:space="0" w:color="auto"/>
        <w:bottom w:val="none" w:sz="0" w:space="0" w:color="auto"/>
        <w:right w:val="none" w:sz="0" w:space="0" w:color="auto"/>
      </w:divBdr>
    </w:div>
    <w:div w:id="460391737">
      <w:bodyDiv w:val="1"/>
      <w:marLeft w:val="0"/>
      <w:marRight w:val="0"/>
      <w:marTop w:val="0"/>
      <w:marBottom w:val="0"/>
      <w:divBdr>
        <w:top w:val="none" w:sz="0" w:space="0" w:color="auto"/>
        <w:left w:val="none" w:sz="0" w:space="0" w:color="auto"/>
        <w:bottom w:val="none" w:sz="0" w:space="0" w:color="auto"/>
        <w:right w:val="none" w:sz="0" w:space="0" w:color="auto"/>
      </w:divBdr>
    </w:div>
    <w:div w:id="481385976">
      <w:bodyDiv w:val="1"/>
      <w:marLeft w:val="0"/>
      <w:marRight w:val="0"/>
      <w:marTop w:val="0"/>
      <w:marBottom w:val="0"/>
      <w:divBdr>
        <w:top w:val="none" w:sz="0" w:space="0" w:color="auto"/>
        <w:left w:val="none" w:sz="0" w:space="0" w:color="auto"/>
        <w:bottom w:val="none" w:sz="0" w:space="0" w:color="auto"/>
        <w:right w:val="none" w:sz="0" w:space="0" w:color="auto"/>
      </w:divBdr>
    </w:div>
    <w:div w:id="487013965">
      <w:bodyDiv w:val="1"/>
      <w:marLeft w:val="0"/>
      <w:marRight w:val="0"/>
      <w:marTop w:val="0"/>
      <w:marBottom w:val="0"/>
      <w:divBdr>
        <w:top w:val="none" w:sz="0" w:space="0" w:color="auto"/>
        <w:left w:val="none" w:sz="0" w:space="0" w:color="auto"/>
        <w:bottom w:val="none" w:sz="0" w:space="0" w:color="auto"/>
        <w:right w:val="none" w:sz="0" w:space="0" w:color="auto"/>
      </w:divBdr>
    </w:div>
    <w:div w:id="491408975">
      <w:bodyDiv w:val="1"/>
      <w:marLeft w:val="0"/>
      <w:marRight w:val="0"/>
      <w:marTop w:val="0"/>
      <w:marBottom w:val="0"/>
      <w:divBdr>
        <w:top w:val="none" w:sz="0" w:space="0" w:color="auto"/>
        <w:left w:val="none" w:sz="0" w:space="0" w:color="auto"/>
        <w:bottom w:val="none" w:sz="0" w:space="0" w:color="auto"/>
        <w:right w:val="none" w:sz="0" w:space="0" w:color="auto"/>
      </w:divBdr>
    </w:div>
    <w:div w:id="493573513">
      <w:bodyDiv w:val="1"/>
      <w:marLeft w:val="0"/>
      <w:marRight w:val="0"/>
      <w:marTop w:val="0"/>
      <w:marBottom w:val="0"/>
      <w:divBdr>
        <w:top w:val="none" w:sz="0" w:space="0" w:color="auto"/>
        <w:left w:val="none" w:sz="0" w:space="0" w:color="auto"/>
        <w:bottom w:val="none" w:sz="0" w:space="0" w:color="auto"/>
        <w:right w:val="none" w:sz="0" w:space="0" w:color="auto"/>
      </w:divBdr>
    </w:div>
    <w:div w:id="502478873">
      <w:bodyDiv w:val="1"/>
      <w:marLeft w:val="0"/>
      <w:marRight w:val="0"/>
      <w:marTop w:val="0"/>
      <w:marBottom w:val="0"/>
      <w:divBdr>
        <w:top w:val="none" w:sz="0" w:space="0" w:color="auto"/>
        <w:left w:val="none" w:sz="0" w:space="0" w:color="auto"/>
        <w:bottom w:val="none" w:sz="0" w:space="0" w:color="auto"/>
        <w:right w:val="none" w:sz="0" w:space="0" w:color="auto"/>
      </w:divBdr>
    </w:div>
    <w:div w:id="528296259">
      <w:bodyDiv w:val="1"/>
      <w:marLeft w:val="0"/>
      <w:marRight w:val="0"/>
      <w:marTop w:val="0"/>
      <w:marBottom w:val="0"/>
      <w:divBdr>
        <w:top w:val="none" w:sz="0" w:space="0" w:color="auto"/>
        <w:left w:val="none" w:sz="0" w:space="0" w:color="auto"/>
        <w:bottom w:val="none" w:sz="0" w:space="0" w:color="auto"/>
        <w:right w:val="none" w:sz="0" w:space="0" w:color="auto"/>
      </w:divBdr>
    </w:div>
    <w:div w:id="564413009">
      <w:bodyDiv w:val="1"/>
      <w:marLeft w:val="0"/>
      <w:marRight w:val="0"/>
      <w:marTop w:val="0"/>
      <w:marBottom w:val="0"/>
      <w:divBdr>
        <w:top w:val="none" w:sz="0" w:space="0" w:color="auto"/>
        <w:left w:val="none" w:sz="0" w:space="0" w:color="auto"/>
        <w:bottom w:val="none" w:sz="0" w:space="0" w:color="auto"/>
        <w:right w:val="none" w:sz="0" w:space="0" w:color="auto"/>
      </w:divBdr>
    </w:div>
    <w:div w:id="566039510">
      <w:bodyDiv w:val="1"/>
      <w:marLeft w:val="0"/>
      <w:marRight w:val="0"/>
      <w:marTop w:val="0"/>
      <w:marBottom w:val="0"/>
      <w:divBdr>
        <w:top w:val="none" w:sz="0" w:space="0" w:color="auto"/>
        <w:left w:val="none" w:sz="0" w:space="0" w:color="auto"/>
        <w:bottom w:val="none" w:sz="0" w:space="0" w:color="auto"/>
        <w:right w:val="none" w:sz="0" w:space="0" w:color="auto"/>
      </w:divBdr>
    </w:div>
    <w:div w:id="588269461">
      <w:bodyDiv w:val="1"/>
      <w:marLeft w:val="0"/>
      <w:marRight w:val="0"/>
      <w:marTop w:val="0"/>
      <w:marBottom w:val="0"/>
      <w:divBdr>
        <w:top w:val="none" w:sz="0" w:space="0" w:color="auto"/>
        <w:left w:val="none" w:sz="0" w:space="0" w:color="auto"/>
        <w:bottom w:val="none" w:sz="0" w:space="0" w:color="auto"/>
        <w:right w:val="none" w:sz="0" w:space="0" w:color="auto"/>
      </w:divBdr>
    </w:div>
    <w:div w:id="658774930">
      <w:bodyDiv w:val="1"/>
      <w:marLeft w:val="0"/>
      <w:marRight w:val="0"/>
      <w:marTop w:val="0"/>
      <w:marBottom w:val="0"/>
      <w:divBdr>
        <w:top w:val="none" w:sz="0" w:space="0" w:color="auto"/>
        <w:left w:val="none" w:sz="0" w:space="0" w:color="auto"/>
        <w:bottom w:val="none" w:sz="0" w:space="0" w:color="auto"/>
        <w:right w:val="none" w:sz="0" w:space="0" w:color="auto"/>
      </w:divBdr>
    </w:div>
    <w:div w:id="664556325">
      <w:bodyDiv w:val="1"/>
      <w:marLeft w:val="0"/>
      <w:marRight w:val="0"/>
      <w:marTop w:val="0"/>
      <w:marBottom w:val="0"/>
      <w:divBdr>
        <w:top w:val="none" w:sz="0" w:space="0" w:color="auto"/>
        <w:left w:val="none" w:sz="0" w:space="0" w:color="auto"/>
        <w:bottom w:val="none" w:sz="0" w:space="0" w:color="auto"/>
        <w:right w:val="none" w:sz="0" w:space="0" w:color="auto"/>
      </w:divBdr>
    </w:div>
    <w:div w:id="673453329">
      <w:bodyDiv w:val="1"/>
      <w:marLeft w:val="0"/>
      <w:marRight w:val="0"/>
      <w:marTop w:val="0"/>
      <w:marBottom w:val="0"/>
      <w:divBdr>
        <w:top w:val="none" w:sz="0" w:space="0" w:color="auto"/>
        <w:left w:val="none" w:sz="0" w:space="0" w:color="auto"/>
        <w:bottom w:val="none" w:sz="0" w:space="0" w:color="auto"/>
        <w:right w:val="none" w:sz="0" w:space="0" w:color="auto"/>
      </w:divBdr>
    </w:div>
    <w:div w:id="677733335">
      <w:bodyDiv w:val="1"/>
      <w:marLeft w:val="0"/>
      <w:marRight w:val="0"/>
      <w:marTop w:val="0"/>
      <w:marBottom w:val="0"/>
      <w:divBdr>
        <w:top w:val="none" w:sz="0" w:space="0" w:color="auto"/>
        <w:left w:val="none" w:sz="0" w:space="0" w:color="auto"/>
        <w:bottom w:val="none" w:sz="0" w:space="0" w:color="auto"/>
        <w:right w:val="none" w:sz="0" w:space="0" w:color="auto"/>
      </w:divBdr>
    </w:div>
    <w:div w:id="725378910">
      <w:bodyDiv w:val="1"/>
      <w:marLeft w:val="0"/>
      <w:marRight w:val="0"/>
      <w:marTop w:val="0"/>
      <w:marBottom w:val="0"/>
      <w:divBdr>
        <w:top w:val="none" w:sz="0" w:space="0" w:color="auto"/>
        <w:left w:val="none" w:sz="0" w:space="0" w:color="auto"/>
        <w:bottom w:val="none" w:sz="0" w:space="0" w:color="auto"/>
        <w:right w:val="none" w:sz="0" w:space="0" w:color="auto"/>
      </w:divBdr>
    </w:div>
    <w:div w:id="726613750">
      <w:bodyDiv w:val="1"/>
      <w:marLeft w:val="0"/>
      <w:marRight w:val="0"/>
      <w:marTop w:val="0"/>
      <w:marBottom w:val="0"/>
      <w:divBdr>
        <w:top w:val="none" w:sz="0" w:space="0" w:color="auto"/>
        <w:left w:val="none" w:sz="0" w:space="0" w:color="auto"/>
        <w:bottom w:val="none" w:sz="0" w:space="0" w:color="auto"/>
        <w:right w:val="none" w:sz="0" w:space="0" w:color="auto"/>
      </w:divBdr>
    </w:div>
    <w:div w:id="741683610">
      <w:bodyDiv w:val="1"/>
      <w:marLeft w:val="0"/>
      <w:marRight w:val="0"/>
      <w:marTop w:val="0"/>
      <w:marBottom w:val="0"/>
      <w:divBdr>
        <w:top w:val="none" w:sz="0" w:space="0" w:color="auto"/>
        <w:left w:val="none" w:sz="0" w:space="0" w:color="auto"/>
        <w:bottom w:val="none" w:sz="0" w:space="0" w:color="auto"/>
        <w:right w:val="none" w:sz="0" w:space="0" w:color="auto"/>
      </w:divBdr>
    </w:div>
    <w:div w:id="770852613">
      <w:bodyDiv w:val="1"/>
      <w:marLeft w:val="0"/>
      <w:marRight w:val="0"/>
      <w:marTop w:val="0"/>
      <w:marBottom w:val="0"/>
      <w:divBdr>
        <w:top w:val="none" w:sz="0" w:space="0" w:color="auto"/>
        <w:left w:val="none" w:sz="0" w:space="0" w:color="auto"/>
        <w:bottom w:val="none" w:sz="0" w:space="0" w:color="auto"/>
        <w:right w:val="none" w:sz="0" w:space="0" w:color="auto"/>
      </w:divBdr>
    </w:div>
    <w:div w:id="773289157">
      <w:bodyDiv w:val="1"/>
      <w:marLeft w:val="0"/>
      <w:marRight w:val="0"/>
      <w:marTop w:val="0"/>
      <w:marBottom w:val="0"/>
      <w:divBdr>
        <w:top w:val="none" w:sz="0" w:space="0" w:color="auto"/>
        <w:left w:val="none" w:sz="0" w:space="0" w:color="auto"/>
        <w:bottom w:val="none" w:sz="0" w:space="0" w:color="auto"/>
        <w:right w:val="none" w:sz="0" w:space="0" w:color="auto"/>
      </w:divBdr>
    </w:div>
    <w:div w:id="787163102">
      <w:bodyDiv w:val="1"/>
      <w:marLeft w:val="0"/>
      <w:marRight w:val="0"/>
      <w:marTop w:val="0"/>
      <w:marBottom w:val="0"/>
      <w:divBdr>
        <w:top w:val="none" w:sz="0" w:space="0" w:color="auto"/>
        <w:left w:val="none" w:sz="0" w:space="0" w:color="auto"/>
        <w:bottom w:val="none" w:sz="0" w:space="0" w:color="auto"/>
        <w:right w:val="none" w:sz="0" w:space="0" w:color="auto"/>
      </w:divBdr>
    </w:div>
    <w:div w:id="797067183">
      <w:bodyDiv w:val="1"/>
      <w:marLeft w:val="0"/>
      <w:marRight w:val="0"/>
      <w:marTop w:val="0"/>
      <w:marBottom w:val="0"/>
      <w:divBdr>
        <w:top w:val="none" w:sz="0" w:space="0" w:color="auto"/>
        <w:left w:val="none" w:sz="0" w:space="0" w:color="auto"/>
        <w:bottom w:val="none" w:sz="0" w:space="0" w:color="auto"/>
        <w:right w:val="none" w:sz="0" w:space="0" w:color="auto"/>
      </w:divBdr>
    </w:div>
    <w:div w:id="837505423">
      <w:bodyDiv w:val="1"/>
      <w:marLeft w:val="0"/>
      <w:marRight w:val="0"/>
      <w:marTop w:val="0"/>
      <w:marBottom w:val="0"/>
      <w:divBdr>
        <w:top w:val="none" w:sz="0" w:space="0" w:color="auto"/>
        <w:left w:val="none" w:sz="0" w:space="0" w:color="auto"/>
        <w:bottom w:val="none" w:sz="0" w:space="0" w:color="auto"/>
        <w:right w:val="none" w:sz="0" w:space="0" w:color="auto"/>
      </w:divBdr>
    </w:div>
    <w:div w:id="839467526">
      <w:bodyDiv w:val="1"/>
      <w:marLeft w:val="0"/>
      <w:marRight w:val="0"/>
      <w:marTop w:val="0"/>
      <w:marBottom w:val="0"/>
      <w:divBdr>
        <w:top w:val="none" w:sz="0" w:space="0" w:color="auto"/>
        <w:left w:val="none" w:sz="0" w:space="0" w:color="auto"/>
        <w:bottom w:val="none" w:sz="0" w:space="0" w:color="auto"/>
        <w:right w:val="none" w:sz="0" w:space="0" w:color="auto"/>
      </w:divBdr>
    </w:div>
    <w:div w:id="871695914">
      <w:bodyDiv w:val="1"/>
      <w:marLeft w:val="0"/>
      <w:marRight w:val="0"/>
      <w:marTop w:val="0"/>
      <w:marBottom w:val="0"/>
      <w:divBdr>
        <w:top w:val="none" w:sz="0" w:space="0" w:color="auto"/>
        <w:left w:val="none" w:sz="0" w:space="0" w:color="auto"/>
        <w:bottom w:val="none" w:sz="0" w:space="0" w:color="auto"/>
        <w:right w:val="none" w:sz="0" w:space="0" w:color="auto"/>
      </w:divBdr>
    </w:div>
    <w:div w:id="874853232">
      <w:bodyDiv w:val="1"/>
      <w:marLeft w:val="0"/>
      <w:marRight w:val="0"/>
      <w:marTop w:val="0"/>
      <w:marBottom w:val="0"/>
      <w:divBdr>
        <w:top w:val="none" w:sz="0" w:space="0" w:color="auto"/>
        <w:left w:val="none" w:sz="0" w:space="0" w:color="auto"/>
        <w:bottom w:val="none" w:sz="0" w:space="0" w:color="auto"/>
        <w:right w:val="none" w:sz="0" w:space="0" w:color="auto"/>
      </w:divBdr>
    </w:div>
    <w:div w:id="890310798">
      <w:bodyDiv w:val="1"/>
      <w:marLeft w:val="0"/>
      <w:marRight w:val="0"/>
      <w:marTop w:val="0"/>
      <w:marBottom w:val="0"/>
      <w:divBdr>
        <w:top w:val="none" w:sz="0" w:space="0" w:color="auto"/>
        <w:left w:val="none" w:sz="0" w:space="0" w:color="auto"/>
        <w:bottom w:val="none" w:sz="0" w:space="0" w:color="auto"/>
        <w:right w:val="none" w:sz="0" w:space="0" w:color="auto"/>
      </w:divBdr>
    </w:div>
    <w:div w:id="903876703">
      <w:bodyDiv w:val="1"/>
      <w:marLeft w:val="0"/>
      <w:marRight w:val="0"/>
      <w:marTop w:val="0"/>
      <w:marBottom w:val="0"/>
      <w:divBdr>
        <w:top w:val="none" w:sz="0" w:space="0" w:color="auto"/>
        <w:left w:val="none" w:sz="0" w:space="0" w:color="auto"/>
        <w:bottom w:val="none" w:sz="0" w:space="0" w:color="auto"/>
        <w:right w:val="none" w:sz="0" w:space="0" w:color="auto"/>
      </w:divBdr>
    </w:div>
    <w:div w:id="916400276">
      <w:bodyDiv w:val="1"/>
      <w:marLeft w:val="0"/>
      <w:marRight w:val="0"/>
      <w:marTop w:val="0"/>
      <w:marBottom w:val="0"/>
      <w:divBdr>
        <w:top w:val="none" w:sz="0" w:space="0" w:color="auto"/>
        <w:left w:val="none" w:sz="0" w:space="0" w:color="auto"/>
        <w:bottom w:val="none" w:sz="0" w:space="0" w:color="auto"/>
        <w:right w:val="none" w:sz="0" w:space="0" w:color="auto"/>
      </w:divBdr>
    </w:div>
    <w:div w:id="952203910">
      <w:bodyDiv w:val="1"/>
      <w:marLeft w:val="0"/>
      <w:marRight w:val="0"/>
      <w:marTop w:val="0"/>
      <w:marBottom w:val="0"/>
      <w:divBdr>
        <w:top w:val="none" w:sz="0" w:space="0" w:color="auto"/>
        <w:left w:val="none" w:sz="0" w:space="0" w:color="auto"/>
        <w:bottom w:val="none" w:sz="0" w:space="0" w:color="auto"/>
        <w:right w:val="none" w:sz="0" w:space="0" w:color="auto"/>
      </w:divBdr>
    </w:div>
    <w:div w:id="956175834">
      <w:bodyDiv w:val="1"/>
      <w:marLeft w:val="0"/>
      <w:marRight w:val="0"/>
      <w:marTop w:val="0"/>
      <w:marBottom w:val="0"/>
      <w:divBdr>
        <w:top w:val="none" w:sz="0" w:space="0" w:color="auto"/>
        <w:left w:val="none" w:sz="0" w:space="0" w:color="auto"/>
        <w:bottom w:val="none" w:sz="0" w:space="0" w:color="auto"/>
        <w:right w:val="none" w:sz="0" w:space="0" w:color="auto"/>
      </w:divBdr>
    </w:div>
    <w:div w:id="975984893">
      <w:bodyDiv w:val="1"/>
      <w:marLeft w:val="0"/>
      <w:marRight w:val="0"/>
      <w:marTop w:val="0"/>
      <w:marBottom w:val="0"/>
      <w:divBdr>
        <w:top w:val="none" w:sz="0" w:space="0" w:color="auto"/>
        <w:left w:val="none" w:sz="0" w:space="0" w:color="auto"/>
        <w:bottom w:val="none" w:sz="0" w:space="0" w:color="auto"/>
        <w:right w:val="none" w:sz="0" w:space="0" w:color="auto"/>
      </w:divBdr>
    </w:div>
    <w:div w:id="987905146">
      <w:bodyDiv w:val="1"/>
      <w:marLeft w:val="0"/>
      <w:marRight w:val="0"/>
      <w:marTop w:val="0"/>
      <w:marBottom w:val="0"/>
      <w:divBdr>
        <w:top w:val="none" w:sz="0" w:space="0" w:color="auto"/>
        <w:left w:val="none" w:sz="0" w:space="0" w:color="auto"/>
        <w:bottom w:val="none" w:sz="0" w:space="0" w:color="auto"/>
        <w:right w:val="none" w:sz="0" w:space="0" w:color="auto"/>
      </w:divBdr>
    </w:div>
    <w:div w:id="1024556598">
      <w:bodyDiv w:val="1"/>
      <w:marLeft w:val="0"/>
      <w:marRight w:val="0"/>
      <w:marTop w:val="0"/>
      <w:marBottom w:val="0"/>
      <w:divBdr>
        <w:top w:val="none" w:sz="0" w:space="0" w:color="auto"/>
        <w:left w:val="none" w:sz="0" w:space="0" w:color="auto"/>
        <w:bottom w:val="none" w:sz="0" w:space="0" w:color="auto"/>
        <w:right w:val="none" w:sz="0" w:space="0" w:color="auto"/>
      </w:divBdr>
    </w:div>
    <w:div w:id="1029185140">
      <w:bodyDiv w:val="1"/>
      <w:marLeft w:val="0"/>
      <w:marRight w:val="0"/>
      <w:marTop w:val="0"/>
      <w:marBottom w:val="0"/>
      <w:divBdr>
        <w:top w:val="none" w:sz="0" w:space="0" w:color="auto"/>
        <w:left w:val="none" w:sz="0" w:space="0" w:color="auto"/>
        <w:bottom w:val="none" w:sz="0" w:space="0" w:color="auto"/>
        <w:right w:val="none" w:sz="0" w:space="0" w:color="auto"/>
      </w:divBdr>
    </w:div>
    <w:div w:id="1031608137">
      <w:bodyDiv w:val="1"/>
      <w:marLeft w:val="0"/>
      <w:marRight w:val="0"/>
      <w:marTop w:val="0"/>
      <w:marBottom w:val="0"/>
      <w:divBdr>
        <w:top w:val="none" w:sz="0" w:space="0" w:color="auto"/>
        <w:left w:val="none" w:sz="0" w:space="0" w:color="auto"/>
        <w:bottom w:val="none" w:sz="0" w:space="0" w:color="auto"/>
        <w:right w:val="none" w:sz="0" w:space="0" w:color="auto"/>
      </w:divBdr>
    </w:div>
    <w:div w:id="1042246993">
      <w:bodyDiv w:val="1"/>
      <w:marLeft w:val="0"/>
      <w:marRight w:val="0"/>
      <w:marTop w:val="0"/>
      <w:marBottom w:val="0"/>
      <w:divBdr>
        <w:top w:val="none" w:sz="0" w:space="0" w:color="auto"/>
        <w:left w:val="none" w:sz="0" w:space="0" w:color="auto"/>
        <w:bottom w:val="none" w:sz="0" w:space="0" w:color="auto"/>
        <w:right w:val="none" w:sz="0" w:space="0" w:color="auto"/>
      </w:divBdr>
    </w:div>
    <w:div w:id="1046565814">
      <w:bodyDiv w:val="1"/>
      <w:marLeft w:val="0"/>
      <w:marRight w:val="0"/>
      <w:marTop w:val="0"/>
      <w:marBottom w:val="0"/>
      <w:divBdr>
        <w:top w:val="none" w:sz="0" w:space="0" w:color="auto"/>
        <w:left w:val="none" w:sz="0" w:space="0" w:color="auto"/>
        <w:bottom w:val="none" w:sz="0" w:space="0" w:color="auto"/>
        <w:right w:val="none" w:sz="0" w:space="0" w:color="auto"/>
      </w:divBdr>
    </w:div>
    <w:div w:id="1047946682">
      <w:bodyDiv w:val="1"/>
      <w:marLeft w:val="0"/>
      <w:marRight w:val="0"/>
      <w:marTop w:val="0"/>
      <w:marBottom w:val="0"/>
      <w:divBdr>
        <w:top w:val="none" w:sz="0" w:space="0" w:color="auto"/>
        <w:left w:val="none" w:sz="0" w:space="0" w:color="auto"/>
        <w:bottom w:val="none" w:sz="0" w:space="0" w:color="auto"/>
        <w:right w:val="none" w:sz="0" w:space="0" w:color="auto"/>
      </w:divBdr>
    </w:div>
    <w:div w:id="1075974099">
      <w:bodyDiv w:val="1"/>
      <w:marLeft w:val="0"/>
      <w:marRight w:val="0"/>
      <w:marTop w:val="0"/>
      <w:marBottom w:val="0"/>
      <w:divBdr>
        <w:top w:val="none" w:sz="0" w:space="0" w:color="auto"/>
        <w:left w:val="none" w:sz="0" w:space="0" w:color="auto"/>
        <w:bottom w:val="none" w:sz="0" w:space="0" w:color="auto"/>
        <w:right w:val="none" w:sz="0" w:space="0" w:color="auto"/>
      </w:divBdr>
    </w:div>
    <w:div w:id="1080062523">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149441917">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219705529">
      <w:bodyDiv w:val="1"/>
      <w:marLeft w:val="0"/>
      <w:marRight w:val="0"/>
      <w:marTop w:val="0"/>
      <w:marBottom w:val="0"/>
      <w:divBdr>
        <w:top w:val="none" w:sz="0" w:space="0" w:color="auto"/>
        <w:left w:val="none" w:sz="0" w:space="0" w:color="auto"/>
        <w:bottom w:val="none" w:sz="0" w:space="0" w:color="auto"/>
        <w:right w:val="none" w:sz="0" w:space="0" w:color="auto"/>
      </w:divBdr>
    </w:div>
    <w:div w:id="1230312759">
      <w:bodyDiv w:val="1"/>
      <w:marLeft w:val="0"/>
      <w:marRight w:val="0"/>
      <w:marTop w:val="0"/>
      <w:marBottom w:val="0"/>
      <w:divBdr>
        <w:top w:val="none" w:sz="0" w:space="0" w:color="auto"/>
        <w:left w:val="none" w:sz="0" w:space="0" w:color="auto"/>
        <w:bottom w:val="none" w:sz="0" w:space="0" w:color="auto"/>
        <w:right w:val="none" w:sz="0" w:space="0" w:color="auto"/>
      </w:divBdr>
    </w:div>
    <w:div w:id="1247685162">
      <w:bodyDiv w:val="1"/>
      <w:marLeft w:val="0"/>
      <w:marRight w:val="0"/>
      <w:marTop w:val="0"/>
      <w:marBottom w:val="0"/>
      <w:divBdr>
        <w:top w:val="none" w:sz="0" w:space="0" w:color="auto"/>
        <w:left w:val="none" w:sz="0" w:space="0" w:color="auto"/>
        <w:bottom w:val="none" w:sz="0" w:space="0" w:color="auto"/>
        <w:right w:val="none" w:sz="0" w:space="0" w:color="auto"/>
      </w:divBdr>
    </w:div>
    <w:div w:id="1269311618">
      <w:bodyDiv w:val="1"/>
      <w:marLeft w:val="0"/>
      <w:marRight w:val="0"/>
      <w:marTop w:val="0"/>
      <w:marBottom w:val="0"/>
      <w:divBdr>
        <w:top w:val="none" w:sz="0" w:space="0" w:color="auto"/>
        <w:left w:val="none" w:sz="0" w:space="0" w:color="auto"/>
        <w:bottom w:val="none" w:sz="0" w:space="0" w:color="auto"/>
        <w:right w:val="none" w:sz="0" w:space="0" w:color="auto"/>
      </w:divBdr>
    </w:div>
    <w:div w:id="1275094177">
      <w:bodyDiv w:val="1"/>
      <w:marLeft w:val="0"/>
      <w:marRight w:val="0"/>
      <w:marTop w:val="0"/>
      <w:marBottom w:val="0"/>
      <w:divBdr>
        <w:top w:val="none" w:sz="0" w:space="0" w:color="auto"/>
        <w:left w:val="none" w:sz="0" w:space="0" w:color="auto"/>
        <w:bottom w:val="none" w:sz="0" w:space="0" w:color="auto"/>
        <w:right w:val="none" w:sz="0" w:space="0" w:color="auto"/>
      </w:divBdr>
    </w:div>
    <w:div w:id="1295333773">
      <w:bodyDiv w:val="1"/>
      <w:marLeft w:val="0"/>
      <w:marRight w:val="0"/>
      <w:marTop w:val="0"/>
      <w:marBottom w:val="0"/>
      <w:divBdr>
        <w:top w:val="none" w:sz="0" w:space="0" w:color="auto"/>
        <w:left w:val="none" w:sz="0" w:space="0" w:color="auto"/>
        <w:bottom w:val="none" w:sz="0" w:space="0" w:color="auto"/>
        <w:right w:val="none" w:sz="0" w:space="0" w:color="auto"/>
      </w:divBdr>
    </w:div>
    <w:div w:id="1297562514">
      <w:bodyDiv w:val="1"/>
      <w:marLeft w:val="0"/>
      <w:marRight w:val="0"/>
      <w:marTop w:val="0"/>
      <w:marBottom w:val="0"/>
      <w:divBdr>
        <w:top w:val="none" w:sz="0" w:space="0" w:color="auto"/>
        <w:left w:val="none" w:sz="0" w:space="0" w:color="auto"/>
        <w:bottom w:val="none" w:sz="0" w:space="0" w:color="auto"/>
        <w:right w:val="none" w:sz="0" w:space="0" w:color="auto"/>
      </w:divBdr>
    </w:div>
    <w:div w:id="1303073232">
      <w:bodyDiv w:val="1"/>
      <w:marLeft w:val="0"/>
      <w:marRight w:val="0"/>
      <w:marTop w:val="0"/>
      <w:marBottom w:val="0"/>
      <w:divBdr>
        <w:top w:val="none" w:sz="0" w:space="0" w:color="auto"/>
        <w:left w:val="none" w:sz="0" w:space="0" w:color="auto"/>
        <w:bottom w:val="none" w:sz="0" w:space="0" w:color="auto"/>
        <w:right w:val="none" w:sz="0" w:space="0" w:color="auto"/>
      </w:divBdr>
    </w:div>
    <w:div w:id="1319461822">
      <w:bodyDiv w:val="1"/>
      <w:marLeft w:val="0"/>
      <w:marRight w:val="0"/>
      <w:marTop w:val="0"/>
      <w:marBottom w:val="0"/>
      <w:divBdr>
        <w:top w:val="none" w:sz="0" w:space="0" w:color="auto"/>
        <w:left w:val="none" w:sz="0" w:space="0" w:color="auto"/>
        <w:bottom w:val="none" w:sz="0" w:space="0" w:color="auto"/>
        <w:right w:val="none" w:sz="0" w:space="0" w:color="auto"/>
      </w:divBdr>
    </w:div>
    <w:div w:id="1323654647">
      <w:bodyDiv w:val="1"/>
      <w:marLeft w:val="0"/>
      <w:marRight w:val="0"/>
      <w:marTop w:val="0"/>
      <w:marBottom w:val="0"/>
      <w:divBdr>
        <w:top w:val="none" w:sz="0" w:space="0" w:color="auto"/>
        <w:left w:val="none" w:sz="0" w:space="0" w:color="auto"/>
        <w:bottom w:val="none" w:sz="0" w:space="0" w:color="auto"/>
        <w:right w:val="none" w:sz="0" w:space="0" w:color="auto"/>
      </w:divBdr>
    </w:div>
    <w:div w:id="1327981624">
      <w:bodyDiv w:val="1"/>
      <w:marLeft w:val="0"/>
      <w:marRight w:val="0"/>
      <w:marTop w:val="0"/>
      <w:marBottom w:val="0"/>
      <w:divBdr>
        <w:top w:val="none" w:sz="0" w:space="0" w:color="auto"/>
        <w:left w:val="none" w:sz="0" w:space="0" w:color="auto"/>
        <w:bottom w:val="none" w:sz="0" w:space="0" w:color="auto"/>
        <w:right w:val="none" w:sz="0" w:space="0" w:color="auto"/>
      </w:divBdr>
    </w:div>
    <w:div w:id="1340885236">
      <w:bodyDiv w:val="1"/>
      <w:marLeft w:val="0"/>
      <w:marRight w:val="0"/>
      <w:marTop w:val="0"/>
      <w:marBottom w:val="0"/>
      <w:divBdr>
        <w:top w:val="none" w:sz="0" w:space="0" w:color="auto"/>
        <w:left w:val="none" w:sz="0" w:space="0" w:color="auto"/>
        <w:bottom w:val="none" w:sz="0" w:space="0" w:color="auto"/>
        <w:right w:val="none" w:sz="0" w:space="0" w:color="auto"/>
      </w:divBdr>
    </w:div>
    <w:div w:id="1344941248">
      <w:bodyDiv w:val="1"/>
      <w:marLeft w:val="0"/>
      <w:marRight w:val="0"/>
      <w:marTop w:val="0"/>
      <w:marBottom w:val="0"/>
      <w:divBdr>
        <w:top w:val="none" w:sz="0" w:space="0" w:color="auto"/>
        <w:left w:val="none" w:sz="0" w:space="0" w:color="auto"/>
        <w:bottom w:val="none" w:sz="0" w:space="0" w:color="auto"/>
        <w:right w:val="none" w:sz="0" w:space="0" w:color="auto"/>
      </w:divBdr>
    </w:div>
    <w:div w:id="1346250034">
      <w:bodyDiv w:val="1"/>
      <w:marLeft w:val="0"/>
      <w:marRight w:val="0"/>
      <w:marTop w:val="0"/>
      <w:marBottom w:val="0"/>
      <w:divBdr>
        <w:top w:val="none" w:sz="0" w:space="0" w:color="auto"/>
        <w:left w:val="none" w:sz="0" w:space="0" w:color="auto"/>
        <w:bottom w:val="none" w:sz="0" w:space="0" w:color="auto"/>
        <w:right w:val="none" w:sz="0" w:space="0" w:color="auto"/>
      </w:divBdr>
    </w:div>
    <w:div w:id="1354381512">
      <w:bodyDiv w:val="1"/>
      <w:marLeft w:val="0"/>
      <w:marRight w:val="0"/>
      <w:marTop w:val="0"/>
      <w:marBottom w:val="0"/>
      <w:divBdr>
        <w:top w:val="none" w:sz="0" w:space="0" w:color="auto"/>
        <w:left w:val="none" w:sz="0" w:space="0" w:color="auto"/>
        <w:bottom w:val="none" w:sz="0" w:space="0" w:color="auto"/>
        <w:right w:val="none" w:sz="0" w:space="0" w:color="auto"/>
      </w:divBdr>
    </w:div>
    <w:div w:id="1388380542">
      <w:bodyDiv w:val="1"/>
      <w:marLeft w:val="0"/>
      <w:marRight w:val="0"/>
      <w:marTop w:val="0"/>
      <w:marBottom w:val="0"/>
      <w:divBdr>
        <w:top w:val="none" w:sz="0" w:space="0" w:color="auto"/>
        <w:left w:val="none" w:sz="0" w:space="0" w:color="auto"/>
        <w:bottom w:val="none" w:sz="0" w:space="0" w:color="auto"/>
        <w:right w:val="none" w:sz="0" w:space="0" w:color="auto"/>
      </w:divBdr>
    </w:div>
    <w:div w:id="1393432687">
      <w:bodyDiv w:val="1"/>
      <w:marLeft w:val="0"/>
      <w:marRight w:val="0"/>
      <w:marTop w:val="0"/>
      <w:marBottom w:val="0"/>
      <w:divBdr>
        <w:top w:val="none" w:sz="0" w:space="0" w:color="auto"/>
        <w:left w:val="none" w:sz="0" w:space="0" w:color="auto"/>
        <w:bottom w:val="none" w:sz="0" w:space="0" w:color="auto"/>
        <w:right w:val="none" w:sz="0" w:space="0" w:color="auto"/>
      </w:divBdr>
    </w:div>
    <w:div w:id="1394306798">
      <w:bodyDiv w:val="1"/>
      <w:marLeft w:val="0"/>
      <w:marRight w:val="0"/>
      <w:marTop w:val="0"/>
      <w:marBottom w:val="0"/>
      <w:divBdr>
        <w:top w:val="none" w:sz="0" w:space="0" w:color="auto"/>
        <w:left w:val="none" w:sz="0" w:space="0" w:color="auto"/>
        <w:bottom w:val="none" w:sz="0" w:space="0" w:color="auto"/>
        <w:right w:val="none" w:sz="0" w:space="0" w:color="auto"/>
      </w:divBdr>
    </w:div>
    <w:div w:id="1418558943">
      <w:bodyDiv w:val="1"/>
      <w:marLeft w:val="0"/>
      <w:marRight w:val="0"/>
      <w:marTop w:val="0"/>
      <w:marBottom w:val="0"/>
      <w:divBdr>
        <w:top w:val="none" w:sz="0" w:space="0" w:color="auto"/>
        <w:left w:val="none" w:sz="0" w:space="0" w:color="auto"/>
        <w:bottom w:val="none" w:sz="0" w:space="0" w:color="auto"/>
        <w:right w:val="none" w:sz="0" w:space="0" w:color="auto"/>
      </w:divBdr>
    </w:div>
    <w:div w:id="1426727935">
      <w:bodyDiv w:val="1"/>
      <w:marLeft w:val="0"/>
      <w:marRight w:val="0"/>
      <w:marTop w:val="0"/>
      <w:marBottom w:val="0"/>
      <w:divBdr>
        <w:top w:val="none" w:sz="0" w:space="0" w:color="auto"/>
        <w:left w:val="none" w:sz="0" w:space="0" w:color="auto"/>
        <w:bottom w:val="none" w:sz="0" w:space="0" w:color="auto"/>
        <w:right w:val="none" w:sz="0" w:space="0" w:color="auto"/>
      </w:divBdr>
    </w:div>
    <w:div w:id="1434592296">
      <w:bodyDiv w:val="1"/>
      <w:marLeft w:val="0"/>
      <w:marRight w:val="0"/>
      <w:marTop w:val="0"/>
      <w:marBottom w:val="0"/>
      <w:divBdr>
        <w:top w:val="none" w:sz="0" w:space="0" w:color="auto"/>
        <w:left w:val="none" w:sz="0" w:space="0" w:color="auto"/>
        <w:bottom w:val="none" w:sz="0" w:space="0" w:color="auto"/>
        <w:right w:val="none" w:sz="0" w:space="0" w:color="auto"/>
      </w:divBdr>
    </w:div>
    <w:div w:id="1472601348">
      <w:bodyDiv w:val="1"/>
      <w:marLeft w:val="0"/>
      <w:marRight w:val="0"/>
      <w:marTop w:val="0"/>
      <w:marBottom w:val="0"/>
      <w:divBdr>
        <w:top w:val="none" w:sz="0" w:space="0" w:color="auto"/>
        <w:left w:val="none" w:sz="0" w:space="0" w:color="auto"/>
        <w:bottom w:val="none" w:sz="0" w:space="0" w:color="auto"/>
        <w:right w:val="none" w:sz="0" w:space="0" w:color="auto"/>
      </w:divBdr>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520240364">
      <w:bodyDiv w:val="1"/>
      <w:marLeft w:val="0"/>
      <w:marRight w:val="0"/>
      <w:marTop w:val="0"/>
      <w:marBottom w:val="0"/>
      <w:divBdr>
        <w:top w:val="none" w:sz="0" w:space="0" w:color="auto"/>
        <w:left w:val="none" w:sz="0" w:space="0" w:color="auto"/>
        <w:bottom w:val="none" w:sz="0" w:space="0" w:color="auto"/>
        <w:right w:val="none" w:sz="0" w:space="0" w:color="auto"/>
      </w:divBdr>
    </w:div>
    <w:div w:id="1532381854">
      <w:bodyDiv w:val="1"/>
      <w:marLeft w:val="0"/>
      <w:marRight w:val="0"/>
      <w:marTop w:val="0"/>
      <w:marBottom w:val="0"/>
      <w:divBdr>
        <w:top w:val="none" w:sz="0" w:space="0" w:color="auto"/>
        <w:left w:val="none" w:sz="0" w:space="0" w:color="auto"/>
        <w:bottom w:val="none" w:sz="0" w:space="0" w:color="auto"/>
        <w:right w:val="none" w:sz="0" w:space="0" w:color="auto"/>
      </w:divBdr>
    </w:div>
    <w:div w:id="1532450409">
      <w:bodyDiv w:val="1"/>
      <w:marLeft w:val="0"/>
      <w:marRight w:val="0"/>
      <w:marTop w:val="0"/>
      <w:marBottom w:val="0"/>
      <w:divBdr>
        <w:top w:val="none" w:sz="0" w:space="0" w:color="auto"/>
        <w:left w:val="none" w:sz="0" w:space="0" w:color="auto"/>
        <w:bottom w:val="none" w:sz="0" w:space="0" w:color="auto"/>
        <w:right w:val="none" w:sz="0" w:space="0" w:color="auto"/>
      </w:divBdr>
    </w:div>
    <w:div w:id="1534346234">
      <w:bodyDiv w:val="1"/>
      <w:marLeft w:val="0"/>
      <w:marRight w:val="0"/>
      <w:marTop w:val="0"/>
      <w:marBottom w:val="0"/>
      <w:divBdr>
        <w:top w:val="none" w:sz="0" w:space="0" w:color="auto"/>
        <w:left w:val="none" w:sz="0" w:space="0" w:color="auto"/>
        <w:bottom w:val="none" w:sz="0" w:space="0" w:color="auto"/>
        <w:right w:val="none" w:sz="0" w:space="0" w:color="auto"/>
      </w:divBdr>
    </w:div>
    <w:div w:id="1568802260">
      <w:bodyDiv w:val="1"/>
      <w:marLeft w:val="0"/>
      <w:marRight w:val="0"/>
      <w:marTop w:val="0"/>
      <w:marBottom w:val="0"/>
      <w:divBdr>
        <w:top w:val="none" w:sz="0" w:space="0" w:color="auto"/>
        <w:left w:val="none" w:sz="0" w:space="0" w:color="auto"/>
        <w:bottom w:val="none" w:sz="0" w:space="0" w:color="auto"/>
        <w:right w:val="none" w:sz="0" w:space="0" w:color="auto"/>
      </w:divBdr>
    </w:div>
    <w:div w:id="1571306667">
      <w:bodyDiv w:val="1"/>
      <w:marLeft w:val="0"/>
      <w:marRight w:val="0"/>
      <w:marTop w:val="0"/>
      <w:marBottom w:val="0"/>
      <w:divBdr>
        <w:top w:val="none" w:sz="0" w:space="0" w:color="auto"/>
        <w:left w:val="none" w:sz="0" w:space="0" w:color="auto"/>
        <w:bottom w:val="none" w:sz="0" w:space="0" w:color="auto"/>
        <w:right w:val="none" w:sz="0" w:space="0" w:color="auto"/>
      </w:divBdr>
    </w:div>
    <w:div w:id="1577015982">
      <w:bodyDiv w:val="1"/>
      <w:marLeft w:val="0"/>
      <w:marRight w:val="0"/>
      <w:marTop w:val="0"/>
      <w:marBottom w:val="0"/>
      <w:divBdr>
        <w:top w:val="none" w:sz="0" w:space="0" w:color="auto"/>
        <w:left w:val="none" w:sz="0" w:space="0" w:color="auto"/>
        <w:bottom w:val="none" w:sz="0" w:space="0" w:color="auto"/>
        <w:right w:val="none" w:sz="0" w:space="0" w:color="auto"/>
      </w:divBdr>
    </w:div>
    <w:div w:id="1581793949">
      <w:bodyDiv w:val="1"/>
      <w:marLeft w:val="0"/>
      <w:marRight w:val="0"/>
      <w:marTop w:val="0"/>
      <w:marBottom w:val="0"/>
      <w:divBdr>
        <w:top w:val="none" w:sz="0" w:space="0" w:color="auto"/>
        <w:left w:val="none" w:sz="0" w:space="0" w:color="auto"/>
        <w:bottom w:val="none" w:sz="0" w:space="0" w:color="auto"/>
        <w:right w:val="none" w:sz="0" w:space="0" w:color="auto"/>
      </w:divBdr>
    </w:div>
    <w:div w:id="1583833240">
      <w:bodyDiv w:val="1"/>
      <w:marLeft w:val="0"/>
      <w:marRight w:val="0"/>
      <w:marTop w:val="0"/>
      <w:marBottom w:val="0"/>
      <w:divBdr>
        <w:top w:val="none" w:sz="0" w:space="0" w:color="auto"/>
        <w:left w:val="none" w:sz="0" w:space="0" w:color="auto"/>
        <w:bottom w:val="none" w:sz="0" w:space="0" w:color="auto"/>
        <w:right w:val="none" w:sz="0" w:space="0" w:color="auto"/>
      </w:divBdr>
    </w:div>
    <w:div w:id="1591547804">
      <w:bodyDiv w:val="1"/>
      <w:marLeft w:val="0"/>
      <w:marRight w:val="0"/>
      <w:marTop w:val="0"/>
      <w:marBottom w:val="0"/>
      <w:divBdr>
        <w:top w:val="none" w:sz="0" w:space="0" w:color="auto"/>
        <w:left w:val="none" w:sz="0" w:space="0" w:color="auto"/>
        <w:bottom w:val="none" w:sz="0" w:space="0" w:color="auto"/>
        <w:right w:val="none" w:sz="0" w:space="0" w:color="auto"/>
      </w:divBdr>
    </w:div>
    <w:div w:id="1592277515">
      <w:bodyDiv w:val="1"/>
      <w:marLeft w:val="0"/>
      <w:marRight w:val="0"/>
      <w:marTop w:val="0"/>
      <w:marBottom w:val="0"/>
      <w:divBdr>
        <w:top w:val="none" w:sz="0" w:space="0" w:color="auto"/>
        <w:left w:val="none" w:sz="0" w:space="0" w:color="auto"/>
        <w:bottom w:val="none" w:sz="0" w:space="0" w:color="auto"/>
        <w:right w:val="none" w:sz="0" w:space="0" w:color="auto"/>
      </w:divBdr>
      <w:divsChild>
        <w:div w:id="170221797">
          <w:marLeft w:val="0"/>
          <w:marRight w:val="0"/>
          <w:marTop w:val="0"/>
          <w:marBottom w:val="0"/>
          <w:divBdr>
            <w:top w:val="none" w:sz="0" w:space="0" w:color="auto"/>
            <w:left w:val="none" w:sz="0" w:space="0" w:color="auto"/>
            <w:bottom w:val="none" w:sz="0" w:space="0" w:color="auto"/>
            <w:right w:val="none" w:sz="0" w:space="0" w:color="auto"/>
          </w:divBdr>
        </w:div>
        <w:div w:id="1637829820">
          <w:marLeft w:val="0"/>
          <w:marRight w:val="0"/>
          <w:marTop w:val="0"/>
          <w:marBottom w:val="0"/>
          <w:divBdr>
            <w:top w:val="none" w:sz="0" w:space="0" w:color="auto"/>
            <w:left w:val="none" w:sz="0" w:space="0" w:color="auto"/>
            <w:bottom w:val="none" w:sz="0" w:space="0" w:color="auto"/>
            <w:right w:val="none" w:sz="0" w:space="0" w:color="auto"/>
          </w:divBdr>
        </w:div>
      </w:divsChild>
    </w:div>
    <w:div w:id="1610119172">
      <w:bodyDiv w:val="1"/>
      <w:marLeft w:val="0"/>
      <w:marRight w:val="0"/>
      <w:marTop w:val="0"/>
      <w:marBottom w:val="0"/>
      <w:divBdr>
        <w:top w:val="none" w:sz="0" w:space="0" w:color="auto"/>
        <w:left w:val="none" w:sz="0" w:space="0" w:color="auto"/>
        <w:bottom w:val="none" w:sz="0" w:space="0" w:color="auto"/>
        <w:right w:val="none" w:sz="0" w:space="0" w:color="auto"/>
      </w:divBdr>
    </w:div>
    <w:div w:id="1618098448">
      <w:bodyDiv w:val="1"/>
      <w:marLeft w:val="0"/>
      <w:marRight w:val="0"/>
      <w:marTop w:val="0"/>
      <w:marBottom w:val="0"/>
      <w:divBdr>
        <w:top w:val="none" w:sz="0" w:space="0" w:color="auto"/>
        <w:left w:val="none" w:sz="0" w:space="0" w:color="auto"/>
        <w:bottom w:val="none" w:sz="0" w:space="0" w:color="auto"/>
        <w:right w:val="none" w:sz="0" w:space="0" w:color="auto"/>
      </w:divBdr>
    </w:div>
    <w:div w:id="1628898781">
      <w:bodyDiv w:val="1"/>
      <w:marLeft w:val="0"/>
      <w:marRight w:val="0"/>
      <w:marTop w:val="0"/>
      <w:marBottom w:val="0"/>
      <w:divBdr>
        <w:top w:val="none" w:sz="0" w:space="0" w:color="auto"/>
        <w:left w:val="none" w:sz="0" w:space="0" w:color="auto"/>
        <w:bottom w:val="none" w:sz="0" w:space="0" w:color="auto"/>
        <w:right w:val="none" w:sz="0" w:space="0" w:color="auto"/>
      </w:divBdr>
    </w:div>
    <w:div w:id="1635864900">
      <w:bodyDiv w:val="1"/>
      <w:marLeft w:val="0"/>
      <w:marRight w:val="0"/>
      <w:marTop w:val="0"/>
      <w:marBottom w:val="0"/>
      <w:divBdr>
        <w:top w:val="none" w:sz="0" w:space="0" w:color="auto"/>
        <w:left w:val="none" w:sz="0" w:space="0" w:color="auto"/>
        <w:bottom w:val="none" w:sz="0" w:space="0" w:color="auto"/>
        <w:right w:val="none" w:sz="0" w:space="0" w:color="auto"/>
      </w:divBdr>
    </w:div>
    <w:div w:id="1636179962">
      <w:bodyDiv w:val="1"/>
      <w:marLeft w:val="0"/>
      <w:marRight w:val="0"/>
      <w:marTop w:val="0"/>
      <w:marBottom w:val="0"/>
      <w:divBdr>
        <w:top w:val="none" w:sz="0" w:space="0" w:color="auto"/>
        <w:left w:val="none" w:sz="0" w:space="0" w:color="auto"/>
        <w:bottom w:val="none" w:sz="0" w:space="0" w:color="auto"/>
        <w:right w:val="none" w:sz="0" w:space="0" w:color="auto"/>
      </w:divBdr>
    </w:div>
    <w:div w:id="1639721463">
      <w:bodyDiv w:val="1"/>
      <w:marLeft w:val="0"/>
      <w:marRight w:val="0"/>
      <w:marTop w:val="0"/>
      <w:marBottom w:val="0"/>
      <w:divBdr>
        <w:top w:val="none" w:sz="0" w:space="0" w:color="auto"/>
        <w:left w:val="none" w:sz="0" w:space="0" w:color="auto"/>
        <w:bottom w:val="none" w:sz="0" w:space="0" w:color="auto"/>
        <w:right w:val="none" w:sz="0" w:space="0" w:color="auto"/>
      </w:divBdr>
    </w:div>
    <w:div w:id="1680739992">
      <w:bodyDiv w:val="1"/>
      <w:marLeft w:val="0"/>
      <w:marRight w:val="0"/>
      <w:marTop w:val="0"/>
      <w:marBottom w:val="0"/>
      <w:divBdr>
        <w:top w:val="none" w:sz="0" w:space="0" w:color="auto"/>
        <w:left w:val="none" w:sz="0" w:space="0" w:color="auto"/>
        <w:bottom w:val="none" w:sz="0" w:space="0" w:color="auto"/>
        <w:right w:val="none" w:sz="0" w:space="0" w:color="auto"/>
      </w:divBdr>
    </w:div>
    <w:div w:id="1682200524">
      <w:bodyDiv w:val="1"/>
      <w:marLeft w:val="0"/>
      <w:marRight w:val="0"/>
      <w:marTop w:val="0"/>
      <w:marBottom w:val="0"/>
      <w:divBdr>
        <w:top w:val="none" w:sz="0" w:space="0" w:color="auto"/>
        <w:left w:val="none" w:sz="0" w:space="0" w:color="auto"/>
        <w:bottom w:val="none" w:sz="0" w:space="0" w:color="auto"/>
        <w:right w:val="none" w:sz="0" w:space="0" w:color="auto"/>
      </w:divBdr>
      <w:divsChild>
        <w:div w:id="258028937">
          <w:marLeft w:val="0"/>
          <w:marRight w:val="0"/>
          <w:marTop w:val="0"/>
          <w:marBottom w:val="0"/>
          <w:divBdr>
            <w:top w:val="none" w:sz="0" w:space="0" w:color="auto"/>
            <w:left w:val="none" w:sz="0" w:space="0" w:color="auto"/>
            <w:bottom w:val="none" w:sz="0" w:space="0" w:color="auto"/>
            <w:right w:val="none" w:sz="0" w:space="0" w:color="auto"/>
          </w:divBdr>
        </w:div>
      </w:divsChild>
    </w:div>
    <w:div w:id="1687365676">
      <w:bodyDiv w:val="1"/>
      <w:marLeft w:val="0"/>
      <w:marRight w:val="0"/>
      <w:marTop w:val="0"/>
      <w:marBottom w:val="0"/>
      <w:divBdr>
        <w:top w:val="none" w:sz="0" w:space="0" w:color="auto"/>
        <w:left w:val="none" w:sz="0" w:space="0" w:color="auto"/>
        <w:bottom w:val="none" w:sz="0" w:space="0" w:color="auto"/>
        <w:right w:val="none" w:sz="0" w:space="0" w:color="auto"/>
      </w:divBdr>
    </w:div>
    <w:div w:id="1721827797">
      <w:bodyDiv w:val="1"/>
      <w:marLeft w:val="0"/>
      <w:marRight w:val="0"/>
      <w:marTop w:val="0"/>
      <w:marBottom w:val="0"/>
      <w:divBdr>
        <w:top w:val="none" w:sz="0" w:space="0" w:color="auto"/>
        <w:left w:val="none" w:sz="0" w:space="0" w:color="auto"/>
        <w:bottom w:val="none" w:sz="0" w:space="0" w:color="auto"/>
        <w:right w:val="none" w:sz="0" w:space="0" w:color="auto"/>
      </w:divBdr>
    </w:div>
    <w:div w:id="1725367234">
      <w:bodyDiv w:val="1"/>
      <w:marLeft w:val="0"/>
      <w:marRight w:val="0"/>
      <w:marTop w:val="0"/>
      <w:marBottom w:val="0"/>
      <w:divBdr>
        <w:top w:val="none" w:sz="0" w:space="0" w:color="auto"/>
        <w:left w:val="none" w:sz="0" w:space="0" w:color="auto"/>
        <w:bottom w:val="none" w:sz="0" w:space="0" w:color="auto"/>
        <w:right w:val="none" w:sz="0" w:space="0" w:color="auto"/>
      </w:divBdr>
    </w:div>
    <w:div w:id="1781879014">
      <w:bodyDiv w:val="1"/>
      <w:marLeft w:val="0"/>
      <w:marRight w:val="0"/>
      <w:marTop w:val="0"/>
      <w:marBottom w:val="0"/>
      <w:divBdr>
        <w:top w:val="none" w:sz="0" w:space="0" w:color="auto"/>
        <w:left w:val="none" w:sz="0" w:space="0" w:color="auto"/>
        <w:bottom w:val="none" w:sz="0" w:space="0" w:color="auto"/>
        <w:right w:val="none" w:sz="0" w:space="0" w:color="auto"/>
      </w:divBdr>
    </w:div>
    <w:div w:id="1786580352">
      <w:bodyDiv w:val="1"/>
      <w:marLeft w:val="0"/>
      <w:marRight w:val="0"/>
      <w:marTop w:val="0"/>
      <w:marBottom w:val="0"/>
      <w:divBdr>
        <w:top w:val="none" w:sz="0" w:space="0" w:color="auto"/>
        <w:left w:val="none" w:sz="0" w:space="0" w:color="auto"/>
        <w:bottom w:val="none" w:sz="0" w:space="0" w:color="auto"/>
        <w:right w:val="none" w:sz="0" w:space="0" w:color="auto"/>
      </w:divBdr>
    </w:div>
    <w:div w:id="1808738642">
      <w:bodyDiv w:val="1"/>
      <w:marLeft w:val="0"/>
      <w:marRight w:val="0"/>
      <w:marTop w:val="0"/>
      <w:marBottom w:val="0"/>
      <w:divBdr>
        <w:top w:val="none" w:sz="0" w:space="0" w:color="auto"/>
        <w:left w:val="none" w:sz="0" w:space="0" w:color="auto"/>
        <w:bottom w:val="none" w:sz="0" w:space="0" w:color="auto"/>
        <w:right w:val="none" w:sz="0" w:space="0" w:color="auto"/>
      </w:divBdr>
    </w:div>
    <w:div w:id="1813329676">
      <w:bodyDiv w:val="1"/>
      <w:marLeft w:val="0"/>
      <w:marRight w:val="0"/>
      <w:marTop w:val="0"/>
      <w:marBottom w:val="0"/>
      <w:divBdr>
        <w:top w:val="none" w:sz="0" w:space="0" w:color="auto"/>
        <w:left w:val="none" w:sz="0" w:space="0" w:color="auto"/>
        <w:bottom w:val="none" w:sz="0" w:space="0" w:color="auto"/>
        <w:right w:val="none" w:sz="0" w:space="0" w:color="auto"/>
      </w:divBdr>
    </w:div>
    <w:div w:id="1844854033">
      <w:bodyDiv w:val="1"/>
      <w:marLeft w:val="0"/>
      <w:marRight w:val="0"/>
      <w:marTop w:val="0"/>
      <w:marBottom w:val="0"/>
      <w:divBdr>
        <w:top w:val="none" w:sz="0" w:space="0" w:color="auto"/>
        <w:left w:val="none" w:sz="0" w:space="0" w:color="auto"/>
        <w:bottom w:val="none" w:sz="0" w:space="0" w:color="auto"/>
        <w:right w:val="none" w:sz="0" w:space="0" w:color="auto"/>
      </w:divBdr>
    </w:div>
    <w:div w:id="1854108465">
      <w:bodyDiv w:val="1"/>
      <w:marLeft w:val="0"/>
      <w:marRight w:val="0"/>
      <w:marTop w:val="0"/>
      <w:marBottom w:val="0"/>
      <w:divBdr>
        <w:top w:val="none" w:sz="0" w:space="0" w:color="auto"/>
        <w:left w:val="none" w:sz="0" w:space="0" w:color="auto"/>
        <w:bottom w:val="none" w:sz="0" w:space="0" w:color="auto"/>
        <w:right w:val="none" w:sz="0" w:space="0" w:color="auto"/>
      </w:divBdr>
    </w:div>
    <w:div w:id="1862624762">
      <w:bodyDiv w:val="1"/>
      <w:marLeft w:val="0"/>
      <w:marRight w:val="0"/>
      <w:marTop w:val="0"/>
      <w:marBottom w:val="0"/>
      <w:divBdr>
        <w:top w:val="none" w:sz="0" w:space="0" w:color="auto"/>
        <w:left w:val="none" w:sz="0" w:space="0" w:color="auto"/>
        <w:bottom w:val="none" w:sz="0" w:space="0" w:color="auto"/>
        <w:right w:val="none" w:sz="0" w:space="0" w:color="auto"/>
      </w:divBdr>
    </w:div>
    <w:div w:id="1871140089">
      <w:bodyDiv w:val="1"/>
      <w:marLeft w:val="0"/>
      <w:marRight w:val="0"/>
      <w:marTop w:val="0"/>
      <w:marBottom w:val="0"/>
      <w:divBdr>
        <w:top w:val="none" w:sz="0" w:space="0" w:color="auto"/>
        <w:left w:val="none" w:sz="0" w:space="0" w:color="auto"/>
        <w:bottom w:val="none" w:sz="0" w:space="0" w:color="auto"/>
        <w:right w:val="none" w:sz="0" w:space="0" w:color="auto"/>
      </w:divBdr>
      <w:divsChild>
        <w:div w:id="2117600156">
          <w:marLeft w:val="60"/>
          <w:marRight w:val="60"/>
          <w:marTop w:val="60"/>
          <w:marBottom w:val="60"/>
          <w:divBdr>
            <w:top w:val="none" w:sz="0" w:space="0" w:color="auto"/>
            <w:left w:val="none" w:sz="0" w:space="0" w:color="auto"/>
            <w:bottom w:val="none" w:sz="0" w:space="0" w:color="auto"/>
            <w:right w:val="none" w:sz="0" w:space="0" w:color="auto"/>
          </w:divBdr>
        </w:div>
      </w:divsChild>
    </w:div>
    <w:div w:id="1875381388">
      <w:bodyDiv w:val="1"/>
      <w:marLeft w:val="0"/>
      <w:marRight w:val="0"/>
      <w:marTop w:val="0"/>
      <w:marBottom w:val="0"/>
      <w:divBdr>
        <w:top w:val="none" w:sz="0" w:space="0" w:color="auto"/>
        <w:left w:val="none" w:sz="0" w:space="0" w:color="auto"/>
        <w:bottom w:val="none" w:sz="0" w:space="0" w:color="auto"/>
        <w:right w:val="none" w:sz="0" w:space="0" w:color="auto"/>
      </w:divBdr>
    </w:div>
    <w:div w:id="1890221744">
      <w:bodyDiv w:val="1"/>
      <w:marLeft w:val="0"/>
      <w:marRight w:val="0"/>
      <w:marTop w:val="0"/>
      <w:marBottom w:val="0"/>
      <w:divBdr>
        <w:top w:val="none" w:sz="0" w:space="0" w:color="auto"/>
        <w:left w:val="none" w:sz="0" w:space="0" w:color="auto"/>
        <w:bottom w:val="none" w:sz="0" w:space="0" w:color="auto"/>
        <w:right w:val="none" w:sz="0" w:space="0" w:color="auto"/>
      </w:divBdr>
    </w:div>
    <w:div w:id="1964538163">
      <w:bodyDiv w:val="1"/>
      <w:marLeft w:val="0"/>
      <w:marRight w:val="0"/>
      <w:marTop w:val="0"/>
      <w:marBottom w:val="0"/>
      <w:divBdr>
        <w:top w:val="none" w:sz="0" w:space="0" w:color="auto"/>
        <w:left w:val="none" w:sz="0" w:space="0" w:color="auto"/>
        <w:bottom w:val="none" w:sz="0" w:space="0" w:color="auto"/>
        <w:right w:val="none" w:sz="0" w:space="0" w:color="auto"/>
      </w:divBdr>
    </w:div>
    <w:div w:id="1975601677">
      <w:bodyDiv w:val="1"/>
      <w:marLeft w:val="0"/>
      <w:marRight w:val="0"/>
      <w:marTop w:val="0"/>
      <w:marBottom w:val="0"/>
      <w:divBdr>
        <w:top w:val="none" w:sz="0" w:space="0" w:color="auto"/>
        <w:left w:val="none" w:sz="0" w:space="0" w:color="auto"/>
        <w:bottom w:val="none" w:sz="0" w:space="0" w:color="auto"/>
        <w:right w:val="none" w:sz="0" w:space="0" w:color="auto"/>
      </w:divBdr>
    </w:div>
    <w:div w:id="2007200110">
      <w:bodyDiv w:val="1"/>
      <w:marLeft w:val="0"/>
      <w:marRight w:val="0"/>
      <w:marTop w:val="0"/>
      <w:marBottom w:val="0"/>
      <w:divBdr>
        <w:top w:val="none" w:sz="0" w:space="0" w:color="auto"/>
        <w:left w:val="none" w:sz="0" w:space="0" w:color="auto"/>
        <w:bottom w:val="none" w:sz="0" w:space="0" w:color="auto"/>
        <w:right w:val="none" w:sz="0" w:space="0" w:color="auto"/>
      </w:divBdr>
    </w:div>
    <w:div w:id="2019386831">
      <w:bodyDiv w:val="1"/>
      <w:marLeft w:val="0"/>
      <w:marRight w:val="0"/>
      <w:marTop w:val="0"/>
      <w:marBottom w:val="0"/>
      <w:divBdr>
        <w:top w:val="none" w:sz="0" w:space="0" w:color="auto"/>
        <w:left w:val="none" w:sz="0" w:space="0" w:color="auto"/>
        <w:bottom w:val="none" w:sz="0" w:space="0" w:color="auto"/>
        <w:right w:val="none" w:sz="0" w:space="0" w:color="auto"/>
      </w:divBdr>
    </w:div>
    <w:div w:id="2023316323">
      <w:bodyDiv w:val="1"/>
      <w:marLeft w:val="0"/>
      <w:marRight w:val="0"/>
      <w:marTop w:val="0"/>
      <w:marBottom w:val="0"/>
      <w:divBdr>
        <w:top w:val="none" w:sz="0" w:space="0" w:color="auto"/>
        <w:left w:val="none" w:sz="0" w:space="0" w:color="auto"/>
        <w:bottom w:val="none" w:sz="0" w:space="0" w:color="auto"/>
        <w:right w:val="none" w:sz="0" w:space="0" w:color="auto"/>
      </w:divBdr>
    </w:div>
    <w:div w:id="2030984959">
      <w:bodyDiv w:val="1"/>
      <w:marLeft w:val="0"/>
      <w:marRight w:val="0"/>
      <w:marTop w:val="0"/>
      <w:marBottom w:val="0"/>
      <w:divBdr>
        <w:top w:val="none" w:sz="0" w:space="0" w:color="auto"/>
        <w:left w:val="none" w:sz="0" w:space="0" w:color="auto"/>
        <w:bottom w:val="none" w:sz="0" w:space="0" w:color="auto"/>
        <w:right w:val="none" w:sz="0" w:space="0" w:color="auto"/>
      </w:divBdr>
    </w:div>
    <w:div w:id="2077586640">
      <w:bodyDiv w:val="1"/>
      <w:marLeft w:val="0"/>
      <w:marRight w:val="0"/>
      <w:marTop w:val="0"/>
      <w:marBottom w:val="0"/>
      <w:divBdr>
        <w:top w:val="none" w:sz="0" w:space="0" w:color="auto"/>
        <w:left w:val="none" w:sz="0" w:space="0" w:color="auto"/>
        <w:bottom w:val="none" w:sz="0" w:space="0" w:color="auto"/>
        <w:right w:val="none" w:sz="0" w:space="0" w:color="auto"/>
      </w:divBdr>
    </w:div>
    <w:div w:id="2090426023">
      <w:bodyDiv w:val="1"/>
      <w:marLeft w:val="0"/>
      <w:marRight w:val="0"/>
      <w:marTop w:val="0"/>
      <w:marBottom w:val="0"/>
      <w:divBdr>
        <w:top w:val="none" w:sz="0" w:space="0" w:color="auto"/>
        <w:left w:val="none" w:sz="0" w:space="0" w:color="auto"/>
        <w:bottom w:val="none" w:sz="0" w:space="0" w:color="auto"/>
        <w:right w:val="none" w:sz="0" w:space="0" w:color="auto"/>
      </w:divBdr>
    </w:div>
    <w:div w:id="2097625375">
      <w:bodyDiv w:val="1"/>
      <w:marLeft w:val="0"/>
      <w:marRight w:val="0"/>
      <w:marTop w:val="0"/>
      <w:marBottom w:val="0"/>
      <w:divBdr>
        <w:top w:val="none" w:sz="0" w:space="0" w:color="auto"/>
        <w:left w:val="none" w:sz="0" w:space="0" w:color="auto"/>
        <w:bottom w:val="none" w:sz="0" w:space="0" w:color="auto"/>
        <w:right w:val="none" w:sz="0" w:space="0" w:color="auto"/>
      </w:divBdr>
    </w:div>
    <w:div w:id="2118022244">
      <w:bodyDiv w:val="1"/>
      <w:marLeft w:val="0"/>
      <w:marRight w:val="0"/>
      <w:marTop w:val="0"/>
      <w:marBottom w:val="0"/>
      <w:divBdr>
        <w:top w:val="none" w:sz="0" w:space="0" w:color="auto"/>
        <w:left w:val="none" w:sz="0" w:space="0" w:color="auto"/>
        <w:bottom w:val="none" w:sz="0" w:space="0" w:color="auto"/>
        <w:right w:val="none" w:sz="0" w:space="0" w:color="auto"/>
      </w:divBdr>
      <w:divsChild>
        <w:div w:id="603730407">
          <w:marLeft w:val="0"/>
          <w:marRight w:val="0"/>
          <w:marTop w:val="0"/>
          <w:marBottom w:val="0"/>
          <w:divBdr>
            <w:top w:val="none" w:sz="0" w:space="0" w:color="auto"/>
            <w:left w:val="none" w:sz="0" w:space="0" w:color="auto"/>
            <w:bottom w:val="none" w:sz="0" w:space="0" w:color="auto"/>
            <w:right w:val="none" w:sz="0" w:space="0" w:color="auto"/>
          </w:divBdr>
        </w:div>
      </w:divsChild>
    </w:div>
    <w:div w:id="2137679722">
      <w:bodyDiv w:val="1"/>
      <w:marLeft w:val="0"/>
      <w:marRight w:val="0"/>
      <w:marTop w:val="0"/>
      <w:marBottom w:val="0"/>
      <w:divBdr>
        <w:top w:val="none" w:sz="0" w:space="0" w:color="auto"/>
        <w:left w:val="none" w:sz="0" w:space="0" w:color="auto"/>
        <w:bottom w:val="none" w:sz="0" w:space="0" w:color="auto"/>
        <w:right w:val="none" w:sz="0" w:space="0" w:color="auto"/>
      </w:divBdr>
    </w:div>
    <w:div w:id="2140026196">
      <w:bodyDiv w:val="1"/>
      <w:marLeft w:val="0"/>
      <w:marRight w:val="0"/>
      <w:marTop w:val="0"/>
      <w:marBottom w:val="0"/>
      <w:divBdr>
        <w:top w:val="none" w:sz="0" w:space="0" w:color="auto"/>
        <w:left w:val="none" w:sz="0" w:space="0" w:color="auto"/>
        <w:bottom w:val="none" w:sz="0" w:space="0" w:color="auto"/>
        <w:right w:val="none" w:sz="0" w:space="0" w:color="auto"/>
      </w:divBdr>
      <w:divsChild>
        <w:div w:id="546066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3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mwl.org/Fatwa/default.aspx?d=1&amp;cidi=89&amp;l=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bn-jebreen.com/books/1-223-8705-7595-32835.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slamweb.net)" TargetMode="External"/><Relationship Id="rId4" Type="http://schemas.openxmlformats.org/officeDocument/2006/relationships/webSettings" Target="webSettings.xml"/><Relationship Id="rId9" Type="http://schemas.openxmlformats.org/officeDocument/2006/relationships/hyperlink" Target="http://www.salmajed.com/node/298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almajed.com/node/2988" TargetMode="External"/><Relationship Id="rId2" Type="http://schemas.openxmlformats.org/officeDocument/2006/relationships/hyperlink" Target="http://www.salmajed.com/node/2988" TargetMode="External"/><Relationship Id="rId1" Type="http://schemas.openxmlformats.org/officeDocument/2006/relationships/hyperlink" Target="http://www.themwl.org/Fatwa/default.aspx?d=1&amp;cidi=89&amp;l=AR" TargetMode="External"/><Relationship Id="rId6" Type="http://schemas.openxmlformats.org/officeDocument/2006/relationships/hyperlink" Target="http://m-nebrasselhaq.com/vb/showthread.php?t=588" TargetMode="External"/><Relationship Id="rId5" Type="http://schemas.openxmlformats.org/officeDocument/2006/relationships/hyperlink" Target="http://www.islamweb.net" TargetMode="External"/><Relationship Id="rId4" Type="http://schemas.openxmlformats.org/officeDocument/2006/relationships/hyperlink" Target="http://audio.islamweb.net/audio/Fulltxt.php?audioid=11156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15933</TotalTime>
  <Pages>47</Pages>
  <Words>7425</Words>
  <Characters>42327</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عبد الله المحيميد</dc:creator>
  <cp:lastModifiedBy>محمد بن عبد الله المحيميد</cp:lastModifiedBy>
  <cp:revision>3</cp:revision>
  <cp:lastPrinted>2015-10-06T11:37:00Z</cp:lastPrinted>
  <dcterms:created xsi:type="dcterms:W3CDTF">2013-12-02T18:19:00Z</dcterms:created>
  <dcterms:modified xsi:type="dcterms:W3CDTF">2015-10-06T11:38:00Z</dcterms:modified>
</cp:coreProperties>
</file>