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CF" w:rsidRPr="00465DFB" w:rsidRDefault="00C64DCF" w:rsidP="00C64DCF">
      <w:pPr>
        <w:jc w:val="center"/>
        <w:rPr>
          <w:rFonts w:ascii="Traditional Arabic" w:hAnsi="Traditional Arabic" w:cs="Traditional Arabic"/>
          <w:b/>
          <w:bCs/>
          <w:sz w:val="32"/>
          <w:szCs w:val="32"/>
          <w:u w:val="single"/>
          <w:rtl/>
        </w:rPr>
      </w:pPr>
      <w:r w:rsidRPr="00465DFB">
        <w:rPr>
          <w:rFonts w:ascii="Traditional Arabic" w:hAnsi="Traditional Arabic" w:cs="Traditional Arabic"/>
          <w:b/>
          <w:bCs/>
          <w:sz w:val="32"/>
          <w:szCs w:val="32"/>
          <w:u w:val="single"/>
          <w:rtl/>
        </w:rPr>
        <w:t>حكم المشاركة في القوافل البحرية لكسر حصار غزة</w:t>
      </w:r>
      <w:r w:rsidR="00B46F89" w:rsidRPr="00465DFB">
        <w:rPr>
          <w:rFonts w:ascii="Traditional Arabic" w:hAnsi="Traditional Arabic" w:cs="Traditional Arabic"/>
          <w:b/>
          <w:bCs/>
          <w:sz w:val="32"/>
          <w:szCs w:val="32"/>
          <w:u w:val="single"/>
          <w:rtl/>
        </w:rPr>
        <w:t xml:space="preserve"> !</w:t>
      </w:r>
    </w:p>
    <w:p w:rsidR="00C64DCF" w:rsidRPr="00465DFB" w:rsidRDefault="00C64DCF" w:rsidP="00B46F89">
      <w:pPr>
        <w:jc w:val="both"/>
        <w:rPr>
          <w:rFonts w:ascii="Traditional Arabic" w:hAnsi="Traditional Arabic" w:cs="Traditional Arabic"/>
          <w:b/>
          <w:bCs/>
          <w:sz w:val="32"/>
          <w:szCs w:val="32"/>
          <w:rtl/>
        </w:rPr>
      </w:pPr>
      <w:r w:rsidRPr="00465DFB">
        <w:rPr>
          <w:rFonts w:ascii="Traditional Arabic" w:hAnsi="Traditional Arabic" w:cs="Traditional Arabic"/>
          <w:b/>
          <w:bCs/>
          <w:sz w:val="32"/>
          <w:szCs w:val="32"/>
          <w:rtl/>
        </w:rPr>
        <w:tab/>
        <w:t>الحمد لله رب العالمين، والصلاة والسلام على نبينا محمد وعلى آله وصحبه وسلم تسليما</w:t>
      </w:r>
      <w:r w:rsidR="00D43A18">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 xml:space="preserve"> كثيرا</w:t>
      </w:r>
      <w:r w:rsidR="00D43A18">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 وبعد،،،</w:t>
      </w:r>
    </w:p>
    <w:p w:rsidR="00C64DCF" w:rsidRPr="00465DFB" w:rsidRDefault="00C64DCF" w:rsidP="00B56253">
      <w:pPr>
        <w:jc w:val="both"/>
        <w:rPr>
          <w:rFonts w:ascii="Traditional Arabic" w:hAnsi="Traditional Arabic" w:cs="Traditional Arabic"/>
          <w:b/>
          <w:bCs/>
          <w:sz w:val="32"/>
          <w:szCs w:val="32"/>
          <w:rtl/>
        </w:rPr>
      </w:pPr>
      <w:r w:rsidRPr="00465DFB">
        <w:rPr>
          <w:rFonts w:ascii="Traditional Arabic" w:hAnsi="Traditional Arabic" w:cs="Traditional Arabic"/>
          <w:b/>
          <w:bCs/>
          <w:sz w:val="32"/>
          <w:szCs w:val="32"/>
          <w:rtl/>
        </w:rPr>
        <w:tab/>
        <w:t>فهذه الكلمات ليست فتوى شرعية ي</w:t>
      </w:r>
      <w:r w:rsidR="00B46F89" w:rsidRPr="00465DFB">
        <w:rPr>
          <w:rFonts w:ascii="Traditional Arabic" w:hAnsi="Traditional Arabic" w:cs="Traditional Arabic"/>
          <w:b/>
          <w:bCs/>
          <w:sz w:val="32"/>
          <w:szCs w:val="32"/>
          <w:rtl/>
        </w:rPr>
        <w:t>ُ</w:t>
      </w:r>
      <w:r w:rsidRPr="00465DFB">
        <w:rPr>
          <w:rFonts w:ascii="Traditional Arabic" w:hAnsi="Traditional Arabic" w:cs="Traditional Arabic"/>
          <w:b/>
          <w:bCs/>
          <w:sz w:val="32"/>
          <w:szCs w:val="32"/>
          <w:rtl/>
        </w:rPr>
        <w:t xml:space="preserve">ؤخذ بمقتضاها </w:t>
      </w:r>
      <w:r w:rsidRPr="007226A5">
        <w:rPr>
          <w:rFonts w:ascii="Traditional Arabic" w:hAnsi="Traditional Arabic" w:cs="Traditional Arabic"/>
          <w:sz w:val="32"/>
          <w:szCs w:val="32"/>
          <w:rtl/>
        </w:rPr>
        <w:t>–</w:t>
      </w:r>
      <w:r w:rsidRPr="00465DFB">
        <w:rPr>
          <w:rFonts w:ascii="Traditional Arabic" w:hAnsi="Traditional Arabic" w:cs="Traditional Arabic"/>
          <w:b/>
          <w:bCs/>
          <w:sz w:val="32"/>
          <w:szCs w:val="32"/>
          <w:rtl/>
        </w:rPr>
        <w:t xml:space="preserve"> لأن</w:t>
      </w:r>
      <w:r w:rsidR="007226A5">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 xml:space="preserve"> صاحب</w:t>
      </w:r>
      <w:r w:rsidR="007226A5">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ها ليس من أهل الفتوى</w:t>
      </w:r>
      <w:r w:rsidR="007226A5">
        <w:rPr>
          <w:rFonts w:ascii="Traditional Arabic" w:hAnsi="Traditional Arabic" w:cs="Traditional Arabic" w:hint="cs"/>
          <w:b/>
          <w:bCs/>
          <w:sz w:val="32"/>
          <w:szCs w:val="32"/>
          <w:rtl/>
        </w:rPr>
        <w:t xml:space="preserve"> </w:t>
      </w:r>
      <w:r w:rsidR="007226A5" w:rsidRPr="007226A5">
        <w:rPr>
          <w:rFonts w:ascii="Traditional Arabic" w:hAnsi="Traditional Arabic" w:cs="Traditional Arabic" w:hint="cs"/>
          <w:sz w:val="32"/>
          <w:szCs w:val="32"/>
          <w:rtl/>
        </w:rPr>
        <w:t>-</w:t>
      </w:r>
      <w:r w:rsidR="007226A5">
        <w:rPr>
          <w:rFonts w:ascii="Traditional Arabic" w:hAnsi="Traditional Arabic" w:cs="Traditional Arabic" w:hint="cs"/>
          <w:b/>
          <w:bCs/>
          <w:sz w:val="32"/>
          <w:szCs w:val="32"/>
          <w:rtl/>
        </w:rPr>
        <w:t xml:space="preserve"> </w:t>
      </w:r>
      <w:r w:rsidRPr="00465DFB">
        <w:rPr>
          <w:rFonts w:ascii="Traditional Arabic" w:hAnsi="Traditional Arabic" w:cs="Traditional Arabic"/>
          <w:b/>
          <w:bCs/>
          <w:sz w:val="32"/>
          <w:szCs w:val="32"/>
          <w:rtl/>
        </w:rPr>
        <w:t>( ورحم الله امرأً عرف قدر نفسه )، إنما هي محاولة لاستنهاض همم العلماء</w:t>
      </w:r>
      <w:r w:rsidR="00555CE8">
        <w:rPr>
          <w:rFonts w:ascii="Traditional Arabic" w:hAnsi="Traditional Arabic" w:cs="Traditional Arabic" w:hint="cs"/>
          <w:b/>
          <w:bCs/>
          <w:sz w:val="32"/>
          <w:szCs w:val="32"/>
          <w:rtl/>
        </w:rPr>
        <w:t xml:space="preserve"> وطلاب العلم</w:t>
      </w:r>
      <w:r w:rsidRPr="00465DFB">
        <w:rPr>
          <w:rFonts w:ascii="Traditional Arabic" w:hAnsi="Traditional Arabic" w:cs="Traditional Arabic"/>
          <w:b/>
          <w:bCs/>
          <w:sz w:val="32"/>
          <w:szCs w:val="32"/>
          <w:rtl/>
        </w:rPr>
        <w:t xml:space="preserve"> من أجل إصدار </w:t>
      </w:r>
      <w:r w:rsidR="00B56253">
        <w:rPr>
          <w:rFonts w:ascii="Traditional Arabic" w:hAnsi="Traditional Arabic" w:cs="Traditional Arabic" w:hint="cs"/>
          <w:b/>
          <w:bCs/>
          <w:sz w:val="32"/>
          <w:szCs w:val="32"/>
          <w:rtl/>
        </w:rPr>
        <w:t>فتاوى</w:t>
      </w:r>
      <w:r w:rsidR="00555CE8">
        <w:rPr>
          <w:rFonts w:ascii="Traditional Arabic" w:hAnsi="Traditional Arabic" w:cs="Traditional Arabic"/>
          <w:b/>
          <w:bCs/>
          <w:sz w:val="32"/>
          <w:szCs w:val="32"/>
          <w:rtl/>
        </w:rPr>
        <w:t xml:space="preserve"> شرعية </w:t>
      </w:r>
      <w:r w:rsidR="00D43A18">
        <w:rPr>
          <w:rFonts w:ascii="Traditional Arabic" w:hAnsi="Traditional Arabic" w:cs="Traditional Arabic" w:hint="cs"/>
          <w:b/>
          <w:bCs/>
          <w:sz w:val="32"/>
          <w:szCs w:val="32"/>
          <w:rtl/>
        </w:rPr>
        <w:t>معتمدة</w:t>
      </w:r>
      <w:r w:rsidR="00555CE8">
        <w:rPr>
          <w:rFonts w:ascii="Traditional Arabic" w:hAnsi="Traditional Arabic" w:cs="Traditional Arabic"/>
          <w:b/>
          <w:bCs/>
          <w:sz w:val="32"/>
          <w:szCs w:val="32"/>
          <w:rtl/>
        </w:rPr>
        <w:t xml:space="preserve"> بخصوص الموضوع</w:t>
      </w:r>
      <w:r w:rsidR="00BB73CE">
        <w:rPr>
          <w:rFonts w:ascii="Traditional Arabic" w:hAnsi="Traditional Arabic" w:cs="Traditional Arabic" w:hint="cs"/>
          <w:b/>
          <w:bCs/>
          <w:sz w:val="32"/>
          <w:szCs w:val="32"/>
          <w:rtl/>
        </w:rPr>
        <w:t>، وقبل ذلك أذكر أموراً:</w:t>
      </w:r>
    </w:p>
    <w:p w:rsidR="003342D8" w:rsidRPr="00465DFB" w:rsidRDefault="002F34B8" w:rsidP="002F34B8">
      <w:pPr>
        <w:jc w:val="both"/>
        <w:rPr>
          <w:rFonts w:ascii="Traditional Arabic" w:hAnsi="Traditional Arabic" w:cs="Traditional Arabic"/>
          <w:b/>
          <w:bCs/>
          <w:sz w:val="32"/>
          <w:szCs w:val="32"/>
          <w:rtl/>
        </w:rPr>
      </w:pPr>
      <w:r w:rsidRPr="002F34B8">
        <w:rPr>
          <w:rFonts w:ascii="Traditional Arabic" w:hAnsi="Traditional Arabic" w:cs="Traditional Arabic" w:hint="cs"/>
          <w:b/>
          <w:bCs/>
          <w:sz w:val="32"/>
          <w:szCs w:val="32"/>
          <w:u w:val="single"/>
          <w:rtl/>
        </w:rPr>
        <w:t>أولاً:</w:t>
      </w:r>
      <w:r>
        <w:rPr>
          <w:rFonts w:ascii="Traditional Arabic" w:hAnsi="Traditional Arabic" w:cs="Traditional Arabic" w:hint="cs"/>
          <w:b/>
          <w:bCs/>
          <w:sz w:val="32"/>
          <w:szCs w:val="32"/>
          <w:rtl/>
        </w:rPr>
        <w:t xml:space="preserve"> </w:t>
      </w:r>
      <w:r w:rsidR="00B46F89" w:rsidRPr="00465DFB">
        <w:rPr>
          <w:rFonts w:ascii="Traditional Arabic" w:hAnsi="Traditional Arabic" w:cs="Traditional Arabic"/>
          <w:b/>
          <w:bCs/>
          <w:sz w:val="32"/>
          <w:szCs w:val="32"/>
          <w:rtl/>
        </w:rPr>
        <w:t>لا يخفى على عاقل ما أحدثته القافلة البحرية الأخيرة ( قافلة الحرية ) من ردود فعل على المستوى العالمي تجاه القضية الفلسطينية وخصوصاً قضية</w:t>
      </w:r>
      <w:r w:rsidR="00D43A18">
        <w:rPr>
          <w:rFonts w:ascii="Traditional Arabic" w:hAnsi="Traditional Arabic" w:cs="Traditional Arabic"/>
          <w:b/>
          <w:bCs/>
          <w:sz w:val="32"/>
          <w:szCs w:val="32"/>
          <w:rtl/>
        </w:rPr>
        <w:t xml:space="preserve"> غزة المحاصرة،</w:t>
      </w:r>
      <w:r w:rsidR="00B46F89" w:rsidRPr="00465DFB">
        <w:rPr>
          <w:rFonts w:ascii="Traditional Arabic" w:hAnsi="Traditional Arabic" w:cs="Traditional Arabic"/>
          <w:b/>
          <w:bCs/>
          <w:sz w:val="32"/>
          <w:szCs w:val="32"/>
          <w:rtl/>
        </w:rPr>
        <w:t xml:space="preserve"> حيث كانت</w:t>
      </w:r>
      <w:r w:rsidR="003342D8" w:rsidRPr="00465DFB">
        <w:rPr>
          <w:rFonts w:ascii="Traditional Arabic" w:hAnsi="Traditional Arabic" w:cs="Traditional Arabic"/>
          <w:b/>
          <w:bCs/>
          <w:sz w:val="32"/>
          <w:szCs w:val="32"/>
          <w:rtl/>
        </w:rPr>
        <w:t xml:space="preserve"> الأصداء إيجابية وفي صالح القضية الفلسطينية، بل يمكن القول بأنه قد انعقد الإجماع الدولي على وجوب رفع الحصار الظالم على أهل غزة، إلى درجة أن بعض المشاركين في الحصار على غزة ومنهم محمود عباس طالب برفع الحصار !!!</w:t>
      </w:r>
    </w:p>
    <w:p w:rsidR="003342D8" w:rsidRPr="00465DFB" w:rsidRDefault="003342D8" w:rsidP="00DE0CC7">
      <w:pPr>
        <w:jc w:val="both"/>
        <w:rPr>
          <w:rFonts w:ascii="Traditional Arabic" w:hAnsi="Traditional Arabic" w:cs="Traditional Arabic"/>
          <w:b/>
          <w:bCs/>
          <w:sz w:val="32"/>
          <w:szCs w:val="32"/>
          <w:rtl/>
        </w:rPr>
      </w:pPr>
      <w:r w:rsidRPr="00465DFB">
        <w:rPr>
          <w:rFonts w:ascii="Traditional Arabic" w:hAnsi="Traditional Arabic" w:cs="Traditional Arabic"/>
          <w:b/>
          <w:bCs/>
          <w:sz w:val="32"/>
          <w:szCs w:val="32"/>
          <w:rtl/>
        </w:rPr>
        <w:tab/>
        <w:t xml:space="preserve">عموماً يمكن القول بأن </w:t>
      </w:r>
      <w:r w:rsidR="00DE0CC7" w:rsidRPr="00465DFB">
        <w:rPr>
          <w:rFonts w:ascii="Traditional Arabic" w:hAnsi="Traditional Arabic" w:cs="Traditional Arabic"/>
          <w:b/>
          <w:bCs/>
          <w:sz w:val="32"/>
          <w:szCs w:val="32"/>
          <w:rtl/>
        </w:rPr>
        <w:t>ال</w:t>
      </w:r>
      <w:r w:rsidRPr="00465DFB">
        <w:rPr>
          <w:rFonts w:ascii="Traditional Arabic" w:hAnsi="Traditional Arabic" w:cs="Traditional Arabic"/>
          <w:b/>
          <w:bCs/>
          <w:sz w:val="32"/>
          <w:szCs w:val="32"/>
          <w:rtl/>
        </w:rPr>
        <w:t>قافلة</w:t>
      </w:r>
      <w:r w:rsidR="00DE0CC7" w:rsidRPr="00465DFB">
        <w:rPr>
          <w:rFonts w:ascii="Traditional Arabic" w:hAnsi="Traditional Arabic" w:cs="Traditional Arabic"/>
          <w:b/>
          <w:bCs/>
          <w:sz w:val="32"/>
          <w:szCs w:val="32"/>
          <w:rtl/>
        </w:rPr>
        <w:t xml:space="preserve"> البحرية الأخيرة</w:t>
      </w:r>
      <w:r w:rsidRPr="00465DFB">
        <w:rPr>
          <w:rFonts w:ascii="Traditional Arabic" w:hAnsi="Traditional Arabic" w:cs="Traditional Arabic"/>
          <w:b/>
          <w:bCs/>
          <w:sz w:val="32"/>
          <w:szCs w:val="32"/>
          <w:rtl/>
        </w:rPr>
        <w:t xml:space="preserve"> </w:t>
      </w:r>
      <w:r w:rsidR="00DE0CC7" w:rsidRPr="00465DFB">
        <w:rPr>
          <w:rFonts w:ascii="Traditional Arabic" w:hAnsi="Traditional Arabic" w:cs="Traditional Arabic"/>
          <w:b/>
          <w:bCs/>
          <w:sz w:val="32"/>
          <w:szCs w:val="32"/>
          <w:rtl/>
        </w:rPr>
        <w:t xml:space="preserve">(قافلة </w:t>
      </w:r>
      <w:r w:rsidRPr="00465DFB">
        <w:rPr>
          <w:rFonts w:ascii="Traditional Arabic" w:hAnsi="Traditional Arabic" w:cs="Traditional Arabic"/>
          <w:b/>
          <w:bCs/>
          <w:sz w:val="32"/>
          <w:szCs w:val="32"/>
          <w:rtl/>
        </w:rPr>
        <w:t>الحرية</w:t>
      </w:r>
      <w:r w:rsidR="00DE0CC7" w:rsidRPr="00465DFB">
        <w:rPr>
          <w:rFonts w:ascii="Traditional Arabic" w:hAnsi="Traditional Arabic" w:cs="Traditional Arabic"/>
          <w:b/>
          <w:bCs/>
          <w:sz w:val="32"/>
          <w:szCs w:val="32"/>
          <w:rtl/>
        </w:rPr>
        <w:t>) قد حققت مكاسب لصالح القضية، منها ما يلي:</w:t>
      </w:r>
    </w:p>
    <w:p w:rsidR="00EA4E12" w:rsidRDefault="00DE0CC7" w:rsidP="00EA4E12">
      <w:pPr>
        <w:pStyle w:val="ListParagraph"/>
        <w:numPr>
          <w:ilvl w:val="0"/>
          <w:numId w:val="1"/>
        </w:numPr>
        <w:jc w:val="both"/>
        <w:rPr>
          <w:rFonts w:ascii="Traditional Arabic" w:hAnsi="Traditional Arabic" w:cs="Traditional Arabic" w:hint="cs"/>
          <w:b/>
          <w:bCs/>
          <w:sz w:val="32"/>
          <w:szCs w:val="32"/>
        </w:rPr>
      </w:pPr>
      <w:r w:rsidRPr="00465DFB">
        <w:rPr>
          <w:rFonts w:ascii="Traditional Arabic" w:hAnsi="Traditional Arabic" w:cs="Traditional Arabic"/>
          <w:b/>
          <w:bCs/>
          <w:sz w:val="32"/>
          <w:szCs w:val="32"/>
          <w:rtl/>
        </w:rPr>
        <w:t>ازدياد السخط العالمي الرسمي والشعبي ضد الكيان الإسرائيلي وأذنابه، وَتَمثَّل ذلك في المظاهرات العالمية المنددة</w:t>
      </w:r>
      <w:r w:rsidR="00EA4E12" w:rsidRPr="00465DFB">
        <w:rPr>
          <w:rFonts w:ascii="Traditional Arabic" w:hAnsi="Traditional Arabic" w:cs="Traditional Arabic"/>
          <w:b/>
          <w:bCs/>
          <w:sz w:val="32"/>
          <w:szCs w:val="32"/>
          <w:rtl/>
        </w:rPr>
        <w:t xml:space="preserve"> في معظم عواصم العالم</w:t>
      </w:r>
      <w:r w:rsidR="00465DFB">
        <w:rPr>
          <w:rFonts w:ascii="Traditional Arabic" w:hAnsi="Traditional Arabic" w:cs="Traditional Arabic" w:hint="cs"/>
          <w:b/>
          <w:bCs/>
          <w:sz w:val="32"/>
          <w:szCs w:val="32"/>
          <w:rtl/>
        </w:rPr>
        <w:t>.</w:t>
      </w:r>
    </w:p>
    <w:p w:rsidR="00465DFB" w:rsidRPr="00465DFB" w:rsidRDefault="00465DFB" w:rsidP="007226A5">
      <w:pPr>
        <w:pStyle w:val="ListParagraph"/>
        <w:numPr>
          <w:ilvl w:val="0"/>
          <w:numId w:val="1"/>
        </w:num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انكشاف الحقيقة الهمجية الوحشية العنصرية الصهيونية بالصوت والصورة</w:t>
      </w:r>
      <w:r w:rsidR="009A3CCC">
        <w:rPr>
          <w:rFonts w:ascii="Traditional Arabic" w:hAnsi="Traditional Arabic" w:cs="Traditional Arabic" w:hint="cs"/>
          <w:b/>
          <w:bCs/>
          <w:sz w:val="32"/>
          <w:szCs w:val="32"/>
          <w:rtl/>
        </w:rPr>
        <w:t xml:space="preserve"> على معظم الفضائيات العالمية</w:t>
      </w:r>
      <w:r>
        <w:rPr>
          <w:rFonts w:ascii="Traditional Arabic" w:hAnsi="Traditional Arabic" w:cs="Traditional Arabic" w:hint="cs"/>
          <w:b/>
          <w:bCs/>
          <w:sz w:val="32"/>
          <w:szCs w:val="32"/>
          <w:rtl/>
        </w:rPr>
        <w:t xml:space="preserve">، </w:t>
      </w:r>
      <w:r w:rsidR="009A3CCC">
        <w:rPr>
          <w:rFonts w:ascii="Traditional Arabic" w:hAnsi="Traditional Arabic" w:cs="Traditional Arabic" w:hint="cs"/>
          <w:b/>
          <w:bCs/>
          <w:sz w:val="32"/>
          <w:szCs w:val="32"/>
          <w:rtl/>
        </w:rPr>
        <w:t>ب</w:t>
      </w:r>
      <w:r>
        <w:rPr>
          <w:rFonts w:ascii="Traditional Arabic" w:hAnsi="Traditional Arabic" w:cs="Traditional Arabic" w:hint="cs"/>
          <w:b/>
          <w:bCs/>
          <w:sz w:val="32"/>
          <w:szCs w:val="32"/>
          <w:rtl/>
        </w:rPr>
        <w:t>حيث أصبحت كراهية هذا الكيان</w:t>
      </w:r>
      <w:r w:rsidR="007226A5">
        <w:rPr>
          <w:rFonts w:ascii="Traditional Arabic" w:hAnsi="Traditional Arabic" w:cs="Traditional Arabic" w:hint="cs"/>
          <w:b/>
          <w:bCs/>
          <w:sz w:val="32"/>
          <w:szCs w:val="32"/>
          <w:rtl/>
        </w:rPr>
        <w:t xml:space="preserve"> في أعماق الضمير الإنساني.</w:t>
      </w:r>
    </w:p>
    <w:p w:rsidR="00DE0CC7" w:rsidRPr="00465DFB" w:rsidRDefault="00DE0CC7" w:rsidP="00917309">
      <w:pPr>
        <w:pStyle w:val="ListParagraph"/>
        <w:numPr>
          <w:ilvl w:val="0"/>
          <w:numId w:val="1"/>
        </w:numPr>
        <w:jc w:val="both"/>
        <w:rPr>
          <w:rFonts w:ascii="Traditional Arabic" w:hAnsi="Traditional Arabic" w:cs="Traditional Arabic"/>
          <w:b/>
          <w:bCs/>
          <w:sz w:val="32"/>
          <w:szCs w:val="32"/>
        </w:rPr>
      </w:pPr>
      <w:r w:rsidRPr="00465DFB">
        <w:rPr>
          <w:rFonts w:ascii="Traditional Arabic" w:hAnsi="Traditional Arabic" w:cs="Traditional Arabic"/>
          <w:b/>
          <w:bCs/>
          <w:sz w:val="32"/>
          <w:szCs w:val="32"/>
          <w:rtl/>
        </w:rPr>
        <w:t>سحب واستدعاء</w:t>
      </w:r>
      <w:r w:rsidR="00917309" w:rsidRPr="00465DFB">
        <w:rPr>
          <w:rFonts w:ascii="Traditional Arabic" w:hAnsi="Traditional Arabic" w:cs="Traditional Arabic"/>
          <w:b/>
          <w:bCs/>
          <w:sz w:val="32"/>
          <w:szCs w:val="32"/>
          <w:rtl/>
        </w:rPr>
        <w:t xml:space="preserve"> سفراء الكيان الإسرائيلي في دول</w:t>
      </w:r>
      <w:r w:rsidRPr="00465DFB">
        <w:rPr>
          <w:rFonts w:ascii="Traditional Arabic" w:hAnsi="Traditional Arabic" w:cs="Traditional Arabic"/>
          <w:b/>
          <w:bCs/>
          <w:sz w:val="32"/>
          <w:szCs w:val="32"/>
          <w:rtl/>
        </w:rPr>
        <w:t xml:space="preserve"> عديدة، منها:</w:t>
      </w:r>
      <w:r w:rsidR="00917309" w:rsidRPr="00465DFB">
        <w:rPr>
          <w:rFonts w:ascii="Traditional Arabic" w:hAnsi="Traditional Arabic" w:cs="Traditional Arabic"/>
          <w:b/>
          <w:bCs/>
          <w:sz w:val="32"/>
          <w:szCs w:val="32"/>
          <w:rtl/>
        </w:rPr>
        <w:t xml:space="preserve"> تركيا، اليونان، إسبانيا، السويد، النرويج، وغيرها من دول العالم.</w:t>
      </w:r>
    </w:p>
    <w:p w:rsidR="00917309" w:rsidRPr="00465DFB" w:rsidRDefault="00EA4E12" w:rsidP="00EA4E12">
      <w:pPr>
        <w:pStyle w:val="ListParagraph"/>
        <w:numPr>
          <w:ilvl w:val="0"/>
          <w:numId w:val="1"/>
        </w:numPr>
        <w:jc w:val="both"/>
        <w:rPr>
          <w:rFonts w:ascii="Traditional Arabic" w:hAnsi="Traditional Arabic" w:cs="Traditional Arabic"/>
          <w:b/>
          <w:bCs/>
          <w:sz w:val="32"/>
          <w:szCs w:val="32"/>
        </w:rPr>
      </w:pPr>
      <w:r w:rsidRPr="00465DFB">
        <w:rPr>
          <w:rFonts w:ascii="Traditional Arabic" w:hAnsi="Traditional Arabic" w:cs="Traditional Arabic"/>
          <w:b/>
          <w:bCs/>
          <w:sz w:val="32"/>
          <w:szCs w:val="32"/>
          <w:rtl/>
        </w:rPr>
        <w:t>استبشار المسلمين بتصاعد الدور التركي تجاه قضية فلسطين، لا سيما في الذكاء المرحلي التصاعدي لرجب طيب أردوغان الذي شبَّهته ج</w:t>
      </w:r>
      <w:r w:rsidR="00465DFB">
        <w:rPr>
          <w:rFonts w:ascii="Traditional Arabic" w:hAnsi="Traditional Arabic" w:cs="Traditional Arabic"/>
          <w:b/>
          <w:bCs/>
          <w:sz w:val="32"/>
          <w:szCs w:val="32"/>
          <w:rtl/>
        </w:rPr>
        <w:t>بهة علماء الأزهر بعمر بن الخطاب</w:t>
      </w:r>
      <w:r w:rsidR="00465DFB">
        <w:rPr>
          <w:rFonts w:ascii="Traditional Arabic" w:hAnsi="Traditional Arabic" w:cs="Traditional Arabic" w:hint="cs"/>
          <w:b/>
          <w:bCs/>
          <w:sz w:val="32"/>
          <w:szCs w:val="32"/>
          <w:rtl/>
        </w:rPr>
        <w:t xml:space="preserve"> </w:t>
      </w:r>
      <w:r w:rsidRPr="00465DFB">
        <w:rPr>
          <w:rFonts w:ascii="Traditional Arabic" w:hAnsi="Traditional Arabic" w:cs="Traditional Arabic"/>
          <w:b/>
          <w:bCs/>
          <w:sz w:val="32"/>
          <w:szCs w:val="32"/>
          <w:rtl/>
        </w:rPr>
        <w:t>رضي الله عنه.</w:t>
      </w:r>
    </w:p>
    <w:p w:rsidR="007226A5" w:rsidRDefault="00EA4E12" w:rsidP="007226A5">
      <w:pPr>
        <w:pStyle w:val="ListParagraph"/>
        <w:numPr>
          <w:ilvl w:val="0"/>
          <w:numId w:val="1"/>
        </w:numPr>
        <w:jc w:val="both"/>
        <w:rPr>
          <w:rFonts w:ascii="Traditional Arabic" w:hAnsi="Traditional Arabic" w:cs="Traditional Arabic" w:hint="cs"/>
          <w:b/>
          <w:bCs/>
          <w:sz w:val="32"/>
          <w:szCs w:val="32"/>
        </w:rPr>
      </w:pPr>
      <w:r w:rsidRPr="00465DFB">
        <w:rPr>
          <w:rFonts w:ascii="Traditional Arabic" w:hAnsi="Traditional Arabic" w:cs="Traditional Arabic"/>
          <w:b/>
          <w:bCs/>
          <w:sz w:val="32"/>
          <w:szCs w:val="32"/>
          <w:rtl/>
        </w:rPr>
        <w:lastRenderedPageBreak/>
        <w:t>بداية انكسار الكبرياء الإسرائيلي، ويظهر ذلك جلياً في ع</w:t>
      </w:r>
      <w:r w:rsidR="00DF5074">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ز</w:t>
      </w:r>
      <w:r w:rsidR="00DF5074">
        <w:rPr>
          <w:rFonts w:ascii="Traditional Arabic" w:hAnsi="Traditional Arabic" w:cs="Traditional Arabic" w:hint="cs"/>
          <w:b/>
          <w:bCs/>
          <w:sz w:val="32"/>
          <w:szCs w:val="32"/>
          <w:rtl/>
        </w:rPr>
        <w:t>ْ</w:t>
      </w:r>
      <w:r w:rsidRPr="00465DFB">
        <w:rPr>
          <w:rFonts w:ascii="Traditional Arabic" w:hAnsi="Traditional Arabic" w:cs="Traditional Arabic"/>
          <w:b/>
          <w:bCs/>
          <w:sz w:val="32"/>
          <w:szCs w:val="32"/>
          <w:rtl/>
        </w:rPr>
        <w:t>م " النتن ياهو " رئيس</w:t>
      </w:r>
      <w:r w:rsidR="00465DFB" w:rsidRPr="00465DFB">
        <w:rPr>
          <w:rFonts w:ascii="Traditional Arabic" w:hAnsi="Traditional Arabic" w:cs="Traditional Arabic"/>
          <w:b/>
          <w:bCs/>
          <w:sz w:val="32"/>
          <w:szCs w:val="32"/>
          <w:rtl/>
        </w:rPr>
        <w:t xml:space="preserve"> وزراء الكيان بتخفيف الحصار عن غزة.</w:t>
      </w:r>
    </w:p>
    <w:p w:rsidR="007226A5" w:rsidRDefault="007226A5" w:rsidP="00DF5074">
      <w:pPr>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ab/>
        <w:t>هذه بعض المكاسب المتحققة من خلال القوافل البحرية، و</w:t>
      </w:r>
      <w:r w:rsidR="00E73AF0">
        <w:rPr>
          <w:rFonts w:ascii="Traditional Arabic" w:hAnsi="Traditional Arabic" w:cs="Traditional Arabic" w:hint="cs"/>
          <w:b/>
          <w:bCs/>
          <w:sz w:val="32"/>
          <w:szCs w:val="32"/>
          <w:rtl/>
        </w:rPr>
        <w:t xml:space="preserve">لا </w:t>
      </w:r>
      <w:r>
        <w:rPr>
          <w:rFonts w:ascii="Traditional Arabic" w:hAnsi="Traditional Arabic" w:cs="Traditional Arabic" w:hint="cs"/>
          <w:b/>
          <w:bCs/>
          <w:sz w:val="32"/>
          <w:szCs w:val="32"/>
          <w:rtl/>
        </w:rPr>
        <w:t>أظن بأنه يوجد عاقل فضلاً عن مسلم ينكرها</w:t>
      </w:r>
      <w:r w:rsidR="00E73AF0">
        <w:rPr>
          <w:rFonts w:ascii="Traditional Arabic" w:hAnsi="Traditional Arabic" w:cs="Traditional Arabic" w:hint="cs"/>
          <w:b/>
          <w:bCs/>
          <w:sz w:val="32"/>
          <w:szCs w:val="32"/>
          <w:rtl/>
        </w:rPr>
        <w:t>، فإذن ينبغي وضعها في الحسبان عند البحث عن الحكم الشرعي في المسألة، لأنَّ ذلك يُعَدُّ جزءاً من صورة المسألة</w:t>
      </w:r>
      <w:r w:rsidR="00DF5074">
        <w:rPr>
          <w:rFonts w:ascii="Traditional Arabic" w:hAnsi="Traditional Arabic" w:cs="Traditional Arabic" w:hint="cs"/>
          <w:b/>
          <w:bCs/>
          <w:sz w:val="32"/>
          <w:szCs w:val="32"/>
          <w:rtl/>
        </w:rPr>
        <w:t>، حيث إنَّ</w:t>
      </w:r>
      <w:r w:rsidR="00AE02BA">
        <w:rPr>
          <w:rFonts w:ascii="Traditional Arabic" w:hAnsi="Traditional Arabic" w:cs="Traditional Arabic" w:hint="cs"/>
          <w:b/>
          <w:bCs/>
          <w:sz w:val="32"/>
          <w:szCs w:val="32"/>
          <w:rtl/>
        </w:rPr>
        <w:t xml:space="preserve"> </w:t>
      </w:r>
      <w:r w:rsidR="00B215F8">
        <w:rPr>
          <w:rFonts w:ascii="Traditional Arabic" w:hAnsi="Traditional Arabic" w:cs="Traditional Arabic"/>
          <w:b/>
          <w:bCs/>
          <w:sz w:val="32"/>
          <w:szCs w:val="32"/>
          <w:rtl/>
        </w:rPr>
        <w:t>ال</w:t>
      </w:r>
      <w:r w:rsidR="00AE02BA">
        <w:rPr>
          <w:rFonts w:ascii="Traditional Arabic" w:hAnsi="Traditional Arabic" w:cs="Traditional Arabic"/>
          <w:b/>
          <w:bCs/>
          <w:sz w:val="32"/>
          <w:szCs w:val="32"/>
          <w:rtl/>
        </w:rPr>
        <w:t>حُكْم</w:t>
      </w:r>
      <w:r w:rsidR="00AE02BA">
        <w:rPr>
          <w:rFonts w:ascii="Traditional Arabic" w:hAnsi="Traditional Arabic" w:cs="Traditional Arabic" w:hint="cs"/>
          <w:b/>
          <w:bCs/>
          <w:sz w:val="32"/>
          <w:szCs w:val="32"/>
          <w:rtl/>
        </w:rPr>
        <w:t>َ</w:t>
      </w:r>
      <w:r w:rsidR="00B215F8" w:rsidRPr="00B215F8">
        <w:rPr>
          <w:rFonts w:ascii="Traditional Arabic" w:hAnsi="Traditional Arabic" w:cs="Traditional Arabic"/>
          <w:b/>
          <w:bCs/>
          <w:sz w:val="32"/>
          <w:szCs w:val="32"/>
          <w:rtl/>
        </w:rPr>
        <w:t xml:space="preserve"> عَلَى الشَّيْءِ فَرْعٌ عَنْ تَصَوُّرِهِ</w:t>
      </w:r>
      <w:r w:rsidR="00AE02BA">
        <w:rPr>
          <w:rFonts w:ascii="Traditional Arabic" w:hAnsi="Traditional Arabic" w:cs="Traditional Arabic" w:hint="cs"/>
          <w:b/>
          <w:bCs/>
          <w:sz w:val="32"/>
          <w:szCs w:val="32"/>
          <w:rtl/>
        </w:rPr>
        <w:t xml:space="preserve"> كما </w:t>
      </w:r>
      <w:r w:rsidR="004719A8">
        <w:rPr>
          <w:rFonts w:ascii="Traditional Arabic" w:hAnsi="Traditional Arabic" w:cs="Traditional Arabic" w:hint="cs"/>
          <w:b/>
          <w:bCs/>
          <w:sz w:val="32"/>
          <w:szCs w:val="32"/>
          <w:rtl/>
        </w:rPr>
        <w:t>ي</w:t>
      </w:r>
      <w:r w:rsidR="002127B7">
        <w:rPr>
          <w:rFonts w:ascii="Traditional Arabic" w:hAnsi="Traditional Arabic" w:cs="Traditional Arabic" w:hint="cs"/>
          <w:b/>
          <w:bCs/>
          <w:sz w:val="32"/>
          <w:szCs w:val="32"/>
          <w:rtl/>
        </w:rPr>
        <w:t>قرِّ</w:t>
      </w:r>
      <w:r w:rsidR="00AE02BA">
        <w:rPr>
          <w:rFonts w:ascii="Traditional Arabic" w:hAnsi="Traditional Arabic" w:cs="Traditional Arabic" w:hint="cs"/>
          <w:b/>
          <w:bCs/>
          <w:sz w:val="32"/>
          <w:szCs w:val="32"/>
          <w:rtl/>
        </w:rPr>
        <w:t>ره الأصوليون.</w:t>
      </w:r>
    </w:p>
    <w:p w:rsidR="008E16AD" w:rsidRDefault="002F34B8" w:rsidP="00DF5074">
      <w:pPr>
        <w:jc w:val="both"/>
        <w:rPr>
          <w:rFonts w:ascii="Traditional Arabic" w:hAnsi="Traditional Arabic" w:cs="Traditional Arabic" w:hint="cs"/>
          <w:b/>
          <w:bCs/>
          <w:sz w:val="32"/>
          <w:szCs w:val="32"/>
          <w:rtl/>
        </w:rPr>
      </w:pPr>
      <w:r w:rsidRPr="002127B7">
        <w:rPr>
          <w:rFonts w:ascii="Traditional Arabic" w:hAnsi="Traditional Arabic" w:cs="Traditional Arabic" w:hint="cs"/>
          <w:b/>
          <w:bCs/>
          <w:sz w:val="32"/>
          <w:szCs w:val="32"/>
          <w:u w:val="single"/>
          <w:rtl/>
        </w:rPr>
        <w:t>ثانياً:</w:t>
      </w:r>
      <w:r>
        <w:rPr>
          <w:rFonts w:ascii="Traditional Arabic" w:hAnsi="Traditional Arabic" w:cs="Traditional Arabic" w:hint="cs"/>
          <w:b/>
          <w:bCs/>
          <w:sz w:val="32"/>
          <w:szCs w:val="32"/>
          <w:rtl/>
        </w:rPr>
        <w:t xml:space="preserve"> </w:t>
      </w:r>
      <w:r w:rsidR="008E16AD">
        <w:rPr>
          <w:rFonts w:ascii="Traditional Arabic" w:hAnsi="Traditional Arabic" w:cs="Traditional Arabic" w:hint="cs"/>
          <w:b/>
          <w:bCs/>
          <w:sz w:val="32"/>
          <w:szCs w:val="32"/>
          <w:rtl/>
        </w:rPr>
        <w:t>ثم</w:t>
      </w:r>
      <w:r w:rsidR="002127B7">
        <w:rPr>
          <w:rFonts w:ascii="Traditional Arabic" w:hAnsi="Traditional Arabic" w:cs="Traditional Arabic" w:hint="cs"/>
          <w:b/>
          <w:bCs/>
          <w:sz w:val="32"/>
          <w:szCs w:val="32"/>
          <w:rtl/>
        </w:rPr>
        <w:t>َّ</w:t>
      </w:r>
      <w:r w:rsidR="008E16AD">
        <w:rPr>
          <w:rFonts w:ascii="Traditional Arabic" w:hAnsi="Traditional Arabic" w:cs="Traditional Arabic" w:hint="cs"/>
          <w:b/>
          <w:bCs/>
          <w:sz w:val="32"/>
          <w:szCs w:val="32"/>
          <w:rtl/>
        </w:rPr>
        <w:t xml:space="preserve"> إنه مما هو معلوم في الدين بالضرورة أن نصرة المسلم للمسلم واجبة بكل وسيلة مباحة مستطاعة، وَيَعظُم الوجوب إذا أضيف إليها نصرة المقدسات الإسلامية، </w:t>
      </w:r>
      <w:r>
        <w:rPr>
          <w:rFonts w:ascii="Traditional Arabic" w:hAnsi="Traditional Arabic" w:cs="Traditional Arabic" w:hint="cs"/>
          <w:b/>
          <w:bCs/>
          <w:sz w:val="32"/>
          <w:szCs w:val="32"/>
          <w:rtl/>
        </w:rPr>
        <w:t>وفي مسألتنا</w:t>
      </w:r>
      <w:r w:rsidR="008E16AD">
        <w:rPr>
          <w:rFonts w:ascii="Traditional Arabic" w:hAnsi="Traditional Arabic" w:cs="Traditional Arabic" w:hint="cs"/>
          <w:b/>
          <w:bCs/>
          <w:sz w:val="32"/>
          <w:szCs w:val="32"/>
          <w:rtl/>
        </w:rPr>
        <w:t xml:space="preserve"> فإنَّ النصرة الواجبة هنا ليست لمسلمٍ واحدٍ</w:t>
      </w:r>
      <w:r w:rsidR="004B45CC">
        <w:rPr>
          <w:rFonts w:ascii="Traditional Arabic" w:hAnsi="Traditional Arabic" w:cs="Traditional Arabic" w:hint="cs"/>
          <w:b/>
          <w:bCs/>
          <w:sz w:val="32"/>
          <w:szCs w:val="32"/>
          <w:rtl/>
        </w:rPr>
        <w:t xml:space="preserve"> فقط</w:t>
      </w:r>
      <w:r w:rsidR="008E16AD">
        <w:rPr>
          <w:rFonts w:ascii="Traditional Arabic" w:hAnsi="Traditional Arabic" w:cs="Traditional Arabic" w:hint="cs"/>
          <w:b/>
          <w:bCs/>
          <w:sz w:val="32"/>
          <w:szCs w:val="32"/>
          <w:rtl/>
        </w:rPr>
        <w:t xml:space="preserve"> بل لشعبٍ بأكمل</w:t>
      </w:r>
      <w:r w:rsidR="002127B7">
        <w:rPr>
          <w:rFonts w:ascii="Traditional Arabic" w:hAnsi="Traditional Arabic" w:cs="Traditional Arabic" w:hint="cs"/>
          <w:b/>
          <w:bCs/>
          <w:sz w:val="32"/>
          <w:szCs w:val="32"/>
          <w:rtl/>
        </w:rPr>
        <w:t>ِ</w:t>
      </w:r>
      <w:r w:rsidR="008E16AD">
        <w:rPr>
          <w:rFonts w:ascii="Traditional Arabic" w:hAnsi="Traditional Arabic" w:cs="Traditional Arabic" w:hint="cs"/>
          <w:b/>
          <w:bCs/>
          <w:sz w:val="32"/>
          <w:szCs w:val="32"/>
          <w:rtl/>
        </w:rPr>
        <w:t>ه</w:t>
      </w:r>
      <w:r w:rsidR="004B45CC">
        <w:rPr>
          <w:rFonts w:ascii="Traditional Arabic" w:hAnsi="Traditional Arabic" w:cs="Traditional Arabic" w:hint="cs"/>
          <w:b/>
          <w:bCs/>
          <w:sz w:val="32"/>
          <w:szCs w:val="32"/>
          <w:rtl/>
        </w:rPr>
        <w:t xml:space="preserve"> وهم</w:t>
      </w:r>
      <w:r w:rsidR="008E16AD">
        <w:rPr>
          <w:rFonts w:ascii="Traditional Arabic" w:hAnsi="Traditional Arabic" w:cs="Traditional Arabic" w:hint="cs"/>
          <w:b/>
          <w:bCs/>
          <w:sz w:val="32"/>
          <w:szCs w:val="32"/>
          <w:rtl/>
        </w:rPr>
        <w:t xml:space="preserve"> أهل غزة المحاصرون، والمقدَّس الإسلامي ليس أيّ</w:t>
      </w:r>
      <w:r w:rsidR="006104EE">
        <w:rPr>
          <w:rFonts w:ascii="Traditional Arabic" w:hAnsi="Traditional Arabic" w:cs="Traditional Arabic" w:hint="cs"/>
          <w:b/>
          <w:bCs/>
          <w:sz w:val="32"/>
          <w:szCs w:val="32"/>
          <w:rtl/>
        </w:rPr>
        <w:t>َ مقدَّس بل هو المسجد الأقصى قبلة النبي عليه الصلاة والسلام ش</w:t>
      </w:r>
      <w:r w:rsidR="00423235">
        <w:rPr>
          <w:rFonts w:ascii="Traditional Arabic" w:hAnsi="Traditional Arabic" w:cs="Traditional Arabic" w:hint="cs"/>
          <w:b/>
          <w:bCs/>
          <w:sz w:val="32"/>
          <w:szCs w:val="32"/>
          <w:rtl/>
        </w:rPr>
        <w:t>َ</w:t>
      </w:r>
      <w:r w:rsidR="006104EE">
        <w:rPr>
          <w:rFonts w:ascii="Traditional Arabic" w:hAnsi="Traditional Arabic" w:cs="Traditional Arabic" w:hint="cs"/>
          <w:b/>
          <w:bCs/>
          <w:sz w:val="32"/>
          <w:szCs w:val="32"/>
          <w:rtl/>
        </w:rPr>
        <w:t>ط</w:t>
      </w:r>
      <w:r w:rsidR="00423235">
        <w:rPr>
          <w:rFonts w:ascii="Traditional Arabic" w:hAnsi="Traditional Arabic" w:cs="Traditional Arabic" w:hint="cs"/>
          <w:b/>
          <w:bCs/>
          <w:sz w:val="32"/>
          <w:szCs w:val="32"/>
          <w:rtl/>
        </w:rPr>
        <w:t>ْ</w:t>
      </w:r>
      <w:r w:rsidR="006104EE">
        <w:rPr>
          <w:rFonts w:ascii="Traditional Arabic" w:hAnsi="Traditional Arabic" w:cs="Traditional Arabic" w:hint="cs"/>
          <w:b/>
          <w:bCs/>
          <w:sz w:val="32"/>
          <w:szCs w:val="32"/>
          <w:rtl/>
        </w:rPr>
        <w:t>رَ بعثته</w:t>
      </w:r>
      <w:r>
        <w:rPr>
          <w:rFonts w:ascii="Traditional Arabic" w:hAnsi="Traditional Arabic" w:cs="Traditional Arabic" w:hint="cs"/>
          <w:b/>
          <w:bCs/>
          <w:sz w:val="32"/>
          <w:szCs w:val="32"/>
          <w:rtl/>
        </w:rPr>
        <w:t>، وبالتالي لا خلاف في وجوب نصرة هذه القضية وجوباً شرعياً متأكداً.</w:t>
      </w:r>
    </w:p>
    <w:p w:rsidR="002F34B8" w:rsidRDefault="002F34B8" w:rsidP="00D43A18">
      <w:pPr>
        <w:jc w:val="both"/>
        <w:rPr>
          <w:rFonts w:ascii="Traditional Arabic" w:hAnsi="Traditional Arabic" w:cs="Traditional Arabic" w:hint="cs"/>
          <w:b/>
          <w:bCs/>
          <w:sz w:val="32"/>
          <w:szCs w:val="32"/>
          <w:rtl/>
        </w:rPr>
      </w:pPr>
      <w:r w:rsidRPr="00FA435F">
        <w:rPr>
          <w:rFonts w:ascii="Traditional Arabic" w:hAnsi="Traditional Arabic" w:cs="Traditional Arabic" w:hint="cs"/>
          <w:b/>
          <w:bCs/>
          <w:sz w:val="32"/>
          <w:szCs w:val="32"/>
          <w:u w:val="single"/>
          <w:rtl/>
        </w:rPr>
        <w:t>ثالثاً:</w:t>
      </w:r>
      <w:r w:rsidRPr="00D43A18">
        <w:rPr>
          <w:rFonts w:ascii="Traditional Arabic" w:hAnsi="Traditional Arabic" w:cs="Traditional Arabic" w:hint="cs"/>
          <w:b/>
          <w:bCs/>
          <w:sz w:val="32"/>
          <w:szCs w:val="32"/>
          <w:rtl/>
        </w:rPr>
        <w:t xml:space="preserve"> </w:t>
      </w:r>
      <w:r w:rsidR="00DC674A">
        <w:rPr>
          <w:rFonts w:ascii="Traditional Arabic" w:hAnsi="Traditional Arabic" w:cs="Traditional Arabic" w:hint="cs"/>
          <w:b/>
          <w:bCs/>
          <w:sz w:val="32"/>
          <w:szCs w:val="32"/>
          <w:rtl/>
        </w:rPr>
        <w:t xml:space="preserve">من الوسائل المشروعة لنصرة هذه القضية الإنفاق المالي والدعاء </w:t>
      </w:r>
      <w:r w:rsidR="00AF3EEC">
        <w:rPr>
          <w:rFonts w:ascii="Traditional Arabic" w:hAnsi="Traditional Arabic" w:cs="Traditional Arabic" w:hint="cs"/>
          <w:b/>
          <w:bCs/>
          <w:sz w:val="32"/>
          <w:szCs w:val="32"/>
          <w:rtl/>
        </w:rPr>
        <w:t>والكلمة والمواقف الإيجابية</w:t>
      </w:r>
      <w:r w:rsidR="00DC674A">
        <w:rPr>
          <w:rFonts w:ascii="Traditional Arabic" w:hAnsi="Traditional Arabic" w:cs="Traditional Arabic" w:hint="cs"/>
          <w:b/>
          <w:bCs/>
          <w:sz w:val="32"/>
          <w:szCs w:val="32"/>
          <w:rtl/>
        </w:rPr>
        <w:t>، والواجب</w:t>
      </w:r>
      <w:r w:rsidR="00216ECF">
        <w:rPr>
          <w:rFonts w:ascii="Traditional Arabic" w:hAnsi="Traditional Arabic" w:cs="Traditional Arabic" w:hint="cs"/>
          <w:b/>
          <w:bCs/>
          <w:sz w:val="32"/>
          <w:szCs w:val="32"/>
          <w:rtl/>
        </w:rPr>
        <w:t>ُ</w:t>
      </w:r>
      <w:r w:rsidR="00DC674A">
        <w:rPr>
          <w:rFonts w:ascii="Traditional Arabic" w:hAnsi="Traditional Arabic" w:cs="Traditional Arabic" w:hint="cs"/>
          <w:b/>
          <w:bCs/>
          <w:sz w:val="32"/>
          <w:szCs w:val="32"/>
          <w:rtl/>
        </w:rPr>
        <w:t xml:space="preserve"> عدم</w:t>
      </w:r>
      <w:r w:rsidR="00216ECF">
        <w:rPr>
          <w:rFonts w:ascii="Traditional Arabic" w:hAnsi="Traditional Arabic" w:cs="Traditional Arabic" w:hint="cs"/>
          <w:b/>
          <w:bCs/>
          <w:sz w:val="32"/>
          <w:szCs w:val="32"/>
          <w:rtl/>
        </w:rPr>
        <w:t>ُ</w:t>
      </w:r>
      <w:r w:rsidR="00DC674A">
        <w:rPr>
          <w:rFonts w:ascii="Traditional Arabic" w:hAnsi="Traditional Arabic" w:cs="Traditional Arabic" w:hint="cs"/>
          <w:b/>
          <w:bCs/>
          <w:sz w:val="32"/>
          <w:szCs w:val="32"/>
          <w:rtl/>
        </w:rPr>
        <w:t xml:space="preserve"> </w:t>
      </w:r>
      <w:r w:rsidR="00216ECF">
        <w:rPr>
          <w:rFonts w:ascii="Traditional Arabic" w:hAnsi="Traditional Arabic" w:cs="Traditional Arabic" w:hint="cs"/>
          <w:b/>
          <w:bCs/>
          <w:sz w:val="32"/>
          <w:szCs w:val="32"/>
          <w:rtl/>
        </w:rPr>
        <w:t>توقفِها واستمرارُها</w:t>
      </w:r>
      <w:r w:rsidR="00DF779A">
        <w:rPr>
          <w:rFonts w:ascii="Traditional Arabic" w:hAnsi="Traditional Arabic" w:cs="Traditional Arabic" w:hint="cs"/>
          <w:b/>
          <w:bCs/>
          <w:sz w:val="32"/>
          <w:szCs w:val="32"/>
          <w:rtl/>
        </w:rPr>
        <w:t xml:space="preserve"> - على الرغم من صعوبتها وخصوصاً الدعم المالي -</w:t>
      </w:r>
      <w:r w:rsidR="00216ECF">
        <w:rPr>
          <w:rFonts w:ascii="Traditional Arabic" w:hAnsi="Traditional Arabic" w:cs="Traditional Arabic" w:hint="cs"/>
          <w:b/>
          <w:bCs/>
          <w:sz w:val="32"/>
          <w:szCs w:val="32"/>
          <w:rtl/>
        </w:rPr>
        <w:t xml:space="preserve"> لكي يستمر صمود أهل الغزة المرابطين</w:t>
      </w:r>
      <w:r w:rsidR="00DF779A">
        <w:rPr>
          <w:rFonts w:ascii="Traditional Arabic" w:hAnsi="Traditional Arabic" w:cs="Traditional Arabic" w:hint="cs"/>
          <w:b/>
          <w:bCs/>
          <w:sz w:val="32"/>
          <w:szCs w:val="32"/>
          <w:rtl/>
        </w:rPr>
        <w:t>.</w:t>
      </w:r>
    </w:p>
    <w:p w:rsidR="00AF3EEC" w:rsidRPr="00D43A18" w:rsidRDefault="00AF3EEC" w:rsidP="00D43A18">
      <w:pPr>
        <w:jc w:val="both"/>
        <w:rPr>
          <w:rFonts w:ascii="Traditional Arabic" w:hAnsi="Traditional Arabic" w:cs="Traditional Arabic" w:hint="cs"/>
          <w:b/>
          <w:bCs/>
          <w:sz w:val="32"/>
          <w:szCs w:val="32"/>
          <w:rtl/>
        </w:rPr>
      </w:pPr>
      <w:r w:rsidRPr="00D43A18">
        <w:rPr>
          <w:rFonts w:ascii="Traditional Arabic" w:hAnsi="Traditional Arabic" w:cs="Traditional Arabic" w:hint="cs"/>
          <w:b/>
          <w:bCs/>
          <w:sz w:val="32"/>
          <w:szCs w:val="32"/>
          <w:u w:val="single"/>
          <w:rtl/>
        </w:rPr>
        <w:t>رابعا:</w:t>
      </w:r>
      <w:r w:rsidRPr="00D43A18">
        <w:rPr>
          <w:rFonts w:ascii="Traditional Arabic" w:hAnsi="Traditional Arabic" w:cs="Traditional Arabic" w:hint="cs"/>
          <w:b/>
          <w:bCs/>
          <w:sz w:val="32"/>
          <w:szCs w:val="32"/>
          <w:rtl/>
        </w:rPr>
        <w:t xml:space="preserve"> استج</w:t>
      </w:r>
      <w:r w:rsidR="00216ECF" w:rsidRPr="00D43A18">
        <w:rPr>
          <w:rFonts w:ascii="Traditional Arabic" w:hAnsi="Traditional Arabic" w:cs="Traditional Arabic" w:hint="cs"/>
          <w:b/>
          <w:bCs/>
          <w:sz w:val="32"/>
          <w:szCs w:val="32"/>
          <w:rtl/>
        </w:rPr>
        <w:t>َ</w:t>
      </w:r>
      <w:r w:rsidRPr="00D43A18">
        <w:rPr>
          <w:rFonts w:ascii="Traditional Arabic" w:hAnsi="Traditional Arabic" w:cs="Traditional Arabic" w:hint="cs"/>
          <w:b/>
          <w:bCs/>
          <w:sz w:val="32"/>
          <w:szCs w:val="32"/>
          <w:rtl/>
        </w:rPr>
        <w:t>دت</w:t>
      </w:r>
      <w:r w:rsidR="00216ECF" w:rsidRPr="00D43A18">
        <w:rPr>
          <w:rFonts w:ascii="Traditional Arabic" w:hAnsi="Traditional Arabic" w:cs="Traditional Arabic" w:hint="cs"/>
          <w:b/>
          <w:bCs/>
          <w:sz w:val="32"/>
          <w:szCs w:val="32"/>
          <w:rtl/>
        </w:rPr>
        <w:t>ْ</w:t>
      </w:r>
      <w:r w:rsidRPr="00D43A18">
        <w:rPr>
          <w:rFonts w:ascii="Traditional Arabic" w:hAnsi="Traditional Arabic" w:cs="Traditional Arabic" w:hint="cs"/>
          <w:b/>
          <w:bCs/>
          <w:sz w:val="32"/>
          <w:szCs w:val="32"/>
          <w:rtl/>
        </w:rPr>
        <w:t xml:space="preserve"> منذ أشهر فكرة الأساطيل البحرية باتجاه غزة</w:t>
      </w:r>
      <w:r w:rsidR="00216ECF" w:rsidRPr="00D43A18">
        <w:rPr>
          <w:rFonts w:ascii="Traditional Arabic" w:hAnsi="Traditional Arabic" w:cs="Traditional Arabic" w:hint="cs"/>
          <w:b/>
          <w:bCs/>
          <w:sz w:val="32"/>
          <w:szCs w:val="32"/>
          <w:rtl/>
        </w:rPr>
        <w:t>، حيث إنَّ غزة تطل على البحر الأبيض المتوسط، ويمكن من خلال المياه الدولية الوصول إليها، وهذا ما تقوم به القوافل البحرية لا سيما قافلة الحرية الأخيرة والتي وقع عليها الاعتداء، ويمكن لأي</w:t>
      </w:r>
      <w:r w:rsidR="004A7006">
        <w:rPr>
          <w:rFonts w:ascii="Traditional Arabic" w:hAnsi="Traditional Arabic" w:cs="Traditional Arabic" w:hint="cs"/>
          <w:b/>
          <w:bCs/>
          <w:sz w:val="32"/>
          <w:szCs w:val="32"/>
          <w:rtl/>
        </w:rPr>
        <w:t>ِّ</w:t>
      </w:r>
      <w:r w:rsidR="00216ECF" w:rsidRPr="00D43A18">
        <w:rPr>
          <w:rFonts w:ascii="Traditional Arabic" w:hAnsi="Traditional Arabic" w:cs="Traditional Arabic" w:hint="cs"/>
          <w:b/>
          <w:bCs/>
          <w:sz w:val="32"/>
          <w:szCs w:val="32"/>
          <w:rtl/>
        </w:rPr>
        <w:t xml:space="preserve"> شخص</w:t>
      </w:r>
      <w:r w:rsidR="004A7006">
        <w:rPr>
          <w:rFonts w:ascii="Traditional Arabic" w:hAnsi="Traditional Arabic" w:cs="Traditional Arabic" w:hint="cs"/>
          <w:b/>
          <w:bCs/>
          <w:sz w:val="32"/>
          <w:szCs w:val="32"/>
          <w:rtl/>
        </w:rPr>
        <w:t>ٍ</w:t>
      </w:r>
      <w:r w:rsidR="00216ECF" w:rsidRPr="00D43A18">
        <w:rPr>
          <w:rFonts w:ascii="Traditional Arabic" w:hAnsi="Traditional Arabic" w:cs="Traditional Arabic" w:hint="cs"/>
          <w:b/>
          <w:bCs/>
          <w:sz w:val="32"/>
          <w:szCs w:val="32"/>
          <w:rtl/>
        </w:rPr>
        <w:t xml:space="preserve"> متطوع</w:t>
      </w:r>
      <w:r w:rsidR="004A7006">
        <w:rPr>
          <w:rFonts w:ascii="Traditional Arabic" w:hAnsi="Traditional Arabic" w:cs="Traditional Arabic" w:hint="cs"/>
          <w:b/>
          <w:bCs/>
          <w:sz w:val="32"/>
          <w:szCs w:val="32"/>
          <w:rtl/>
        </w:rPr>
        <w:t>ٍ</w:t>
      </w:r>
      <w:r w:rsidR="00216ECF" w:rsidRPr="00D43A18">
        <w:rPr>
          <w:rFonts w:ascii="Traditional Arabic" w:hAnsi="Traditional Arabic" w:cs="Traditional Arabic" w:hint="cs"/>
          <w:b/>
          <w:bCs/>
          <w:sz w:val="32"/>
          <w:szCs w:val="32"/>
          <w:rtl/>
        </w:rPr>
        <w:t xml:space="preserve"> الالتحاق بتلك القوافل من خلال المنظمات الأهلية القائمة عليها.</w:t>
      </w:r>
    </w:p>
    <w:p w:rsidR="00C32B08" w:rsidRDefault="00216ECF" w:rsidP="00D43A18">
      <w:pPr>
        <w:jc w:val="both"/>
        <w:rPr>
          <w:rFonts w:ascii="Traditional Arabic" w:hAnsi="Traditional Arabic" w:cs="Traditional Arabic" w:hint="cs"/>
          <w:b/>
          <w:bCs/>
          <w:sz w:val="32"/>
          <w:szCs w:val="32"/>
          <w:u w:val="single"/>
          <w:rtl/>
        </w:rPr>
      </w:pPr>
      <w:r w:rsidRPr="00D43A18">
        <w:rPr>
          <w:rFonts w:ascii="Traditional Arabic" w:hAnsi="Traditional Arabic" w:cs="Traditional Arabic" w:hint="cs"/>
          <w:b/>
          <w:bCs/>
          <w:sz w:val="32"/>
          <w:szCs w:val="32"/>
          <w:u w:val="single"/>
          <w:rtl/>
        </w:rPr>
        <w:t>فما الحكم الشرعي في الالتحاق بتلك القوافل البحرية ؟</w:t>
      </w:r>
    </w:p>
    <w:p w:rsidR="004A7006" w:rsidRPr="004A7006" w:rsidRDefault="004A7006" w:rsidP="00D43A18">
      <w:pPr>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ab/>
      </w:r>
      <w:r w:rsidRPr="004A7006">
        <w:rPr>
          <w:rFonts w:ascii="Traditional Arabic" w:hAnsi="Traditional Arabic" w:cs="Traditional Arabic" w:hint="cs"/>
          <w:b/>
          <w:bCs/>
          <w:sz w:val="32"/>
          <w:szCs w:val="32"/>
          <w:rtl/>
        </w:rPr>
        <w:t xml:space="preserve">يمكن </w:t>
      </w:r>
      <w:r>
        <w:rPr>
          <w:rFonts w:ascii="Traditional Arabic" w:hAnsi="Traditional Arabic" w:cs="Traditional Arabic" w:hint="cs"/>
          <w:b/>
          <w:bCs/>
          <w:sz w:val="32"/>
          <w:szCs w:val="32"/>
          <w:rtl/>
        </w:rPr>
        <w:t>التماس الحكم الشرعي</w:t>
      </w:r>
      <w:r w:rsidR="00493FC1">
        <w:rPr>
          <w:rFonts w:ascii="Traditional Arabic" w:hAnsi="Traditional Arabic" w:cs="Traditional Arabic" w:hint="cs"/>
          <w:b/>
          <w:bCs/>
          <w:sz w:val="32"/>
          <w:szCs w:val="32"/>
          <w:rtl/>
        </w:rPr>
        <w:t xml:space="preserve"> في هذه المسألة</w:t>
      </w:r>
      <w:r>
        <w:rPr>
          <w:rFonts w:ascii="Traditional Arabic" w:hAnsi="Traditional Arabic" w:cs="Traditional Arabic" w:hint="cs"/>
          <w:b/>
          <w:bCs/>
          <w:sz w:val="32"/>
          <w:szCs w:val="32"/>
          <w:rtl/>
        </w:rPr>
        <w:t xml:space="preserve"> من خلال ما يلي:</w:t>
      </w:r>
    </w:p>
    <w:p w:rsidR="008A67D4" w:rsidRPr="00BE5548" w:rsidRDefault="00216ECF" w:rsidP="00BE5548">
      <w:pPr>
        <w:pStyle w:val="ListParagraph"/>
        <w:numPr>
          <w:ilvl w:val="0"/>
          <w:numId w:val="1"/>
        </w:numPr>
        <w:jc w:val="both"/>
        <w:rPr>
          <w:rFonts w:ascii="Traditional Arabic" w:hAnsi="Traditional Arabic" w:cs="Traditional Arabic" w:hint="cs"/>
          <w:b/>
          <w:bCs/>
          <w:sz w:val="32"/>
          <w:szCs w:val="32"/>
          <w:rtl/>
        </w:rPr>
      </w:pPr>
      <w:r w:rsidRPr="004A7006">
        <w:rPr>
          <w:rFonts w:ascii="Traditional Arabic" w:hAnsi="Traditional Arabic" w:cs="Traditional Arabic" w:hint="cs"/>
          <w:b/>
          <w:bCs/>
          <w:sz w:val="32"/>
          <w:szCs w:val="32"/>
          <w:rtl/>
        </w:rPr>
        <w:t>سبق الحديث بأنَّ النصرة</w:t>
      </w:r>
      <w:r w:rsidR="004A7006" w:rsidRPr="004A7006">
        <w:rPr>
          <w:rFonts w:ascii="Traditional Arabic" w:hAnsi="Traditional Arabic" w:cs="Traditional Arabic" w:hint="cs"/>
          <w:b/>
          <w:bCs/>
          <w:sz w:val="32"/>
          <w:szCs w:val="32"/>
          <w:rtl/>
        </w:rPr>
        <w:t>َ</w:t>
      </w:r>
      <w:r w:rsidRPr="004A7006">
        <w:rPr>
          <w:rFonts w:ascii="Traditional Arabic" w:hAnsi="Traditional Arabic" w:cs="Traditional Arabic" w:hint="cs"/>
          <w:b/>
          <w:bCs/>
          <w:sz w:val="32"/>
          <w:szCs w:val="32"/>
          <w:rtl/>
        </w:rPr>
        <w:t xml:space="preserve"> واجبة</w:t>
      </w:r>
      <w:r w:rsidR="004A7006" w:rsidRPr="004A7006">
        <w:rPr>
          <w:rFonts w:ascii="Traditional Arabic" w:hAnsi="Traditional Arabic" w:cs="Traditional Arabic" w:hint="cs"/>
          <w:b/>
          <w:bCs/>
          <w:sz w:val="32"/>
          <w:szCs w:val="32"/>
          <w:rtl/>
        </w:rPr>
        <w:t>ٌ</w:t>
      </w:r>
      <w:r w:rsidR="00C135AF" w:rsidRPr="004A7006">
        <w:rPr>
          <w:rFonts w:ascii="Traditional Arabic" w:hAnsi="Traditional Arabic" w:cs="Traditional Arabic" w:hint="cs"/>
          <w:b/>
          <w:bCs/>
          <w:sz w:val="32"/>
          <w:szCs w:val="32"/>
          <w:rtl/>
        </w:rPr>
        <w:t xml:space="preserve"> شرعاً بأي وسيلة مباحة مُستطاعَة، والمسلمون في غزة يستنصرونا، والله سبحانه وتعالى يقول: </w:t>
      </w:r>
      <w:r w:rsidR="00C135AF" w:rsidRPr="004A7006">
        <w:rPr>
          <w:rFonts w:ascii="Traditional Arabic" w:hAnsi="Traditional Arabic" w:cs="Traditional Arabic"/>
          <w:b/>
          <w:bCs/>
          <w:sz w:val="32"/>
          <w:szCs w:val="32"/>
          <w:rtl/>
        </w:rPr>
        <w:t xml:space="preserve">{وَإِنِ اسْتَنصَرُوكُمْ فِي الدِّينِ فَعَلَيْكُمُ النَّصْرُ} </w:t>
      </w:r>
      <w:r w:rsidR="00C135AF" w:rsidRPr="004A7006">
        <w:rPr>
          <w:rFonts w:ascii="Traditional Arabic" w:hAnsi="Traditional Arabic" w:cs="Traditional Arabic"/>
          <w:b/>
          <w:bCs/>
          <w:sz w:val="32"/>
          <w:szCs w:val="32"/>
          <w:rtl/>
        </w:rPr>
        <w:lastRenderedPageBreak/>
        <w:t>[الأنفال:72]</w:t>
      </w:r>
      <w:r w:rsidR="00C135AF" w:rsidRPr="004A7006">
        <w:rPr>
          <w:rFonts w:ascii="Traditional Arabic" w:hAnsi="Traditional Arabic" w:cs="Traditional Arabic" w:hint="cs"/>
          <w:b/>
          <w:bCs/>
          <w:sz w:val="32"/>
          <w:szCs w:val="32"/>
          <w:rtl/>
        </w:rPr>
        <w:t>، وهذه القوافل لا تعدو كونها وسيلة من الوسائل المباحة، وفي الوقت ذاته فهي في دائرة المستطاع، ومن المقرَّر شرعاً أن الوسائل لها حكم المقاصد، فإذا كان المقصد</w:t>
      </w:r>
      <w:r w:rsidR="00907862" w:rsidRPr="004A7006">
        <w:rPr>
          <w:rFonts w:ascii="Traditional Arabic" w:hAnsi="Traditional Arabic" w:cs="Traditional Arabic" w:hint="cs"/>
          <w:b/>
          <w:bCs/>
          <w:sz w:val="32"/>
          <w:szCs w:val="32"/>
          <w:rtl/>
        </w:rPr>
        <w:t xml:space="preserve"> - وهو نصرة المسلمين المظلومين -</w:t>
      </w:r>
      <w:r w:rsidR="00C135AF" w:rsidRPr="004A7006">
        <w:rPr>
          <w:rFonts w:ascii="Traditional Arabic" w:hAnsi="Traditional Arabic" w:cs="Traditional Arabic" w:hint="cs"/>
          <w:b/>
          <w:bCs/>
          <w:sz w:val="32"/>
          <w:szCs w:val="32"/>
          <w:rtl/>
        </w:rPr>
        <w:t xml:space="preserve"> مطلوباً فإنَّ الوسيلة المباحة تكون مطلوبة</w:t>
      </w:r>
      <w:r w:rsidR="00FB0431">
        <w:rPr>
          <w:rFonts w:ascii="Traditional Arabic" w:hAnsi="Traditional Arabic" w:cs="Traditional Arabic" w:hint="cs"/>
          <w:b/>
          <w:bCs/>
          <w:sz w:val="32"/>
          <w:szCs w:val="32"/>
          <w:rtl/>
        </w:rPr>
        <w:t>ً</w:t>
      </w:r>
      <w:r w:rsidR="00944A63" w:rsidRPr="004A7006">
        <w:rPr>
          <w:rFonts w:ascii="Traditional Arabic" w:hAnsi="Traditional Arabic" w:cs="Traditional Arabic" w:hint="cs"/>
          <w:b/>
          <w:bCs/>
          <w:sz w:val="32"/>
          <w:szCs w:val="32"/>
          <w:rtl/>
        </w:rPr>
        <w:t xml:space="preserve"> شرعاً</w:t>
      </w:r>
      <w:r w:rsidR="00907862" w:rsidRPr="004A7006">
        <w:rPr>
          <w:rFonts w:ascii="Traditional Arabic" w:hAnsi="Traditional Arabic" w:cs="Traditional Arabic" w:hint="cs"/>
          <w:b/>
          <w:bCs/>
          <w:sz w:val="32"/>
          <w:szCs w:val="32"/>
          <w:rtl/>
        </w:rPr>
        <w:t>.</w:t>
      </w:r>
    </w:p>
    <w:p w:rsidR="00C32B08" w:rsidRDefault="00907862" w:rsidP="00675712">
      <w:pPr>
        <w:pStyle w:val="ListParagraph"/>
        <w:numPr>
          <w:ilvl w:val="0"/>
          <w:numId w:val="1"/>
        </w:numPr>
        <w:autoSpaceDE w:val="0"/>
        <w:autoSpaceDN w:val="0"/>
        <w:adjustRightInd w:val="0"/>
        <w:spacing w:after="0" w:line="240" w:lineRule="auto"/>
        <w:jc w:val="both"/>
        <w:rPr>
          <w:rFonts w:ascii="Traditional Arabic" w:hAnsi="Traditional Arabic" w:cs="Traditional Arabic" w:hint="cs"/>
          <w:b/>
          <w:bCs/>
          <w:sz w:val="32"/>
          <w:szCs w:val="32"/>
        </w:rPr>
      </w:pPr>
      <w:r w:rsidRPr="00675712">
        <w:rPr>
          <w:rFonts w:ascii="Traditional Arabic" w:hAnsi="Traditional Arabic" w:cs="Traditional Arabic" w:hint="cs"/>
          <w:b/>
          <w:bCs/>
          <w:sz w:val="32"/>
          <w:szCs w:val="32"/>
          <w:rtl/>
        </w:rPr>
        <w:t>فإذا قال قائل: بأنَّ المصلحة وراء هذه الوسيلة غير متحققة أو وهمية، فالجواب عليه باختصار: أنَّ تداعيات قافلة الحرية الأخيرة ترد عليه</w:t>
      </w:r>
      <w:r w:rsidR="00C32B08" w:rsidRPr="00675712">
        <w:rPr>
          <w:rFonts w:ascii="Traditional Arabic" w:hAnsi="Traditional Arabic" w:cs="Traditional Arabic" w:hint="cs"/>
          <w:b/>
          <w:bCs/>
          <w:sz w:val="32"/>
          <w:szCs w:val="32"/>
          <w:rtl/>
        </w:rPr>
        <w:t>، والمصالح كث</w:t>
      </w:r>
      <w:r w:rsidR="00675712" w:rsidRPr="00675712">
        <w:rPr>
          <w:rFonts w:ascii="Traditional Arabic" w:hAnsi="Traditional Arabic" w:cs="Traditional Arabic" w:hint="cs"/>
          <w:b/>
          <w:bCs/>
          <w:sz w:val="32"/>
          <w:szCs w:val="32"/>
          <w:rtl/>
        </w:rPr>
        <w:t>يرة ومتعددة لمن فتح الله بصيرته وأنار قلبه.</w:t>
      </w:r>
    </w:p>
    <w:p w:rsidR="0001085F" w:rsidRPr="008A67D4" w:rsidRDefault="00675712" w:rsidP="00D44A17">
      <w:pPr>
        <w:pStyle w:val="ListParagraph"/>
        <w:numPr>
          <w:ilvl w:val="0"/>
          <w:numId w:val="1"/>
        </w:numPr>
        <w:autoSpaceDE w:val="0"/>
        <w:autoSpaceDN w:val="0"/>
        <w:adjustRightInd w:val="0"/>
        <w:spacing w:after="0" w:line="240" w:lineRule="auto"/>
        <w:jc w:val="both"/>
        <w:rPr>
          <w:rFonts w:ascii="Traditional Arabic" w:hAnsi="Traditional Arabic" w:cs="Traditional Arabic" w:hint="cs"/>
          <w:b/>
          <w:bCs/>
          <w:color w:val="000000"/>
          <w:sz w:val="44"/>
          <w:szCs w:val="44"/>
          <w:lang w:bidi="ar-BH"/>
        </w:rPr>
      </w:pPr>
      <w:r w:rsidRPr="002F7AD5">
        <w:rPr>
          <w:rFonts w:ascii="Traditional Arabic" w:hAnsi="Traditional Arabic" w:cs="Traditional Arabic" w:hint="cs"/>
          <w:b/>
          <w:bCs/>
          <w:sz w:val="32"/>
          <w:szCs w:val="32"/>
          <w:rtl/>
        </w:rPr>
        <w:t>وإذا قال قائلٌ آخَر: إ</w:t>
      </w:r>
      <w:r w:rsidR="00907862" w:rsidRPr="002F7AD5">
        <w:rPr>
          <w:rFonts w:ascii="Traditional Arabic" w:hAnsi="Traditional Arabic" w:cs="Traditional Arabic" w:hint="cs"/>
          <w:b/>
          <w:bCs/>
          <w:sz w:val="32"/>
          <w:szCs w:val="32"/>
          <w:rtl/>
        </w:rPr>
        <w:t>ن</w:t>
      </w:r>
      <w:r w:rsidRPr="002F7AD5">
        <w:rPr>
          <w:rFonts w:ascii="Traditional Arabic" w:hAnsi="Traditional Arabic" w:cs="Traditional Arabic" w:hint="cs"/>
          <w:b/>
          <w:bCs/>
          <w:sz w:val="32"/>
          <w:szCs w:val="32"/>
          <w:rtl/>
        </w:rPr>
        <w:t>َّ</w:t>
      </w:r>
      <w:r w:rsidR="00907862" w:rsidRPr="002F7AD5">
        <w:rPr>
          <w:rFonts w:ascii="Traditional Arabic" w:hAnsi="Traditional Arabic" w:cs="Traditional Arabic" w:hint="cs"/>
          <w:b/>
          <w:bCs/>
          <w:sz w:val="32"/>
          <w:szCs w:val="32"/>
          <w:rtl/>
        </w:rPr>
        <w:t xml:space="preserve"> هذه الوسيلة قد تؤدي إلى إلقاء الأنفس </w:t>
      </w:r>
      <w:r w:rsidR="00944A63" w:rsidRPr="002F7AD5">
        <w:rPr>
          <w:rFonts w:ascii="Traditional Arabic" w:hAnsi="Traditional Arabic" w:cs="Traditional Arabic" w:hint="cs"/>
          <w:b/>
          <w:bCs/>
          <w:sz w:val="32"/>
          <w:szCs w:val="32"/>
          <w:rtl/>
        </w:rPr>
        <w:t>إلى</w:t>
      </w:r>
      <w:r w:rsidR="00907862" w:rsidRPr="002F7AD5">
        <w:rPr>
          <w:rFonts w:ascii="Traditional Arabic" w:hAnsi="Traditional Arabic" w:cs="Traditional Arabic" w:hint="cs"/>
          <w:b/>
          <w:bCs/>
          <w:sz w:val="32"/>
          <w:szCs w:val="32"/>
          <w:rtl/>
        </w:rPr>
        <w:t xml:space="preserve"> التهلكة</w:t>
      </w:r>
      <w:r w:rsidR="002F7AD5" w:rsidRPr="002F7AD5">
        <w:rPr>
          <w:rFonts w:ascii="Traditional Arabic" w:hAnsi="Traditional Arabic" w:cs="Traditional Arabic" w:hint="cs"/>
          <w:b/>
          <w:bCs/>
          <w:sz w:val="32"/>
          <w:szCs w:val="32"/>
          <w:rtl/>
        </w:rPr>
        <w:t xml:space="preserve">، </w:t>
      </w:r>
      <w:r w:rsidR="00907862" w:rsidRPr="002F7AD5">
        <w:rPr>
          <w:rFonts w:ascii="Traditional Arabic" w:hAnsi="Traditional Arabic" w:cs="Traditional Arabic" w:hint="cs"/>
          <w:b/>
          <w:bCs/>
          <w:sz w:val="32"/>
          <w:szCs w:val="32"/>
          <w:rtl/>
        </w:rPr>
        <w:t xml:space="preserve">فالجواب: أنَّ </w:t>
      </w:r>
      <w:r w:rsidR="0001085F" w:rsidRPr="002F7AD5">
        <w:rPr>
          <w:rFonts w:ascii="Traditional Arabic" w:hAnsi="Traditional Arabic" w:cs="Traditional Arabic" w:hint="cs"/>
          <w:b/>
          <w:bCs/>
          <w:sz w:val="32"/>
          <w:szCs w:val="32"/>
          <w:rtl/>
        </w:rPr>
        <w:t>الوصف</w:t>
      </w:r>
      <w:r w:rsidR="00907862" w:rsidRPr="002F7AD5">
        <w:rPr>
          <w:rFonts w:ascii="Traditional Arabic" w:hAnsi="Traditional Arabic" w:cs="Traditional Arabic" w:hint="cs"/>
          <w:b/>
          <w:bCs/>
          <w:sz w:val="32"/>
          <w:szCs w:val="32"/>
          <w:rtl/>
        </w:rPr>
        <w:t xml:space="preserve"> الشرعي</w:t>
      </w:r>
      <w:r w:rsidR="0001085F" w:rsidRPr="002F7AD5">
        <w:rPr>
          <w:rFonts w:ascii="Traditional Arabic" w:hAnsi="Traditional Arabic" w:cs="Traditional Arabic" w:hint="cs"/>
          <w:b/>
          <w:bCs/>
          <w:sz w:val="32"/>
          <w:szCs w:val="32"/>
          <w:rtl/>
        </w:rPr>
        <w:t xml:space="preserve"> الصحيح</w:t>
      </w:r>
      <w:r w:rsidR="00907862" w:rsidRPr="002F7AD5">
        <w:rPr>
          <w:rFonts w:ascii="Traditional Arabic" w:hAnsi="Traditional Arabic" w:cs="Traditional Arabic" w:hint="cs"/>
          <w:b/>
          <w:bCs/>
          <w:sz w:val="32"/>
          <w:szCs w:val="32"/>
          <w:rtl/>
        </w:rPr>
        <w:t xml:space="preserve"> لهذا العمل - أي المشاركة في القوافل والذهاب إلى غزة </w:t>
      </w:r>
      <w:r w:rsidR="002F7AD5">
        <w:rPr>
          <w:rFonts w:ascii="Traditional Arabic" w:hAnsi="Traditional Arabic" w:cs="Traditional Arabic" w:hint="cs"/>
          <w:b/>
          <w:bCs/>
          <w:sz w:val="32"/>
          <w:szCs w:val="32"/>
          <w:rtl/>
        </w:rPr>
        <w:t>-</w:t>
      </w:r>
      <w:r w:rsidR="00907862" w:rsidRPr="002F7AD5">
        <w:rPr>
          <w:rFonts w:ascii="Traditional Arabic" w:hAnsi="Traditional Arabic" w:cs="Traditional Arabic" w:hint="cs"/>
          <w:b/>
          <w:bCs/>
          <w:sz w:val="32"/>
          <w:szCs w:val="32"/>
          <w:rtl/>
        </w:rPr>
        <w:t xml:space="preserve"> </w:t>
      </w:r>
      <w:r w:rsidR="00C32B08" w:rsidRPr="002F7AD5">
        <w:rPr>
          <w:rFonts w:ascii="Traditional Arabic" w:hAnsi="Traditional Arabic" w:cs="Traditional Arabic" w:hint="cs"/>
          <w:b/>
          <w:bCs/>
          <w:sz w:val="32"/>
          <w:szCs w:val="32"/>
          <w:rtl/>
        </w:rPr>
        <w:t xml:space="preserve">أنه </w:t>
      </w:r>
      <w:r w:rsidR="002F7AD5">
        <w:rPr>
          <w:rFonts w:ascii="Traditional Arabic" w:hAnsi="Traditional Arabic" w:cs="Traditional Arabic" w:hint="cs"/>
          <w:b/>
          <w:bCs/>
          <w:sz w:val="32"/>
          <w:szCs w:val="32"/>
          <w:rtl/>
        </w:rPr>
        <w:t>جهادٌ في سبيل الله</w:t>
      </w:r>
      <w:r w:rsidR="00907862" w:rsidRPr="002F7AD5">
        <w:rPr>
          <w:rFonts w:ascii="Traditional Arabic" w:hAnsi="Traditional Arabic" w:cs="Traditional Arabic" w:hint="cs"/>
          <w:b/>
          <w:bCs/>
          <w:sz w:val="32"/>
          <w:szCs w:val="32"/>
          <w:rtl/>
        </w:rPr>
        <w:t>، والجهاد في الإسلام لا يخلو من خسائر بشرية ومالية،</w:t>
      </w:r>
      <w:r w:rsidR="00944A63" w:rsidRPr="002F7AD5">
        <w:rPr>
          <w:rFonts w:ascii="Traditional Arabic" w:hAnsi="Traditional Arabic" w:cs="Traditional Arabic" w:hint="cs"/>
          <w:b/>
          <w:bCs/>
          <w:sz w:val="32"/>
          <w:szCs w:val="32"/>
          <w:rtl/>
        </w:rPr>
        <w:t xml:space="preserve"> و</w:t>
      </w:r>
      <w:r w:rsidR="00D44A17">
        <w:rPr>
          <w:rFonts w:ascii="Traditional Arabic" w:hAnsi="Traditional Arabic" w:cs="Traditional Arabic" w:hint="cs"/>
          <w:b/>
          <w:bCs/>
          <w:sz w:val="32"/>
          <w:szCs w:val="32"/>
          <w:rtl/>
        </w:rPr>
        <w:t xml:space="preserve">أما </w:t>
      </w:r>
      <w:r w:rsidR="00944A63" w:rsidRPr="002F7AD5">
        <w:rPr>
          <w:rFonts w:ascii="Traditional Arabic" w:hAnsi="Traditional Arabic" w:cs="Traditional Arabic" w:hint="cs"/>
          <w:b/>
          <w:bCs/>
          <w:sz w:val="32"/>
          <w:szCs w:val="32"/>
          <w:rtl/>
        </w:rPr>
        <w:t xml:space="preserve">الفهم المغلوط لقوله </w:t>
      </w:r>
      <w:r w:rsidR="00D44A17">
        <w:rPr>
          <w:rFonts w:ascii="Traditional Arabic" w:hAnsi="Traditional Arabic" w:cs="Traditional Arabic" w:hint="cs"/>
          <w:b/>
          <w:bCs/>
          <w:sz w:val="32"/>
          <w:szCs w:val="32"/>
          <w:rtl/>
        </w:rPr>
        <w:t>عزَّ وجلَّ</w:t>
      </w:r>
      <w:r w:rsidR="00944A63" w:rsidRPr="002F7AD5">
        <w:rPr>
          <w:rFonts w:ascii="Traditional Arabic" w:hAnsi="Traditional Arabic" w:cs="Traditional Arabic" w:hint="cs"/>
          <w:b/>
          <w:bCs/>
          <w:sz w:val="32"/>
          <w:szCs w:val="32"/>
          <w:rtl/>
        </w:rPr>
        <w:t xml:space="preserve">: </w:t>
      </w:r>
      <w:r w:rsidR="00944A63" w:rsidRPr="002F7AD5">
        <w:rPr>
          <w:rFonts w:ascii="Traditional Arabic" w:hAnsi="Traditional Arabic" w:cs="Traditional Arabic"/>
          <w:b/>
          <w:bCs/>
          <w:sz w:val="32"/>
          <w:szCs w:val="32"/>
          <w:rtl/>
        </w:rPr>
        <w:t>{ولا تلقوا بأيديكم إلى التهلكة}</w:t>
      </w:r>
      <w:r w:rsidR="0001085F" w:rsidRPr="002F7AD5">
        <w:rPr>
          <w:rFonts w:ascii="Traditional Arabic" w:hAnsi="Traditional Arabic" w:cs="Traditional Arabic" w:hint="cs"/>
          <w:b/>
          <w:bCs/>
          <w:sz w:val="32"/>
          <w:szCs w:val="32"/>
          <w:rtl/>
        </w:rPr>
        <w:t xml:space="preserve"> </w:t>
      </w:r>
      <w:r w:rsidR="0001085F" w:rsidRPr="002F7AD5">
        <w:rPr>
          <w:rFonts w:ascii="Traditional Arabic" w:hAnsi="Traditional Arabic" w:cs="Traditional Arabic"/>
          <w:b/>
          <w:bCs/>
          <w:sz w:val="32"/>
          <w:szCs w:val="32"/>
          <w:rtl/>
        </w:rPr>
        <w:t>[</w:t>
      </w:r>
      <w:r w:rsidR="0001085F" w:rsidRPr="002F7AD5">
        <w:rPr>
          <w:rFonts w:ascii="Traditional Arabic" w:hAnsi="Traditional Arabic" w:cs="Traditional Arabic" w:hint="cs"/>
          <w:b/>
          <w:bCs/>
          <w:sz w:val="32"/>
          <w:szCs w:val="32"/>
          <w:rtl/>
        </w:rPr>
        <w:t>البقرة</w:t>
      </w:r>
      <w:r w:rsidR="0001085F" w:rsidRPr="002F7AD5">
        <w:rPr>
          <w:rFonts w:ascii="Traditional Arabic" w:hAnsi="Traditional Arabic" w:cs="Traditional Arabic"/>
          <w:b/>
          <w:bCs/>
          <w:sz w:val="32"/>
          <w:szCs w:val="32"/>
          <w:rtl/>
        </w:rPr>
        <w:t>:</w:t>
      </w:r>
      <w:r w:rsidR="0001085F" w:rsidRPr="002F7AD5">
        <w:rPr>
          <w:rFonts w:ascii="Traditional Arabic" w:hAnsi="Traditional Arabic" w:cs="Traditional Arabic" w:hint="cs"/>
          <w:b/>
          <w:bCs/>
          <w:sz w:val="32"/>
          <w:szCs w:val="32"/>
          <w:rtl/>
        </w:rPr>
        <w:t>195</w:t>
      </w:r>
      <w:r w:rsidR="0001085F" w:rsidRPr="002F7AD5">
        <w:rPr>
          <w:rFonts w:ascii="Traditional Arabic" w:hAnsi="Traditional Arabic" w:cs="Traditional Arabic"/>
          <w:b/>
          <w:bCs/>
          <w:sz w:val="32"/>
          <w:szCs w:val="32"/>
          <w:rtl/>
        </w:rPr>
        <w:t>]</w:t>
      </w:r>
      <w:r w:rsidR="0001085F" w:rsidRPr="002F7AD5">
        <w:rPr>
          <w:rFonts w:ascii="Traditional Arabic" w:hAnsi="Traditional Arabic" w:cs="Traditional Arabic" w:hint="cs"/>
          <w:b/>
          <w:bCs/>
          <w:sz w:val="32"/>
          <w:szCs w:val="32"/>
          <w:rtl/>
        </w:rPr>
        <w:t xml:space="preserve"> يردُّه ترجمان القرآن عبد الله بن عباس - رضي الله عنه</w:t>
      </w:r>
      <w:r w:rsidR="00C32B08" w:rsidRPr="002F7AD5">
        <w:rPr>
          <w:rFonts w:ascii="Traditional Arabic" w:hAnsi="Traditional Arabic" w:cs="Traditional Arabic" w:hint="cs"/>
          <w:b/>
          <w:bCs/>
          <w:sz w:val="32"/>
          <w:szCs w:val="32"/>
          <w:rtl/>
        </w:rPr>
        <w:t>ما</w:t>
      </w:r>
      <w:r w:rsidR="0001085F" w:rsidRPr="002F7AD5">
        <w:rPr>
          <w:rFonts w:ascii="Traditional Arabic" w:hAnsi="Traditional Arabic" w:cs="Traditional Arabic" w:hint="cs"/>
          <w:b/>
          <w:bCs/>
          <w:sz w:val="32"/>
          <w:szCs w:val="32"/>
          <w:rtl/>
        </w:rPr>
        <w:t xml:space="preserve"> </w:t>
      </w:r>
      <w:r w:rsidR="0001085F" w:rsidRPr="002F7AD5">
        <w:rPr>
          <w:rFonts w:ascii="Traditional Arabic" w:hAnsi="Traditional Arabic" w:cs="Traditional Arabic"/>
          <w:b/>
          <w:bCs/>
          <w:sz w:val="32"/>
          <w:szCs w:val="32"/>
          <w:rtl/>
        </w:rPr>
        <w:t>–</w:t>
      </w:r>
      <w:r w:rsidR="0001085F" w:rsidRPr="002F7AD5">
        <w:rPr>
          <w:rFonts w:ascii="Traditional Arabic" w:hAnsi="Traditional Arabic" w:cs="Traditional Arabic" w:hint="cs"/>
          <w:b/>
          <w:bCs/>
          <w:sz w:val="32"/>
          <w:szCs w:val="32"/>
          <w:rtl/>
        </w:rPr>
        <w:t xml:space="preserve"> بقوله: " </w:t>
      </w:r>
      <w:r w:rsidR="0001085F" w:rsidRPr="002F7AD5">
        <w:rPr>
          <w:rFonts w:ascii="Traditional Arabic" w:hAnsi="Traditional Arabic" w:cs="Traditional Arabic"/>
          <w:b/>
          <w:bCs/>
          <w:sz w:val="32"/>
          <w:szCs w:val="32"/>
          <w:rtl/>
        </w:rPr>
        <w:t>ليس التهلكة أن يُقت</w:t>
      </w:r>
      <w:r w:rsidR="00C32B08" w:rsidRPr="002F7AD5">
        <w:rPr>
          <w:rFonts w:ascii="Traditional Arabic" w:hAnsi="Traditional Arabic" w:cs="Traditional Arabic" w:hint="cs"/>
          <w:b/>
          <w:bCs/>
          <w:sz w:val="32"/>
          <w:szCs w:val="32"/>
          <w:rtl/>
        </w:rPr>
        <w:t>َ</w:t>
      </w:r>
      <w:r w:rsidR="0001085F" w:rsidRPr="002F7AD5">
        <w:rPr>
          <w:rFonts w:ascii="Traditional Arabic" w:hAnsi="Traditional Arabic" w:cs="Traditional Arabic"/>
          <w:b/>
          <w:bCs/>
          <w:sz w:val="32"/>
          <w:szCs w:val="32"/>
          <w:rtl/>
        </w:rPr>
        <w:t>ل الرجل في سبيل الله، ولكن الإمساك عن النفقة في سبيل الله</w:t>
      </w:r>
      <w:r w:rsidR="0001085F" w:rsidRPr="002F7AD5">
        <w:rPr>
          <w:rFonts w:ascii="Traditional Arabic" w:hAnsi="Traditional Arabic" w:cs="Traditional Arabic" w:hint="cs"/>
          <w:b/>
          <w:bCs/>
          <w:sz w:val="32"/>
          <w:szCs w:val="32"/>
          <w:rtl/>
        </w:rPr>
        <w:t xml:space="preserve"> "</w:t>
      </w:r>
      <w:r w:rsidR="00F9621B">
        <w:rPr>
          <w:rFonts w:ascii="Traditional Arabic" w:hAnsi="Traditional Arabic" w:cs="Traditional Arabic" w:hint="cs"/>
          <w:b/>
          <w:bCs/>
          <w:sz w:val="32"/>
          <w:szCs w:val="32"/>
          <w:rtl/>
        </w:rPr>
        <w:t xml:space="preserve"> </w:t>
      </w:r>
      <w:r w:rsidR="00286A45">
        <w:rPr>
          <w:rFonts w:ascii="Traditional Arabic" w:hAnsi="Traditional Arabic" w:cs="Traditional Arabic" w:hint="cs"/>
          <w:b/>
          <w:bCs/>
          <w:sz w:val="32"/>
          <w:szCs w:val="32"/>
          <w:rtl/>
        </w:rPr>
        <w:t>(</w:t>
      </w:r>
      <w:r w:rsidR="0001085F" w:rsidRPr="002F7AD5">
        <w:rPr>
          <w:rFonts w:ascii="Traditional Arabic" w:hAnsi="Traditional Arabic" w:cs="Traditional Arabic" w:hint="cs"/>
          <w:b/>
          <w:bCs/>
          <w:sz w:val="32"/>
          <w:szCs w:val="32"/>
          <w:rtl/>
        </w:rPr>
        <w:t>يُنظر تفسير الطبري في تفسير الآية</w:t>
      </w:r>
      <w:r w:rsidR="00286A45">
        <w:rPr>
          <w:rFonts w:ascii="Traditional Arabic" w:hAnsi="Traditional Arabic" w:cs="Traditional Arabic" w:hint="cs"/>
          <w:b/>
          <w:bCs/>
          <w:sz w:val="32"/>
          <w:szCs w:val="32"/>
          <w:rtl/>
        </w:rPr>
        <w:t>)</w:t>
      </w:r>
      <w:r w:rsidR="00C32B08" w:rsidRPr="002F7AD5">
        <w:rPr>
          <w:rFonts w:ascii="Traditional Arabic" w:hAnsi="Traditional Arabic" w:cs="Traditional Arabic" w:hint="cs"/>
          <w:b/>
          <w:bCs/>
          <w:sz w:val="32"/>
          <w:szCs w:val="32"/>
          <w:rtl/>
        </w:rPr>
        <w:t>.</w:t>
      </w:r>
    </w:p>
    <w:p w:rsidR="008A67D4" w:rsidRPr="008A67D4" w:rsidRDefault="008A67D4" w:rsidP="00BE5548">
      <w:pPr>
        <w:pStyle w:val="ListParagraph"/>
        <w:numPr>
          <w:ilvl w:val="0"/>
          <w:numId w:val="1"/>
        </w:numPr>
        <w:autoSpaceDE w:val="0"/>
        <w:autoSpaceDN w:val="0"/>
        <w:adjustRightInd w:val="0"/>
        <w:spacing w:after="0" w:line="240" w:lineRule="auto"/>
        <w:jc w:val="both"/>
        <w:rPr>
          <w:rFonts w:ascii="Traditional Arabic" w:hAnsi="Traditional Arabic" w:cs="Traditional Arabic" w:hint="cs"/>
          <w:b/>
          <w:bCs/>
          <w:sz w:val="32"/>
          <w:szCs w:val="32"/>
          <w:rtl/>
        </w:rPr>
      </w:pPr>
      <w:r w:rsidRPr="008A67D4">
        <w:rPr>
          <w:rFonts w:ascii="Traditional Arabic" w:hAnsi="Traditional Arabic" w:cs="Traditional Arabic" w:hint="cs"/>
          <w:b/>
          <w:bCs/>
          <w:sz w:val="32"/>
          <w:szCs w:val="32"/>
          <w:rtl/>
        </w:rPr>
        <w:t>وإذا قال ثالثٌ</w:t>
      </w:r>
      <w:r>
        <w:rPr>
          <w:rFonts w:ascii="Traditional Arabic" w:hAnsi="Traditional Arabic" w:cs="Traditional Arabic" w:hint="cs"/>
          <w:b/>
          <w:bCs/>
          <w:sz w:val="32"/>
          <w:szCs w:val="32"/>
          <w:rtl/>
        </w:rPr>
        <w:t>: موافقة ولي الأمر ؟ فالجواب: أنَّ هذا الموضوعَ مسكوتٌ عنه في معظم الأقطار فلا يُسأل عنه، فضلاً عن أن مسألة غزة وفلسطين بأكملها تندرج في جهاد الدفع، حيث إن العدو</w:t>
      </w:r>
      <w:r w:rsidR="004A29B6">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جاثم</w:t>
      </w:r>
      <w:r w:rsidR="004A29B6">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على صدر الأمة الإسلامية ويحتاج إلى دفع</w:t>
      </w:r>
      <w:r w:rsidR="00D44A1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وصد</w:t>
      </w:r>
      <w:r w:rsidR="00D44A17">
        <w:rPr>
          <w:rFonts w:ascii="Traditional Arabic" w:hAnsi="Traditional Arabic" w:cs="Traditional Arabic" w:hint="cs"/>
          <w:b/>
          <w:bCs/>
          <w:sz w:val="32"/>
          <w:szCs w:val="32"/>
          <w:rtl/>
        </w:rPr>
        <w:t xml:space="preserve">، فلا يُشترَط له الإذن، قال ابن تيمية: " </w:t>
      </w:r>
      <w:r w:rsidR="00D44A17" w:rsidRPr="00D44A17">
        <w:rPr>
          <w:rFonts w:ascii="Traditional Arabic" w:hAnsi="Traditional Arabic" w:cs="Traditional Arabic"/>
          <w:b/>
          <w:bCs/>
          <w:sz w:val="32"/>
          <w:szCs w:val="32"/>
          <w:rtl/>
        </w:rPr>
        <w:t xml:space="preserve">وأما قتال الدفع </w:t>
      </w:r>
      <w:r w:rsidR="00D44A17">
        <w:rPr>
          <w:rFonts w:ascii="Traditional Arabic" w:hAnsi="Traditional Arabic" w:cs="Traditional Arabic"/>
          <w:b/>
          <w:bCs/>
          <w:sz w:val="32"/>
          <w:szCs w:val="32"/>
          <w:rtl/>
        </w:rPr>
        <w:t>فهو أشد</w:t>
      </w:r>
      <w:r w:rsidR="00D44A17">
        <w:rPr>
          <w:rFonts w:ascii="Traditional Arabic" w:hAnsi="Traditional Arabic" w:cs="Traditional Arabic" w:hint="cs"/>
          <w:b/>
          <w:bCs/>
          <w:sz w:val="32"/>
          <w:szCs w:val="32"/>
          <w:rtl/>
        </w:rPr>
        <w:t>ُّ</w:t>
      </w:r>
      <w:r w:rsidR="00D44A17" w:rsidRPr="00D44A17">
        <w:rPr>
          <w:rFonts w:ascii="Traditional Arabic" w:hAnsi="Traditional Arabic" w:cs="Traditional Arabic"/>
          <w:b/>
          <w:bCs/>
          <w:sz w:val="32"/>
          <w:szCs w:val="32"/>
          <w:rtl/>
        </w:rPr>
        <w:t xml:space="preserve"> أنواع دفع الصائل عن الحرمة والدين, فواجب إجماعاً, فالعدوُّ الصائلُ الذي يفسد الدين والدنيا لا شيء أوجب بعد الإيمان من دفعه, فلا ي</w:t>
      </w:r>
      <w:r w:rsidR="00D44A17">
        <w:rPr>
          <w:rFonts w:ascii="Traditional Arabic" w:hAnsi="Traditional Arabic" w:cs="Traditional Arabic" w:hint="cs"/>
          <w:b/>
          <w:bCs/>
          <w:sz w:val="32"/>
          <w:szCs w:val="32"/>
          <w:rtl/>
        </w:rPr>
        <w:t>ُ</w:t>
      </w:r>
      <w:r w:rsidR="00D44A17" w:rsidRPr="00D44A17">
        <w:rPr>
          <w:rFonts w:ascii="Traditional Arabic" w:hAnsi="Traditional Arabic" w:cs="Traditional Arabic"/>
          <w:b/>
          <w:bCs/>
          <w:sz w:val="32"/>
          <w:szCs w:val="32"/>
          <w:rtl/>
        </w:rPr>
        <w:t>شتر</w:t>
      </w:r>
      <w:r w:rsidR="00D44A17">
        <w:rPr>
          <w:rFonts w:ascii="Traditional Arabic" w:hAnsi="Traditional Arabic" w:cs="Traditional Arabic" w:hint="cs"/>
          <w:b/>
          <w:bCs/>
          <w:sz w:val="32"/>
          <w:szCs w:val="32"/>
          <w:rtl/>
        </w:rPr>
        <w:t>َ</w:t>
      </w:r>
      <w:r w:rsidR="00D44A17" w:rsidRPr="00D44A17">
        <w:rPr>
          <w:rFonts w:ascii="Traditional Arabic" w:hAnsi="Traditional Arabic" w:cs="Traditional Arabic"/>
          <w:b/>
          <w:bCs/>
          <w:sz w:val="32"/>
          <w:szCs w:val="32"/>
          <w:rtl/>
        </w:rPr>
        <w:t>ط له شرط, بل يدفع بحسب الإمكان, وقد نصَّ على ذلك العلماء أصحابنا وغيرهم, فيجب التفريق بين دفع الصائل الظالم الكافر وبين طلبه في بلاده</w:t>
      </w:r>
      <w:r w:rsidR="00E04C47">
        <w:rPr>
          <w:rFonts w:ascii="Traditional Arabic" w:hAnsi="Traditional Arabic" w:cs="Traditional Arabic" w:hint="cs"/>
          <w:b/>
          <w:bCs/>
          <w:sz w:val="32"/>
          <w:szCs w:val="32"/>
          <w:rtl/>
        </w:rPr>
        <w:t xml:space="preserve"> </w:t>
      </w:r>
      <w:r w:rsidR="000E5038">
        <w:rPr>
          <w:rFonts w:ascii="Traditional Arabic" w:hAnsi="Traditional Arabic" w:cs="Traditional Arabic" w:hint="cs"/>
          <w:b/>
          <w:bCs/>
          <w:sz w:val="32"/>
          <w:szCs w:val="32"/>
          <w:rtl/>
        </w:rPr>
        <w:t>" ( الفتاوى الكبرى لابن تيمية )، والقوافل البحرية ضَرْبٌ من الجهاد كما سبق، وإن لم يُقصَد به</w:t>
      </w:r>
      <w:r w:rsidR="00BE5548">
        <w:rPr>
          <w:rFonts w:ascii="Traditional Arabic" w:hAnsi="Traditional Arabic" w:cs="Traditional Arabic" w:hint="cs"/>
          <w:b/>
          <w:bCs/>
          <w:sz w:val="32"/>
          <w:szCs w:val="32"/>
          <w:rtl/>
        </w:rPr>
        <w:t>ا</w:t>
      </w:r>
      <w:r w:rsidR="000E5038">
        <w:rPr>
          <w:rFonts w:ascii="Traditional Arabic" w:hAnsi="Traditional Arabic" w:cs="Traditional Arabic" w:hint="cs"/>
          <w:b/>
          <w:bCs/>
          <w:sz w:val="32"/>
          <w:szCs w:val="32"/>
          <w:rtl/>
        </w:rPr>
        <w:t xml:space="preserve"> القتال</w:t>
      </w:r>
      <w:r w:rsidR="00F5547D">
        <w:rPr>
          <w:rFonts w:ascii="Traditional Arabic" w:hAnsi="Traditional Arabic" w:cs="Traditional Arabic" w:hint="cs"/>
          <w:b/>
          <w:bCs/>
          <w:sz w:val="32"/>
          <w:szCs w:val="32"/>
          <w:rtl/>
        </w:rPr>
        <w:t xml:space="preserve"> ابتداءً، لكن في نهاية الأمر هذه القوافل دعمٌ للمقاتلين في سبيل الله تعالى فتجري عليهم أحكامهم.</w:t>
      </w:r>
    </w:p>
    <w:p w:rsidR="008F5D2B" w:rsidRPr="00A630A2" w:rsidRDefault="008F5D2B" w:rsidP="007908B5">
      <w:pPr>
        <w:pStyle w:val="ListParagraph"/>
        <w:numPr>
          <w:ilvl w:val="0"/>
          <w:numId w:val="1"/>
        </w:numPr>
        <w:autoSpaceDE w:val="0"/>
        <w:autoSpaceDN w:val="0"/>
        <w:adjustRightInd w:val="0"/>
        <w:spacing w:after="0" w:line="240" w:lineRule="auto"/>
        <w:jc w:val="both"/>
        <w:rPr>
          <w:rFonts w:ascii="Traditional Arabic" w:hAnsi="Traditional Arabic" w:cs="Traditional Arabic" w:hint="cs"/>
          <w:b/>
          <w:bCs/>
          <w:sz w:val="32"/>
          <w:szCs w:val="32"/>
          <w:rtl/>
        </w:rPr>
      </w:pPr>
      <w:r w:rsidRPr="00A630A2">
        <w:rPr>
          <w:rFonts w:ascii="Traditional Arabic" w:hAnsi="Traditional Arabic" w:cs="Traditional Arabic" w:hint="cs"/>
          <w:b/>
          <w:bCs/>
          <w:sz w:val="32"/>
          <w:szCs w:val="32"/>
          <w:rtl/>
        </w:rPr>
        <w:t>إذن من خلال المناقشة السابقة يتبين أن</w:t>
      </w:r>
      <w:r w:rsidR="00426F1E">
        <w:rPr>
          <w:rFonts w:ascii="Traditional Arabic" w:hAnsi="Traditional Arabic" w:cs="Traditional Arabic" w:hint="cs"/>
          <w:b/>
          <w:bCs/>
          <w:sz w:val="32"/>
          <w:szCs w:val="32"/>
          <w:rtl/>
        </w:rPr>
        <w:t>َّ</w:t>
      </w:r>
      <w:r w:rsidRPr="00A630A2">
        <w:rPr>
          <w:rFonts w:ascii="Traditional Arabic" w:hAnsi="Traditional Arabic" w:cs="Traditional Arabic" w:hint="cs"/>
          <w:b/>
          <w:bCs/>
          <w:sz w:val="32"/>
          <w:szCs w:val="32"/>
          <w:rtl/>
        </w:rPr>
        <w:t xml:space="preserve"> حكم المشاركة في تلك القوافل البحرية </w:t>
      </w:r>
      <w:r w:rsidR="00C844ED" w:rsidRPr="00A630A2">
        <w:rPr>
          <w:rFonts w:ascii="Traditional Arabic" w:hAnsi="Traditional Arabic" w:cs="Traditional Arabic" w:hint="cs"/>
          <w:b/>
          <w:bCs/>
          <w:sz w:val="32"/>
          <w:szCs w:val="32"/>
          <w:rtl/>
        </w:rPr>
        <w:t xml:space="preserve">لا </w:t>
      </w:r>
      <w:r w:rsidR="00BB3A4E" w:rsidRPr="00A630A2">
        <w:rPr>
          <w:rFonts w:ascii="Traditional Arabic" w:hAnsi="Traditional Arabic" w:cs="Traditional Arabic" w:hint="cs"/>
          <w:b/>
          <w:bCs/>
          <w:sz w:val="32"/>
          <w:szCs w:val="32"/>
          <w:rtl/>
        </w:rPr>
        <w:t>ينزل</w:t>
      </w:r>
      <w:r w:rsidR="00C844ED" w:rsidRPr="00A630A2">
        <w:rPr>
          <w:rFonts w:ascii="Traditional Arabic" w:hAnsi="Traditional Arabic" w:cs="Traditional Arabic" w:hint="cs"/>
          <w:b/>
          <w:bCs/>
          <w:sz w:val="32"/>
          <w:szCs w:val="32"/>
          <w:rtl/>
        </w:rPr>
        <w:t xml:space="preserve"> عن مرتبة</w:t>
      </w:r>
      <w:r w:rsidRPr="00A630A2">
        <w:rPr>
          <w:rFonts w:ascii="Traditional Arabic" w:hAnsi="Traditional Arabic" w:cs="Traditional Arabic" w:hint="cs"/>
          <w:b/>
          <w:bCs/>
          <w:sz w:val="32"/>
          <w:szCs w:val="32"/>
          <w:rtl/>
        </w:rPr>
        <w:t xml:space="preserve"> </w:t>
      </w:r>
      <w:r w:rsidR="007908B5">
        <w:rPr>
          <w:rFonts w:ascii="Traditional Arabic" w:hAnsi="Traditional Arabic" w:cs="Traditional Arabic" w:hint="cs"/>
          <w:b/>
          <w:bCs/>
          <w:sz w:val="32"/>
          <w:szCs w:val="32"/>
          <w:rtl/>
        </w:rPr>
        <w:t>ف</w:t>
      </w:r>
      <w:r w:rsidR="008C21A5">
        <w:rPr>
          <w:rFonts w:ascii="Traditional Arabic" w:hAnsi="Traditional Arabic" w:cs="Traditional Arabic" w:hint="cs"/>
          <w:b/>
          <w:bCs/>
          <w:sz w:val="32"/>
          <w:szCs w:val="32"/>
          <w:rtl/>
        </w:rPr>
        <w:t>َ</w:t>
      </w:r>
      <w:r w:rsidR="007908B5">
        <w:rPr>
          <w:rFonts w:ascii="Traditional Arabic" w:hAnsi="Traditional Arabic" w:cs="Traditional Arabic" w:hint="cs"/>
          <w:b/>
          <w:bCs/>
          <w:sz w:val="32"/>
          <w:szCs w:val="32"/>
          <w:rtl/>
        </w:rPr>
        <w:t>ر</w:t>
      </w:r>
      <w:r w:rsidR="008C21A5">
        <w:rPr>
          <w:rFonts w:ascii="Traditional Arabic" w:hAnsi="Traditional Arabic" w:cs="Traditional Arabic" w:hint="cs"/>
          <w:b/>
          <w:bCs/>
          <w:sz w:val="32"/>
          <w:szCs w:val="32"/>
          <w:rtl/>
        </w:rPr>
        <w:t>ْ</w:t>
      </w:r>
      <w:r w:rsidR="007908B5">
        <w:rPr>
          <w:rFonts w:ascii="Traditional Arabic" w:hAnsi="Traditional Arabic" w:cs="Traditional Arabic" w:hint="cs"/>
          <w:b/>
          <w:bCs/>
          <w:sz w:val="32"/>
          <w:szCs w:val="32"/>
          <w:rtl/>
        </w:rPr>
        <w:t>ض</w:t>
      </w:r>
      <w:r w:rsidR="008C21A5">
        <w:rPr>
          <w:rFonts w:ascii="Traditional Arabic" w:hAnsi="Traditional Arabic" w:cs="Traditional Arabic" w:hint="cs"/>
          <w:b/>
          <w:bCs/>
          <w:sz w:val="32"/>
          <w:szCs w:val="32"/>
          <w:rtl/>
        </w:rPr>
        <w:t>ِ</w:t>
      </w:r>
      <w:r w:rsidR="007908B5">
        <w:rPr>
          <w:rFonts w:ascii="Traditional Arabic" w:hAnsi="Traditional Arabic" w:cs="Traditional Arabic" w:hint="cs"/>
          <w:b/>
          <w:bCs/>
          <w:sz w:val="32"/>
          <w:szCs w:val="32"/>
          <w:rtl/>
        </w:rPr>
        <w:t xml:space="preserve"> الك</w:t>
      </w:r>
      <w:r w:rsidR="002046B0">
        <w:rPr>
          <w:rFonts w:ascii="Traditional Arabic" w:hAnsi="Traditional Arabic" w:cs="Traditional Arabic" w:hint="cs"/>
          <w:b/>
          <w:bCs/>
          <w:sz w:val="32"/>
          <w:szCs w:val="32"/>
          <w:rtl/>
        </w:rPr>
        <w:t>ِ</w:t>
      </w:r>
      <w:r w:rsidR="007908B5">
        <w:rPr>
          <w:rFonts w:ascii="Traditional Arabic" w:hAnsi="Traditional Arabic" w:cs="Traditional Arabic" w:hint="cs"/>
          <w:b/>
          <w:bCs/>
          <w:sz w:val="32"/>
          <w:szCs w:val="32"/>
          <w:rtl/>
        </w:rPr>
        <w:t>فاي</w:t>
      </w:r>
      <w:r w:rsidR="008C21A5">
        <w:rPr>
          <w:rFonts w:ascii="Traditional Arabic" w:hAnsi="Traditional Arabic" w:cs="Traditional Arabic" w:hint="cs"/>
          <w:b/>
          <w:bCs/>
          <w:sz w:val="32"/>
          <w:szCs w:val="32"/>
          <w:rtl/>
        </w:rPr>
        <w:t>َ</w:t>
      </w:r>
      <w:r w:rsidR="007908B5">
        <w:rPr>
          <w:rFonts w:ascii="Traditional Arabic" w:hAnsi="Traditional Arabic" w:cs="Traditional Arabic" w:hint="cs"/>
          <w:b/>
          <w:bCs/>
          <w:sz w:val="32"/>
          <w:szCs w:val="32"/>
          <w:rtl/>
        </w:rPr>
        <w:t>ة</w:t>
      </w:r>
      <w:r w:rsidR="005B0849" w:rsidRPr="00A630A2">
        <w:rPr>
          <w:rFonts w:ascii="Traditional Arabic" w:hAnsi="Traditional Arabic" w:cs="Traditional Arabic" w:hint="cs"/>
          <w:b/>
          <w:bCs/>
          <w:sz w:val="32"/>
          <w:szCs w:val="32"/>
          <w:rtl/>
        </w:rPr>
        <w:t xml:space="preserve"> </w:t>
      </w:r>
      <w:r w:rsidR="00644BA6" w:rsidRPr="00A630A2">
        <w:rPr>
          <w:rFonts w:ascii="Traditional Arabic" w:hAnsi="Traditional Arabic" w:cs="Traditional Arabic" w:hint="cs"/>
          <w:b/>
          <w:bCs/>
          <w:sz w:val="32"/>
          <w:szCs w:val="32"/>
          <w:rtl/>
        </w:rPr>
        <w:t>( أي:</w:t>
      </w:r>
      <w:r w:rsidR="005B0849" w:rsidRPr="00A630A2">
        <w:rPr>
          <w:rFonts w:ascii="Traditional Arabic" w:hAnsi="Traditional Arabic" w:cs="Traditional Arabic" w:hint="cs"/>
          <w:b/>
          <w:bCs/>
          <w:sz w:val="32"/>
          <w:szCs w:val="32"/>
          <w:rtl/>
        </w:rPr>
        <w:t xml:space="preserve"> إذا قام به بعض ا</w:t>
      </w:r>
      <w:r w:rsidR="00644BA6" w:rsidRPr="00A630A2">
        <w:rPr>
          <w:rFonts w:ascii="Traditional Arabic" w:hAnsi="Traditional Arabic" w:cs="Traditional Arabic" w:hint="cs"/>
          <w:b/>
          <w:bCs/>
          <w:sz w:val="32"/>
          <w:szCs w:val="32"/>
          <w:rtl/>
        </w:rPr>
        <w:t xml:space="preserve">لمسلمين سقط </w:t>
      </w:r>
      <w:r w:rsidR="00426F1E">
        <w:rPr>
          <w:rFonts w:ascii="Traditional Arabic" w:hAnsi="Traditional Arabic" w:cs="Traditional Arabic" w:hint="cs"/>
          <w:b/>
          <w:bCs/>
          <w:sz w:val="32"/>
          <w:szCs w:val="32"/>
          <w:rtl/>
        </w:rPr>
        <w:t>الإثم</w:t>
      </w:r>
      <w:r w:rsidR="00644BA6" w:rsidRPr="00A630A2">
        <w:rPr>
          <w:rFonts w:ascii="Traditional Arabic" w:hAnsi="Traditional Arabic" w:cs="Traditional Arabic" w:hint="cs"/>
          <w:b/>
          <w:bCs/>
          <w:sz w:val="32"/>
          <w:szCs w:val="32"/>
          <w:rtl/>
        </w:rPr>
        <w:t xml:space="preserve"> عن الآخرين )</w:t>
      </w:r>
      <w:r w:rsidRPr="00A630A2">
        <w:rPr>
          <w:rFonts w:ascii="Traditional Arabic" w:hAnsi="Traditional Arabic" w:cs="Traditional Arabic" w:hint="cs"/>
          <w:b/>
          <w:bCs/>
          <w:sz w:val="32"/>
          <w:szCs w:val="32"/>
          <w:rtl/>
        </w:rPr>
        <w:t>، ولا مكان للاستحباب في هذه المسألة</w:t>
      </w:r>
      <w:r w:rsidR="00C844ED" w:rsidRPr="00A630A2">
        <w:rPr>
          <w:rFonts w:ascii="Traditional Arabic" w:hAnsi="Traditional Arabic" w:cs="Traditional Arabic" w:hint="cs"/>
          <w:b/>
          <w:bCs/>
          <w:sz w:val="32"/>
          <w:szCs w:val="32"/>
          <w:rtl/>
        </w:rPr>
        <w:t>، لأنَّ نصرة المسلمين بعضهم لبعض واجبة شرعاً كما سبق، ولا وسيلة للنصرة</w:t>
      </w:r>
      <w:r w:rsidR="00DF779A" w:rsidRPr="00A630A2">
        <w:rPr>
          <w:rFonts w:ascii="Traditional Arabic" w:hAnsi="Traditional Arabic" w:cs="Traditional Arabic" w:hint="cs"/>
          <w:b/>
          <w:bCs/>
          <w:sz w:val="32"/>
          <w:szCs w:val="32"/>
          <w:rtl/>
        </w:rPr>
        <w:t xml:space="preserve"> الفاعلة</w:t>
      </w:r>
      <w:r w:rsidR="00C844ED" w:rsidRPr="00A630A2">
        <w:rPr>
          <w:rFonts w:ascii="Traditional Arabic" w:hAnsi="Traditional Arabic" w:cs="Traditional Arabic" w:hint="cs"/>
          <w:b/>
          <w:bCs/>
          <w:sz w:val="32"/>
          <w:szCs w:val="32"/>
          <w:rtl/>
        </w:rPr>
        <w:t xml:space="preserve"> إلا بمثل هذا المخرَج.</w:t>
      </w:r>
    </w:p>
    <w:p w:rsidR="00C844ED" w:rsidRDefault="00644BA6" w:rsidP="00C844ED">
      <w:pPr>
        <w:autoSpaceDE w:val="0"/>
        <w:autoSpaceDN w:val="0"/>
        <w:adjustRightInd w:val="0"/>
        <w:spacing w:after="0" w:line="240" w:lineRule="auto"/>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ab/>
        <w:t>ولعل الوجوب يسقط</w:t>
      </w:r>
      <w:r w:rsidR="00C844ED">
        <w:rPr>
          <w:rFonts w:ascii="Traditional Arabic" w:hAnsi="Traditional Arabic" w:cs="Traditional Arabic" w:hint="cs"/>
          <w:b/>
          <w:bCs/>
          <w:sz w:val="32"/>
          <w:szCs w:val="32"/>
          <w:rtl/>
        </w:rPr>
        <w:t xml:space="preserve"> أيضاً بتجهيز تلك القوافل بالدعم المالي خصوصاً لأصحاب الأعذار وغير القادرين.</w:t>
      </w:r>
    </w:p>
    <w:p w:rsidR="00C844ED" w:rsidRPr="008F5D2B" w:rsidRDefault="00C844ED" w:rsidP="00C844ED">
      <w:pPr>
        <w:autoSpaceDE w:val="0"/>
        <w:autoSpaceDN w:val="0"/>
        <w:adjustRightInd w:val="0"/>
        <w:spacing w:after="0" w:line="240" w:lineRule="auto"/>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lastRenderedPageBreak/>
        <w:tab/>
        <w:t>والله أعلم، وأسأل الله أن يوفق العلماء إلى تجلية</w:t>
      </w:r>
      <w:r w:rsidR="00DF779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ما فيه عز</w:t>
      </w:r>
      <w:r w:rsidR="00DF779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الإسلام والمسلمين، وصل</w:t>
      </w:r>
      <w:r w:rsidR="00DF779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اللهم على نبينا محمد وعلى آله وصحبه وسلم.</w:t>
      </w:r>
    </w:p>
    <w:p w:rsidR="00907862" w:rsidRDefault="00907862" w:rsidP="0001085F">
      <w:pPr>
        <w:pStyle w:val="ListParagraph"/>
        <w:jc w:val="both"/>
        <w:rPr>
          <w:rFonts w:ascii="Traditional Arabic" w:hAnsi="Traditional Arabic" w:cs="Traditional Arabic" w:hint="cs"/>
          <w:b/>
          <w:bCs/>
          <w:sz w:val="32"/>
          <w:szCs w:val="32"/>
          <w:rtl/>
          <w:lang w:bidi="ar-BH"/>
        </w:rPr>
      </w:pPr>
    </w:p>
    <w:p w:rsidR="00C844ED" w:rsidRPr="00DF779A" w:rsidRDefault="00C844ED" w:rsidP="00DF779A">
      <w:pPr>
        <w:autoSpaceDE w:val="0"/>
        <w:autoSpaceDN w:val="0"/>
        <w:adjustRightInd w:val="0"/>
        <w:spacing w:after="0" w:line="240" w:lineRule="auto"/>
        <w:jc w:val="both"/>
        <w:rPr>
          <w:rFonts w:ascii="Traditional Arabic" w:hAnsi="Traditional Arabic" w:cs="Traditional Arabic"/>
          <w:b/>
          <w:bCs/>
          <w:sz w:val="32"/>
          <w:szCs w:val="32"/>
          <w:rtl/>
        </w:rPr>
      </w:pPr>
      <w:r w:rsidRPr="00DF779A">
        <w:rPr>
          <w:rFonts w:ascii="Traditional Arabic" w:hAnsi="Traditional Arabic" w:cs="Traditional Arabic"/>
          <w:b/>
          <w:bCs/>
          <w:sz w:val="32"/>
          <w:szCs w:val="32"/>
          <w:rtl/>
        </w:rPr>
        <w:t>د. باسم عامر</w:t>
      </w:r>
    </w:p>
    <w:p w:rsidR="00C844ED" w:rsidRPr="00DF779A" w:rsidRDefault="00C844ED" w:rsidP="00DF779A">
      <w:pPr>
        <w:autoSpaceDE w:val="0"/>
        <w:autoSpaceDN w:val="0"/>
        <w:adjustRightInd w:val="0"/>
        <w:spacing w:after="0" w:line="240" w:lineRule="auto"/>
        <w:jc w:val="both"/>
        <w:rPr>
          <w:rFonts w:ascii="Traditional Arabic" w:hAnsi="Traditional Arabic" w:cs="Traditional Arabic" w:hint="cs"/>
          <w:b/>
          <w:bCs/>
          <w:sz w:val="32"/>
          <w:szCs w:val="32"/>
          <w:rtl/>
        </w:rPr>
      </w:pPr>
      <w:r w:rsidRPr="00DF779A">
        <w:rPr>
          <w:rFonts w:ascii="Traditional Arabic" w:hAnsi="Traditional Arabic" w:cs="Traditional Arabic"/>
          <w:b/>
          <w:bCs/>
          <w:sz w:val="32"/>
          <w:szCs w:val="32"/>
          <w:rtl/>
        </w:rPr>
        <w:t>عضو هيئة تدريس بجامعة البحرين</w:t>
      </w:r>
    </w:p>
    <w:p w:rsidR="00C844ED" w:rsidRPr="00DF779A" w:rsidRDefault="00C844ED" w:rsidP="00C844ED">
      <w:pPr>
        <w:spacing w:after="0" w:line="240" w:lineRule="auto"/>
        <w:rPr>
          <w:rFonts w:ascii="Traditional Arabic" w:hAnsi="Traditional Arabic" w:cs="Traditional Arabic"/>
          <w:b/>
          <w:bCs/>
          <w:sz w:val="28"/>
          <w:szCs w:val="28"/>
        </w:rPr>
      </w:pPr>
      <w:r w:rsidRPr="00DF779A">
        <w:rPr>
          <w:rFonts w:ascii="Traditional Arabic" w:hAnsi="Traditional Arabic" w:cs="Traditional Arabic"/>
          <w:b/>
          <w:bCs/>
          <w:sz w:val="28"/>
          <w:szCs w:val="28"/>
        </w:rPr>
        <w:t>BASEMAAMER@HOTMAIL.COM</w:t>
      </w:r>
    </w:p>
    <w:p w:rsidR="00C844ED" w:rsidRPr="00C844ED" w:rsidRDefault="00C844ED" w:rsidP="00C844ED">
      <w:pPr>
        <w:spacing w:before="240" w:after="0" w:line="240" w:lineRule="auto"/>
        <w:rPr>
          <w:rFonts w:ascii="Traditional Arabic" w:hAnsi="Traditional Arabic" w:cs="Traditional Arabic" w:hint="cs"/>
          <w:b/>
          <w:bCs/>
          <w:sz w:val="24"/>
          <w:szCs w:val="24"/>
          <w:rtl/>
        </w:rPr>
      </w:pPr>
    </w:p>
    <w:p w:rsidR="00C135AF" w:rsidRPr="007226A5" w:rsidRDefault="00C135AF" w:rsidP="00C135AF">
      <w:pPr>
        <w:pStyle w:val="ListParagraph"/>
        <w:jc w:val="both"/>
        <w:rPr>
          <w:rFonts w:ascii="Traditional Arabic" w:hAnsi="Traditional Arabic" w:cs="Traditional Arabic"/>
          <w:b/>
          <w:bCs/>
          <w:sz w:val="32"/>
          <w:szCs w:val="32"/>
        </w:rPr>
      </w:pPr>
    </w:p>
    <w:sectPr w:rsidR="00C135AF" w:rsidRPr="007226A5" w:rsidSect="00ED090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7207F"/>
    <w:multiLevelType w:val="hybridMultilevel"/>
    <w:tmpl w:val="1A22D4F6"/>
    <w:lvl w:ilvl="0" w:tplc="955A0712">
      <w:start w:val="8"/>
      <w:numFmt w:val="bullet"/>
      <w:lvlText w:val="-"/>
      <w:lvlJc w:val="left"/>
      <w:pPr>
        <w:ind w:left="720" w:hanging="360"/>
      </w:pPr>
      <w:rPr>
        <w:rFonts w:ascii="Arial" w:eastAsiaTheme="minorHAnsi" w:hAnsi="Arial" w:cs="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C64DCF"/>
    <w:rsid w:val="0001085F"/>
    <w:rsid w:val="00091DE0"/>
    <w:rsid w:val="000E5038"/>
    <w:rsid w:val="001F479F"/>
    <w:rsid w:val="002046B0"/>
    <w:rsid w:val="002127B7"/>
    <w:rsid w:val="00216ECF"/>
    <w:rsid w:val="00286A45"/>
    <w:rsid w:val="002F34B8"/>
    <w:rsid w:val="002F7AD5"/>
    <w:rsid w:val="003342D8"/>
    <w:rsid w:val="00423235"/>
    <w:rsid w:val="00426F1E"/>
    <w:rsid w:val="00465DFB"/>
    <w:rsid w:val="004719A8"/>
    <w:rsid w:val="00493FC1"/>
    <w:rsid w:val="004A29B6"/>
    <w:rsid w:val="004A7006"/>
    <w:rsid w:val="004B45CC"/>
    <w:rsid w:val="004F60BC"/>
    <w:rsid w:val="00555CE8"/>
    <w:rsid w:val="005B0849"/>
    <w:rsid w:val="005F4804"/>
    <w:rsid w:val="006104EE"/>
    <w:rsid w:val="00644BA6"/>
    <w:rsid w:val="00675712"/>
    <w:rsid w:val="007226A5"/>
    <w:rsid w:val="007908B5"/>
    <w:rsid w:val="008A67D4"/>
    <w:rsid w:val="008C21A5"/>
    <w:rsid w:val="008E16AD"/>
    <w:rsid w:val="008E6B0F"/>
    <w:rsid w:val="008F5D2B"/>
    <w:rsid w:val="00907862"/>
    <w:rsid w:val="00917309"/>
    <w:rsid w:val="00944A63"/>
    <w:rsid w:val="009A3CCC"/>
    <w:rsid w:val="009F484D"/>
    <w:rsid w:val="00A630A2"/>
    <w:rsid w:val="00AE02BA"/>
    <w:rsid w:val="00AE0550"/>
    <w:rsid w:val="00AF3EEC"/>
    <w:rsid w:val="00B215F8"/>
    <w:rsid w:val="00B46F89"/>
    <w:rsid w:val="00B56253"/>
    <w:rsid w:val="00BB3A4E"/>
    <w:rsid w:val="00BB73CE"/>
    <w:rsid w:val="00BE5548"/>
    <w:rsid w:val="00C135AF"/>
    <w:rsid w:val="00C32B08"/>
    <w:rsid w:val="00C64DCF"/>
    <w:rsid w:val="00C844ED"/>
    <w:rsid w:val="00C94F15"/>
    <w:rsid w:val="00D2781D"/>
    <w:rsid w:val="00D43A18"/>
    <w:rsid w:val="00D44A17"/>
    <w:rsid w:val="00D4508F"/>
    <w:rsid w:val="00DC674A"/>
    <w:rsid w:val="00DE0CC7"/>
    <w:rsid w:val="00DF5074"/>
    <w:rsid w:val="00DF779A"/>
    <w:rsid w:val="00E04C47"/>
    <w:rsid w:val="00E73AF0"/>
    <w:rsid w:val="00EA4E12"/>
    <w:rsid w:val="00ED0908"/>
    <w:rsid w:val="00F24754"/>
    <w:rsid w:val="00F5547D"/>
    <w:rsid w:val="00F9621B"/>
    <w:rsid w:val="00FA435F"/>
    <w:rsid w:val="00FB04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basem</dc:creator>
  <cp:keywords/>
  <dc:description/>
  <cp:lastModifiedBy>basem</cp:lastModifiedBy>
  <cp:revision>43</cp:revision>
  <dcterms:created xsi:type="dcterms:W3CDTF">2010-06-05T17:59:00Z</dcterms:created>
  <dcterms:modified xsi:type="dcterms:W3CDTF">2010-06-06T11:31:00Z</dcterms:modified>
</cp:coreProperties>
</file>