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28"/>
      </w:tblGrid>
      <w:tr w:rsidR="003D49AD" w:rsidRPr="003D49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9AD" w:rsidRPr="003D49AD" w:rsidRDefault="003D49AD" w:rsidP="003D49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3D49AD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21"/>
                <w:szCs w:val="21"/>
                <w:rtl/>
              </w:rPr>
              <w:t>الرزاق بن عبد المحسن العباد</w:t>
            </w:r>
            <w:r w:rsidRPr="003D49AD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t xml:space="preserve"> (2008-08-02)</w:t>
            </w:r>
          </w:p>
        </w:tc>
      </w:tr>
      <w:tr w:rsidR="003D49AD" w:rsidRPr="003D49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9AD" w:rsidRPr="003D49AD" w:rsidRDefault="003D49AD" w:rsidP="003D49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</w:p>
          <w:p w:rsidR="003D49AD" w:rsidRPr="003D49AD" w:rsidRDefault="003D49AD" w:rsidP="003D49A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  <w:r w:rsidRPr="003D49AD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21"/>
                <w:szCs w:val="21"/>
                <w:rtl/>
              </w:rPr>
              <w:t>القنـوات الفضـائـيـة... شرور وسمـــوم</w:t>
            </w:r>
          </w:p>
          <w:p w:rsidR="003D49AD" w:rsidRPr="003D49AD" w:rsidRDefault="003D49AD" w:rsidP="003D49AD">
            <w:pPr>
              <w:bidi/>
              <w:spacing w:before="100" w:beforeAutospacing="1" w:after="100" w:afterAutospacing="1" w:line="360" w:lineRule="auto"/>
              <w:ind w:firstLine="510"/>
              <w:jc w:val="both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4"/>
                <w:szCs w:val="24"/>
                <w:rtl/>
              </w:rPr>
              <w:t>بسم الله الرحمن الرحيم </w:t>
            </w:r>
          </w:p>
          <w:p w:rsidR="003D49AD" w:rsidRPr="003D49AD" w:rsidRDefault="003D49AD" w:rsidP="003D49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  <w:rtl/>
              </w:rPr>
            </w:pP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الحمد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لله رب العالمين والعاقبة للمتقين، والصلاة والسلام على أشرف الأنبياء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والمرسلين،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نبينا محمد وعلى آله وصحبه أجمعين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. 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أما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بعد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: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فإننا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نعيش هذه الأيام زمنا تكاثرت فيه الشرور وعظمت فيه الفتن، وصارت بسبب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كثرتها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يرقق بعضها بعضا ولعل في هذا مصدقا لقول النبي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صلى الله عليه وسلم</w:t>
            </w:r>
            <w:r w:rsidRPr="003D49AD">
              <w:rPr>
                <w:rFonts w:ascii="Tahoma" w:eastAsia="Times New Roman" w:hAnsi="Tahoma" w:cs="Tahoma" w:hint="cs"/>
                <w:color w:val="0000FF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000FF"/>
                <w:sz w:val="44"/>
                <w:szCs w:val="44"/>
              </w:rPr>
              <w:t xml:space="preserve">: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{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إن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هذه الأمة جُعل عافيتها في أولها، وسيُصيب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أخرَها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بلاء وأمور تُنكرونها،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تجيئ الفتن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يرقق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بعضها بعضا، وتجيئ الفتنة فيقول المؤمن هذه مهلكتي ثم تنكشف، وتجيئ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الفتنة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فيقول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المؤمن هذه هذه، فمن أحب أن يزحزح عن النار ويدخل الجنة فلتأته منيته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وهو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يؤمن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بالله واليوم الآخر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}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44"/>
              </w:rPr>
              <w:t>.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409E9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لقد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تزايد في هذا الزمان كيد الكفار أعداء الله وأعداء دينه وأعداء عباده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المؤمنين،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مستهدفين ديار المسلمين، يبتغون خلخلة دينهم وزعزعة إيمانهم وتدمير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أخلاقهم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 إفساد سلوكهم ونشر الفاحشة والرذيلة بينهم وإخراجهم من حظيرة الإسلام،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لا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بلغهم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الله ما يريدون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.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ولقد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كانوا سابقا يعجَزون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عن الوصول إلى أفكار الشباب وعقول الناشئة لبث ما لديهم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سموم وعرض ما عندهم من كفر و إلحاد و مجون، أما الآن فقد أصبحت تحمل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أفكارهم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الرياح،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إنها رياح مهلكة، بل أعاصير مدمرة تقصف بالمبادئ والقيم، وتدمر الأديان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والأخلاق،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وتقتلع جذور الفضيلة والصلاح، وتجتث أصول الحق واليقين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.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لقد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تمكن أعداء دين الله من خلال القنوات الفضائية والبث المباشر من الوصول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إلى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العقول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والأفكار، ومن الدخول إلى المساكن والبيوت، يحملون نتنهم وسمومهم،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ويبثون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كفرهم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 xml:space="preserve">وإلحادهم و مجونهم،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lastRenderedPageBreak/>
              <w:t>وينشرون رذائلهم وحقاراتهم وفجورهم في مشاهد زور،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ومدارس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خنى،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وفجور، تطبع في نفوس النساء والشباب محبة العشق والفساد والخمور، بل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إنها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بمثابة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شرك الكيد وحبائل الصيد تقتنص القلوب الضعيفة وتصطاد النفوس الغافلة،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فتفسد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عقائدها،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وتحرف أخلاقها وتوقعها في الافتتان، ولا أشد من الفتنة التي تغزو الناس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في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عقر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دورهم ووسط بيوتهم محمومة مسمومة محملة بالشر والفساد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.</w:t>
            </w:r>
            <w:r w:rsidRPr="003D49AD">
              <w:rPr>
                <w:rFonts w:ascii="Tahoma" w:eastAsia="Times New Roman" w:hAnsi="Tahoma" w:cs="Tahoma" w:hint="cs"/>
                <w:color w:val="0409E9"/>
                <w:sz w:val="24"/>
                <w:szCs w:val="24"/>
              </w:rPr>
              <w:t> 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ومن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أسف ! بل ومما يملؤ القلب حزناً وكمداً أن أصبح في أبناء المسلمين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وبناتهم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يجلس أمام هذه الشاشات المدمرة ساعات طوال، و أوقات كثار يصغي بسمعه إلى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هؤلاء،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وينظر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بعينه إلى ما يعرضون ويقبل بقلبه و قالبه على ما يقدمون ومع مر الأيام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تتسلل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الأفكار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الخبيثة وتتعمق المبادئ الهدامة وتغري العقول والأفكار، ويتحقق للكفار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ما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يريدون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409E9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فَلاَ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تُطِعِ الْمُكَذِّبِينَ وَدُّوا لَوْ تُدْهِنُ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فَيُدْهِنُونَ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24"/>
                <w:szCs w:val="24"/>
              </w:rPr>
              <w:t> [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القلم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: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8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9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]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،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وَدُّواْ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لَوْ تَكْفُرُونَ كَمَا كَفَرُواْ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فَتَكُونُونَ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سَوَاء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 ]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النساء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:</w:t>
            </w:r>
            <w:r w:rsidRPr="003D49AD">
              <w:rPr>
                <w:rFonts w:ascii="Tahoma" w:eastAsia="Times New Roman" w:hAnsi="Tahoma" w:cs="Tahoma" w:hint="cs"/>
                <w:color w:val="0409E9"/>
                <w:sz w:val="28"/>
                <w:szCs w:val="28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89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>[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،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409E9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وَدَّ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كَثِيرٌ مِّنْ أَهْلِ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الْكِتَابِ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لَوْ يَرُدُّونَكُم مِّن بَعْدِ إِيمَانِكُمْ كُفَّاراً حَسَداً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مِّنْ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عِندِ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أَنفُسِهِم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24"/>
                <w:szCs w:val="24"/>
              </w:rPr>
              <w:t>[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البقرة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: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109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]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،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409E9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وَدَّت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طَّآئِفَةٌ مِّنْ أَهْلِ الْكِتَابِ لَوْ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يُضِلُّونَكُمْ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24"/>
                <w:szCs w:val="24"/>
              </w:rPr>
              <w:t> [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آل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عمران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: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69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].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4"/>
                <w:szCs w:val="24"/>
              </w:rPr>
              <w:t> 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إن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من يتأمل الأضرار والأخطار التي يجنيها من يشاهد ما يَبُثه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هؤلاء يجدها كثيرة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لا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تحصى وعديدة لا تستقصى، أضرار عقائدية، وأضرار اجتماعية، وأضرار أخلاقية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وأضرار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فكرية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ونفسية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.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44"/>
                <w:rtl/>
              </w:rPr>
              <w:t>فمن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44"/>
                <w:rtl/>
              </w:rPr>
              <w:t>الأضرار العقائدية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خلخلة عقائد المسلمين والتشكيك فيها ليعيش المسلم في حيرة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واضطراب،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وشك وارتياب، واضعاف عقيدة الولاء والبراء والحب والبغض فينصرف المسلم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عن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حب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الله وحب دينه وحب المسلمين إلى حب زعماء الباطل ورموز الفساد ودعاة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lastRenderedPageBreak/>
              <w:t>المجون،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إضافة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إلى ما فيها من دعوات صريحة إلى تقليد النصارى وغيرهم من الكفار في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عقائدهم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وعاداتهم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وتقاليدهم واعيادهم وغير ذلك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.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44"/>
                <w:rtl/>
              </w:rPr>
              <w:t>ومن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409E9"/>
                <w:sz w:val="44"/>
                <w:rtl/>
              </w:rPr>
              <w:t>الأضرار الاجتماعية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ما تبثه تلك القنوات الآثمة من الدعوة إلى الجريمة بعرض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مشاهد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العنف والقتل والخطف والاغتصاب، والدعوة إلى تكوين العصابات للاعتداء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والإجرام،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وتعليم السرقة والاحتيال والاختلاس والتزوير، والدعوة إلى الاختلاط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والسفور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والتعري وتشبه الرجال بالنساء والنساء بالرجال، والدعوة إلى إقامة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العلاقات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الجنسية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الفاسدة لتشيع الفاحشة وتنشر الرذيلة إضافة إلى ما فيها من إكساب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النفوس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طابع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العنف والعدوان بمشاهدة أفلام العنف والدماء والرصاص والأسلحة والجريمة،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ناهيك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عما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تسببه تلك المشاهدات من إضاعة للفرائض والواجبات و إهمال للطاعات والعبادات ولاسيما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الصلوات الخمس التي هي ركن من أركان الإسلام. إلى غير ذلك من الأضرار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والأخطار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التي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يصعب حصرها ويطول عدها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إِنَّهُمْ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يَكِيدُونَ كَيْداً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وَأَكِيدُ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كَيْداً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 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فَمَهِّلِ الْكَافِرِينَ أَمْهِلْهُمْ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رُوَيْداً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4"/>
                <w:szCs w:val="24"/>
              </w:rPr>
              <w:t>[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4"/>
                <w:szCs w:val="24"/>
                <w:rtl/>
              </w:rPr>
              <w:t>ا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لطارق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:</w:t>
            </w:r>
            <w:r w:rsidRPr="003D49AD">
              <w:rPr>
                <w:rFonts w:ascii="Tahoma" w:eastAsia="Times New Roman" w:hAnsi="Tahoma" w:cs="Tahoma" w:hint="cs"/>
                <w:color w:val="0409E9"/>
                <w:sz w:val="28"/>
                <w:szCs w:val="28"/>
              </w:rPr>
              <w:t>17-15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].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4"/>
                <w:szCs w:val="24"/>
              </w:rPr>
              <w:t> 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هذا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بعض ما يقوم به هؤلاء ويسعون إلى الوصول إليه، فما الواجب علينا تجاه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ذلك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كله،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أيليق بالمسلم أن يصغى لكيدهم و يركن لشرهم ويستمع لباطلهم، أيليق بالمسلم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أن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يرضى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لنفسه وأبنائه وبناته الجلوس لمشاهدة ما ينشره هؤلاء و الاستماع إلى ما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يبثون،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أيليق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بالمسلم أن يرضى لنفسه بالدنية ولأهل بيته بالخزي والعار و الرزية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.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لقد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حذر الله عباده من الركون إلى الكفار، وبين عظم شرهم وكبر خطرهم وفداحة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كيدهم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 xml:space="preserve">ومكرهم، وبين سبحانه لعباده السبيل السوية التي من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lastRenderedPageBreak/>
              <w:t>سلكها نجا ومن سار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عليها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هدي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إلى صراط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مستقيم، إنها العودة الصادقة لدين الله والاعتصام الكامل بحبله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والسير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الحثيث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على نهج رسول الله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صلى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الله عليه وسلم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الصبر على ذلك كله إلى حين لقاء الله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وَإِن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تَصْبِرُواْ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وَتَتَّقُواْ لاَ يَضُرُّكُمْ كَيْدُهُمْ شَيْئاً إِنَّ اللّهَ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بِمَا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يَعْمَلُونَ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مُحِيطٌ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4"/>
                <w:szCs w:val="24"/>
              </w:rPr>
              <w:t> [</w:t>
            </w:r>
            <w:r w:rsidRPr="003D49AD">
              <w:rPr>
                <w:rFonts w:ascii="Tahoma" w:eastAsia="Times New Roman" w:hAnsi="Tahoma" w:cs="Tahoma" w:hint="cs"/>
                <w:color w:val="0409E9"/>
                <w:sz w:val="24"/>
                <w:szCs w:val="2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آل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عمران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:</w:t>
            </w:r>
            <w:r w:rsidRPr="003D49AD">
              <w:rPr>
                <w:rFonts w:ascii="Tahoma" w:eastAsia="Times New Roman" w:hAnsi="Tahoma" w:cs="Tahoma" w:hint="cs"/>
                <w:color w:val="0409E9"/>
                <w:sz w:val="28"/>
                <w:szCs w:val="28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120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].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إن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المسئولية تجاه النشأ عظيمة، والواجب نحوهم كبير، فهم أمانة في الأعناق،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وكل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مسئول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عمن يعول يوم القيامة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409E9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يَا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أَيُّهَا الَّذِينَ آمَنُوا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قُوا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أَنفُسَكُمْ وَأَهْلِيكُمْ نَاراً وَقُودُهَا النَّاسُ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وَالْحِجَارَةُ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عَلَيْهَا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مَلَائِكَةٌ غِلَاظٌ شِدَادٌ لَا يَعْصُونَ اللَّهَ مَا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أَمَرَهُمْ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وَيَفْعَلُونَ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FF0000"/>
                <w:sz w:val="44"/>
                <w:rtl/>
              </w:rPr>
              <w:t>مَا يُؤْمَرُونَ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FF0000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4"/>
                <w:szCs w:val="24"/>
              </w:rPr>
              <w:t> [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التحريم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: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6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]. 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روى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البخاري ومسلم في صحيحهما عن عبد الله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بن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عمر رضي الله عنهما قال: سمعت رسول الله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صلى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الله عليه وسلم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يقول</w:t>
            </w:r>
            <w:r w:rsidRPr="003D49AD">
              <w:rPr>
                <w:rFonts w:ascii="Times New Roman" w:eastAsia="Times New Roman" w:hAnsi="Times New Roman" w:cs="Traditional Arabic" w:hint="cs"/>
                <w:color w:val="0000FF"/>
                <w:sz w:val="44"/>
                <w:szCs w:val="44"/>
              </w:rPr>
              <w:t xml:space="preserve"> :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{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كلكم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راع وكلكم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مسؤول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عن رعيته، فالإمام راع ومسؤول عن رعيته، والرجل راع في أهله ومسؤول في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أهله،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والمرأة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راعية في بيت زوجها ومسؤولة عن رعيتها، والخادم راع في مال سيده ومسؤول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عن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رعيته،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وكلكم راع ومسؤول عن رعيته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}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.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وروى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الترمذي بإسناد صحيح عن أنس بن مالك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24"/>
                <w:szCs w:val="24"/>
              </w:rPr>
              <w:t> 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أن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رسول الله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صلى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الله عليه وسلم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قال</w:t>
            </w:r>
            <w:r w:rsidRPr="003D49AD">
              <w:rPr>
                <w:rFonts w:ascii="Times New Roman" w:eastAsia="Times New Roman" w:hAnsi="Times New Roman" w:cs="Traditional Arabic" w:hint="cs"/>
                <w:color w:val="0000FF"/>
                <w:sz w:val="44"/>
                <w:szCs w:val="44"/>
              </w:rPr>
              <w:t>: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{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إن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الله سائل كل راع عما استرعاه، أحفظ أم ضيّع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}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>.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وروى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مسلم في صحيحه عن معقل بن يسار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ahoma" w:eastAsia="Times New Roman" w:hAnsi="Tahoma" w:cs="Tahoma" w:hint="cs"/>
                <w:color w:val="0409E9"/>
                <w:sz w:val="24"/>
                <w:szCs w:val="24"/>
              </w:rPr>
              <w:t> 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قال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: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سمعت رسول الله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صلى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الله عليه وسلم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يقول</w:t>
            </w:r>
            <w:r w:rsidRPr="003D49AD">
              <w:rPr>
                <w:rFonts w:ascii="Times New Roman" w:eastAsia="Times New Roman" w:hAnsi="Times New Roman" w:cs="Traditional Arabic" w:hint="cs"/>
                <w:color w:val="0000FF"/>
                <w:sz w:val="44"/>
                <w:szCs w:val="44"/>
              </w:rPr>
              <w:t xml:space="preserve">: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>{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ما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من عبد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يسترعيه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الله رعية، يموت يوم يموت وهو غاش لرعيته</w:t>
            </w:r>
            <w:r w:rsidRPr="003D49AD">
              <w:rPr>
                <w:rFonts w:ascii="Tahoma" w:eastAsia="Times New Roman" w:hAnsi="Tahoma" w:cs="Tahoma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إلا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  <w:rtl/>
              </w:rPr>
              <w:t>حرم الله عليه الجنة</w:t>
            </w:r>
            <w:r w:rsidRPr="003D49AD">
              <w:rPr>
                <w:rFonts w:ascii="Times New Roman" w:eastAsia="Times New Roman" w:hAnsi="Times New Roman" w:cs="Traditional Arabic" w:hint="cs"/>
                <w:b/>
                <w:bCs/>
                <w:color w:val="0000FF"/>
                <w:sz w:val="44"/>
              </w:rPr>
              <w:t xml:space="preserve"> }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.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فنسأل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الله أن يعين الجميع على ما تحملوه من مسؤولية، وأن يعيذ المسلمين من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الفتن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ما ظهر منها وما بطن، وأن يرد ضالهم إلى الحق ردا جميلا، وأن يثبت صالحهم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على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الحق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</w:rPr>
              <w:t xml:space="preserve"> </w:t>
            </w: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والهدى، إنه سميع مجيب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</w:rPr>
              <w:t xml:space="preserve">. </w:t>
            </w:r>
            <w:r w:rsidRPr="003D49AD">
              <w:rPr>
                <w:rFonts w:ascii="Tahoma" w:eastAsia="Times New Roman" w:hAnsi="Tahoma" w:cs="Tahoma" w:hint="cs"/>
                <w:color w:val="0409E9"/>
                <w:sz w:val="24"/>
                <w:szCs w:val="24"/>
              </w:rPr>
              <w:t> </w:t>
            </w:r>
            <w:r w:rsidRPr="003D49AD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t xml:space="preserve"> </w:t>
            </w:r>
          </w:p>
          <w:p w:rsidR="003D49AD" w:rsidRPr="003D49AD" w:rsidRDefault="003D49AD" w:rsidP="003D49AD">
            <w:pPr>
              <w:bidi/>
              <w:spacing w:before="100" w:beforeAutospacing="1" w:after="100" w:afterAutospacing="1" w:line="360" w:lineRule="auto"/>
              <w:ind w:firstLine="510"/>
              <w:jc w:val="both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3D49AD">
              <w:rPr>
                <w:rFonts w:ascii="Times New Roman" w:eastAsia="Times New Roman" w:hAnsi="Times New Roman" w:cs="Traditional Arabic" w:hint="cs"/>
                <w:color w:val="0409E9"/>
                <w:sz w:val="44"/>
                <w:szCs w:val="44"/>
                <w:rtl/>
              </w:rPr>
              <w:t>وصلى الله وسلم وبارك على نبينا محمد وعلى آله وصحبه أجمعين</w:t>
            </w:r>
            <w:r w:rsidRPr="003D49AD">
              <w:rPr>
                <w:rFonts w:ascii="Tahoma" w:eastAsia="Times New Roman" w:hAnsi="Tahoma" w:cs="Tahoma" w:hint="cs"/>
                <w:color w:val="0409E9"/>
                <w:sz w:val="44"/>
                <w:szCs w:val="44"/>
                <w:rtl/>
              </w:rPr>
              <w:t>.</w:t>
            </w:r>
          </w:p>
        </w:tc>
      </w:tr>
      <w:tr w:rsidR="003D49AD" w:rsidRPr="003D49A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9AD" w:rsidRPr="003D49AD" w:rsidRDefault="003D49AD" w:rsidP="003D49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hyperlink r:id="rId4" w:history="1">
              <w:r w:rsidRPr="003D49AD">
                <w:rPr>
                  <w:rFonts w:ascii="Times New Roman" w:eastAsia="Times New Roman" w:hAnsi="Times New Roman" w:cs="Arabic Transparent"/>
                  <w:b/>
                  <w:bCs/>
                  <w:color w:val="000000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al-badr.net/web/112028681888.doc" style="width:24pt;height:24pt" o:button="t"/>
                </w:pict>
              </w:r>
            </w:hyperlink>
          </w:p>
        </w:tc>
      </w:tr>
    </w:tbl>
    <w:p w:rsidR="006C4C0A" w:rsidRDefault="006C4C0A"/>
    <w:sectPr w:rsidR="006C4C0A" w:rsidSect="006C4C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9AD"/>
    <w:rsid w:val="003D49AD"/>
    <w:rsid w:val="006C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-badr.net/web/11202868188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2009-03-13T14:57:00Z</dcterms:created>
  <dcterms:modified xsi:type="dcterms:W3CDTF">2009-03-13T14:58:00Z</dcterms:modified>
</cp:coreProperties>
</file>