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B97" w:rsidRDefault="00EE069B" w:rsidP="00EE069B">
      <w:pPr>
        <w:jc w:val="right"/>
        <w:rPr>
          <w:rFonts w:cs="Arial"/>
          <w:sz w:val="40"/>
          <w:szCs w:val="40"/>
          <w:rtl/>
        </w:rPr>
      </w:pPr>
      <w:bookmarkStart w:id="0" w:name="_GoBack"/>
      <w:r w:rsidRPr="00EE069B">
        <w:rPr>
          <w:rFonts w:cs="Arial"/>
          <w:sz w:val="40"/>
          <w:szCs w:val="40"/>
          <w:rtl/>
        </w:rPr>
        <w:t>الحكمة من مشروعية الحج</w:t>
      </w:r>
    </w:p>
    <w:p w:rsidR="00EE069B" w:rsidRDefault="00EE069B" w:rsidP="00EE069B">
      <w:pPr>
        <w:jc w:val="right"/>
        <w:rPr>
          <w:rFonts w:cs="Arial"/>
          <w:sz w:val="40"/>
          <w:szCs w:val="40"/>
          <w:rtl/>
        </w:rPr>
      </w:pPr>
    </w:p>
    <w:p w:rsidR="00EE069B" w:rsidRPr="00EE069B" w:rsidRDefault="00EE069B" w:rsidP="00EE069B">
      <w:pPr>
        <w:jc w:val="right"/>
        <w:rPr>
          <w:sz w:val="40"/>
          <w:szCs w:val="40"/>
        </w:rPr>
      </w:pPr>
      <w:r w:rsidRPr="00EE069B">
        <w:rPr>
          <w:rFonts w:cs="Arial"/>
          <w:sz w:val="40"/>
          <w:szCs w:val="40"/>
          <w:rtl/>
        </w:rPr>
        <w:t>أجرى الله حكمتَه في تنوُّع العبادات؛ ليربي المسلمين تربية مثالية، تَجعل من أهلها قدوةً صالِحَةً، تنجذب إليهم بسبها أغلبيةُ البشرية المتطلِّعة إلى التحرُّر الصحيح والحضارة الحقيقية، وهذان لا يحصلان أبدًا في مُجتمع يخضع بعضه أو أغلبه لضغوطِ أفراد، ومطالبهم، وتشريعاتهم النابعة من أهوائهم، والخادمة لأغراضهم، والمقدسة والحامية لأشخاصهم فقط، فإنَّ هذا مجتمع متخلف مستعبد؛ لأَنَّ بعضَه أرباب وغالبيته عبيد، فهم مهما حاولوا قلبَ الحقيقة بدعوى التقدميَّة والتحرير، فإنَّها تقدمية إلى العذاب العاجل في الدُّنيا من البؤس، والشقاء، والتنكيل، وفساد الأعراض، وإهدار الكرامة</w:t>
      </w:r>
      <w:r w:rsidRPr="00EE069B">
        <w:rPr>
          <w:sz w:val="40"/>
          <w:szCs w:val="40"/>
        </w:rPr>
        <w:t>.</w:t>
      </w:r>
    </w:p>
    <w:p w:rsidR="00EE069B" w:rsidRPr="00EE069B" w:rsidRDefault="00EE069B" w:rsidP="00EE069B">
      <w:pPr>
        <w:jc w:val="right"/>
        <w:rPr>
          <w:sz w:val="40"/>
          <w:szCs w:val="40"/>
        </w:rPr>
      </w:pPr>
      <w:r w:rsidRPr="00EE069B">
        <w:rPr>
          <w:sz w:val="40"/>
          <w:szCs w:val="40"/>
        </w:rPr>
        <w:t xml:space="preserve"> </w:t>
      </w:r>
    </w:p>
    <w:p w:rsidR="00EE069B" w:rsidRPr="00EE069B" w:rsidRDefault="00EE069B" w:rsidP="00EE069B">
      <w:pPr>
        <w:jc w:val="right"/>
        <w:rPr>
          <w:sz w:val="40"/>
          <w:szCs w:val="40"/>
        </w:rPr>
      </w:pPr>
      <w:r w:rsidRPr="00EE069B">
        <w:rPr>
          <w:rFonts w:cs="Arial"/>
          <w:sz w:val="40"/>
          <w:szCs w:val="40"/>
          <w:rtl/>
        </w:rPr>
        <w:t>إنَّها تقدمية نَحو البهيمية، بل البهيمية أفضل، وإنَّها تَحرير من الإنسانية وانسلاخ عنها، وإنَّما يحصل التحرُّر الصحيح، والتطوُّر النافع، والتقدمية الحضارية الصحيحة باطراح هذه الجاهليات الجديدة، التي هي أفظع وأشنع وأسفل من الجاهلية الأولى، التي حارَبَها رسولُ الله - صلَّى الله عليه وسلَّم - وواصل أصحابه من بعده مُحاربتها، وأقاموا الحضارةَ الإسلامية المعروفة التي لا ترى في الدُّنيا كلها من خير إلاَّ وهو من بقاياها وآثارها، وحَرَّروا أكثرَ العالم من رِقِّ الطواغيت السياسيين والرُّوحانيين</w:t>
      </w:r>
      <w:r w:rsidRPr="00EE069B">
        <w:rPr>
          <w:sz w:val="40"/>
          <w:szCs w:val="40"/>
        </w:rPr>
        <w:t>.</w:t>
      </w:r>
    </w:p>
    <w:p w:rsidR="00EE069B" w:rsidRPr="00EE069B" w:rsidRDefault="00EE069B" w:rsidP="00EE069B">
      <w:pPr>
        <w:jc w:val="right"/>
        <w:rPr>
          <w:sz w:val="40"/>
          <w:szCs w:val="40"/>
        </w:rPr>
      </w:pPr>
      <w:r w:rsidRPr="00EE069B">
        <w:rPr>
          <w:sz w:val="40"/>
          <w:szCs w:val="40"/>
        </w:rPr>
        <w:t xml:space="preserve"> </w:t>
      </w:r>
    </w:p>
    <w:p w:rsidR="00EE069B" w:rsidRPr="00EE069B" w:rsidRDefault="00EE069B" w:rsidP="00EE069B">
      <w:pPr>
        <w:jc w:val="right"/>
        <w:rPr>
          <w:sz w:val="40"/>
          <w:szCs w:val="40"/>
        </w:rPr>
      </w:pPr>
      <w:r w:rsidRPr="00EE069B">
        <w:rPr>
          <w:rFonts w:cs="Arial"/>
          <w:sz w:val="40"/>
          <w:szCs w:val="40"/>
          <w:rtl/>
        </w:rPr>
        <w:t xml:space="preserve">فإنَّ الجاهلية مهما تنوعتْ أسماؤها، وزخرفت ألقابها، وطبل لها </w:t>
      </w:r>
      <w:proofErr w:type="spellStart"/>
      <w:r w:rsidRPr="00EE069B">
        <w:rPr>
          <w:rFonts w:cs="Arial"/>
          <w:sz w:val="40"/>
          <w:szCs w:val="40"/>
          <w:rtl/>
        </w:rPr>
        <w:t>المطبلون</w:t>
      </w:r>
      <w:proofErr w:type="spellEnd"/>
      <w:r w:rsidRPr="00EE069B">
        <w:rPr>
          <w:rFonts w:cs="Arial"/>
          <w:sz w:val="40"/>
          <w:szCs w:val="40"/>
          <w:rtl/>
        </w:rPr>
        <w:t xml:space="preserve"> وزمروا، فكلها ترجع إلى معنى واحد وقاعدة خبيثة لئيمة، هي إقامة الفكر البشري إلَهًا على الناس من دون الله، يبرز باسمه من </w:t>
      </w:r>
      <w:r w:rsidRPr="00EE069B">
        <w:rPr>
          <w:rFonts w:cs="Arial"/>
          <w:sz w:val="40"/>
          <w:szCs w:val="40"/>
          <w:rtl/>
        </w:rPr>
        <w:lastRenderedPageBreak/>
        <w:t>لا يرجع إلى الله في أيِّ شأن من شؤون الحياة، بل قد يبرز هذا الفكر أقزامًا يستهزئون بمقدرات الناس</w:t>
      </w:r>
      <w:r w:rsidRPr="00EE069B">
        <w:rPr>
          <w:sz w:val="40"/>
          <w:szCs w:val="40"/>
        </w:rPr>
        <w:t>.</w:t>
      </w:r>
    </w:p>
    <w:p w:rsidR="00EE069B" w:rsidRPr="00EE069B" w:rsidRDefault="00EE069B" w:rsidP="00EE069B">
      <w:pPr>
        <w:jc w:val="right"/>
        <w:rPr>
          <w:sz w:val="40"/>
          <w:szCs w:val="40"/>
        </w:rPr>
      </w:pPr>
      <w:r w:rsidRPr="00EE069B">
        <w:rPr>
          <w:sz w:val="40"/>
          <w:szCs w:val="40"/>
        </w:rPr>
        <w:t xml:space="preserve"> </w:t>
      </w:r>
    </w:p>
    <w:p w:rsidR="00EE069B" w:rsidRPr="00EE069B" w:rsidRDefault="00EE069B" w:rsidP="00EE069B">
      <w:pPr>
        <w:jc w:val="right"/>
        <w:rPr>
          <w:sz w:val="40"/>
          <w:szCs w:val="40"/>
        </w:rPr>
      </w:pPr>
      <w:r w:rsidRPr="00EE069B">
        <w:rPr>
          <w:rFonts w:cs="Arial"/>
          <w:sz w:val="40"/>
          <w:szCs w:val="40"/>
          <w:rtl/>
        </w:rPr>
        <w:t>فمشروعية الله للحج وغيره من عبادات الإسلام المتنوعة: هي تحريرٌ لعقلِ الإنسان من الأوهام والأضاليل، التي علقت به من مَكْرِ الدَّجاجلة والطواغيت، وتطهير لقلب الإنسان، وتصفية له من مَحبة غير الله والتعلُّق بغير الله، وتَخليص له من وشائج الأرض والطين وعصبية الجنس المفرقة بين البشريَّة</w:t>
      </w:r>
      <w:r w:rsidRPr="00EE069B">
        <w:rPr>
          <w:sz w:val="40"/>
          <w:szCs w:val="40"/>
        </w:rPr>
        <w:t>.</w:t>
      </w:r>
    </w:p>
    <w:p w:rsidR="00EE069B" w:rsidRPr="00EE069B" w:rsidRDefault="00EE069B" w:rsidP="00EE069B">
      <w:pPr>
        <w:jc w:val="right"/>
        <w:rPr>
          <w:sz w:val="40"/>
          <w:szCs w:val="40"/>
        </w:rPr>
      </w:pPr>
      <w:r w:rsidRPr="00EE069B">
        <w:rPr>
          <w:sz w:val="40"/>
          <w:szCs w:val="40"/>
        </w:rPr>
        <w:t xml:space="preserve"> </w:t>
      </w:r>
    </w:p>
    <w:p w:rsidR="00EE069B" w:rsidRPr="00EE069B" w:rsidRDefault="00EE069B" w:rsidP="00EE069B">
      <w:pPr>
        <w:jc w:val="right"/>
        <w:rPr>
          <w:sz w:val="40"/>
          <w:szCs w:val="40"/>
        </w:rPr>
      </w:pPr>
      <w:r w:rsidRPr="00EE069B">
        <w:rPr>
          <w:rFonts w:cs="Arial"/>
          <w:sz w:val="40"/>
          <w:szCs w:val="40"/>
          <w:rtl/>
        </w:rPr>
        <w:t xml:space="preserve">ولهذا تَجد جميعَ آيات الأحكام المختومة بالوصية بتقوى الله، أو بما يقتضي التخويف من الله، ومهماتها يوجه الله بها نداءَه إلى ذَوي العقول والألباب، كهذه الآية التي أطَلْت الكلامَ عنها: </w:t>
      </w:r>
      <w:proofErr w:type="gramStart"/>
      <w:r w:rsidRPr="00EE069B">
        <w:rPr>
          <w:rFonts w:cs="Arial"/>
          <w:sz w:val="40"/>
          <w:szCs w:val="40"/>
          <w:rtl/>
        </w:rPr>
        <w:t>﴿ وَاتَّقُونِ</w:t>
      </w:r>
      <w:proofErr w:type="gramEnd"/>
      <w:r w:rsidRPr="00EE069B">
        <w:rPr>
          <w:rFonts w:cs="Arial"/>
          <w:sz w:val="40"/>
          <w:szCs w:val="40"/>
          <w:rtl/>
        </w:rPr>
        <w:t xml:space="preserve"> يَا أُولِي الْأَلْبَابِ ﴾ [البقرة: 197]</w:t>
      </w:r>
      <w:r w:rsidRPr="00EE069B">
        <w:rPr>
          <w:sz w:val="40"/>
          <w:szCs w:val="40"/>
        </w:rPr>
        <w:t>.</w:t>
      </w:r>
    </w:p>
    <w:p w:rsidR="00EE069B" w:rsidRPr="00EE069B" w:rsidRDefault="00EE069B" w:rsidP="00EE069B">
      <w:pPr>
        <w:jc w:val="right"/>
        <w:rPr>
          <w:sz w:val="40"/>
          <w:szCs w:val="40"/>
        </w:rPr>
      </w:pPr>
      <w:r w:rsidRPr="00EE069B">
        <w:rPr>
          <w:sz w:val="40"/>
          <w:szCs w:val="40"/>
        </w:rPr>
        <w:t xml:space="preserve"> </w:t>
      </w:r>
    </w:p>
    <w:p w:rsidR="00EE069B" w:rsidRPr="00EE069B" w:rsidRDefault="00EE069B" w:rsidP="00EE069B">
      <w:pPr>
        <w:jc w:val="right"/>
        <w:rPr>
          <w:sz w:val="40"/>
          <w:szCs w:val="40"/>
        </w:rPr>
      </w:pPr>
      <w:r w:rsidRPr="00EE069B">
        <w:rPr>
          <w:rFonts w:cs="Arial"/>
          <w:sz w:val="40"/>
          <w:szCs w:val="40"/>
          <w:rtl/>
        </w:rPr>
        <w:t>وفي تخصيص الله نداءه بالتقوى لأولي الألباب تعريض بأنَّ من لم يتقِ اللهَ، فليس له لب ولا عقل فطري استقلالي، وإنَّما عقله مصادر بدعايات الأباطيل المتنوعة، فهم فقدوا العقلَ الرُّوحي الذي يتحقق لهم بوجوده حُسْن المصير في الدُّنيا والآخرة، ويكتسبون به الحياة الطيبة، وتتوفر به طاقاتهم، ويحصلون به على الأمن والطمأنينة، وإنْ كان لهم أذهان يستطيعون بها الإبداع في الصناعات والمخترعات، ويستطيعون بها على المكر والعهر السياسي المتقلب، الذي لا يحصدون منه سوى الشرور؛ لأَنَّه عقل مادي يشبه ما تحمله بعضُ الحيوانات من العمل لصالح حياتها المادِّية</w:t>
      </w:r>
      <w:r w:rsidRPr="00EE069B">
        <w:rPr>
          <w:sz w:val="40"/>
          <w:szCs w:val="40"/>
        </w:rPr>
        <w:t>.</w:t>
      </w:r>
    </w:p>
    <w:p w:rsidR="00EE069B" w:rsidRPr="00EE069B" w:rsidRDefault="00EE069B" w:rsidP="00EE069B">
      <w:pPr>
        <w:jc w:val="right"/>
        <w:rPr>
          <w:sz w:val="40"/>
          <w:szCs w:val="40"/>
        </w:rPr>
      </w:pPr>
    </w:p>
    <w:p w:rsidR="00EE069B" w:rsidRPr="00EE069B" w:rsidRDefault="00EE069B" w:rsidP="00EE069B">
      <w:pPr>
        <w:jc w:val="right"/>
        <w:rPr>
          <w:sz w:val="40"/>
          <w:szCs w:val="40"/>
        </w:rPr>
      </w:pPr>
    </w:p>
    <w:bookmarkEnd w:id="0"/>
    <w:p w:rsidR="00EE069B" w:rsidRPr="00EE069B" w:rsidRDefault="00EE069B" w:rsidP="00EE069B">
      <w:pPr>
        <w:jc w:val="right"/>
        <w:rPr>
          <w:sz w:val="40"/>
          <w:szCs w:val="40"/>
        </w:rPr>
      </w:pPr>
    </w:p>
    <w:sectPr w:rsidR="00EE069B" w:rsidRPr="00EE06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9B"/>
    <w:rsid w:val="004E7B97"/>
    <w:rsid w:val="00EE06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677A"/>
  <w15:chartTrackingRefBased/>
  <w15:docId w15:val="{6742E233-79F0-4BD2-BA6B-D4E565B5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aldouri</dc:creator>
  <cp:keywords/>
  <dc:description/>
  <cp:lastModifiedBy>yahya aldouri</cp:lastModifiedBy>
  <cp:revision>2</cp:revision>
  <dcterms:created xsi:type="dcterms:W3CDTF">2017-07-29T10:46:00Z</dcterms:created>
  <dcterms:modified xsi:type="dcterms:W3CDTF">2017-07-29T10:47:00Z</dcterms:modified>
</cp:coreProperties>
</file>