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2B" w:rsidRDefault="0053642B" w:rsidP="0053642B">
      <w:r>
        <w:rPr>
          <w:rFonts w:cs="Arial"/>
          <w:rtl/>
        </w:rPr>
        <w:t>#</w:t>
      </w:r>
      <w:r>
        <w:t>include &lt;GL/glut.h</w:t>
      </w:r>
      <w:r>
        <w:rPr>
          <w:rFonts w:cs="Arial"/>
          <w:rtl/>
        </w:rPr>
        <w:t xml:space="preserve">&gt;  </w:t>
      </w:r>
    </w:p>
    <w:p w:rsidR="0053642B" w:rsidRDefault="0053642B" w:rsidP="0053642B">
      <w:pPr>
        <w:rPr>
          <w:rtl/>
        </w:rPr>
      </w:pPr>
      <w:r>
        <w:t>void Drawing (void</w:t>
      </w:r>
      <w:r>
        <w:rPr>
          <w:rFonts w:cs="Arial"/>
          <w:rtl/>
        </w:rPr>
        <w:t>)    //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{       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</w:t>
      </w:r>
      <w:r>
        <w:t>glClear(GL_COLOR_BUFFER_BIT</w:t>
      </w:r>
      <w:r>
        <w:rPr>
          <w:rFonts w:cs="Arial"/>
          <w:rtl/>
        </w:rPr>
        <w:t>); //</w:t>
      </w:r>
      <w:r>
        <w:rPr>
          <w:rFonts w:cs="Arial" w:hint="cs"/>
          <w:rtl/>
        </w:rPr>
        <w:t>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</w:t>
      </w:r>
      <w:r>
        <w:t>glBegin(GL_POINTS</w:t>
      </w:r>
      <w:r>
        <w:rPr>
          <w:rFonts w:cs="Arial"/>
          <w:rtl/>
        </w:rPr>
        <w:t>); //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</w:t>
      </w:r>
      <w:r>
        <w:t>glVertex2d(300,300</w:t>
      </w:r>
      <w:r>
        <w:rPr>
          <w:rFonts w:cs="Arial"/>
          <w:rtl/>
        </w:rPr>
        <w:t xml:space="preserve">); //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t>double</w:t>
      </w:r>
      <w:r>
        <w:rPr>
          <w:rFonts w:cs="Arial"/>
          <w:rtl/>
        </w:rPr>
        <w:t xml:space="preserve"> 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</w:t>
      </w:r>
      <w:r>
        <w:t>glEnd</w:t>
      </w:r>
      <w:r>
        <w:rPr>
          <w:rFonts w:cs="Arial"/>
          <w:rtl/>
        </w:rPr>
        <w:t xml:space="preserve">();//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glFlush</w:t>
      </w:r>
      <w:r>
        <w:rPr>
          <w:rFonts w:cs="Arial"/>
          <w:rtl/>
        </w:rPr>
        <w:t xml:space="preserve">();//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>}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    </w:t>
      </w:r>
      <w:r>
        <w:t>void Init</w:t>
      </w:r>
      <w:r>
        <w:rPr>
          <w:rFonts w:cs="Arial"/>
          <w:rtl/>
        </w:rPr>
        <w:t xml:space="preserve"> ()// 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>{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glClearColor(0.0,0.0,0.0,0</w:t>
      </w:r>
      <w:r>
        <w:rPr>
          <w:rFonts w:cs="Arial"/>
          <w:rtl/>
        </w:rPr>
        <w:t xml:space="preserve">); //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الشاشة</w:t>
      </w:r>
      <w:r>
        <w:rPr>
          <w:rFonts w:cs="Arial"/>
          <w:rtl/>
        </w:rPr>
        <w:t xml:space="preserve">  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glColor3f(1.0,1.0,1.0</w:t>
      </w:r>
      <w:r>
        <w:rPr>
          <w:rFonts w:cs="Arial"/>
          <w:rtl/>
        </w:rPr>
        <w:t>); //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    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glMatrixMode(GL_PROJECTION</w:t>
      </w:r>
      <w:r>
        <w:rPr>
          <w:rFonts w:cs="Arial"/>
          <w:rtl/>
        </w:rPr>
        <w:t>); //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الشاشة</w:t>
      </w:r>
      <w:r>
        <w:rPr>
          <w:rFonts w:cs="Arial"/>
          <w:rtl/>
        </w:rPr>
        <w:t xml:space="preserve">    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glLoadIdentity</w:t>
      </w:r>
      <w:r>
        <w:rPr>
          <w:rFonts w:cs="Arial"/>
          <w:rtl/>
        </w:rPr>
        <w:t xml:space="preserve">();       //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   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gluOrtho2D(0 , 800 , 0 , 600</w:t>
      </w:r>
      <w:r>
        <w:rPr>
          <w:rFonts w:cs="Arial"/>
          <w:rtl/>
        </w:rPr>
        <w:t>);  //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>}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  <w:r>
        <w:t>int main</w:t>
      </w:r>
      <w:r>
        <w:rPr>
          <w:rFonts w:cs="Arial"/>
          <w:rtl/>
        </w:rPr>
        <w:t>()  //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>{</w:t>
      </w:r>
    </w:p>
    <w:p w:rsidR="0053642B" w:rsidRDefault="0053642B" w:rsidP="0053642B">
      <w:pPr>
        <w:rPr>
          <w:rtl/>
        </w:rPr>
      </w:pPr>
      <w:r>
        <w:t>glutInitDisplayMode(GLUT_SINGLE | GLUT_RGB</w:t>
      </w:r>
      <w:r>
        <w:rPr>
          <w:rFonts w:cs="Arial"/>
          <w:rtl/>
        </w:rPr>
        <w:t>); //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الألوان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  <w:r>
        <w:rPr>
          <w:rFonts w:cs="Arial"/>
          <w:rtl/>
        </w:rPr>
        <w:lastRenderedPageBreak/>
        <w:t xml:space="preserve">        </w:t>
      </w:r>
      <w:r>
        <w:t>glutInitWindowSize(300,300</w:t>
      </w:r>
      <w:r>
        <w:rPr>
          <w:rFonts w:cs="Arial"/>
          <w:rtl/>
        </w:rPr>
        <w:t xml:space="preserve">); //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الشاشة</w:t>
      </w:r>
      <w:r>
        <w:rPr>
          <w:rFonts w:cs="Arial"/>
          <w:rtl/>
        </w:rPr>
        <w:t xml:space="preserve">   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glutInitWindowPosition(0,0</w:t>
      </w:r>
      <w:r>
        <w:rPr>
          <w:rFonts w:cs="Arial"/>
          <w:rtl/>
        </w:rPr>
        <w:t xml:space="preserve">);    //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الشاشة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glutCreateWindow(" WindowName</w:t>
      </w:r>
      <w:r>
        <w:rPr>
          <w:rFonts w:cs="Arial"/>
          <w:rtl/>
        </w:rPr>
        <w:t xml:space="preserve"> ");//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النافذة</w:t>
      </w:r>
      <w:r>
        <w:rPr>
          <w:rFonts w:cs="Arial"/>
          <w:rtl/>
        </w:rPr>
        <w:t xml:space="preserve">  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Init</w:t>
      </w:r>
      <w:r>
        <w:rPr>
          <w:rFonts w:cs="Arial"/>
          <w:rtl/>
        </w:rPr>
        <w:t>();//</w:t>
      </w:r>
      <w:r>
        <w:rPr>
          <w:rFonts w:cs="Arial" w:hint="cs"/>
          <w:rtl/>
        </w:rPr>
        <w:t>استدعاء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    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glutDisplayFunc(Drawing</w:t>
      </w:r>
      <w:r>
        <w:rPr>
          <w:rFonts w:cs="Arial"/>
          <w:rtl/>
        </w:rPr>
        <w:t>); //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</w:p>
    <w:p w:rsidR="0053642B" w:rsidRDefault="0053642B" w:rsidP="0053642B">
      <w:pPr>
        <w:rPr>
          <w:rtl/>
        </w:rPr>
      </w:pPr>
      <w:r>
        <w:rPr>
          <w:rFonts w:cs="Arial"/>
          <w:rtl/>
        </w:rPr>
        <w:t xml:space="preserve">        </w:t>
      </w:r>
      <w:r>
        <w:t>glutMainLoop</w:t>
      </w:r>
      <w:r>
        <w:rPr>
          <w:rFonts w:cs="Arial"/>
          <w:rtl/>
        </w:rPr>
        <w:t>();//</w:t>
      </w:r>
      <w:r>
        <w:rPr>
          <w:rFonts w:cs="Arial" w:hint="cs"/>
          <w:rtl/>
        </w:rPr>
        <w:t>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متواصل</w:t>
      </w:r>
      <w:r>
        <w:rPr>
          <w:rFonts w:cs="Arial"/>
          <w:rtl/>
        </w:rPr>
        <w:t xml:space="preserve">        </w:t>
      </w:r>
    </w:p>
    <w:p w:rsidR="0053642B" w:rsidRDefault="0053642B" w:rsidP="0053642B">
      <w:pPr>
        <w:rPr>
          <w:rtl/>
        </w:rPr>
      </w:pPr>
    </w:p>
    <w:p w:rsidR="0053642B" w:rsidRDefault="0053642B" w:rsidP="0053642B">
      <w:r>
        <w:rPr>
          <w:rFonts w:cs="Arial"/>
          <w:rtl/>
        </w:rPr>
        <w:t xml:space="preserve">        </w:t>
      </w:r>
      <w:r>
        <w:t>return 0</w:t>
      </w:r>
      <w:r>
        <w:rPr>
          <w:rFonts w:cs="Arial"/>
          <w:rtl/>
        </w:rPr>
        <w:t>;</w:t>
      </w:r>
    </w:p>
    <w:p w:rsidR="003531D6" w:rsidRDefault="0053642B" w:rsidP="0053642B">
      <w:pPr>
        <w:rPr>
          <w:rFonts w:hint="cs"/>
        </w:rPr>
      </w:pPr>
      <w:r>
        <w:rPr>
          <w:rFonts w:cs="Arial"/>
          <w:rtl/>
        </w:rPr>
        <w:t>}</w:t>
      </w:r>
    </w:p>
    <w:sectPr w:rsidR="003531D6" w:rsidSect="00AB0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53642B"/>
    <w:rsid w:val="003531D6"/>
    <w:rsid w:val="0053642B"/>
    <w:rsid w:val="00A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2012-03-15T13:38:00Z</dcterms:created>
  <dcterms:modified xsi:type="dcterms:W3CDTF">2012-03-15T13:39:00Z</dcterms:modified>
</cp:coreProperties>
</file>