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214BF2" w:rsidRDefault="00AC59A8">
      <w:pPr>
        <w:pStyle w:val="western"/>
        <w:rPr>
          <w:rFonts w:asciiTheme="minorBidi" w:hAnsiTheme="minorBidi" w:cstheme="minorBidi"/>
          <w:b/>
          <w:bCs/>
          <w:color w:val="7F7F7F" w:themeColor="text1" w:themeTint="80"/>
          <w:sz w:val="40"/>
          <w:szCs w:val="40"/>
        </w:rPr>
      </w:pPr>
      <w:bookmarkStart w:id="0" w:name="_GoBack"/>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وعموما فإن هذه الخوازيق يمكن استعمالها لنقل أحمال أي منشأ سواء كانت استاتيكية أو ديناميكية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3 </w:t>
      </w:r>
      <w:r w:rsidRPr="00214BF2">
        <w:rPr>
          <w:rFonts w:asciiTheme="minorBidi" w:hAnsiTheme="minorBidi" w:cstheme="minorBidi"/>
          <w:b/>
          <w:bCs/>
          <w:color w:val="7F7F7F" w:themeColor="text1" w:themeTint="80"/>
          <w:sz w:val="40"/>
          <w:szCs w:val="40"/>
          <w:rtl/>
        </w:rPr>
        <w:t xml:space="preserve">ـ أنواع الخوازيق ذات الأقطار الصغيرة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توجد أنواع كثيرة منها نوعان أكثر شيوعا هما </w:t>
      </w:r>
      <w:r w:rsidRPr="00214BF2">
        <w:rPr>
          <w:rFonts w:asciiTheme="minorBidi" w:hAnsiTheme="minorBidi" w:cstheme="minorBidi"/>
          <w:b/>
          <w:bCs/>
          <w:color w:val="7F7F7F" w:themeColor="text1" w:themeTint="80"/>
          <w:sz w:val="40"/>
          <w:szCs w:val="40"/>
          <w:rtl/>
        </w:rPr>
        <w:t>:</w:t>
      </w:r>
    </w:p>
    <w:p w:rsidR="00000000" w:rsidRPr="00214BF2" w:rsidRDefault="00AC59A8">
      <w:pPr>
        <w:pStyle w:val="Heading2"/>
        <w:rPr>
          <w:rFonts w:asciiTheme="minorBidi" w:eastAsia="Times New Roman" w:hAnsiTheme="minorBidi" w:cstheme="minorBidi"/>
          <w:color w:val="7F7F7F" w:themeColor="text1" w:themeTint="80"/>
          <w:sz w:val="40"/>
          <w:szCs w:val="40"/>
          <w:rtl/>
        </w:rPr>
      </w:pPr>
      <w:r w:rsidRPr="00214BF2">
        <w:rPr>
          <w:rFonts w:asciiTheme="minorBidi" w:eastAsia="Times New Roman" w:hAnsiTheme="minorBidi" w:cstheme="minorBidi"/>
          <w:color w:val="7F7F7F" w:themeColor="text1" w:themeTint="80"/>
          <w:sz w:val="40"/>
          <w:szCs w:val="40"/>
          <w:rtl/>
        </w:rPr>
        <w:t>أ ـ خوازيق منفذة باستعمال ضغوط منخفضة</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يبدأ التنفيذ بحقن ثقب قطرة حوالي </w:t>
      </w:r>
      <w:r w:rsidRPr="00214BF2">
        <w:rPr>
          <w:rFonts w:asciiTheme="minorBidi" w:hAnsiTheme="minorBidi" w:cstheme="minorBidi"/>
          <w:b/>
          <w:bCs/>
          <w:color w:val="7F7F7F" w:themeColor="text1" w:themeTint="80"/>
          <w:sz w:val="40"/>
          <w:szCs w:val="40"/>
          <w:rtl/>
        </w:rPr>
        <w:t xml:space="preserve">200 </w:t>
      </w:r>
      <w:r w:rsidRPr="00214BF2">
        <w:rPr>
          <w:rFonts w:asciiTheme="minorBidi" w:hAnsiTheme="minorBidi" w:cstheme="minorBidi"/>
          <w:b/>
          <w:bCs/>
          <w:color w:val="7F7F7F" w:themeColor="text1" w:themeTint="80"/>
          <w:sz w:val="40"/>
          <w:szCs w:val="40"/>
          <w:rtl/>
        </w:rPr>
        <w:t xml:space="preserve">ملليمتر بالطول المطلوب ، ثم يوضع التسليح المناسب سواء كان قفصا حديديا أو ماسورة أو أي قطاع حديدي مدرفل حسب التصميم ، وتضخ المونة الأسمنتية تحت ضغوط منخفضة لاتزيد عن </w:t>
      </w:r>
      <w:r w:rsidRPr="00214BF2">
        <w:rPr>
          <w:rFonts w:asciiTheme="minorBidi" w:hAnsiTheme="minorBidi" w:cstheme="minorBidi"/>
          <w:b/>
          <w:bCs/>
          <w:color w:val="7F7F7F" w:themeColor="text1" w:themeTint="80"/>
          <w:sz w:val="40"/>
          <w:szCs w:val="40"/>
          <w:rtl/>
        </w:rPr>
        <w:t>(25</w:t>
      </w:r>
      <w:r w:rsidRPr="00214BF2">
        <w:rPr>
          <w:rFonts w:asciiTheme="minorBidi" w:hAnsiTheme="minorBidi" w:cstheme="minorBidi"/>
          <w:b/>
          <w:bCs/>
          <w:color w:val="7F7F7F" w:themeColor="text1" w:themeTint="80"/>
          <w:sz w:val="40"/>
          <w:szCs w:val="40"/>
        </w:rPr>
        <w:t>N</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كيلونيوتن</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م</w:t>
      </w:r>
      <w:r w:rsidRPr="00214BF2">
        <w:rPr>
          <w:rFonts w:asciiTheme="minorBidi" w:hAnsiTheme="minorBidi" w:cstheme="minorBidi"/>
          <w:b/>
          <w:bCs/>
          <w:color w:val="7F7F7F" w:themeColor="text1" w:themeTint="80"/>
          <w:sz w:val="40"/>
          <w:szCs w:val="40"/>
          <w:rtl/>
        </w:rPr>
        <w:t>2 (4/</w:t>
      </w:r>
      <w:r w:rsidRPr="00214BF2">
        <w:rPr>
          <w:rFonts w:asciiTheme="minorBidi" w:hAnsiTheme="minorBidi" w:cstheme="minorBidi"/>
          <w:b/>
          <w:bCs/>
          <w:color w:val="7F7F7F" w:themeColor="text1" w:themeTint="80"/>
          <w:sz w:val="40"/>
          <w:szCs w:val="40"/>
        </w:rPr>
        <w:t>N</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كجم</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سم</w:t>
      </w:r>
      <w:r w:rsidRPr="00214BF2">
        <w:rPr>
          <w:rFonts w:asciiTheme="minorBidi" w:hAnsiTheme="minorBidi" w:cstheme="minorBidi"/>
          <w:b/>
          <w:bCs/>
          <w:color w:val="7F7F7F" w:themeColor="text1" w:themeTint="80"/>
          <w:sz w:val="40"/>
          <w:szCs w:val="40"/>
          <w:rtl/>
        </w:rPr>
        <w:t xml:space="preserve">2) </w:t>
      </w:r>
      <w:r w:rsidRPr="00214BF2">
        <w:rPr>
          <w:rFonts w:asciiTheme="minorBidi" w:hAnsiTheme="minorBidi" w:cstheme="minorBidi"/>
          <w:b/>
          <w:bCs/>
          <w:color w:val="7F7F7F" w:themeColor="text1" w:themeTint="80"/>
          <w:sz w:val="40"/>
          <w:szCs w:val="40"/>
          <w:rtl/>
        </w:rPr>
        <w:t xml:space="preserve">وعن </w:t>
      </w:r>
      <w:r w:rsidRPr="00214BF2">
        <w:rPr>
          <w:rFonts w:asciiTheme="minorBidi" w:hAnsiTheme="minorBidi" w:cstheme="minorBidi"/>
          <w:b/>
          <w:bCs/>
          <w:color w:val="7F7F7F" w:themeColor="text1" w:themeTint="80"/>
          <w:sz w:val="40"/>
          <w:szCs w:val="40"/>
          <w:rtl/>
        </w:rPr>
        <w:t>(10</w:t>
      </w:r>
      <w:r w:rsidRPr="00214BF2">
        <w:rPr>
          <w:rFonts w:asciiTheme="minorBidi" w:hAnsiTheme="minorBidi" w:cstheme="minorBidi"/>
          <w:b/>
          <w:bCs/>
          <w:color w:val="7F7F7F" w:themeColor="text1" w:themeTint="80"/>
          <w:sz w:val="40"/>
          <w:szCs w:val="40"/>
        </w:rPr>
        <w:t>N</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كيلونيوتن</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م</w:t>
      </w:r>
      <w:r w:rsidRPr="00214BF2">
        <w:rPr>
          <w:rFonts w:asciiTheme="minorBidi" w:hAnsiTheme="minorBidi" w:cstheme="minorBidi"/>
          <w:b/>
          <w:bCs/>
          <w:color w:val="7F7F7F" w:themeColor="text1" w:themeTint="80"/>
          <w:sz w:val="40"/>
          <w:szCs w:val="40"/>
          <w:rtl/>
        </w:rPr>
        <w:t>2 (10/</w:t>
      </w:r>
      <w:r w:rsidRPr="00214BF2">
        <w:rPr>
          <w:rFonts w:asciiTheme="minorBidi" w:hAnsiTheme="minorBidi" w:cstheme="minorBidi"/>
          <w:b/>
          <w:bCs/>
          <w:color w:val="7F7F7F" w:themeColor="text1" w:themeTint="80"/>
          <w:sz w:val="40"/>
          <w:szCs w:val="40"/>
        </w:rPr>
        <w:t>N</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كجم</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مم</w:t>
      </w:r>
      <w:r w:rsidRPr="00214BF2">
        <w:rPr>
          <w:rFonts w:asciiTheme="minorBidi" w:hAnsiTheme="minorBidi" w:cstheme="minorBidi"/>
          <w:b/>
          <w:bCs/>
          <w:color w:val="7F7F7F" w:themeColor="text1" w:themeTint="80"/>
          <w:sz w:val="40"/>
          <w:szCs w:val="40"/>
          <w:rtl/>
        </w:rPr>
        <w:t xml:space="preserve">2) </w:t>
      </w:r>
      <w:r w:rsidRPr="00214BF2">
        <w:rPr>
          <w:rFonts w:asciiTheme="minorBidi" w:hAnsiTheme="minorBidi" w:cstheme="minorBidi"/>
          <w:b/>
          <w:bCs/>
          <w:color w:val="7F7F7F" w:themeColor="text1" w:themeTint="80"/>
          <w:sz w:val="40"/>
          <w:szCs w:val="40"/>
          <w:rtl/>
        </w:rPr>
        <w:t>في حالة الرمل ال</w:t>
      </w:r>
      <w:r w:rsidRPr="00214BF2">
        <w:rPr>
          <w:rFonts w:asciiTheme="minorBidi" w:hAnsiTheme="minorBidi" w:cstheme="minorBidi"/>
          <w:b/>
          <w:bCs/>
          <w:color w:val="7F7F7F" w:themeColor="text1" w:themeTint="80"/>
          <w:sz w:val="40"/>
          <w:szCs w:val="40"/>
          <w:rtl/>
        </w:rPr>
        <w:t xml:space="preserve">طمي ، حيث </w:t>
      </w:r>
      <w:r w:rsidRPr="00214BF2">
        <w:rPr>
          <w:rFonts w:asciiTheme="minorBidi" w:hAnsiTheme="minorBidi" w:cstheme="minorBidi"/>
          <w:b/>
          <w:bCs/>
          <w:color w:val="7F7F7F" w:themeColor="text1" w:themeTint="80"/>
          <w:sz w:val="40"/>
          <w:szCs w:val="40"/>
        </w:rPr>
        <w:t>N</w:t>
      </w:r>
      <w:r w:rsidRPr="00214BF2">
        <w:rPr>
          <w:rFonts w:asciiTheme="minorBidi" w:hAnsiTheme="minorBidi" w:cstheme="minorBidi"/>
          <w:b/>
          <w:bCs/>
          <w:color w:val="7F7F7F" w:themeColor="text1" w:themeTint="80"/>
          <w:sz w:val="40"/>
          <w:szCs w:val="40"/>
          <w:rtl/>
        </w:rPr>
        <w:t xml:space="preserve"> = </w:t>
      </w:r>
      <w:r w:rsidRPr="00214BF2">
        <w:rPr>
          <w:rFonts w:asciiTheme="minorBidi" w:hAnsiTheme="minorBidi" w:cstheme="minorBidi"/>
          <w:b/>
          <w:bCs/>
          <w:color w:val="7F7F7F" w:themeColor="text1" w:themeTint="80"/>
          <w:sz w:val="40"/>
          <w:szCs w:val="40"/>
          <w:rtl/>
        </w:rPr>
        <w:t xml:space="preserve">الاختراق القياسي المتوسط للطبقة التي يتم فيها الحقن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ب ـ خوازيق منفذة باستعمال ضغوط عالية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تتبع نفس الخطوات السابقة ولكن الحقن يكون على مراحل باستخدام مانشتات للحصول على أفضل نتائج لتلاحم الخازوق مع التربة المحيطة وتتراوح الجهود في هذه ال</w:t>
      </w:r>
      <w:r w:rsidRPr="00214BF2">
        <w:rPr>
          <w:rFonts w:asciiTheme="minorBidi" w:hAnsiTheme="minorBidi" w:cstheme="minorBidi"/>
          <w:b/>
          <w:bCs/>
          <w:color w:val="7F7F7F" w:themeColor="text1" w:themeTint="80"/>
          <w:sz w:val="40"/>
          <w:szCs w:val="40"/>
          <w:rtl/>
        </w:rPr>
        <w:t xml:space="preserve">حالة من </w:t>
      </w:r>
      <w:r w:rsidRPr="00214BF2">
        <w:rPr>
          <w:rFonts w:asciiTheme="minorBidi" w:hAnsiTheme="minorBidi" w:cstheme="minorBidi"/>
          <w:b/>
          <w:bCs/>
          <w:color w:val="7F7F7F" w:themeColor="text1" w:themeTint="80"/>
          <w:sz w:val="40"/>
          <w:szCs w:val="40"/>
          <w:rtl/>
        </w:rPr>
        <w:t>1</w:t>
      </w:r>
      <w:r w:rsidRPr="00214BF2">
        <w:rPr>
          <w:rFonts w:asciiTheme="minorBidi" w:hAnsiTheme="minorBidi" w:cstheme="minorBidi"/>
          <w:b/>
          <w:bCs/>
          <w:color w:val="7F7F7F" w:themeColor="text1" w:themeTint="80"/>
          <w:sz w:val="40"/>
          <w:szCs w:val="40"/>
          <w:rtl/>
        </w:rPr>
        <w:t>ـ</w:t>
      </w:r>
      <w:r w:rsidRPr="00214BF2">
        <w:rPr>
          <w:rFonts w:asciiTheme="minorBidi" w:hAnsiTheme="minorBidi" w:cstheme="minorBidi"/>
          <w:b/>
          <w:bCs/>
          <w:color w:val="7F7F7F" w:themeColor="text1" w:themeTint="80"/>
          <w:sz w:val="40"/>
          <w:szCs w:val="40"/>
          <w:rtl/>
        </w:rPr>
        <w:t xml:space="preserve">2 </w:t>
      </w:r>
      <w:r w:rsidRPr="00214BF2">
        <w:rPr>
          <w:rFonts w:asciiTheme="minorBidi" w:hAnsiTheme="minorBidi" w:cstheme="minorBidi"/>
          <w:b/>
          <w:bCs/>
          <w:color w:val="7F7F7F" w:themeColor="text1" w:themeTint="80"/>
          <w:sz w:val="40"/>
          <w:szCs w:val="40"/>
          <w:rtl/>
        </w:rPr>
        <w:t>ميجانيوتن</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م</w:t>
      </w:r>
      <w:r w:rsidRPr="00214BF2">
        <w:rPr>
          <w:rFonts w:asciiTheme="minorBidi" w:hAnsiTheme="minorBidi" w:cstheme="minorBidi"/>
          <w:b/>
          <w:bCs/>
          <w:color w:val="7F7F7F" w:themeColor="text1" w:themeTint="80"/>
          <w:sz w:val="40"/>
          <w:szCs w:val="40"/>
          <w:rtl/>
        </w:rPr>
        <w:t>2 (10</w:t>
      </w:r>
      <w:r w:rsidRPr="00214BF2">
        <w:rPr>
          <w:rFonts w:asciiTheme="minorBidi" w:hAnsiTheme="minorBidi" w:cstheme="minorBidi"/>
          <w:b/>
          <w:bCs/>
          <w:color w:val="7F7F7F" w:themeColor="text1" w:themeTint="80"/>
          <w:sz w:val="40"/>
          <w:szCs w:val="40"/>
          <w:rtl/>
        </w:rPr>
        <w:t>ـ</w:t>
      </w:r>
      <w:r w:rsidRPr="00214BF2">
        <w:rPr>
          <w:rFonts w:asciiTheme="minorBidi" w:hAnsiTheme="minorBidi" w:cstheme="minorBidi"/>
          <w:b/>
          <w:bCs/>
          <w:color w:val="7F7F7F" w:themeColor="text1" w:themeTint="80"/>
          <w:sz w:val="40"/>
          <w:szCs w:val="40"/>
          <w:rtl/>
        </w:rPr>
        <w:t xml:space="preserve">20 </w:t>
      </w:r>
      <w:r w:rsidRPr="00214BF2">
        <w:rPr>
          <w:rFonts w:asciiTheme="minorBidi" w:hAnsiTheme="minorBidi" w:cstheme="minorBidi"/>
          <w:b/>
          <w:bCs/>
          <w:color w:val="7F7F7F" w:themeColor="text1" w:themeTint="80"/>
          <w:sz w:val="40"/>
          <w:szCs w:val="40"/>
          <w:rtl/>
        </w:rPr>
        <w:t>كجم</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سم</w:t>
      </w:r>
      <w:r w:rsidRPr="00214BF2">
        <w:rPr>
          <w:rFonts w:asciiTheme="minorBidi" w:hAnsiTheme="minorBidi" w:cstheme="minorBidi"/>
          <w:b/>
          <w:bCs/>
          <w:color w:val="7F7F7F" w:themeColor="text1" w:themeTint="80"/>
          <w:sz w:val="40"/>
          <w:szCs w:val="40"/>
          <w:rtl/>
        </w:rPr>
        <w:t xml:space="preserve">2) </w:t>
      </w:r>
      <w:r w:rsidRPr="00214BF2">
        <w:rPr>
          <w:rFonts w:asciiTheme="minorBidi" w:hAnsiTheme="minorBidi" w:cstheme="minorBidi"/>
          <w:b/>
          <w:bCs/>
          <w:color w:val="7F7F7F" w:themeColor="text1" w:themeTint="80"/>
          <w:sz w:val="40"/>
          <w:szCs w:val="40"/>
          <w:rtl/>
        </w:rPr>
        <w:t>حسب طبيعة التربة ويعتمد نقل الأحمال على تسليح الخازوق فقط، ويحسب الحديد على أساس</w:t>
      </w:r>
      <w:r w:rsidRPr="00214BF2">
        <w:rPr>
          <w:rFonts w:asciiTheme="minorBidi" w:hAnsiTheme="minorBidi" w:cstheme="minorBidi"/>
          <w:b/>
          <w:bCs/>
          <w:color w:val="7F7F7F" w:themeColor="text1" w:themeTint="80"/>
          <w:sz w:val="40"/>
          <w:szCs w:val="40"/>
          <w:rtl/>
        </w:rPr>
        <w:t xml:space="preserve">50% </w:t>
      </w:r>
      <w:r w:rsidRPr="00214BF2">
        <w:rPr>
          <w:rFonts w:asciiTheme="minorBidi" w:hAnsiTheme="minorBidi" w:cstheme="minorBidi"/>
          <w:b/>
          <w:bCs/>
          <w:color w:val="7F7F7F" w:themeColor="text1" w:themeTint="80"/>
          <w:sz w:val="40"/>
          <w:szCs w:val="40"/>
          <w:rtl/>
        </w:rPr>
        <w:t xml:space="preserve">من جهد الخضوع أو عند استطالة </w:t>
      </w:r>
      <w:r w:rsidRPr="00214BF2">
        <w:rPr>
          <w:rFonts w:asciiTheme="minorBidi" w:hAnsiTheme="minorBidi" w:cstheme="minorBidi"/>
          <w:b/>
          <w:bCs/>
          <w:color w:val="7F7F7F" w:themeColor="text1" w:themeTint="80"/>
          <w:sz w:val="40"/>
          <w:szCs w:val="40"/>
          <w:rtl/>
        </w:rPr>
        <w:t xml:space="preserve">2% </w:t>
      </w:r>
      <w:r w:rsidRPr="00214BF2">
        <w:rPr>
          <w:rFonts w:asciiTheme="minorBidi" w:hAnsiTheme="minorBidi" w:cstheme="minorBidi"/>
          <w:b/>
          <w:bCs/>
          <w:color w:val="7F7F7F" w:themeColor="text1" w:themeTint="80"/>
          <w:sz w:val="40"/>
          <w:szCs w:val="40"/>
          <w:rtl/>
        </w:rPr>
        <w:t xml:space="preserve">وذلك في حالة الأحمال الدائمة، أما في حالة إضافة الأحمال الثانوية فيحسب الحديد </w:t>
      </w:r>
      <w:r w:rsidRPr="00214BF2">
        <w:rPr>
          <w:rFonts w:asciiTheme="minorBidi" w:hAnsiTheme="minorBidi" w:cstheme="minorBidi"/>
          <w:b/>
          <w:bCs/>
          <w:color w:val="7F7F7F" w:themeColor="text1" w:themeTint="80"/>
          <w:sz w:val="40"/>
          <w:szCs w:val="40"/>
          <w:rtl/>
        </w:rPr>
        <w:lastRenderedPageBreak/>
        <w:t xml:space="preserve">على </w:t>
      </w:r>
      <w:r w:rsidRPr="00214BF2">
        <w:rPr>
          <w:rFonts w:asciiTheme="minorBidi" w:hAnsiTheme="minorBidi" w:cstheme="minorBidi"/>
          <w:b/>
          <w:bCs/>
          <w:color w:val="7F7F7F" w:themeColor="text1" w:themeTint="80"/>
          <w:sz w:val="40"/>
          <w:szCs w:val="40"/>
          <w:rtl/>
        </w:rPr>
        <w:t xml:space="preserve">66% </w:t>
      </w:r>
      <w:r w:rsidRPr="00214BF2">
        <w:rPr>
          <w:rFonts w:asciiTheme="minorBidi" w:hAnsiTheme="minorBidi" w:cstheme="minorBidi"/>
          <w:b/>
          <w:bCs/>
          <w:color w:val="7F7F7F" w:themeColor="text1" w:themeTint="80"/>
          <w:sz w:val="40"/>
          <w:szCs w:val="40"/>
          <w:rtl/>
        </w:rPr>
        <w:t>من جهد الخضوع</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كما يؤخذ في الاعتبار عند حساب الحديد النقص المحتمل في المساحة نتيجة وجود أملاح أو أحماض ضارة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ويجب ألا يقل غطاء المونة عن </w:t>
      </w:r>
      <w:r w:rsidRPr="00214BF2">
        <w:rPr>
          <w:rFonts w:asciiTheme="minorBidi" w:hAnsiTheme="minorBidi" w:cstheme="minorBidi"/>
          <w:b/>
          <w:bCs/>
          <w:color w:val="7F7F7F" w:themeColor="text1" w:themeTint="80"/>
          <w:sz w:val="40"/>
          <w:szCs w:val="40"/>
          <w:rtl/>
        </w:rPr>
        <w:t>30</w:t>
      </w:r>
      <w:r w:rsidRPr="00214BF2">
        <w:rPr>
          <w:rFonts w:asciiTheme="minorBidi" w:hAnsiTheme="minorBidi" w:cstheme="minorBidi"/>
          <w:b/>
          <w:bCs/>
          <w:color w:val="7F7F7F" w:themeColor="text1" w:themeTint="80"/>
          <w:sz w:val="40"/>
          <w:szCs w:val="40"/>
          <w:rtl/>
        </w:rPr>
        <w:t xml:space="preserve">ملليمتر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4 </w:t>
      </w:r>
      <w:r w:rsidRPr="00214BF2">
        <w:rPr>
          <w:rFonts w:asciiTheme="minorBidi" w:hAnsiTheme="minorBidi" w:cstheme="minorBidi"/>
          <w:b/>
          <w:bCs/>
          <w:color w:val="7F7F7F" w:themeColor="text1" w:themeTint="80"/>
          <w:sz w:val="40"/>
          <w:szCs w:val="40"/>
          <w:rtl/>
        </w:rPr>
        <w:t xml:space="preserve">ـ خطوات تنفيذ الخوازيق ذات الأقطار الصغيرة </w:t>
      </w:r>
      <w:proofErr w:type="spellStart"/>
      <w:r w:rsidRPr="00214BF2">
        <w:rPr>
          <w:rFonts w:asciiTheme="minorBidi" w:hAnsiTheme="minorBidi" w:cstheme="minorBidi"/>
          <w:b/>
          <w:bCs/>
          <w:color w:val="7F7F7F" w:themeColor="text1" w:themeTint="80"/>
          <w:sz w:val="40"/>
          <w:szCs w:val="40"/>
        </w:rPr>
        <w:t>micropiles</w:t>
      </w:r>
      <w:proofErr w:type="spellEnd"/>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توجد طرق مختلفة كثيرة لتنفيذ هذا النوع من الخوازيق حسب نوع ا</w:t>
      </w:r>
      <w:r w:rsidRPr="00214BF2">
        <w:rPr>
          <w:rFonts w:asciiTheme="minorBidi" w:hAnsiTheme="minorBidi" w:cstheme="minorBidi"/>
          <w:b/>
          <w:bCs/>
          <w:color w:val="7F7F7F" w:themeColor="text1" w:themeTint="80"/>
          <w:sz w:val="40"/>
          <w:szCs w:val="40"/>
          <w:rtl/>
        </w:rPr>
        <w:t xml:space="preserve">لتربة وظروف الموقع ، وبشكل عام يتبع الخطوات التالية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إنشاء حفرة الخازوق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يتم ذلك بإحدى الطرق المعروفة ، تثقيب ـ إزاحة ـ دق دوار “</w:t>
      </w:r>
      <w:proofErr w:type="spellStart"/>
      <w:r w:rsidRPr="00214BF2">
        <w:rPr>
          <w:rFonts w:asciiTheme="minorBidi" w:hAnsiTheme="minorBidi" w:cstheme="minorBidi"/>
          <w:b/>
          <w:bCs/>
          <w:color w:val="7F7F7F" w:themeColor="text1" w:themeTint="80"/>
          <w:sz w:val="40"/>
          <w:szCs w:val="40"/>
        </w:rPr>
        <w:t>roto</w:t>
      </w:r>
      <w:proofErr w:type="spellEnd"/>
      <w:r w:rsidRPr="00214BF2">
        <w:rPr>
          <w:rFonts w:asciiTheme="minorBidi" w:hAnsiTheme="minorBidi" w:cstheme="minorBidi"/>
          <w:b/>
          <w:bCs/>
          <w:color w:val="7F7F7F" w:themeColor="text1" w:themeTint="80"/>
          <w:sz w:val="40"/>
          <w:szCs w:val="40"/>
        </w:rPr>
        <w:t xml:space="preserve"> percussion</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عادة بدون غلاف خارجي ومع استخدام سائل حفر مثل معلق البنتونيت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تكوين جسم الخازوق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تملأ الحفرة بمونة أسمنتية تحل محل سائل الحفر </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إن وجد</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ثم يتم انزال التسليح المطلوب بكامل طول الخازوق ومعه مواسير حقن ويجب الإنتظار مدة لاتقل عن </w:t>
      </w:r>
      <w:r w:rsidRPr="00214BF2">
        <w:rPr>
          <w:rFonts w:asciiTheme="minorBidi" w:hAnsiTheme="minorBidi" w:cstheme="minorBidi"/>
          <w:b/>
          <w:bCs/>
          <w:color w:val="7F7F7F" w:themeColor="text1" w:themeTint="80"/>
          <w:sz w:val="40"/>
          <w:szCs w:val="40"/>
          <w:rtl/>
        </w:rPr>
        <w:t>48</w:t>
      </w:r>
      <w:r w:rsidRPr="00214BF2">
        <w:rPr>
          <w:rFonts w:asciiTheme="minorBidi" w:hAnsiTheme="minorBidi" w:cstheme="minorBidi"/>
          <w:b/>
          <w:bCs/>
          <w:color w:val="7F7F7F" w:themeColor="text1" w:themeTint="80"/>
          <w:sz w:val="40"/>
          <w:szCs w:val="40"/>
          <w:rtl/>
        </w:rPr>
        <w:t xml:space="preserve">ساعة قبل البدء في عملية الحقن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حقن الخازوق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يحقن الخازوق على مرحلة واحدة أو عدة مراحل حسب طبيعة ال</w:t>
      </w:r>
      <w:r w:rsidRPr="00214BF2">
        <w:rPr>
          <w:rFonts w:asciiTheme="minorBidi" w:hAnsiTheme="minorBidi" w:cstheme="minorBidi"/>
          <w:b/>
          <w:bCs/>
          <w:color w:val="7F7F7F" w:themeColor="text1" w:themeTint="80"/>
          <w:sz w:val="40"/>
          <w:szCs w:val="40"/>
          <w:rtl/>
        </w:rPr>
        <w:t xml:space="preserve">تربة والحمل المطلوب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ويحدد ضغط الحقن حسب عمق الخازوق وحجم الحبيبات ودرجة كثافة التربة وفي جميع الحالات يجب ألا يصل الضغط المستخدم في الحقن إلى قيمة الضغط القصوى التي تحدث انهيارا في طبقة التربة “</w:t>
      </w:r>
      <w:proofErr w:type="spellStart"/>
      <w:r w:rsidRPr="00214BF2">
        <w:rPr>
          <w:rFonts w:asciiTheme="minorBidi" w:hAnsiTheme="minorBidi" w:cstheme="minorBidi"/>
          <w:b/>
          <w:bCs/>
          <w:color w:val="7F7F7F" w:themeColor="text1" w:themeTint="80"/>
          <w:sz w:val="40"/>
          <w:szCs w:val="40"/>
        </w:rPr>
        <w:t>hydrofracture</w:t>
      </w:r>
      <w:proofErr w:type="spellEnd"/>
      <w:r w:rsidRPr="00214BF2">
        <w:rPr>
          <w:rFonts w:asciiTheme="minorBidi" w:hAnsiTheme="minorBidi" w:cstheme="minorBidi"/>
          <w:b/>
          <w:bCs/>
          <w:color w:val="7F7F7F" w:themeColor="text1" w:themeTint="80"/>
          <w:sz w:val="40"/>
          <w:szCs w:val="40"/>
          <w:rtl/>
        </w:rPr>
        <w:t xml:space="preserve">” . </w:t>
      </w:r>
      <w:r w:rsidRPr="00214BF2">
        <w:rPr>
          <w:rFonts w:asciiTheme="minorBidi" w:hAnsiTheme="minorBidi" w:cstheme="minorBidi"/>
          <w:b/>
          <w:bCs/>
          <w:color w:val="7F7F7F" w:themeColor="text1" w:themeTint="80"/>
          <w:sz w:val="40"/>
          <w:szCs w:val="40"/>
          <w:rtl/>
        </w:rPr>
        <w:t>ويجب التأكد من قيمة الضغط القصوى في نهاية ا</w:t>
      </w:r>
      <w:r w:rsidRPr="00214BF2">
        <w:rPr>
          <w:rFonts w:asciiTheme="minorBidi" w:hAnsiTheme="minorBidi" w:cstheme="minorBidi"/>
          <w:b/>
          <w:bCs/>
          <w:color w:val="7F7F7F" w:themeColor="text1" w:themeTint="80"/>
          <w:sz w:val="40"/>
          <w:szCs w:val="40"/>
          <w:rtl/>
        </w:rPr>
        <w:t xml:space="preserve">لحقن لكل طبقة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ويتم الحقن باستخدام مونة أسمنتية تحدد كثافتها بحيث لاتزيد نسبة المياه إلى الأسمنت بالوزن عن </w:t>
      </w:r>
      <w:r w:rsidRPr="00214BF2">
        <w:rPr>
          <w:rFonts w:asciiTheme="minorBidi" w:hAnsiTheme="minorBidi" w:cstheme="minorBidi"/>
          <w:b/>
          <w:bCs/>
          <w:color w:val="7F7F7F" w:themeColor="text1" w:themeTint="80"/>
          <w:sz w:val="40"/>
          <w:szCs w:val="40"/>
          <w:rtl/>
        </w:rPr>
        <w:t>0.5</w:t>
      </w:r>
      <w:r w:rsidRPr="00214BF2">
        <w:rPr>
          <w:rFonts w:asciiTheme="minorBidi" w:hAnsiTheme="minorBidi" w:cstheme="minorBidi"/>
          <w:b/>
          <w:bCs/>
          <w:color w:val="7F7F7F" w:themeColor="text1" w:themeTint="80"/>
          <w:sz w:val="40"/>
          <w:szCs w:val="40"/>
          <w:rtl/>
        </w:rPr>
        <w:t xml:space="preserve">ويمكن إضافة نسبة من الرمل في حالة التربة الزلطية بحيث لايقل جهد كسر مكعب المونة في هذه الحالة عن </w:t>
      </w:r>
      <w:r w:rsidRPr="00214BF2">
        <w:rPr>
          <w:rFonts w:asciiTheme="minorBidi" w:hAnsiTheme="minorBidi" w:cstheme="minorBidi"/>
          <w:b/>
          <w:bCs/>
          <w:color w:val="7F7F7F" w:themeColor="text1" w:themeTint="80"/>
          <w:sz w:val="40"/>
          <w:szCs w:val="40"/>
          <w:rtl/>
        </w:rPr>
        <w:t>2.5</w:t>
      </w:r>
      <w:r w:rsidRPr="00214BF2">
        <w:rPr>
          <w:rFonts w:asciiTheme="minorBidi" w:hAnsiTheme="minorBidi" w:cstheme="minorBidi"/>
          <w:b/>
          <w:bCs/>
          <w:color w:val="7F7F7F" w:themeColor="text1" w:themeTint="80"/>
          <w:sz w:val="40"/>
          <w:szCs w:val="40"/>
          <w:rtl/>
        </w:rPr>
        <w:t>كيلونيوتن</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م</w:t>
      </w:r>
      <w:r w:rsidRPr="00214BF2">
        <w:rPr>
          <w:rFonts w:asciiTheme="minorBidi" w:hAnsiTheme="minorBidi" w:cstheme="minorBidi"/>
          <w:b/>
          <w:bCs/>
          <w:color w:val="7F7F7F" w:themeColor="text1" w:themeTint="80"/>
          <w:sz w:val="40"/>
          <w:szCs w:val="40"/>
          <w:rtl/>
        </w:rPr>
        <w:t>2 (250</w:t>
      </w:r>
      <w:r w:rsidRPr="00214BF2">
        <w:rPr>
          <w:rFonts w:asciiTheme="minorBidi" w:hAnsiTheme="minorBidi" w:cstheme="minorBidi"/>
          <w:b/>
          <w:bCs/>
          <w:color w:val="7F7F7F" w:themeColor="text1" w:themeTint="80"/>
          <w:sz w:val="40"/>
          <w:szCs w:val="40"/>
          <w:rtl/>
        </w:rPr>
        <w:t>كجم</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سم</w:t>
      </w:r>
      <w:r w:rsidRPr="00214BF2">
        <w:rPr>
          <w:rFonts w:asciiTheme="minorBidi" w:hAnsiTheme="minorBidi" w:cstheme="minorBidi"/>
          <w:b/>
          <w:bCs/>
          <w:color w:val="7F7F7F" w:themeColor="text1" w:themeTint="80"/>
          <w:sz w:val="40"/>
          <w:szCs w:val="40"/>
          <w:rtl/>
        </w:rPr>
        <w:t xml:space="preserve">2) </w:t>
      </w:r>
      <w:r w:rsidRPr="00214BF2">
        <w:rPr>
          <w:rFonts w:asciiTheme="minorBidi" w:hAnsiTheme="minorBidi" w:cstheme="minorBidi"/>
          <w:b/>
          <w:bCs/>
          <w:color w:val="7F7F7F" w:themeColor="text1" w:themeTint="80"/>
          <w:sz w:val="40"/>
          <w:szCs w:val="40"/>
          <w:rtl/>
        </w:rPr>
        <w:t xml:space="preserve">بعد </w:t>
      </w:r>
      <w:r w:rsidRPr="00214BF2">
        <w:rPr>
          <w:rFonts w:asciiTheme="minorBidi" w:hAnsiTheme="minorBidi" w:cstheme="minorBidi"/>
          <w:b/>
          <w:bCs/>
          <w:color w:val="7F7F7F" w:themeColor="text1" w:themeTint="80"/>
          <w:sz w:val="40"/>
          <w:szCs w:val="40"/>
          <w:rtl/>
        </w:rPr>
        <w:t>28</w:t>
      </w:r>
      <w:r w:rsidRPr="00214BF2">
        <w:rPr>
          <w:rFonts w:asciiTheme="minorBidi" w:hAnsiTheme="minorBidi" w:cstheme="minorBidi"/>
          <w:b/>
          <w:bCs/>
          <w:color w:val="7F7F7F" w:themeColor="text1" w:themeTint="80"/>
          <w:sz w:val="40"/>
          <w:szCs w:val="40"/>
          <w:rtl/>
        </w:rPr>
        <w:t>يوما وعند عمل</w:t>
      </w:r>
      <w:r w:rsidRPr="00214BF2">
        <w:rPr>
          <w:rFonts w:asciiTheme="minorBidi" w:hAnsiTheme="minorBidi" w:cstheme="minorBidi"/>
          <w:b/>
          <w:bCs/>
          <w:color w:val="7F7F7F" w:themeColor="text1" w:themeTint="80"/>
          <w:sz w:val="40"/>
          <w:szCs w:val="40"/>
          <w:rtl/>
        </w:rPr>
        <w:t xml:space="preserve"> الحقن يجب التأكد من وجود طبقة من التربة “</w:t>
      </w:r>
      <w:r w:rsidRPr="00214BF2">
        <w:rPr>
          <w:rFonts w:asciiTheme="minorBidi" w:hAnsiTheme="minorBidi" w:cstheme="minorBidi"/>
          <w:b/>
          <w:bCs/>
          <w:color w:val="7F7F7F" w:themeColor="text1" w:themeTint="80"/>
          <w:sz w:val="40"/>
          <w:szCs w:val="40"/>
        </w:rPr>
        <w:t>overburden</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لاتقل عن ثلاثة أمتار فوق المنسوب العلوي للحقن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5 </w:t>
      </w:r>
      <w:r w:rsidRPr="00214BF2">
        <w:rPr>
          <w:rFonts w:asciiTheme="minorBidi" w:hAnsiTheme="minorBidi" w:cstheme="minorBidi"/>
          <w:b/>
          <w:bCs/>
          <w:color w:val="7F7F7F" w:themeColor="text1" w:themeTint="80"/>
          <w:sz w:val="40"/>
          <w:szCs w:val="40"/>
          <w:rtl/>
        </w:rPr>
        <w:t xml:space="preserve">ـ تجارب التحميل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يجب أن تعمل تجربة تحميل ابتدائية قبل تنفيذ الخوازيق العاملة لتحديد حمل التشغيل وتتم التجربة كما في الخوازيق النمطية، وكما هو موضح في</w:t>
      </w:r>
      <w:r w:rsidRPr="00214BF2">
        <w:rPr>
          <w:rFonts w:asciiTheme="minorBidi" w:hAnsiTheme="minorBidi" w:cstheme="minorBidi"/>
          <w:b/>
          <w:bCs/>
          <w:color w:val="7F7F7F" w:themeColor="text1" w:themeTint="80"/>
          <w:sz w:val="40"/>
          <w:szCs w:val="40"/>
          <w:rtl/>
        </w:rPr>
        <w:t xml:space="preserve"> بند </w:t>
      </w:r>
      <w:r w:rsidRPr="00214BF2">
        <w:rPr>
          <w:rFonts w:asciiTheme="minorBidi" w:hAnsiTheme="minorBidi" w:cstheme="minorBidi"/>
          <w:b/>
          <w:bCs/>
          <w:color w:val="7F7F7F" w:themeColor="text1" w:themeTint="80"/>
          <w:sz w:val="40"/>
          <w:szCs w:val="40"/>
          <w:rtl/>
        </w:rPr>
        <w:t>4/3/9 .</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Heading2"/>
        <w:rPr>
          <w:rFonts w:asciiTheme="minorBidi" w:eastAsia="Times New Roman" w:hAnsiTheme="minorBidi" w:cstheme="minorBidi"/>
          <w:color w:val="7F7F7F" w:themeColor="text1" w:themeTint="80"/>
          <w:sz w:val="40"/>
          <w:szCs w:val="40"/>
          <w:rtl/>
        </w:rPr>
      </w:pPr>
      <w:r w:rsidRPr="00214BF2">
        <w:rPr>
          <w:rFonts w:asciiTheme="minorBidi" w:eastAsia="Times New Roman" w:hAnsiTheme="minorBidi" w:cstheme="minorBidi"/>
          <w:color w:val="7F7F7F" w:themeColor="text1" w:themeTint="80"/>
          <w:sz w:val="40"/>
          <w:szCs w:val="40"/>
          <w:rtl/>
        </w:rPr>
        <w:t xml:space="preserve">6 </w:t>
      </w:r>
      <w:r w:rsidRPr="00214BF2">
        <w:rPr>
          <w:rFonts w:asciiTheme="minorBidi" w:eastAsia="Times New Roman" w:hAnsiTheme="minorBidi" w:cstheme="minorBidi"/>
          <w:color w:val="7F7F7F" w:themeColor="text1" w:themeTint="80"/>
          <w:sz w:val="40"/>
          <w:szCs w:val="40"/>
          <w:rtl/>
        </w:rPr>
        <w:t>ـ أسس التصميم</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أ ـ التحقق من التصميم الإنشائي لجسم الخازوق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lastRenderedPageBreak/>
        <w:t xml:space="preserve">تحسب على أساس جهد مسموح به يساوي نصف جهد الخضوع للحديد في حالة الأحمال الدائمة ويساوي ثلثي جهد الخضوع للحديد عند إضافة الأحمال الثانوية </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ب ـ التحقق من تماسك مادة الحقن مع الحديد</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Pr>
        <w:t>Grout-steel bond</w:t>
      </w:r>
      <w:r w:rsidRPr="00214BF2">
        <w:rPr>
          <w:rFonts w:asciiTheme="minorBidi" w:hAnsiTheme="minorBidi" w:cstheme="minorBidi"/>
          <w:b/>
          <w:bCs/>
          <w:color w:val="7F7F7F" w:themeColor="text1" w:themeTint="80"/>
          <w:sz w:val="40"/>
          <w:szCs w:val="40"/>
          <w:rtl/>
        </w:rPr>
        <w:t xml:space="preserve"> :</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u w:val="single"/>
          <w:rtl/>
        </w:rPr>
        <w:t xml:space="preserve">الحمل على الخازوق </w:t>
      </w:r>
      <w:r w:rsidRPr="00214BF2">
        <w:rPr>
          <w:rFonts w:asciiTheme="minorBidi" w:hAnsiTheme="minorBidi" w:cstheme="minorBidi"/>
          <w:b/>
          <w:bCs/>
          <w:color w:val="7F7F7F" w:themeColor="text1" w:themeTint="80"/>
          <w:sz w:val="40"/>
          <w:szCs w:val="40"/>
          <w:u w:val="single"/>
          <w:rtl/>
        </w:rPr>
        <w:t>&lt;</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جهد التماسك المسموح به </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مساحة محيط حديد التسليح</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لما حقن اجهادها </w:t>
      </w:r>
      <w:r w:rsidRPr="00214BF2">
        <w:rPr>
          <w:rFonts w:asciiTheme="minorBidi" w:hAnsiTheme="minorBidi" w:cstheme="minorBidi"/>
          <w:b/>
          <w:bCs/>
          <w:color w:val="7F7F7F" w:themeColor="text1" w:themeTint="80"/>
          <w:sz w:val="40"/>
          <w:szCs w:val="40"/>
          <w:rtl/>
        </w:rPr>
        <w:t>25</w:t>
      </w:r>
      <w:r w:rsidRPr="00214BF2">
        <w:rPr>
          <w:rFonts w:asciiTheme="minorBidi" w:hAnsiTheme="minorBidi" w:cstheme="minorBidi"/>
          <w:b/>
          <w:bCs/>
          <w:color w:val="7F7F7F" w:themeColor="text1" w:themeTint="80"/>
          <w:sz w:val="40"/>
          <w:szCs w:val="40"/>
          <w:rtl/>
        </w:rPr>
        <w:t>ميجانيوتن</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م</w:t>
      </w:r>
      <w:r w:rsidRPr="00214BF2">
        <w:rPr>
          <w:rFonts w:asciiTheme="minorBidi" w:hAnsiTheme="minorBidi" w:cstheme="minorBidi"/>
          <w:b/>
          <w:bCs/>
          <w:color w:val="7F7F7F" w:themeColor="text1" w:themeTint="80"/>
          <w:sz w:val="40"/>
          <w:szCs w:val="40"/>
          <w:rtl/>
        </w:rPr>
        <w:t xml:space="preserve">2 (250 </w:t>
      </w:r>
      <w:r w:rsidRPr="00214BF2">
        <w:rPr>
          <w:rFonts w:asciiTheme="minorBidi" w:hAnsiTheme="minorBidi" w:cstheme="minorBidi"/>
          <w:b/>
          <w:bCs/>
          <w:color w:val="7F7F7F" w:themeColor="text1" w:themeTint="80"/>
          <w:sz w:val="40"/>
          <w:szCs w:val="40"/>
          <w:rtl/>
        </w:rPr>
        <w:t>كجم</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سم</w:t>
      </w:r>
      <w:r w:rsidRPr="00214BF2">
        <w:rPr>
          <w:rFonts w:asciiTheme="minorBidi" w:hAnsiTheme="minorBidi" w:cstheme="minorBidi"/>
          <w:b/>
          <w:bCs/>
          <w:color w:val="7F7F7F" w:themeColor="text1" w:themeTint="80"/>
          <w:sz w:val="40"/>
          <w:szCs w:val="40"/>
          <w:rtl/>
        </w:rPr>
        <w:t>2)</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ج ـ التحقق من تماسك مادة الحقن مع التربة المحيطة </w:t>
      </w:r>
      <w:r w:rsidRPr="00214BF2">
        <w:rPr>
          <w:rFonts w:asciiTheme="minorBidi" w:hAnsiTheme="minorBidi" w:cstheme="minorBidi"/>
          <w:b/>
          <w:bCs/>
          <w:color w:val="7F7F7F" w:themeColor="text1" w:themeTint="80"/>
          <w:sz w:val="40"/>
          <w:szCs w:val="40"/>
        </w:rPr>
        <w:t>Grout-soil bond</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د ـ التحقق من قيمة الحمل نتيجة الإرتكاز </w:t>
      </w:r>
      <w:r w:rsidRPr="00214BF2">
        <w:rPr>
          <w:rFonts w:asciiTheme="minorBidi" w:hAnsiTheme="minorBidi" w:cstheme="minorBidi"/>
          <w:b/>
          <w:bCs/>
          <w:color w:val="7F7F7F" w:themeColor="text1" w:themeTint="80"/>
          <w:sz w:val="40"/>
          <w:szCs w:val="40"/>
        </w:rPr>
        <w:t>end</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Pr>
        <w:t>bearing</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يؤخذ في الاعتبار فقط في حالة الخوازيق المرتكزة على الصخر </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هـ التحقق من مقاومة الإنبعاج </w:t>
      </w:r>
      <w:r w:rsidRPr="00214BF2">
        <w:rPr>
          <w:rFonts w:asciiTheme="minorBidi" w:hAnsiTheme="minorBidi" w:cstheme="minorBidi"/>
          <w:b/>
          <w:bCs/>
          <w:color w:val="7F7F7F" w:themeColor="text1" w:themeTint="80"/>
          <w:sz w:val="40"/>
          <w:szCs w:val="40"/>
        </w:rPr>
        <w:t>Buckling</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عند التحقق يؤخذ في الاعتبار الحديد فقط وذلك عند تواجد تربة ضعيفة حول جسبم الخازوق لمسافة لاتقل عن </w:t>
      </w:r>
      <w:r w:rsidRPr="00214BF2">
        <w:rPr>
          <w:rFonts w:asciiTheme="minorBidi" w:hAnsiTheme="minorBidi" w:cstheme="minorBidi"/>
          <w:b/>
          <w:bCs/>
          <w:color w:val="7F7F7F" w:themeColor="text1" w:themeTint="80"/>
          <w:sz w:val="40"/>
          <w:szCs w:val="40"/>
          <w:rtl/>
        </w:rPr>
        <w:t>2.00</w:t>
      </w:r>
      <w:r w:rsidRPr="00214BF2">
        <w:rPr>
          <w:rFonts w:asciiTheme="minorBidi" w:hAnsiTheme="minorBidi" w:cstheme="minorBidi"/>
          <w:b/>
          <w:bCs/>
          <w:color w:val="7F7F7F" w:themeColor="text1" w:themeTint="80"/>
          <w:sz w:val="40"/>
          <w:szCs w:val="40"/>
          <w:rtl/>
        </w:rPr>
        <w:t xml:space="preserve">متر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و ـ يجب ألا يزيد الترحيل المسموح به للخازوق عن</w:t>
      </w:r>
      <w:r w:rsidRPr="00214BF2">
        <w:rPr>
          <w:rFonts w:asciiTheme="minorBidi" w:hAnsiTheme="minorBidi" w:cstheme="minorBidi"/>
          <w:b/>
          <w:bCs/>
          <w:color w:val="7F7F7F" w:themeColor="text1" w:themeTint="80"/>
          <w:sz w:val="40"/>
          <w:szCs w:val="40"/>
          <w:rtl/>
        </w:rPr>
        <w:t xml:space="preserve"> مكانه التصميمي عن عشر </w:t>
      </w:r>
      <w:r w:rsidRPr="00214BF2">
        <w:rPr>
          <w:rFonts w:asciiTheme="minorBidi" w:hAnsiTheme="minorBidi" w:cstheme="minorBidi"/>
          <w:b/>
          <w:bCs/>
          <w:color w:val="7F7F7F" w:themeColor="text1" w:themeTint="80"/>
          <w:sz w:val="40"/>
          <w:szCs w:val="40"/>
          <w:rtl/>
        </w:rPr>
        <w:t xml:space="preserve">(10/1) </w:t>
      </w:r>
      <w:r w:rsidRPr="00214BF2">
        <w:rPr>
          <w:rFonts w:asciiTheme="minorBidi" w:hAnsiTheme="minorBidi" w:cstheme="minorBidi"/>
          <w:b/>
          <w:bCs/>
          <w:color w:val="7F7F7F" w:themeColor="text1" w:themeTint="80"/>
          <w:sz w:val="40"/>
          <w:szCs w:val="40"/>
          <w:rtl/>
        </w:rPr>
        <w:t xml:space="preserve">القطر المكافئ ، مع مراجعة إجهادات الضغط المسموح بها في هذه الحالة وإذا زاد الترحيل الفعلي عن ذلك فيجب إعادة دراسة التصميم طبقا للترحيل الفعلي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ب ـ خوازيق ستراوس</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1 </w:t>
      </w:r>
      <w:r w:rsidRPr="00214BF2">
        <w:rPr>
          <w:rFonts w:asciiTheme="minorBidi" w:hAnsiTheme="minorBidi" w:cstheme="minorBidi"/>
          <w:b/>
          <w:bCs/>
          <w:color w:val="7F7F7F" w:themeColor="text1" w:themeTint="80"/>
          <w:sz w:val="40"/>
          <w:szCs w:val="40"/>
          <w:rtl/>
        </w:rPr>
        <w:t xml:space="preserve">ـ عموميات </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يتم تنفيذ خوازيق ستراوس يدويا أو ميكانيكيا باستخد</w:t>
      </w:r>
      <w:r w:rsidRPr="00214BF2">
        <w:rPr>
          <w:rFonts w:asciiTheme="minorBidi" w:hAnsiTheme="minorBidi" w:cstheme="minorBidi"/>
          <w:b/>
          <w:bCs/>
          <w:color w:val="7F7F7F" w:themeColor="text1" w:themeTint="80"/>
          <w:sz w:val="40"/>
          <w:szCs w:val="40"/>
          <w:rtl/>
        </w:rPr>
        <w:t xml:space="preserve">ام أوناش تدار بالهواء المضغوط أو محركات الديزل وتنفذ يدويا بأقطار من </w:t>
      </w:r>
      <w:r w:rsidRPr="00214BF2">
        <w:rPr>
          <w:rFonts w:asciiTheme="minorBidi" w:hAnsiTheme="minorBidi" w:cstheme="minorBidi"/>
          <w:b/>
          <w:bCs/>
          <w:color w:val="7F7F7F" w:themeColor="text1" w:themeTint="80"/>
          <w:sz w:val="40"/>
          <w:szCs w:val="40"/>
          <w:rtl/>
        </w:rPr>
        <w:t xml:space="preserve">300 </w:t>
      </w:r>
      <w:r w:rsidRPr="00214BF2">
        <w:rPr>
          <w:rFonts w:asciiTheme="minorBidi" w:hAnsiTheme="minorBidi" w:cstheme="minorBidi"/>
          <w:b/>
          <w:bCs/>
          <w:color w:val="7F7F7F" w:themeColor="text1" w:themeTint="80"/>
          <w:sz w:val="40"/>
          <w:szCs w:val="40"/>
          <w:rtl/>
        </w:rPr>
        <w:t xml:space="preserve">ـ </w:t>
      </w:r>
      <w:r w:rsidRPr="00214BF2">
        <w:rPr>
          <w:rFonts w:asciiTheme="minorBidi" w:hAnsiTheme="minorBidi" w:cstheme="minorBidi"/>
          <w:b/>
          <w:bCs/>
          <w:color w:val="7F7F7F" w:themeColor="text1" w:themeTint="80"/>
          <w:sz w:val="40"/>
          <w:szCs w:val="40"/>
          <w:rtl/>
        </w:rPr>
        <w:t xml:space="preserve">400 </w:t>
      </w:r>
      <w:r w:rsidRPr="00214BF2">
        <w:rPr>
          <w:rFonts w:asciiTheme="minorBidi" w:hAnsiTheme="minorBidi" w:cstheme="minorBidi"/>
          <w:b/>
          <w:bCs/>
          <w:color w:val="7F7F7F" w:themeColor="text1" w:themeTint="80"/>
          <w:sz w:val="40"/>
          <w:szCs w:val="40"/>
          <w:rtl/>
        </w:rPr>
        <w:t xml:space="preserve">ملليمتر وأعماق تصل إلى </w:t>
      </w:r>
      <w:r w:rsidRPr="00214BF2">
        <w:rPr>
          <w:rFonts w:asciiTheme="minorBidi" w:hAnsiTheme="minorBidi" w:cstheme="minorBidi"/>
          <w:b/>
          <w:bCs/>
          <w:color w:val="7F7F7F" w:themeColor="text1" w:themeTint="80"/>
          <w:sz w:val="40"/>
          <w:szCs w:val="40"/>
          <w:rtl/>
        </w:rPr>
        <w:t xml:space="preserve">15 </w:t>
      </w:r>
      <w:r w:rsidRPr="00214BF2">
        <w:rPr>
          <w:rFonts w:asciiTheme="minorBidi" w:hAnsiTheme="minorBidi" w:cstheme="minorBidi"/>
          <w:b/>
          <w:bCs/>
          <w:color w:val="7F7F7F" w:themeColor="text1" w:themeTint="80"/>
          <w:sz w:val="40"/>
          <w:szCs w:val="40"/>
          <w:rtl/>
        </w:rPr>
        <w:t xml:space="preserve">متر، وميكانيكيا بأقطار حتى </w:t>
      </w:r>
      <w:r w:rsidRPr="00214BF2">
        <w:rPr>
          <w:rFonts w:asciiTheme="minorBidi" w:hAnsiTheme="minorBidi" w:cstheme="minorBidi"/>
          <w:b/>
          <w:bCs/>
          <w:color w:val="7F7F7F" w:themeColor="text1" w:themeTint="80"/>
          <w:sz w:val="40"/>
          <w:szCs w:val="40"/>
          <w:rtl/>
        </w:rPr>
        <w:t xml:space="preserve">500 </w:t>
      </w:r>
      <w:r w:rsidRPr="00214BF2">
        <w:rPr>
          <w:rFonts w:asciiTheme="minorBidi" w:hAnsiTheme="minorBidi" w:cstheme="minorBidi"/>
          <w:b/>
          <w:bCs/>
          <w:color w:val="7F7F7F" w:themeColor="text1" w:themeTint="80"/>
          <w:sz w:val="40"/>
          <w:szCs w:val="40"/>
          <w:rtl/>
        </w:rPr>
        <w:t xml:space="preserve">مم وأعماق تصل إىل </w:t>
      </w:r>
      <w:r w:rsidRPr="00214BF2">
        <w:rPr>
          <w:rFonts w:asciiTheme="minorBidi" w:hAnsiTheme="minorBidi" w:cstheme="minorBidi"/>
          <w:b/>
          <w:bCs/>
          <w:color w:val="7F7F7F" w:themeColor="text1" w:themeTint="80"/>
          <w:sz w:val="40"/>
          <w:szCs w:val="40"/>
          <w:rtl/>
        </w:rPr>
        <w:t>20</w:t>
      </w:r>
      <w:r w:rsidRPr="00214BF2">
        <w:rPr>
          <w:rFonts w:asciiTheme="minorBidi" w:hAnsiTheme="minorBidi" w:cstheme="minorBidi"/>
          <w:b/>
          <w:bCs/>
          <w:color w:val="7F7F7F" w:themeColor="text1" w:themeTint="80"/>
          <w:sz w:val="40"/>
          <w:szCs w:val="40"/>
          <w:rtl/>
        </w:rPr>
        <w:t xml:space="preserve">متر ، ويختلف حمل تشغيل الخازوق حسب قطره وكذا تحمل طبقة التأسيس ويتراوح بين </w:t>
      </w:r>
      <w:r w:rsidRPr="00214BF2">
        <w:rPr>
          <w:rFonts w:asciiTheme="minorBidi" w:hAnsiTheme="minorBidi" w:cstheme="minorBidi"/>
          <w:b/>
          <w:bCs/>
          <w:color w:val="7F7F7F" w:themeColor="text1" w:themeTint="80"/>
          <w:sz w:val="40"/>
          <w:szCs w:val="40"/>
          <w:rtl/>
        </w:rPr>
        <w:t xml:space="preserve">100 </w:t>
      </w:r>
      <w:r w:rsidRPr="00214BF2">
        <w:rPr>
          <w:rFonts w:asciiTheme="minorBidi" w:hAnsiTheme="minorBidi" w:cstheme="minorBidi"/>
          <w:b/>
          <w:bCs/>
          <w:color w:val="7F7F7F" w:themeColor="text1" w:themeTint="80"/>
          <w:sz w:val="40"/>
          <w:szCs w:val="40"/>
          <w:rtl/>
        </w:rPr>
        <w:t xml:space="preserve">و </w:t>
      </w:r>
      <w:r w:rsidRPr="00214BF2">
        <w:rPr>
          <w:rFonts w:asciiTheme="minorBidi" w:hAnsiTheme="minorBidi" w:cstheme="minorBidi"/>
          <w:b/>
          <w:bCs/>
          <w:color w:val="7F7F7F" w:themeColor="text1" w:themeTint="80"/>
          <w:sz w:val="40"/>
          <w:szCs w:val="40"/>
          <w:rtl/>
        </w:rPr>
        <w:t>450</w:t>
      </w:r>
      <w:r w:rsidRPr="00214BF2">
        <w:rPr>
          <w:rFonts w:asciiTheme="minorBidi" w:hAnsiTheme="minorBidi" w:cstheme="minorBidi"/>
          <w:b/>
          <w:bCs/>
          <w:color w:val="7F7F7F" w:themeColor="text1" w:themeTint="80"/>
          <w:sz w:val="40"/>
          <w:szCs w:val="40"/>
          <w:rtl/>
        </w:rPr>
        <w:t xml:space="preserve">كيلونيوتن </w:t>
      </w:r>
      <w:r w:rsidRPr="00214BF2">
        <w:rPr>
          <w:rFonts w:asciiTheme="minorBidi" w:hAnsiTheme="minorBidi" w:cstheme="minorBidi"/>
          <w:b/>
          <w:bCs/>
          <w:color w:val="7F7F7F" w:themeColor="text1" w:themeTint="80"/>
          <w:sz w:val="40"/>
          <w:szCs w:val="40"/>
          <w:rtl/>
        </w:rPr>
        <w:t xml:space="preserve">(10 </w:t>
      </w:r>
      <w:r w:rsidRPr="00214BF2">
        <w:rPr>
          <w:rFonts w:asciiTheme="minorBidi" w:hAnsiTheme="minorBidi" w:cstheme="minorBidi"/>
          <w:b/>
          <w:bCs/>
          <w:color w:val="7F7F7F" w:themeColor="text1" w:themeTint="80"/>
          <w:sz w:val="40"/>
          <w:szCs w:val="40"/>
          <w:rtl/>
        </w:rPr>
        <w:t xml:space="preserve">و </w:t>
      </w:r>
      <w:r w:rsidRPr="00214BF2">
        <w:rPr>
          <w:rFonts w:asciiTheme="minorBidi" w:hAnsiTheme="minorBidi" w:cstheme="minorBidi"/>
          <w:b/>
          <w:bCs/>
          <w:color w:val="7F7F7F" w:themeColor="text1" w:themeTint="80"/>
          <w:sz w:val="40"/>
          <w:szCs w:val="40"/>
          <w:rtl/>
        </w:rPr>
        <w:t xml:space="preserve">45 </w:t>
      </w:r>
      <w:r w:rsidRPr="00214BF2">
        <w:rPr>
          <w:rFonts w:asciiTheme="minorBidi" w:hAnsiTheme="minorBidi" w:cstheme="minorBidi"/>
          <w:b/>
          <w:bCs/>
          <w:color w:val="7F7F7F" w:themeColor="text1" w:themeTint="80"/>
          <w:sz w:val="40"/>
          <w:szCs w:val="40"/>
          <w:rtl/>
        </w:rPr>
        <w:t>طن</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ويجب تسليح الجزء العلوي من الخازوق بطل لايقل عن </w:t>
      </w:r>
      <w:r w:rsidRPr="00214BF2">
        <w:rPr>
          <w:rFonts w:asciiTheme="minorBidi" w:hAnsiTheme="minorBidi" w:cstheme="minorBidi"/>
          <w:b/>
          <w:bCs/>
          <w:color w:val="7F7F7F" w:themeColor="text1" w:themeTint="80"/>
          <w:sz w:val="40"/>
          <w:szCs w:val="40"/>
          <w:rtl/>
        </w:rPr>
        <w:t>6.00</w:t>
      </w:r>
      <w:r w:rsidRPr="00214BF2">
        <w:rPr>
          <w:rFonts w:asciiTheme="minorBidi" w:hAnsiTheme="minorBidi" w:cstheme="minorBidi"/>
          <w:b/>
          <w:bCs/>
          <w:color w:val="7F7F7F" w:themeColor="text1" w:themeTint="80"/>
          <w:sz w:val="40"/>
          <w:szCs w:val="40"/>
          <w:rtl/>
        </w:rPr>
        <w:t xml:space="preserve">متر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2 </w:t>
      </w:r>
      <w:r w:rsidRPr="00214BF2">
        <w:rPr>
          <w:rFonts w:asciiTheme="minorBidi" w:hAnsiTheme="minorBidi" w:cstheme="minorBidi"/>
          <w:b/>
          <w:bCs/>
          <w:color w:val="7F7F7F" w:themeColor="text1" w:themeTint="80"/>
          <w:sz w:val="40"/>
          <w:szCs w:val="40"/>
          <w:rtl/>
        </w:rPr>
        <w:t>ـ طريقة التنفيذ</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الطريقة اليدوية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يتم تغويص ماسورة بالقطر المطلوب حتى تصل إلى منسوب التأسيس ، وتتكون من عدة وصلات من المواسير طول الوصلة الواحدة حوالي </w:t>
      </w:r>
      <w:r w:rsidRPr="00214BF2">
        <w:rPr>
          <w:rFonts w:asciiTheme="minorBidi" w:hAnsiTheme="minorBidi" w:cstheme="minorBidi"/>
          <w:b/>
          <w:bCs/>
          <w:color w:val="7F7F7F" w:themeColor="text1" w:themeTint="80"/>
          <w:sz w:val="40"/>
          <w:szCs w:val="40"/>
          <w:rtl/>
        </w:rPr>
        <w:t>3</w:t>
      </w:r>
      <w:r w:rsidRPr="00214BF2">
        <w:rPr>
          <w:rFonts w:asciiTheme="minorBidi" w:hAnsiTheme="minorBidi" w:cstheme="minorBidi"/>
          <w:b/>
          <w:bCs/>
          <w:color w:val="7F7F7F" w:themeColor="text1" w:themeTint="80"/>
          <w:sz w:val="40"/>
          <w:szCs w:val="40"/>
          <w:rtl/>
        </w:rPr>
        <w:t>متر وتربط في بعضها بواسطة الجلب وال</w:t>
      </w:r>
      <w:r w:rsidRPr="00214BF2">
        <w:rPr>
          <w:rFonts w:asciiTheme="minorBidi" w:hAnsiTheme="minorBidi" w:cstheme="minorBidi"/>
          <w:b/>
          <w:bCs/>
          <w:color w:val="7F7F7F" w:themeColor="text1" w:themeTint="80"/>
          <w:sz w:val="40"/>
          <w:szCs w:val="40"/>
          <w:rtl/>
        </w:rPr>
        <w:t>قلاوظ</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وتغوص هذه المواسير بتفريغ مكان لها أولا بأول أثناء نزولها </w:t>
      </w:r>
      <w:r w:rsidRPr="00214BF2">
        <w:rPr>
          <w:rFonts w:asciiTheme="minorBidi" w:hAnsiTheme="minorBidi" w:cstheme="minorBidi"/>
          <w:b/>
          <w:bCs/>
          <w:color w:val="7F7F7F" w:themeColor="text1" w:themeTint="80"/>
          <w:sz w:val="40"/>
          <w:szCs w:val="40"/>
          <w:rtl/>
        </w:rPr>
        <w:lastRenderedPageBreak/>
        <w:t>بواسطة بلف أو بريمة من داخل الماسورة ، وعند الوصول إلى العمق المطلوب تملأ الماسورة من أسفل إلى أعلى بالخرسانة، ويدق على الخرسانة بالمندلة أثناء سحب الماسورة تستمر هذه العملية حتى يتم ملئ الما</w:t>
      </w:r>
      <w:r w:rsidRPr="00214BF2">
        <w:rPr>
          <w:rFonts w:asciiTheme="minorBidi" w:hAnsiTheme="minorBidi" w:cstheme="minorBidi"/>
          <w:b/>
          <w:bCs/>
          <w:color w:val="7F7F7F" w:themeColor="text1" w:themeTint="80"/>
          <w:sz w:val="40"/>
          <w:szCs w:val="40"/>
          <w:rtl/>
        </w:rPr>
        <w:t xml:space="preserve">سورة بالخرسانة إلى منسوب أسفل التقفيصة حيث يتم انزال التقفيصة وتعليقها في مكانها للاحتفاظ بمنسوبها أثناء تكملة صب خرسانة الخازوق وسحب المواسير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وفي حالة تنفيذ هذه الخوازيق تحت منسوب المياه يملأ الثقب دواما بالمياه لمنسوب المياه الأرضية أو للمنسوب الذي يوا</w:t>
      </w:r>
      <w:r w:rsidRPr="00214BF2">
        <w:rPr>
          <w:rFonts w:asciiTheme="minorBidi" w:hAnsiTheme="minorBidi" w:cstheme="minorBidi"/>
          <w:b/>
          <w:bCs/>
          <w:color w:val="7F7F7F" w:themeColor="text1" w:themeTint="80"/>
          <w:sz w:val="40"/>
          <w:szCs w:val="40"/>
          <w:rtl/>
        </w:rPr>
        <w:t xml:space="preserve">زن الضغط الهيدروستاتيكي الواقع على الطبقة التحتية للتأسيس لمنع انسياب الطبقة الطينية أو فوارن الرمل داخله مما قد يتسبب في خلخلة طبقة رمال التأسيس أو سحب الرمال التي يرتكز عليها الخوازيق السابق تنفيذها بجوار الخازوق الجاري تنفيذه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يجب في جميع الحالات التأك</w:t>
      </w:r>
      <w:r w:rsidRPr="00214BF2">
        <w:rPr>
          <w:rFonts w:asciiTheme="minorBidi" w:hAnsiTheme="minorBidi" w:cstheme="minorBidi"/>
          <w:b/>
          <w:bCs/>
          <w:color w:val="7F7F7F" w:themeColor="text1" w:themeTint="80"/>
          <w:sz w:val="40"/>
          <w:szCs w:val="40"/>
          <w:rtl/>
        </w:rPr>
        <w:t xml:space="preserve">د من عدم حدوث فوارن للرمال أو انسياب الطين اللين منسوب التأسيس داخل ماسورة الحفر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الطريقة الميكانيكية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1 </w:t>
      </w:r>
      <w:r w:rsidRPr="00214BF2">
        <w:rPr>
          <w:rFonts w:asciiTheme="minorBidi" w:hAnsiTheme="minorBidi" w:cstheme="minorBidi"/>
          <w:b/>
          <w:bCs/>
          <w:color w:val="7F7F7F" w:themeColor="text1" w:themeTint="80"/>
          <w:sz w:val="40"/>
          <w:szCs w:val="40"/>
          <w:rtl/>
        </w:rPr>
        <w:t xml:space="preserve">ـ تستخدم ضواغط وأوناش الهواء أو أوناش الديزل في تغويص المواسير الخارجية بقطر حتى </w:t>
      </w:r>
      <w:r w:rsidRPr="00214BF2">
        <w:rPr>
          <w:rFonts w:asciiTheme="minorBidi" w:hAnsiTheme="minorBidi" w:cstheme="minorBidi"/>
          <w:b/>
          <w:bCs/>
          <w:color w:val="7F7F7F" w:themeColor="text1" w:themeTint="80"/>
          <w:sz w:val="40"/>
          <w:szCs w:val="40"/>
          <w:rtl/>
        </w:rPr>
        <w:t>500</w:t>
      </w:r>
      <w:r w:rsidRPr="00214BF2">
        <w:rPr>
          <w:rFonts w:asciiTheme="minorBidi" w:hAnsiTheme="minorBidi" w:cstheme="minorBidi"/>
          <w:b/>
          <w:bCs/>
          <w:color w:val="7F7F7F" w:themeColor="text1" w:themeTint="80"/>
          <w:sz w:val="40"/>
          <w:szCs w:val="40"/>
          <w:rtl/>
        </w:rPr>
        <w:t xml:space="preserve">مم بتفريغ داخلها باستخدام </w:t>
      </w:r>
      <w:r w:rsidRPr="00214BF2">
        <w:rPr>
          <w:rFonts w:asciiTheme="minorBidi" w:hAnsiTheme="minorBidi" w:cstheme="minorBidi"/>
          <w:b/>
          <w:bCs/>
          <w:color w:val="7F7F7F" w:themeColor="text1" w:themeTint="80"/>
          <w:sz w:val="40"/>
          <w:szCs w:val="40"/>
          <w:rtl/>
        </w:rPr>
        <w:t xml:space="preserve">المعدات المناسبة حتى تصل إلى منسوب التأسيس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2 </w:t>
      </w:r>
      <w:r w:rsidRPr="00214BF2">
        <w:rPr>
          <w:rFonts w:asciiTheme="minorBidi" w:hAnsiTheme="minorBidi" w:cstheme="minorBidi"/>
          <w:b/>
          <w:bCs/>
          <w:color w:val="7F7F7F" w:themeColor="text1" w:themeTint="80"/>
          <w:sz w:val="40"/>
          <w:szCs w:val="40"/>
          <w:rtl/>
        </w:rPr>
        <w:t>ـ يتم انزال ماسورة داخلية مزودة بقمع “</w:t>
      </w:r>
      <w:proofErr w:type="spellStart"/>
      <w:r w:rsidRPr="00214BF2">
        <w:rPr>
          <w:rFonts w:asciiTheme="minorBidi" w:hAnsiTheme="minorBidi" w:cstheme="minorBidi"/>
          <w:b/>
          <w:bCs/>
          <w:color w:val="7F7F7F" w:themeColor="text1" w:themeTint="80"/>
          <w:sz w:val="40"/>
          <w:szCs w:val="40"/>
        </w:rPr>
        <w:t>tremie</w:t>
      </w:r>
      <w:proofErr w:type="spellEnd"/>
      <w:r w:rsidRPr="00214BF2">
        <w:rPr>
          <w:rFonts w:asciiTheme="minorBidi" w:hAnsiTheme="minorBidi" w:cstheme="minorBidi"/>
          <w:b/>
          <w:bCs/>
          <w:color w:val="7F7F7F" w:themeColor="text1" w:themeTint="80"/>
          <w:sz w:val="40"/>
          <w:szCs w:val="40"/>
        </w:rPr>
        <w:t xml:space="preserve"> pipe</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مع تثبيت طبة خاصة في نهايتها تمنع تسرب المياه الأرضية إلى داخلها حتى تصل إلى قاع الثقب على طبقة الإرتكاز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3 </w:t>
      </w:r>
      <w:r w:rsidRPr="00214BF2">
        <w:rPr>
          <w:rFonts w:asciiTheme="minorBidi" w:hAnsiTheme="minorBidi" w:cstheme="minorBidi"/>
          <w:b/>
          <w:bCs/>
          <w:color w:val="7F7F7F" w:themeColor="text1" w:themeTint="80"/>
          <w:sz w:val="40"/>
          <w:szCs w:val="40"/>
          <w:rtl/>
        </w:rPr>
        <w:t>ـ تصب الخرسانة داخل الماسورة الداخلية حتى ي</w:t>
      </w:r>
      <w:r w:rsidRPr="00214BF2">
        <w:rPr>
          <w:rFonts w:asciiTheme="minorBidi" w:hAnsiTheme="minorBidi" w:cstheme="minorBidi"/>
          <w:b/>
          <w:bCs/>
          <w:color w:val="7F7F7F" w:themeColor="text1" w:themeTint="80"/>
          <w:sz w:val="40"/>
          <w:szCs w:val="40"/>
          <w:rtl/>
        </w:rPr>
        <w:t xml:space="preserve">تم ملوها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4 </w:t>
      </w:r>
      <w:r w:rsidRPr="00214BF2">
        <w:rPr>
          <w:rFonts w:asciiTheme="minorBidi" w:hAnsiTheme="minorBidi" w:cstheme="minorBidi"/>
          <w:b/>
          <w:bCs/>
          <w:color w:val="7F7F7F" w:themeColor="text1" w:themeTint="80"/>
          <w:sz w:val="40"/>
          <w:szCs w:val="40"/>
          <w:rtl/>
        </w:rPr>
        <w:t xml:space="preserve">ـ يتم رفع الماسورة الداخلية قليلا وهزها باستخدام الونش فتنفصل الطبة المثبتة بأسفل الماسورة وتندفع الخرسانة التي تزيح المياه الأرضية من داخل الماسورة الخارجية إلى أعلى دون أن تؤثر هذه المياه على خلطة الخرسانة التي ستكون جسم الخازوق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5 </w:t>
      </w:r>
      <w:r w:rsidRPr="00214BF2">
        <w:rPr>
          <w:rFonts w:asciiTheme="minorBidi" w:hAnsiTheme="minorBidi" w:cstheme="minorBidi"/>
          <w:b/>
          <w:bCs/>
          <w:color w:val="7F7F7F" w:themeColor="text1" w:themeTint="80"/>
          <w:sz w:val="40"/>
          <w:szCs w:val="40"/>
          <w:rtl/>
        </w:rPr>
        <w:t xml:space="preserve">ـ عند ارتفاع منسوب الخرسانة داخل الماسورة الخارجية يتم سحب الماسورة الداخلية وتخليعها باهتزازات ميكانيكية باستعمال الونش وتتوالى عملية الهز لضمان تكثيف الخرسانة مع الاستمرار في ملئ الماسورة الداخلية بالخرسانة بحيث يكون هز الخرسانة مستمرا دون خروج الماسورة </w:t>
      </w:r>
      <w:r w:rsidRPr="00214BF2">
        <w:rPr>
          <w:rFonts w:asciiTheme="minorBidi" w:hAnsiTheme="minorBidi" w:cstheme="minorBidi"/>
          <w:b/>
          <w:bCs/>
          <w:color w:val="7F7F7F" w:themeColor="text1" w:themeTint="80"/>
          <w:sz w:val="40"/>
          <w:szCs w:val="40"/>
          <w:rtl/>
        </w:rPr>
        <w:t xml:space="preserve">الداخلية من الخرسانة المكونة للخازوق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6 </w:t>
      </w:r>
      <w:r w:rsidRPr="00214BF2">
        <w:rPr>
          <w:rFonts w:asciiTheme="minorBidi" w:hAnsiTheme="minorBidi" w:cstheme="minorBidi"/>
          <w:b/>
          <w:bCs/>
          <w:color w:val="7F7F7F" w:themeColor="text1" w:themeTint="80"/>
          <w:sz w:val="40"/>
          <w:szCs w:val="40"/>
          <w:rtl/>
        </w:rPr>
        <w:t>ـ يستمر ملأ الماسورة الخارجية بالخرسانة عن طريق صبها داخل الماسورة الداخلية ثم ترفع الماسورة الخارجية تدريجيا بالهز المستمر باستعمال الونش الميكانيكي لضمان هز خرسانة الخازوق وتكثيفها جيدا ، ويتم انزال تقفيصة تسليح ر</w:t>
      </w:r>
      <w:r w:rsidRPr="00214BF2">
        <w:rPr>
          <w:rFonts w:asciiTheme="minorBidi" w:hAnsiTheme="minorBidi" w:cstheme="minorBidi"/>
          <w:b/>
          <w:bCs/>
          <w:color w:val="7F7F7F" w:themeColor="text1" w:themeTint="80"/>
          <w:sz w:val="40"/>
          <w:szCs w:val="40"/>
          <w:rtl/>
        </w:rPr>
        <w:t xml:space="preserve">أس الخازوق بالطول المحدد ويتم تعليقها لضمان عدم هروبها بقائها في منسوبها ، ثم يستكمل صب الخازوق حتى الوصول إلى المنسوب العلوي المطلوب وبذلك يتم ملأ فراغ سمك الخارجي بخرسانة مكثفة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Heading2"/>
        <w:rPr>
          <w:rFonts w:asciiTheme="minorBidi" w:eastAsia="Times New Roman" w:hAnsiTheme="minorBidi" w:cstheme="minorBidi"/>
          <w:color w:val="7F7F7F" w:themeColor="text1" w:themeTint="80"/>
          <w:sz w:val="40"/>
          <w:szCs w:val="40"/>
          <w:rtl/>
        </w:rPr>
      </w:pPr>
      <w:r w:rsidRPr="00214BF2">
        <w:rPr>
          <w:rFonts w:asciiTheme="minorBidi" w:eastAsia="Times New Roman" w:hAnsiTheme="minorBidi" w:cstheme="minorBidi"/>
          <w:color w:val="7F7F7F" w:themeColor="text1" w:themeTint="80"/>
          <w:sz w:val="40"/>
          <w:szCs w:val="40"/>
          <w:rtl/>
        </w:rPr>
        <w:t xml:space="preserve">3 </w:t>
      </w:r>
      <w:r w:rsidRPr="00214BF2">
        <w:rPr>
          <w:rFonts w:asciiTheme="minorBidi" w:eastAsia="Times New Roman" w:hAnsiTheme="minorBidi" w:cstheme="minorBidi"/>
          <w:color w:val="7F7F7F" w:themeColor="text1" w:themeTint="80"/>
          <w:sz w:val="40"/>
          <w:szCs w:val="40"/>
          <w:rtl/>
        </w:rPr>
        <w:t>ـ اشتراطات التنفيذ</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تراعى جميع الاشتراطات المنصوص عليها للخوازيق الخرسان</w:t>
      </w:r>
      <w:r w:rsidRPr="00214BF2">
        <w:rPr>
          <w:rFonts w:asciiTheme="minorBidi" w:hAnsiTheme="minorBidi" w:cstheme="minorBidi"/>
          <w:b/>
          <w:bCs/>
          <w:color w:val="7F7F7F" w:themeColor="text1" w:themeTint="80"/>
          <w:sz w:val="40"/>
          <w:szCs w:val="40"/>
          <w:rtl/>
        </w:rPr>
        <w:t xml:space="preserve">ية المنشأة بالحفر والتفيغ السابق للصب </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 xml:space="preserve">بند </w:t>
      </w:r>
      <w:r w:rsidRPr="00214BF2">
        <w:rPr>
          <w:rFonts w:asciiTheme="minorBidi" w:hAnsiTheme="minorBidi" w:cstheme="minorBidi"/>
          <w:b/>
          <w:bCs/>
          <w:color w:val="7F7F7F" w:themeColor="text1" w:themeTint="80"/>
          <w:sz w:val="40"/>
          <w:szCs w:val="40"/>
          <w:rtl/>
        </w:rPr>
        <w:t xml:space="preserve">4/3/3/2/1) </w:t>
      </w:r>
      <w:r w:rsidRPr="00214BF2">
        <w:rPr>
          <w:rFonts w:asciiTheme="minorBidi" w:hAnsiTheme="minorBidi" w:cstheme="minorBidi"/>
          <w:b/>
          <w:bCs/>
          <w:color w:val="7F7F7F" w:themeColor="text1" w:themeTint="80"/>
          <w:sz w:val="40"/>
          <w:szCs w:val="40"/>
          <w:rtl/>
        </w:rPr>
        <w:t xml:space="preserve">على أن </w:t>
      </w:r>
      <w:r w:rsidRPr="00214BF2">
        <w:rPr>
          <w:rFonts w:asciiTheme="minorBidi" w:hAnsiTheme="minorBidi" w:cstheme="minorBidi"/>
          <w:b/>
          <w:bCs/>
          <w:color w:val="7F7F7F" w:themeColor="text1" w:themeTint="80"/>
          <w:sz w:val="40"/>
          <w:szCs w:val="40"/>
          <w:rtl/>
        </w:rPr>
        <w:lastRenderedPageBreak/>
        <w:t xml:space="preserve">تكون الخرسانة المستخدمة ذات درجة تشغيل عالية </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Pr>
        <w:t>slump = 100-150mm</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Heading2"/>
        <w:rPr>
          <w:rFonts w:asciiTheme="minorBidi" w:eastAsia="Times New Roman" w:hAnsiTheme="minorBidi" w:cstheme="minorBidi"/>
          <w:color w:val="7F7F7F" w:themeColor="text1" w:themeTint="80"/>
          <w:sz w:val="40"/>
          <w:szCs w:val="40"/>
          <w:rtl/>
        </w:rPr>
      </w:pPr>
      <w:r w:rsidRPr="00214BF2">
        <w:rPr>
          <w:rFonts w:asciiTheme="minorBidi" w:eastAsia="Times New Roman" w:hAnsiTheme="minorBidi" w:cstheme="minorBidi"/>
          <w:color w:val="7F7F7F" w:themeColor="text1" w:themeTint="80"/>
          <w:sz w:val="40"/>
          <w:szCs w:val="40"/>
          <w:rtl/>
        </w:rPr>
        <w:t xml:space="preserve">4 </w:t>
      </w:r>
      <w:r w:rsidRPr="00214BF2">
        <w:rPr>
          <w:rFonts w:asciiTheme="minorBidi" w:eastAsia="Times New Roman" w:hAnsiTheme="minorBidi" w:cstheme="minorBidi"/>
          <w:color w:val="7F7F7F" w:themeColor="text1" w:themeTint="80"/>
          <w:sz w:val="40"/>
          <w:szCs w:val="40"/>
          <w:rtl/>
        </w:rPr>
        <w:t>ـ أسس التصميم</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1 </w:t>
      </w:r>
      <w:r w:rsidRPr="00214BF2">
        <w:rPr>
          <w:rFonts w:asciiTheme="minorBidi" w:hAnsiTheme="minorBidi" w:cstheme="minorBidi"/>
          <w:b/>
          <w:bCs/>
          <w:color w:val="7F7F7F" w:themeColor="text1" w:themeTint="80"/>
          <w:sz w:val="40"/>
          <w:szCs w:val="40"/>
          <w:rtl/>
        </w:rPr>
        <w:t xml:space="preserve">ـ يصمم كخازوق ارتكاز فقط مع إهمال مقاومة الإحتكاك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2 </w:t>
      </w:r>
      <w:r w:rsidRPr="00214BF2">
        <w:rPr>
          <w:rFonts w:asciiTheme="minorBidi" w:hAnsiTheme="minorBidi" w:cstheme="minorBidi"/>
          <w:b/>
          <w:bCs/>
          <w:color w:val="7F7F7F" w:themeColor="text1" w:themeTint="80"/>
          <w:sz w:val="40"/>
          <w:szCs w:val="40"/>
          <w:rtl/>
        </w:rPr>
        <w:t xml:space="preserve">ـ يجب ألا يزيد الإجهاد على رأس الخازوق عن </w:t>
      </w:r>
      <w:r w:rsidRPr="00214BF2">
        <w:rPr>
          <w:rFonts w:asciiTheme="minorBidi" w:hAnsiTheme="minorBidi" w:cstheme="minorBidi"/>
          <w:b/>
          <w:bCs/>
          <w:color w:val="7F7F7F" w:themeColor="text1" w:themeTint="80"/>
          <w:sz w:val="40"/>
          <w:szCs w:val="40"/>
          <w:rtl/>
        </w:rPr>
        <w:t>1.5</w:t>
      </w:r>
      <w:r w:rsidRPr="00214BF2">
        <w:rPr>
          <w:rFonts w:asciiTheme="minorBidi" w:hAnsiTheme="minorBidi" w:cstheme="minorBidi"/>
          <w:b/>
          <w:bCs/>
          <w:color w:val="7F7F7F" w:themeColor="text1" w:themeTint="80"/>
          <w:sz w:val="40"/>
          <w:szCs w:val="40"/>
          <w:rtl/>
        </w:rPr>
        <w:t>ميجانيوتن</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م</w:t>
      </w:r>
      <w:r w:rsidRPr="00214BF2">
        <w:rPr>
          <w:rFonts w:asciiTheme="minorBidi" w:hAnsiTheme="minorBidi" w:cstheme="minorBidi"/>
          <w:b/>
          <w:bCs/>
          <w:color w:val="7F7F7F" w:themeColor="text1" w:themeTint="80"/>
          <w:sz w:val="40"/>
          <w:szCs w:val="40"/>
          <w:rtl/>
        </w:rPr>
        <w:t>2 (15</w:t>
      </w:r>
      <w:r w:rsidRPr="00214BF2">
        <w:rPr>
          <w:rFonts w:asciiTheme="minorBidi" w:hAnsiTheme="minorBidi" w:cstheme="minorBidi"/>
          <w:b/>
          <w:bCs/>
          <w:color w:val="7F7F7F" w:themeColor="text1" w:themeTint="80"/>
          <w:sz w:val="40"/>
          <w:szCs w:val="40"/>
          <w:rtl/>
        </w:rPr>
        <w:t>كجم</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سم</w:t>
      </w:r>
      <w:r w:rsidRPr="00214BF2">
        <w:rPr>
          <w:rFonts w:asciiTheme="minorBidi" w:hAnsiTheme="minorBidi" w:cstheme="minorBidi"/>
          <w:b/>
          <w:bCs/>
          <w:color w:val="7F7F7F" w:themeColor="text1" w:themeTint="80"/>
          <w:sz w:val="40"/>
          <w:szCs w:val="40"/>
          <w:rtl/>
        </w:rPr>
        <w:t>2)</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في حالة التنفيذ اليدوي ، وعن </w:t>
      </w:r>
      <w:r w:rsidRPr="00214BF2">
        <w:rPr>
          <w:rFonts w:asciiTheme="minorBidi" w:hAnsiTheme="minorBidi" w:cstheme="minorBidi"/>
          <w:b/>
          <w:bCs/>
          <w:color w:val="7F7F7F" w:themeColor="text1" w:themeTint="80"/>
          <w:sz w:val="40"/>
          <w:szCs w:val="40"/>
          <w:rtl/>
        </w:rPr>
        <w:t>2.5</w:t>
      </w:r>
      <w:r w:rsidRPr="00214BF2">
        <w:rPr>
          <w:rFonts w:asciiTheme="minorBidi" w:hAnsiTheme="minorBidi" w:cstheme="minorBidi"/>
          <w:b/>
          <w:bCs/>
          <w:color w:val="7F7F7F" w:themeColor="text1" w:themeTint="80"/>
          <w:sz w:val="40"/>
          <w:szCs w:val="40"/>
          <w:rtl/>
        </w:rPr>
        <w:t>ميجانيوتن</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م</w:t>
      </w:r>
      <w:r w:rsidRPr="00214BF2">
        <w:rPr>
          <w:rFonts w:asciiTheme="minorBidi" w:hAnsiTheme="minorBidi" w:cstheme="minorBidi"/>
          <w:b/>
          <w:bCs/>
          <w:color w:val="7F7F7F" w:themeColor="text1" w:themeTint="80"/>
          <w:sz w:val="40"/>
          <w:szCs w:val="40"/>
          <w:rtl/>
        </w:rPr>
        <w:t>2 (25</w:t>
      </w:r>
      <w:r w:rsidRPr="00214BF2">
        <w:rPr>
          <w:rFonts w:asciiTheme="minorBidi" w:hAnsiTheme="minorBidi" w:cstheme="minorBidi"/>
          <w:b/>
          <w:bCs/>
          <w:color w:val="7F7F7F" w:themeColor="text1" w:themeTint="80"/>
          <w:sz w:val="40"/>
          <w:szCs w:val="40"/>
          <w:rtl/>
        </w:rPr>
        <w:t>كجم</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سم</w:t>
      </w:r>
      <w:r w:rsidRPr="00214BF2">
        <w:rPr>
          <w:rFonts w:asciiTheme="minorBidi" w:hAnsiTheme="minorBidi" w:cstheme="minorBidi"/>
          <w:b/>
          <w:bCs/>
          <w:color w:val="7F7F7F" w:themeColor="text1" w:themeTint="80"/>
          <w:sz w:val="40"/>
          <w:szCs w:val="40"/>
          <w:rtl/>
        </w:rPr>
        <w:t xml:space="preserve">2) </w:t>
      </w:r>
      <w:r w:rsidRPr="00214BF2">
        <w:rPr>
          <w:rFonts w:asciiTheme="minorBidi" w:hAnsiTheme="minorBidi" w:cstheme="minorBidi"/>
          <w:b/>
          <w:bCs/>
          <w:color w:val="7F7F7F" w:themeColor="text1" w:themeTint="80"/>
          <w:sz w:val="40"/>
          <w:szCs w:val="40"/>
          <w:rtl/>
        </w:rPr>
        <w:t xml:space="preserve">في حالة التنفيذ الميكانيكي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3 </w:t>
      </w:r>
      <w:r w:rsidRPr="00214BF2">
        <w:rPr>
          <w:rFonts w:asciiTheme="minorBidi" w:hAnsiTheme="minorBidi" w:cstheme="minorBidi"/>
          <w:b/>
          <w:bCs/>
          <w:color w:val="7F7F7F" w:themeColor="text1" w:themeTint="80"/>
          <w:sz w:val="40"/>
          <w:szCs w:val="40"/>
          <w:rtl/>
        </w:rPr>
        <w:t xml:space="preserve">ـ يجب ألا يقل عدد تجارب التحميل عن تجربة لكل </w:t>
      </w:r>
      <w:r w:rsidRPr="00214BF2">
        <w:rPr>
          <w:rFonts w:asciiTheme="minorBidi" w:hAnsiTheme="minorBidi" w:cstheme="minorBidi"/>
          <w:b/>
          <w:bCs/>
          <w:color w:val="7F7F7F" w:themeColor="text1" w:themeTint="80"/>
          <w:sz w:val="40"/>
          <w:szCs w:val="40"/>
          <w:rtl/>
        </w:rPr>
        <w:t xml:space="preserve">100 </w:t>
      </w:r>
      <w:r w:rsidRPr="00214BF2">
        <w:rPr>
          <w:rFonts w:asciiTheme="minorBidi" w:hAnsiTheme="minorBidi" w:cstheme="minorBidi"/>
          <w:b/>
          <w:bCs/>
          <w:color w:val="7F7F7F" w:themeColor="text1" w:themeTint="80"/>
          <w:sz w:val="40"/>
          <w:szCs w:val="40"/>
          <w:rtl/>
        </w:rPr>
        <w:t xml:space="preserve">خازوق بحيث لايقل العدد للتجارب عن تجربتين لكل موقع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ج ـ الأساسات على خوازيق من تربة مدموكة أو مستبدلة </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1 </w:t>
      </w:r>
      <w:r w:rsidRPr="00214BF2">
        <w:rPr>
          <w:rFonts w:asciiTheme="minorBidi" w:hAnsiTheme="minorBidi" w:cstheme="minorBidi"/>
          <w:b/>
          <w:bCs/>
          <w:color w:val="7F7F7F" w:themeColor="text1" w:themeTint="80"/>
          <w:sz w:val="40"/>
          <w:szCs w:val="40"/>
          <w:rtl/>
        </w:rPr>
        <w:t>ـ عموميات</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هذا النوع من الأساسات يدخل ضمن نطاق الطرق المختلفة لتحسين خواص التربة الضعيفة جدا والتي يكون التأسيس السطحي عليها مكلفا للغاية وهي تعتمد أساسا على ، إما دمك التربة الرملية أو خلط التربة الطينية</w:t>
      </w:r>
      <w:r w:rsidRPr="00214BF2">
        <w:rPr>
          <w:rFonts w:asciiTheme="minorBidi" w:hAnsiTheme="minorBidi" w:cstheme="minorBidi"/>
          <w:b/>
          <w:bCs/>
          <w:color w:val="7F7F7F" w:themeColor="text1" w:themeTint="80"/>
          <w:sz w:val="40"/>
          <w:szCs w:val="40"/>
          <w:rtl/>
        </w:rPr>
        <w:t xml:space="preserve"> أو الطميية بالزلط أو كسر الحجر لتحسين خواصها الميكانيكية وذلك عن طريق اسطوانة حديدية رأسية تخترق طبقات التربة الضعيفة حتى أعماق كبيرة وتتولد منها اهتزازات ينجم عنها إما دمك عامود من التربة الرملية حولها أثناء سحبها إلى أعلى أو عمل عامود من خليط من طبقة ال</w:t>
      </w:r>
      <w:r w:rsidRPr="00214BF2">
        <w:rPr>
          <w:rFonts w:asciiTheme="minorBidi" w:hAnsiTheme="minorBidi" w:cstheme="minorBidi"/>
          <w:b/>
          <w:bCs/>
          <w:color w:val="7F7F7F" w:themeColor="text1" w:themeTint="80"/>
          <w:sz w:val="40"/>
          <w:szCs w:val="40"/>
          <w:rtl/>
        </w:rPr>
        <w:t xml:space="preserve">تربة الطينية أو الطميية الضعيفة والزلط وكسـر الحجر اللذان يتـم إضافتهما من أعلى أثناء سحب الماسورة إلى أعلى وهذه الطريقة تعرف بـ </w:t>
      </w:r>
      <w:proofErr w:type="spellStart"/>
      <w:r w:rsidRPr="00214BF2">
        <w:rPr>
          <w:rFonts w:asciiTheme="minorBidi" w:hAnsiTheme="minorBidi" w:cstheme="minorBidi"/>
          <w:b/>
          <w:bCs/>
          <w:color w:val="7F7F7F" w:themeColor="text1" w:themeTint="80"/>
          <w:sz w:val="40"/>
          <w:szCs w:val="40"/>
        </w:rPr>
        <w:t>vibro</w:t>
      </w:r>
      <w:proofErr w:type="spellEnd"/>
      <w:r w:rsidRPr="00214BF2">
        <w:rPr>
          <w:rFonts w:asciiTheme="minorBidi" w:hAnsiTheme="minorBidi" w:cstheme="minorBidi"/>
          <w:b/>
          <w:bCs/>
          <w:color w:val="7F7F7F" w:themeColor="text1" w:themeTint="80"/>
          <w:sz w:val="40"/>
          <w:szCs w:val="40"/>
        </w:rPr>
        <w:t xml:space="preserve"> compaction</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بالنسبة للتربة الرملية و </w:t>
      </w:r>
      <w:proofErr w:type="spellStart"/>
      <w:r w:rsidRPr="00214BF2">
        <w:rPr>
          <w:rFonts w:asciiTheme="minorBidi" w:hAnsiTheme="minorBidi" w:cstheme="minorBidi"/>
          <w:b/>
          <w:bCs/>
          <w:color w:val="7F7F7F" w:themeColor="text1" w:themeTint="80"/>
          <w:sz w:val="40"/>
          <w:szCs w:val="40"/>
        </w:rPr>
        <w:t>vibro</w:t>
      </w:r>
      <w:proofErr w:type="spellEnd"/>
      <w:r w:rsidRPr="00214BF2">
        <w:rPr>
          <w:rFonts w:asciiTheme="minorBidi" w:hAnsiTheme="minorBidi" w:cstheme="minorBidi"/>
          <w:b/>
          <w:bCs/>
          <w:color w:val="7F7F7F" w:themeColor="text1" w:themeTint="80"/>
          <w:sz w:val="40"/>
          <w:szCs w:val="40"/>
        </w:rPr>
        <w:t xml:space="preserve"> replacement</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بالنسبة للتربة الطينية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Heading2"/>
        <w:rPr>
          <w:rFonts w:asciiTheme="minorBidi" w:eastAsia="Times New Roman" w:hAnsiTheme="minorBidi" w:cstheme="minorBidi"/>
          <w:color w:val="7F7F7F" w:themeColor="text1" w:themeTint="80"/>
          <w:sz w:val="40"/>
          <w:szCs w:val="40"/>
          <w:rtl/>
        </w:rPr>
      </w:pPr>
      <w:r w:rsidRPr="00214BF2">
        <w:rPr>
          <w:rFonts w:asciiTheme="minorBidi" w:eastAsia="Times New Roman" w:hAnsiTheme="minorBidi" w:cstheme="minorBidi"/>
          <w:color w:val="7F7F7F" w:themeColor="text1" w:themeTint="80"/>
          <w:sz w:val="40"/>
          <w:szCs w:val="40"/>
          <w:rtl/>
        </w:rPr>
        <w:t xml:space="preserve">2 </w:t>
      </w:r>
      <w:r w:rsidRPr="00214BF2">
        <w:rPr>
          <w:rFonts w:asciiTheme="minorBidi" w:eastAsia="Times New Roman" w:hAnsiTheme="minorBidi" w:cstheme="minorBidi"/>
          <w:color w:val="7F7F7F" w:themeColor="text1" w:themeTint="80"/>
          <w:sz w:val="40"/>
          <w:szCs w:val="40"/>
          <w:rtl/>
        </w:rPr>
        <w:t>ـ المعدات</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يلزم لتنفيذ هذه الطريقة استخ</w:t>
      </w:r>
      <w:r w:rsidRPr="00214BF2">
        <w:rPr>
          <w:rFonts w:asciiTheme="minorBidi" w:hAnsiTheme="minorBidi" w:cstheme="minorBidi"/>
          <w:b/>
          <w:bCs/>
          <w:color w:val="7F7F7F" w:themeColor="text1" w:themeTint="80"/>
          <w:sz w:val="40"/>
          <w:szCs w:val="40"/>
          <w:rtl/>
        </w:rPr>
        <w:t xml:space="preserve">دام اسطوانة من الصلب ذات قطر يتراوح بين </w:t>
      </w:r>
      <w:r w:rsidRPr="00214BF2">
        <w:rPr>
          <w:rFonts w:asciiTheme="minorBidi" w:hAnsiTheme="minorBidi" w:cstheme="minorBidi"/>
          <w:b/>
          <w:bCs/>
          <w:color w:val="7F7F7F" w:themeColor="text1" w:themeTint="80"/>
          <w:sz w:val="40"/>
          <w:szCs w:val="40"/>
          <w:rtl/>
        </w:rPr>
        <w:t xml:space="preserve">200 </w:t>
      </w:r>
      <w:r w:rsidRPr="00214BF2">
        <w:rPr>
          <w:rFonts w:asciiTheme="minorBidi" w:hAnsiTheme="minorBidi" w:cstheme="minorBidi"/>
          <w:b/>
          <w:bCs/>
          <w:color w:val="7F7F7F" w:themeColor="text1" w:themeTint="80"/>
          <w:sz w:val="40"/>
          <w:szCs w:val="40"/>
          <w:rtl/>
        </w:rPr>
        <w:t>ملليمتر و</w:t>
      </w:r>
      <w:r w:rsidRPr="00214BF2">
        <w:rPr>
          <w:rFonts w:asciiTheme="minorBidi" w:hAnsiTheme="minorBidi" w:cstheme="minorBidi"/>
          <w:b/>
          <w:bCs/>
          <w:color w:val="7F7F7F" w:themeColor="text1" w:themeTint="80"/>
          <w:sz w:val="40"/>
          <w:szCs w:val="40"/>
          <w:rtl/>
        </w:rPr>
        <w:t xml:space="preserve">400 </w:t>
      </w:r>
      <w:r w:rsidRPr="00214BF2">
        <w:rPr>
          <w:rFonts w:asciiTheme="minorBidi" w:hAnsiTheme="minorBidi" w:cstheme="minorBidi"/>
          <w:b/>
          <w:bCs/>
          <w:color w:val="7F7F7F" w:themeColor="text1" w:themeTint="80"/>
          <w:sz w:val="40"/>
          <w:szCs w:val="40"/>
          <w:rtl/>
        </w:rPr>
        <w:t xml:space="preserve">ملليمتر وبأطوال تتراوح بين </w:t>
      </w:r>
      <w:r w:rsidRPr="00214BF2">
        <w:rPr>
          <w:rFonts w:asciiTheme="minorBidi" w:hAnsiTheme="minorBidi" w:cstheme="minorBidi"/>
          <w:b/>
          <w:bCs/>
          <w:color w:val="7F7F7F" w:themeColor="text1" w:themeTint="80"/>
          <w:sz w:val="40"/>
          <w:szCs w:val="40"/>
          <w:rtl/>
        </w:rPr>
        <w:t>4.50</w:t>
      </w:r>
      <w:r w:rsidRPr="00214BF2">
        <w:rPr>
          <w:rFonts w:asciiTheme="minorBidi" w:hAnsiTheme="minorBidi" w:cstheme="minorBidi"/>
          <w:b/>
          <w:bCs/>
          <w:color w:val="7F7F7F" w:themeColor="text1" w:themeTint="80"/>
          <w:sz w:val="40"/>
          <w:szCs w:val="40"/>
          <w:rtl/>
        </w:rPr>
        <w:t xml:space="preserve">مترا و </w:t>
      </w:r>
      <w:r w:rsidRPr="00214BF2">
        <w:rPr>
          <w:rFonts w:asciiTheme="minorBidi" w:hAnsiTheme="minorBidi" w:cstheme="minorBidi"/>
          <w:b/>
          <w:bCs/>
          <w:color w:val="7F7F7F" w:themeColor="text1" w:themeTint="80"/>
          <w:sz w:val="40"/>
          <w:szCs w:val="40"/>
          <w:rtl/>
        </w:rPr>
        <w:t>5.00</w:t>
      </w:r>
      <w:r w:rsidRPr="00214BF2">
        <w:rPr>
          <w:rFonts w:asciiTheme="minorBidi" w:hAnsiTheme="minorBidi" w:cstheme="minorBidi"/>
          <w:b/>
          <w:bCs/>
          <w:color w:val="7F7F7F" w:themeColor="text1" w:themeTint="80"/>
          <w:sz w:val="40"/>
          <w:szCs w:val="40"/>
          <w:rtl/>
        </w:rPr>
        <w:t xml:space="preserve">مترا يثبت بداخلها كتلة تدور حول محور الاسطوانة الرأسي وبحيث لاينطبق مركز ثقل الكتلة مع محور الدوارن مما ينتج عنه اهتزاز الاسطوانة مع دوارن الكتلة ويلاحظ </w:t>
      </w:r>
      <w:r w:rsidRPr="00214BF2">
        <w:rPr>
          <w:rFonts w:asciiTheme="minorBidi" w:hAnsiTheme="minorBidi" w:cstheme="minorBidi"/>
          <w:b/>
          <w:bCs/>
          <w:color w:val="7F7F7F" w:themeColor="text1" w:themeTint="80"/>
          <w:sz w:val="40"/>
          <w:szCs w:val="40"/>
          <w:rtl/>
        </w:rPr>
        <w:lastRenderedPageBreak/>
        <w:t>أن ي</w:t>
      </w:r>
      <w:r w:rsidRPr="00214BF2">
        <w:rPr>
          <w:rFonts w:asciiTheme="minorBidi" w:hAnsiTheme="minorBidi" w:cstheme="minorBidi"/>
          <w:b/>
          <w:bCs/>
          <w:color w:val="7F7F7F" w:themeColor="text1" w:themeTint="80"/>
          <w:sz w:val="40"/>
          <w:szCs w:val="40"/>
          <w:rtl/>
        </w:rPr>
        <w:t xml:space="preserve">مكن زيادة طل أعمدة التربة إذا لزم الأمر باستخدام وصلات ـ بنفس المقاييس السابقة تقريبا ـ إلى الاسطوانة الأصلية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ويبدأ العمل باستخدام هذه الطريقة بتثبيت الاسطوانة في رافعة </w:t>
      </w:r>
      <w:r w:rsidRPr="00214BF2">
        <w:rPr>
          <w:rFonts w:asciiTheme="minorBidi" w:hAnsiTheme="minorBidi" w:cstheme="minorBidi"/>
          <w:b/>
          <w:bCs/>
          <w:color w:val="7F7F7F" w:themeColor="text1" w:themeTint="80"/>
          <w:sz w:val="40"/>
          <w:szCs w:val="40"/>
        </w:rPr>
        <w:t>crane</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وتنزيلها رأسيا داخل التربة تحت تأثير وزنها وبمساعدة تيار من المياه والهواء المض</w:t>
      </w:r>
      <w:r w:rsidRPr="00214BF2">
        <w:rPr>
          <w:rFonts w:asciiTheme="minorBidi" w:hAnsiTheme="minorBidi" w:cstheme="minorBidi"/>
          <w:b/>
          <w:bCs/>
          <w:color w:val="7F7F7F" w:themeColor="text1" w:themeTint="80"/>
          <w:sz w:val="40"/>
          <w:szCs w:val="40"/>
          <w:rtl/>
        </w:rPr>
        <w:t xml:space="preserve">غوط يتم ضخه من أسفل الماسورة وهذا التيار من المياه أو الهواء المضغوط يساعد على سند جوانب الحفر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وعادة تتراوح سرعة دوارن المحرك المستخدم في أحداث الاهتزازات بين </w:t>
      </w:r>
      <w:r w:rsidRPr="00214BF2">
        <w:rPr>
          <w:rFonts w:asciiTheme="minorBidi" w:hAnsiTheme="minorBidi" w:cstheme="minorBidi"/>
          <w:b/>
          <w:bCs/>
          <w:color w:val="7F7F7F" w:themeColor="text1" w:themeTint="80"/>
          <w:sz w:val="40"/>
          <w:szCs w:val="40"/>
          <w:rtl/>
        </w:rPr>
        <w:t xml:space="preserve">1800 </w:t>
      </w:r>
      <w:r w:rsidRPr="00214BF2">
        <w:rPr>
          <w:rFonts w:asciiTheme="minorBidi" w:hAnsiTheme="minorBidi" w:cstheme="minorBidi"/>
          <w:b/>
          <w:bCs/>
          <w:color w:val="7F7F7F" w:themeColor="text1" w:themeTint="80"/>
          <w:sz w:val="40"/>
          <w:szCs w:val="40"/>
          <w:rtl/>
        </w:rPr>
        <w:t xml:space="preserve">و </w:t>
      </w:r>
      <w:r w:rsidRPr="00214BF2">
        <w:rPr>
          <w:rFonts w:asciiTheme="minorBidi" w:hAnsiTheme="minorBidi" w:cstheme="minorBidi"/>
          <w:b/>
          <w:bCs/>
          <w:color w:val="7F7F7F" w:themeColor="text1" w:themeTint="80"/>
          <w:sz w:val="40"/>
          <w:szCs w:val="40"/>
          <w:rtl/>
        </w:rPr>
        <w:t xml:space="preserve">3000 </w:t>
      </w:r>
      <w:r w:rsidRPr="00214BF2">
        <w:rPr>
          <w:rFonts w:asciiTheme="minorBidi" w:hAnsiTheme="minorBidi" w:cstheme="minorBidi"/>
          <w:b/>
          <w:bCs/>
          <w:color w:val="7F7F7F" w:themeColor="text1" w:themeTint="80"/>
          <w:sz w:val="40"/>
          <w:szCs w:val="40"/>
          <w:rtl/>
        </w:rPr>
        <w:t xml:space="preserve">لفة في الدقيقة وبطاقة تتراوح بين </w:t>
      </w:r>
      <w:r w:rsidRPr="00214BF2">
        <w:rPr>
          <w:rFonts w:asciiTheme="minorBidi" w:hAnsiTheme="minorBidi" w:cstheme="minorBidi"/>
          <w:b/>
          <w:bCs/>
          <w:color w:val="7F7F7F" w:themeColor="text1" w:themeTint="80"/>
          <w:sz w:val="40"/>
          <w:szCs w:val="40"/>
          <w:rtl/>
        </w:rPr>
        <w:t>35</w:t>
      </w:r>
      <w:r w:rsidRPr="00214BF2">
        <w:rPr>
          <w:rFonts w:asciiTheme="minorBidi" w:hAnsiTheme="minorBidi" w:cstheme="minorBidi"/>
          <w:b/>
          <w:bCs/>
          <w:color w:val="7F7F7F" w:themeColor="text1" w:themeTint="80"/>
          <w:sz w:val="40"/>
          <w:szCs w:val="40"/>
          <w:rtl/>
        </w:rPr>
        <w:t xml:space="preserve">كيلووات و </w:t>
      </w:r>
      <w:r w:rsidRPr="00214BF2">
        <w:rPr>
          <w:rFonts w:asciiTheme="minorBidi" w:hAnsiTheme="minorBidi" w:cstheme="minorBidi"/>
          <w:b/>
          <w:bCs/>
          <w:color w:val="7F7F7F" w:themeColor="text1" w:themeTint="80"/>
          <w:sz w:val="40"/>
          <w:szCs w:val="40"/>
          <w:rtl/>
        </w:rPr>
        <w:t>50</w:t>
      </w:r>
      <w:r w:rsidRPr="00214BF2">
        <w:rPr>
          <w:rFonts w:asciiTheme="minorBidi" w:hAnsiTheme="minorBidi" w:cstheme="minorBidi"/>
          <w:b/>
          <w:bCs/>
          <w:color w:val="7F7F7F" w:themeColor="text1" w:themeTint="80"/>
          <w:sz w:val="40"/>
          <w:szCs w:val="40"/>
          <w:rtl/>
        </w:rPr>
        <w:t xml:space="preserve">كيلووات ويتراوح وزن الاسطوانة بين </w:t>
      </w:r>
      <w:r w:rsidRPr="00214BF2">
        <w:rPr>
          <w:rFonts w:asciiTheme="minorBidi" w:hAnsiTheme="minorBidi" w:cstheme="minorBidi"/>
          <w:b/>
          <w:bCs/>
          <w:color w:val="7F7F7F" w:themeColor="text1" w:themeTint="80"/>
          <w:sz w:val="40"/>
          <w:szCs w:val="40"/>
          <w:rtl/>
        </w:rPr>
        <w:t>27</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كيلونيوتن </w:t>
      </w:r>
      <w:r w:rsidRPr="00214BF2">
        <w:rPr>
          <w:rFonts w:asciiTheme="minorBidi" w:hAnsiTheme="minorBidi" w:cstheme="minorBidi"/>
          <w:b/>
          <w:bCs/>
          <w:color w:val="7F7F7F" w:themeColor="text1" w:themeTint="80"/>
          <w:sz w:val="40"/>
          <w:szCs w:val="40"/>
          <w:rtl/>
        </w:rPr>
        <w:t>(2.70</w:t>
      </w:r>
      <w:r w:rsidRPr="00214BF2">
        <w:rPr>
          <w:rFonts w:asciiTheme="minorBidi" w:hAnsiTheme="minorBidi" w:cstheme="minorBidi"/>
          <w:b/>
          <w:bCs/>
          <w:color w:val="7F7F7F" w:themeColor="text1" w:themeTint="80"/>
          <w:sz w:val="40"/>
          <w:szCs w:val="40"/>
          <w:rtl/>
        </w:rPr>
        <w:t>طن</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و </w:t>
      </w:r>
      <w:r w:rsidRPr="00214BF2">
        <w:rPr>
          <w:rFonts w:asciiTheme="minorBidi" w:hAnsiTheme="minorBidi" w:cstheme="minorBidi"/>
          <w:b/>
          <w:bCs/>
          <w:color w:val="7F7F7F" w:themeColor="text1" w:themeTint="80"/>
          <w:sz w:val="40"/>
          <w:szCs w:val="40"/>
          <w:rtl/>
        </w:rPr>
        <w:t xml:space="preserve">53 </w:t>
      </w:r>
      <w:r w:rsidRPr="00214BF2">
        <w:rPr>
          <w:rFonts w:asciiTheme="minorBidi" w:hAnsiTheme="minorBidi" w:cstheme="minorBidi"/>
          <w:b/>
          <w:bCs/>
          <w:color w:val="7F7F7F" w:themeColor="text1" w:themeTint="80"/>
          <w:sz w:val="40"/>
          <w:szCs w:val="40"/>
          <w:rtl/>
        </w:rPr>
        <w:t xml:space="preserve">كيلونيوتن </w:t>
      </w:r>
      <w:r w:rsidRPr="00214BF2">
        <w:rPr>
          <w:rFonts w:asciiTheme="minorBidi" w:hAnsiTheme="minorBidi" w:cstheme="minorBidi"/>
          <w:b/>
          <w:bCs/>
          <w:color w:val="7F7F7F" w:themeColor="text1" w:themeTint="80"/>
          <w:sz w:val="40"/>
          <w:szCs w:val="40"/>
          <w:rtl/>
        </w:rPr>
        <w:t>(5.3</w:t>
      </w:r>
      <w:r w:rsidRPr="00214BF2">
        <w:rPr>
          <w:rFonts w:asciiTheme="minorBidi" w:hAnsiTheme="minorBidi" w:cstheme="minorBidi"/>
          <w:b/>
          <w:bCs/>
          <w:color w:val="7F7F7F" w:themeColor="text1" w:themeTint="80"/>
          <w:sz w:val="40"/>
          <w:szCs w:val="40"/>
          <w:rtl/>
        </w:rPr>
        <w:t>طن</w:t>
      </w:r>
      <w:r w:rsidRPr="00214BF2">
        <w:rPr>
          <w:rFonts w:asciiTheme="minorBidi" w:hAnsiTheme="minorBidi" w:cstheme="minorBidi"/>
          <w:b/>
          <w:bCs/>
          <w:color w:val="7F7F7F" w:themeColor="text1" w:themeTint="80"/>
          <w:sz w:val="40"/>
          <w:szCs w:val="40"/>
          <w:rtl/>
        </w:rPr>
        <w:t>) .</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3 </w:t>
      </w:r>
      <w:r w:rsidRPr="00214BF2">
        <w:rPr>
          <w:rFonts w:asciiTheme="minorBidi" w:hAnsiTheme="minorBidi" w:cstheme="minorBidi"/>
          <w:b/>
          <w:bCs/>
          <w:color w:val="7F7F7F" w:themeColor="text1" w:themeTint="80"/>
          <w:sz w:val="40"/>
          <w:szCs w:val="40"/>
          <w:rtl/>
        </w:rPr>
        <w:t>ـ طريقة التنفيذ</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تنقسم هذه الطريقة طبقا لنوعية التربة بالموقع إلى نوعين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1 </w:t>
      </w:r>
      <w:r w:rsidRPr="00214BF2">
        <w:rPr>
          <w:rFonts w:asciiTheme="minorBidi" w:hAnsiTheme="minorBidi" w:cstheme="minorBidi"/>
          <w:b/>
          <w:bCs/>
          <w:color w:val="7F7F7F" w:themeColor="text1" w:themeTint="80"/>
          <w:sz w:val="40"/>
          <w:szCs w:val="40"/>
          <w:rtl/>
        </w:rPr>
        <w:t xml:space="preserve">ـ الدمك الاهتزازي </w:t>
      </w:r>
      <w:proofErr w:type="spellStart"/>
      <w:r w:rsidRPr="00214BF2">
        <w:rPr>
          <w:rFonts w:asciiTheme="minorBidi" w:hAnsiTheme="minorBidi" w:cstheme="minorBidi"/>
          <w:b/>
          <w:bCs/>
          <w:color w:val="7F7F7F" w:themeColor="text1" w:themeTint="80"/>
          <w:sz w:val="40"/>
          <w:szCs w:val="40"/>
        </w:rPr>
        <w:t>vibro</w:t>
      </w:r>
      <w:proofErr w:type="spellEnd"/>
      <w:r w:rsidRPr="00214BF2">
        <w:rPr>
          <w:rFonts w:asciiTheme="minorBidi" w:hAnsiTheme="minorBidi" w:cstheme="minorBidi"/>
          <w:b/>
          <w:bCs/>
          <w:color w:val="7F7F7F" w:themeColor="text1" w:themeTint="80"/>
          <w:sz w:val="40"/>
          <w:szCs w:val="40"/>
        </w:rPr>
        <w:t xml:space="preserve"> compaction</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للتربة الرملية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2 </w:t>
      </w:r>
      <w:r w:rsidRPr="00214BF2">
        <w:rPr>
          <w:rFonts w:asciiTheme="minorBidi" w:hAnsiTheme="minorBidi" w:cstheme="minorBidi"/>
          <w:b/>
          <w:bCs/>
          <w:color w:val="7F7F7F" w:themeColor="text1" w:themeTint="80"/>
          <w:sz w:val="40"/>
          <w:szCs w:val="40"/>
          <w:rtl/>
        </w:rPr>
        <w:t xml:space="preserve">ـ الاستبدال الاهتزازي </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أو أعمدة الحجارة</w:t>
      </w:r>
      <w:r w:rsidRPr="00214BF2">
        <w:rPr>
          <w:rFonts w:asciiTheme="minorBidi" w:hAnsiTheme="minorBidi" w:cstheme="minorBidi"/>
          <w:b/>
          <w:bCs/>
          <w:color w:val="7F7F7F" w:themeColor="text1" w:themeTint="80"/>
          <w:sz w:val="40"/>
          <w:szCs w:val="40"/>
          <w:rtl/>
        </w:rPr>
        <w:t xml:space="preserve">) </w:t>
      </w:r>
      <w:proofErr w:type="spellStart"/>
      <w:r w:rsidRPr="00214BF2">
        <w:rPr>
          <w:rFonts w:asciiTheme="minorBidi" w:hAnsiTheme="minorBidi" w:cstheme="minorBidi"/>
          <w:b/>
          <w:bCs/>
          <w:color w:val="7F7F7F" w:themeColor="text1" w:themeTint="80"/>
          <w:sz w:val="40"/>
          <w:szCs w:val="40"/>
        </w:rPr>
        <w:t>vibro</w:t>
      </w:r>
      <w:proofErr w:type="spellEnd"/>
      <w:r w:rsidRPr="00214BF2">
        <w:rPr>
          <w:rFonts w:asciiTheme="minorBidi" w:hAnsiTheme="minorBidi" w:cstheme="minorBidi"/>
          <w:b/>
          <w:bCs/>
          <w:color w:val="7F7F7F" w:themeColor="text1" w:themeTint="80"/>
          <w:sz w:val="40"/>
          <w:szCs w:val="40"/>
        </w:rPr>
        <w:t xml:space="preserve"> replacement</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وذلك في التربة الطي</w:t>
      </w:r>
      <w:r w:rsidRPr="00214BF2">
        <w:rPr>
          <w:rFonts w:asciiTheme="minorBidi" w:hAnsiTheme="minorBidi" w:cstheme="minorBidi"/>
          <w:b/>
          <w:bCs/>
          <w:color w:val="7F7F7F" w:themeColor="text1" w:themeTint="80"/>
          <w:sz w:val="40"/>
          <w:szCs w:val="40"/>
          <w:rtl/>
        </w:rPr>
        <w:t xml:space="preserve">نية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1 </w:t>
      </w:r>
      <w:r w:rsidRPr="00214BF2">
        <w:rPr>
          <w:rFonts w:asciiTheme="minorBidi" w:hAnsiTheme="minorBidi" w:cstheme="minorBidi"/>
          <w:b/>
          <w:bCs/>
          <w:color w:val="7F7F7F" w:themeColor="text1" w:themeTint="80"/>
          <w:sz w:val="40"/>
          <w:szCs w:val="40"/>
          <w:rtl/>
        </w:rPr>
        <w:t xml:space="preserve">ـ الدمك الاهتزازي في التربة الرملية المفكك </w:t>
      </w:r>
      <w:proofErr w:type="spellStart"/>
      <w:r w:rsidRPr="00214BF2">
        <w:rPr>
          <w:rFonts w:asciiTheme="minorBidi" w:hAnsiTheme="minorBidi" w:cstheme="minorBidi"/>
          <w:b/>
          <w:bCs/>
          <w:color w:val="7F7F7F" w:themeColor="text1" w:themeTint="80"/>
          <w:sz w:val="40"/>
          <w:szCs w:val="40"/>
        </w:rPr>
        <w:t>vibro</w:t>
      </w:r>
      <w:proofErr w:type="spellEnd"/>
      <w:r w:rsidRPr="00214BF2">
        <w:rPr>
          <w:rFonts w:asciiTheme="minorBidi" w:hAnsiTheme="minorBidi" w:cstheme="minorBidi"/>
          <w:b/>
          <w:bCs/>
          <w:color w:val="7F7F7F" w:themeColor="text1" w:themeTint="80"/>
          <w:sz w:val="40"/>
          <w:szCs w:val="40"/>
        </w:rPr>
        <w:t xml:space="preserve"> compaction</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يتم دمك التربة بعد وصول الاسطوانة إلى المنسوب المطلوب عن طريق إضعاف تيار المياه المتدفق من نهايتها والبدء في سحب </w:t>
      </w:r>
      <w:r w:rsidRPr="00214BF2">
        <w:rPr>
          <w:rFonts w:asciiTheme="minorBidi" w:hAnsiTheme="minorBidi" w:cstheme="minorBidi"/>
          <w:b/>
          <w:bCs/>
          <w:color w:val="7F7F7F" w:themeColor="text1" w:themeTint="80"/>
          <w:sz w:val="40"/>
          <w:szCs w:val="40"/>
          <w:rtl/>
        </w:rPr>
        <w:lastRenderedPageBreak/>
        <w:t>الإسطوانة إلى أعلى ببطء بخبطات صغيرة منتظمة للتأكد من تجانس دمك التربة بك</w:t>
      </w:r>
      <w:r w:rsidRPr="00214BF2">
        <w:rPr>
          <w:rFonts w:asciiTheme="minorBidi" w:hAnsiTheme="minorBidi" w:cstheme="minorBidi"/>
          <w:b/>
          <w:bCs/>
          <w:color w:val="7F7F7F" w:themeColor="text1" w:themeTint="80"/>
          <w:sz w:val="40"/>
          <w:szCs w:val="40"/>
          <w:rtl/>
        </w:rPr>
        <w:t xml:space="preserve">امل ارتفاع الطبقة عادة ما يؤدي إلى انخفاض كبير في سطح الأرض بالموقع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ويمكن تلافي ذلك بإضافة تربة رملية موردة من الخارج حول الاسطوانة أثناء رفعها مما يؤدي إلى خلط هذه التربة الجديدة بالتربة الأصلية بالموقع أثناء الدمك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في حالة التربة الرملة جيدة التدر</w:t>
      </w:r>
      <w:r w:rsidRPr="00214BF2">
        <w:rPr>
          <w:rFonts w:asciiTheme="minorBidi" w:hAnsiTheme="minorBidi" w:cstheme="minorBidi"/>
          <w:b/>
          <w:bCs/>
          <w:color w:val="7F7F7F" w:themeColor="text1" w:themeTint="80"/>
          <w:sz w:val="40"/>
          <w:szCs w:val="40"/>
          <w:rtl/>
        </w:rPr>
        <w:t xml:space="preserve">ج فإنه يمكن الوصول بها إلى كثافة نسبية تساوي </w:t>
      </w:r>
      <w:r w:rsidRPr="00214BF2">
        <w:rPr>
          <w:rFonts w:asciiTheme="minorBidi" w:hAnsiTheme="minorBidi" w:cstheme="minorBidi"/>
          <w:b/>
          <w:bCs/>
          <w:color w:val="7F7F7F" w:themeColor="text1" w:themeTint="80"/>
          <w:sz w:val="40"/>
          <w:szCs w:val="40"/>
          <w:rtl/>
        </w:rPr>
        <w:t xml:space="preserve">70% </w:t>
      </w:r>
      <w:r w:rsidRPr="00214BF2">
        <w:rPr>
          <w:rFonts w:asciiTheme="minorBidi" w:hAnsiTheme="minorBidi" w:cstheme="minorBidi"/>
          <w:b/>
          <w:bCs/>
          <w:color w:val="7F7F7F" w:themeColor="text1" w:themeTint="80"/>
          <w:sz w:val="40"/>
          <w:szCs w:val="40"/>
          <w:rtl/>
        </w:rPr>
        <w:t xml:space="preserve">باستخدام هذه الطريقة على إبعاد تتراوح بين </w:t>
      </w:r>
      <w:r w:rsidRPr="00214BF2">
        <w:rPr>
          <w:rFonts w:asciiTheme="minorBidi" w:hAnsiTheme="minorBidi" w:cstheme="minorBidi"/>
          <w:b/>
          <w:bCs/>
          <w:color w:val="7F7F7F" w:themeColor="text1" w:themeTint="80"/>
          <w:sz w:val="40"/>
          <w:szCs w:val="40"/>
          <w:rtl/>
        </w:rPr>
        <w:t>3.00</w:t>
      </w:r>
      <w:r w:rsidRPr="00214BF2">
        <w:rPr>
          <w:rFonts w:asciiTheme="minorBidi" w:hAnsiTheme="minorBidi" w:cstheme="minorBidi"/>
          <w:b/>
          <w:bCs/>
          <w:color w:val="7F7F7F" w:themeColor="text1" w:themeTint="80"/>
          <w:sz w:val="40"/>
          <w:szCs w:val="40"/>
          <w:rtl/>
        </w:rPr>
        <w:t xml:space="preserve">متر و </w:t>
      </w:r>
      <w:r w:rsidRPr="00214BF2">
        <w:rPr>
          <w:rFonts w:asciiTheme="minorBidi" w:hAnsiTheme="minorBidi" w:cstheme="minorBidi"/>
          <w:b/>
          <w:bCs/>
          <w:color w:val="7F7F7F" w:themeColor="text1" w:themeTint="80"/>
          <w:sz w:val="40"/>
          <w:szCs w:val="40"/>
          <w:rtl/>
        </w:rPr>
        <w:t>3.50</w:t>
      </w:r>
      <w:r w:rsidRPr="00214BF2">
        <w:rPr>
          <w:rFonts w:asciiTheme="minorBidi" w:hAnsiTheme="minorBidi" w:cstheme="minorBidi"/>
          <w:b/>
          <w:bCs/>
          <w:color w:val="7F7F7F" w:themeColor="text1" w:themeTint="80"/>
          <w:sz w:val="40"/>
          <w:szCs w:val="40"/>
          <w:rtl/>
        </w:rPr>
        <w:t xml:space="preserve">متر وفي حالة تقليل المسافات عن ذلك فإنه يمكن الوصول إلى كثافة نسبية قد تصل إلى </w:t>
      </w:r>
      <w:r w:rsidRPr="00214BF2">
        <w:rPr>
          <w:rFonts w:asciiTheme="minorBidi" w:hAnsiTheme="minorBidi" w:cstheme="minorBidi"/>
          <w:b/>
          <w:bCs/>
          <w:color w:val="7F7F7F" w:themeColor="text1" w:themeTint="80"/>
          <w:sz w:val="40"/>
          <w:szCs w:val="40"/>
          <w:rtl/>
        </w:rPr>
        <w:t xml:space="preserve">90% </w:t>
      </w:r>
      <w:r w:rsidRPr="00214BF2">
        <w:rPr>
          <w:rFonts w:asciiTheme="minorBidi" w:hAnsiTheme="minorBidi" w:cstheme="minorBidi"/>
          <w:b/>
          <w:bCs/>
          <w:color w:val="7F7F7F" w:themeColor="text1" w:themeTint="80"/>
          <w:sz w:val="40"/>
          <w:szCs w:val="40"/>
          <w:rtl/>
        </w:rPr>
        <w:t>أما في حالة وجود طبقات من الرمل الناعم يلاحظ أن يلزم تقليل المسافة ب</w:t>
      </w:r>
      <w:r w:rsidRPr="00214BF2">
        <w:rPr>
          <w:rFonts w:asciiTheme="minorBidi" w:hAnsiTheme="minorBidi" w:cstheme="minorBidi"/>
          <w:b/>
          <w:bCs/>
          <w:color w:val="7F7F7F" w:themeColor="text1" w:themeTint="80"/>
          <w:sz w:val="40"/>
          <w:szCs w:val="40"/>
          <w:rtl/>
        </w:rPr>
        <w:t xml:space="preserve">ين نقاط الدمك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ويلاحظ بصفة عامة أن المدة اللازمة لدمك التربة عند كل مستوى تتراوح بين دقيقتين وخمس دقائق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2 </w:t>
      </w:r>
      <w:r w:rsidRPr="00214BF2">
        <w:rPr>
          <w:rFonts w:asciiTheme="minorBidi" w:hAnsiTheme="minorBidi" w:cstheme="minorBidi"/>
          <w:b/>
          <w:bCs/>
          <w:color w:val="7F7F7F" w:themeColor="text1" w:themeTint="80"/>
          <w:sz w:val="40"/>
          <w:szCs w:val="40"/>
          <w:rtl/>
        </w:rPr>
        <w:t xml:space="preserve">ـ الاستبدال الاهتزازي للتربة الطينية </w:t>
      </w:r>
      <w:proofErr w:type="spellStart"/>
      <w:r w:rsidRPr="00214BF2">
        <w:rPr>
          <w:rFonts w:asciiTheme="minorBidi" w:hAnsiTheme="minorBidi" w:cstheme="minorBidi"/>
          <w:b/>
          <w:bCs/>
          <w:color w:val="7F7F7F" w:themeColor="text1" w:themeTint="80"/>
          <w:sz w:val="40"/>
          <w:szCs w:val="40"/>
        </w:rPr>
        <w:t>vibro</w:t>
      </w:r>
      <w:proofErr w:type="spellEnd"/>
      <w:r w:rsidRPr="00214BF2">
        <w:rPr>
          <w:rFonts w:asciiTheme="minorBidi" w:hAnsiTheme="minorBidi" w:cstheme="minorBidi"/>
          <w:b/>
          <w:bCs/>
          <w:color w:val="7F7F7F" w:themeColor="text1" w:themeTint="80"/>
          <w:sz w:val="40"/>
          <w:szCs w:val="40"/>
        </w:rPr>
        <w:t xml:space="preserve"> replacement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تستخدم في هذه الطريقة نفس المعدات المشار إليها عالية ويتم تغويص الاسطوانة إلى العمق المطلو</w:t>
      </w:r>
      <w:r w:rsidRPr="00214BF2">
        <w:rPr>
          <w:rFonts w:asciiTheme="minorBidi" w:hAnsiTheme="minorBidi" w:cstheme="minorBidi"/>
          <w:b/>
          <w:bCs/>
          <w:color w:val="7F7F7F" w:themeColor="text1" w:themeTint="80"/>
          <w:sz w:val="40"/>
          <w:szCs w:val="40"/>
          <w:rtl/>
        </w:rPr>
        <w:t xml:space="preserve">ب مع ضخ المياه أو الهواء من أسفل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وعادة ماتستخدم المياه في طبقات التربة المشبعة تماما والهواء المضغوط في التربة المشبعة جزئيا مع ملاحظة أن يكون منسوب المياه داخل الحفر أعلى دائما من منسوب المياه الأرضية </w:t>
      </w:r>
      <w:r w:rsidRPr="00214BF2">
        <w:rPr>
          <w:rFonts w:asciiTheme="minorBidi" w:hAnsiTheme="minorBidi" w:cstheme="minorBidi"/>
          <w:b/>
          <w:bCs/>
          <w:color w:val="7F7F7F" w:themeColor="text1" w:themeTint="80"/>
          <w:sz w:val="40"/>
          <w:szCs w:val="40"/>
          <w:rtl/>
        </w:rPr>
        <w:lastRenderedPageBreak/>
        <w:t xml:space="preserve">بالموقع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بعد الوصول إلى المنسوب المطلوب تكون الأبعا</w:t>
      </w:r>
      <w:r w:rsidRPr="00214BF2">
        <w:rPr>
          <w:rFonts w:asciiTheme="minorBidi" w:hAnsiTheme="minorBidi" w:cstheme="minorBidi"/>
          <w:b/>
          <w:bCs/>
          <w:color w:val="7F7F7F" w:themeColor="text1" w:themeTint="80"/>
          <w:sz w:val="40"/>
          <w:szCs w:val="40"/>
          <w:rtl/>
        </w:rPr>
        <w:t xml:space="preserve">د الناتجة أكبر قليلا من أبعاد الاسطوانة ، ويتم إضافة كميات من الزلط أو كسر الحجر من أعلى على دفعات بمقاس يتراوح بيم </w:t>
      </w:r>
      <w:r w:rsidRPr="00214BF2">
        <w:rPr>
          <w:rFonts w:asciiTheme="minorBidi" w:hAnsiTheme="minorBidi" w:cstheme="minorBidi"/>
          <w:b/>
          <w:bCs/>
          <w:color w:val="7F7F7F" w:themeColor="text1" w:themeTint="80"/>
          <w:sz w:val="40"/>
          <w:szCs w:val="40"/>
          <w:rtl/>
        </w:rPr>
        <w:t xml:space="preserve">10 </w:t>
      </w:r>
      <w:r w:rsidRPr="00214BF2">
        <w:rPr>
          <w:rFonts w:asciiTheme="minorBidi" w:hAnsiTheme="minorBidi" w:cstheme="minorBidi"/>
          <w:b/>
          <w:bCs/>
          <w:color w:val="7F7F7F" w:themeColor="text1" w:themeTint="80"/>
          <w:sz w:val="40"/>
          <w:szCs w:val="40"/>
          <w:rtl/>
        </w:rPr>
        <w:t xml:space="preserve">و </w:t>
      </w:r>
      <w:r w:rsidRPr="00214BF2">
        <w:rPr>
          <w:rFonts w:asciiTheme="minorBidi" w:hAnsiTheme="minorBidi" w:cstheme="minorBidi"/>
          <w:b/>
          <w:bCs/>
          <w:color w:val="7F7F7F" w:themeColor="text1" w:themeTint="80"/>
          <w:sz w:val="40"/>
          <w:szCs w:val="40"/>
          <w:rtl/>
        </w:rPr>
        <w:t xml:space="preserve">80 </w:t>
      </w:r>
      <w:r w:rsidRPr="00214BF2">
        <w:rPr>
          <w:rFonts w:asciiTheme="minorBidi" w:hAnsiTheme="minorBidi" w:cstheme="minorBidi"/>
          <w:b/>
          <w:bCs/>
          <w:color w:val="7F7F7F" w:themeColor="text1" w:themeTint="80"/>
          <w:sz w:val="40"/>
          <w:szCs w:val="40"/>
          <w:rtl/>
        </w:rPr>
        <w:t xml:space="preserve">ملليمتر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مع كل دفعة يتم تنزيل ورفع الاسطوانة المهتزة ببطء حتى يتم التداخل التام بين الزلط المضاف والتربة بالموقع عند كل منسبو حتى ن</w:t>
      </w:r>
      <w:r w:rsidRPr="00214BF2">
        <w:rPr>
          <w:rFonts w:asciiTheme="minorBidi" w:hAnsiTheme="minorBidi" w:cstheme="minorBidi"/>
          <w:b/>
          <w:bCs/>
          <w:color w:val="7F7F7F" w:themeColor="text1" w:themeTint="80"/>
          <w:sz w:val="40"/>
          <w:szCs w:val="40"/>
          <w:rtl/>
        </w:rPr>
        <w:t xml:space="preserve">حصل في النهاية على عامودا دائري </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غير منتظم المقطع</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مكون من خليط من تربة الموقع والزلط المضاف وعادة مايتراوح قطر هذا العامود بين </w:t>
      </w:r>
      <w:r w:rsidRPr="00214BF2">
        <w:rPr>
          <w:rFonts w:asciiTheme="minorBidi" w:hAnsiTheme="minorBidi" w:cstheme="minorBidi"/>
          <w:b/>
          <w:bCs/>
          <w:color w:val="7F7F7F" w:themeColor="text1" w:themeTint="80"/>
          <w:sz w:val="40"/>
          <w:szCs w:val="40"/>
          <w:rtl/>
        </w:rPr>
        <w:t>0.6</w:t>
      </w:r>
      <w:r w:rsidRPr="00214BF2">
        <w:rPr>
          <w:rFonts w:asciiTheme="minorBidi" w:hAnsiTheme="minorBidi" w:cstheme="minorBidi"/>
          <w:b/>
          <w:bCs/>
          <w:color w:val="7F7F7F" w:themeColor="text1" w:themeTint="80"/>
          <w:sz w:val="40"/>
          <w:szCs w:val="40"/>
          <w:rtl/>
        </w:rPr>
        <w:t xml:space="preserve">متر و </w:t>
      </w:r>
      <w:r w:rsidRPr="00214BF2">
        <w:rPr>
          <w:rFonts w:asciiTheme="minorBidi" w:hAnsiTheme="minorBidi" w:cstheme="minorBidi"/>
          <w:b/>
          <w:bCs/>
          <w:color w:val="7F7F7F" w:themeColor="text1" w:themeTint="80"/>
          <w:sz w:val="40"/>
          <w:szCs w:val="40"/>
          <w:rtl/>
        </w:rPr>
        <w:t>1.0</w:t>
      </w:r>
      <w:r w:rsidRPr="00214BF2">
        <w:rPr>
          <w:rFonts w:asciiTheme="minorBidi" w:hAnsiTheme="minorBidi" w:cstheme="minorBidi"/>
          <w:b/>
          <w:bCs/>
          <w:color w:val="7F7F7F" w:themeColor="text1" w:themeTint="80"/>
          <w:sz w:val="40"/>
          <w:szCs w:val="40"/>
          <w:rtl/>
        </w:rPr>
        <w:t xml:space="preserve">متر وذلك طبقا لنوعية التربة بالموقع وزمن دمك وإزاحة الزلط المضاف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أعمدة الحجارة أو الزلط هذه يتم تنفيذها عادة في تو</w:t>
      </w:r>
      <w:r w:rsidRPr="00214BF2">
        <w:rPr>
          <w:rFonts w:asciiTheme="minorBidi" w:hAnsiTheme="minorBidi" w:cstheme="minorBidi"/>
          <w:b/>
          <w:bCs/>
          <w:color w:val="7F7F7F" w:themeColor="text1" w:themeTint="80"/>
          <w:sz w:val="40"/>
          <w:szCs w:val="40"/>
          <w:rtl/>
        </w:rPr>
        <w:t xml:space="preserve">زيع منتظم مثلثي الشكل أو في مربعات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البعد بين كل عامود وآخر يتراوح بين </w:t>
      </w:r>
      <w:r w:rsidRPr="00214BF2">
        <w:rPr>
          <w:rFonts w:asciiTheme="minorBidi" w:hAnsiTheme="minorBidi" w:cstheme="minorBidi"/>
          <w:b/>
          <w:bCs/>
          <w:color w:val="7F7F7F" w:themeColor="text1" w:themeTint="80"/>
          <w:sz w:val="40"/>
          <w:szCs w:val="40"/>
          <w:rtl/>
        </w:rPr>
        <w:t>1.0</w:t>
      </w:r>
      <w:r w:rsidRPr="00214BF2">
        <w:rPr>
          <w:rFonts w:asciiTheme="minorBidi" w:hAnsiTheme="minorBidi" w:cstheme="minorBidi"/>
          <w:b/>
          <w:bCs/>
          <w:color w:val="7F7F7F" w:themeColor="text1" w:themeTint="80"/>
          <w:sz w:val="40"/>
          <w:szCs w:val="40"/>
          <w:rtl/>
        </w:rPr>
        <w:t xml:space="preserve">متر و </w:t>
      </w:r>
      <w:r w:rsidRPr="00214BF2">
        <w:rPr>
          <w:rFonts w:asciiTheme="minorBidi" w:hAnsiTheme="minorBidi" w:cstheme="minorBidi"/>
          <w:b/>
          <w:bCs/>
          <w:color w:val="7F7F7F" w:themeColor="text1" w:themeTint="80"/>
          <w:sz w:val="40"/>
          <w:szCs w:val="40"/>
          <w:rtl/>
        </w:rPr>
        <w:t>3.0</w:t>
      </w:r>
      <w:r w:rsidRPr="00214BF2">
        <w:rPr>
          <w:rFonts w:asciiTheme="minorBidi" w:hAnsiTheme="minorBidi" w:cstheme="minorBidi"/>
          <w:b/>
          <w:bCs/>
          <w:color w:val="7F7F7F" w:themeColor="text1" w:themeTint="80"/>
          <w:sz w:val="40"/>
          <w:szCs w:val="40"/>
          <w:rtl/>
        </w:rPr>
        <w:t xml:space="preserve">متر ، وذلك طبقا لمتطلابت التصميم من حيث تقليل الهبوط أو زيادة مقاومة التربة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ويمكن حساب الهبوط المنتظر ومقاومة أعمدة الحجر عن طريق دراسة اتزان </w:t>
      </w:r>
      <w:r w:rsidRPr="00214BF2">
        <w:rPr>
          <w:rFonts w:asciiTheme="minorBidi" w:hAnsiTheme="minorBidi" w:cstheme="minorBidi"/>
          <w:b/>
          <w:bCs/>
          <w:color w:val="7F7F7F" w:themeColor="text1" w:themeTint="80"/>
          <w:sz w:val="40"/>
          <w:szCs w:val="40"/>
          <w:rtl/>
        </w:rPr>
        <w:t xml:space="preserve">عامود الحجر تحت تأثير الحمل الرأسي وضغط التربة السلبي على جوانبه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وفي حال توزيع الأحمال على مساحة كبيرة من التربة </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حصيرة من الخرسانة</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فإنه يمكن تحليل الإجهادات والهبوط عن طريق مشابه لتحليل الخرسانة المسلحة باعتبار أن التربة الأصلية بالموقع لها معامل مرونة</w:t>
      </w:r>
      <w:r w:rsidRPr="00214BF2">
        <w:rPr>
          <w:rFonts w:asciiTheme="minorBidi" w:hAnsiTheme="minorBidi" w:cstheme="minorBidi"/>
          <w:b/>
          <w:bCs/>
          <w:color w:val="7F7F7F" w:themeColor="text1" w:themeTint="80"/>
          <w:sz w:val="40"/>
          <w:szCs w:val="40"/>
          <w:rtl/>
        </w:rPr>
        <w:t xml:space="preserve"> يمكن قياسه معمليا والأعمدة الحجرية تعتبر بمثابة تسليح للتربة ذات معامل مرونة مختلف يمكن تحديده باختبارات حقلية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1/3/3/3 </w:t>
      </w:r>
      <w:r w:rsidRPr="00214BF2">
        <w:rPr>
          <w:rFonts w:asciiTheme="minorBidi" w:hAnsiTheme="minorBidi" w:cstheme="minorBidi"/>
          <w:b/>
          <w:bCs/>
          <w:color w:val="7F7F7F" w:themeColor="text1" w:themeTint="80"/>
          <w:sz w:val="40"/>
          <w:szCs w:val="40"/>
          <w:rtl/>
        </w:rPr>
        <w:t>معامل الأمان لإجهادات الخرسانة للخوازيق المصبوبة في مكانها لضمان الحصول على خرسانة عالية الجودة يعمل تصميم للخلطة بالمعمل باستعمال ا</w:t>
      </w:r>
      <w:r w:rsidRPr="00214BF2">
        <w:rPr>
          <w:rFonts w:asciiTheme="minorBidi" w:hAnsiTheme="minorBidi" w:cstheme="minorBidi"/>
          <w:b/>
          <w:bCs/>
          <w:color w:val="7F7F7F" w:themeColor="text1" w:themeTint="80"/>
          <w:sz w:val="40"/>
          <w:szCs w:val="40"/>
          <w:rtl/>
        </w:rPr>
        <w:t xml:space="preserve">لمواد المحلية أو المتاحة يما في ذلك الإضافات الكيمياوية إن وجدت ويجب أن تعطي الخلطة إجهادات بعد </w:t>
      </w:r>
      <w:r w:rsidRPr="00214BF2">
        <w:rPr>
          <w:rFonts w:asciiTheme="minorBidi" w:hAnsiTheme="minorBidi" w:cstheme="minorBidi"/>
          <w:b/>
          <w:bCs/>
          <w:color w:val="7F7F7F" w:themeColor="text1" w:themeTint="80"/>
          <w:sz w:val="40"/>
          <w:szCs w:val="40"/>
          <w:rtl/>
        </w:rPr>
        <w:lastRenderedPageBreak/>
        <w:t>28</w:t>
      </w:r>
      <w:r w:rsidRPr="00214BF2">
        <w:rPr>
          <w:rFonts w:asciiTheme="minorBidi" w:hAnsiTheme="minorBidi" w:cstheme="minorBidi"/>
          <w:b/>
          <w:bCs/>
          <w:color w:val="7F7F7F" w:themeColor="text1" w:themeTint="80"/>
          <w:sz w:val="40"/>
          <w:szCs w:val="40"/>
          <w:rtl/>
        </w:rPr>
        <w:t xml:space="preserve">يوما أكبر من المطلوبة بمقدار </w:t>
      </w:r>
      <w:r w:rsidRPr="00214BF2">
        <w:rPr>
          <w:rFonts w:asciiTheme="minorBidi" w:hAnsiTheme="minorBidi" w:cstheme="minorBidi"/>
          <w:b/>
          <w:bCs/>
          <w:color w:val="7F7F7F" w:themeColor="text1" w:themeTint="80"/>
          <w:sz w:val="40"/>
          <w:szCs w:val="40"/>
          <w:rtl/>
        </w:rPr>
        <w:t xml:space="preserve">25% </w:t>
      </w:r>
      <w:r w:rsidRPr="00214BF2">
        <w:rPr>
          <w:rFonts w:asciiTheme="minorBidi" w:hAnsiTheme="minorBidi" w:cstheme="minorBidi"/>
          <w:b/>
          <w:bCs/>
          <w:color w:val="7F7F7F" w:themeColor="text1" w:themeTint="80"/>
          <w:sz w:val="40"/>
          <w:szCs w:val="40"/>
          <w:rtl/>
        </w:rPr>
        <w:t>على الأقل كما يدب أن يارعى في تصميم الخلطة درجة التشغيل المطلوبة “</w:t>
      </w:r>
      <w:r w:rsidRPr="00214BF2">
        <w:rPr>
          <w:rFonts w:asciiTheme="minorBidi" w:hAnsiTheme="minorBidi" w:cstheme="minorBidi"/>
          <w:b/>
          <w:bCs/>
          <w:color w:val="7F7F7F" w:themeColor="text1" w:themeTint="80"/>
          <w:sz w:val="40"/>
          <w:szCs w:val="40"/>
        </w:rPr>
        <w:t>workability</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حسب كل نوع من الخوازيق ، ويقاس ذلك بمقدار الهب</w:t>
      </w:r>
      <w:r w:rsidRPr="00214BF2">
        <w:rPr>
          <w:rFonts w:asciiTheme="minorBidi" w:hAnsiTheme="minorBidi" w:cstheme="minorBidi"/>
          <w:b/>
          <w:bCs/>
          <w:color w:val="7F7F7F" w:themeColor="text1" w:themeTint="80"/>
          <w:sz w:val="40"/>
          <w:szCs w:val="40"/>
          <w:rtl/>
        </w:rPr>
        <w:t>وط “</w:t>
      </w:r>
      <w:r w:rsidRPr="00214BF2">
        <w:rPr>
          <w:rFonts w:asciiTheme="minorBidi" w:hAnsiTheme="minorBidi" w:cstheme="minorBidi"/>
          <w:b/>
          <w:bCs/>
          <w:color w:val="7F7F7F" w:themeColor="text1" w:themeTint="80"/>
          <w:sz w:val="40"/>
          <w:szCs w:val="40"/>
        </w:rPr>
        <w:t>slump</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المناظر لكل منها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وتعتبر قيمة الكسر بعد </w:t>
      </w:r>
      <w:r w:rsidRPr="00214BF2">
        <w:rPr>
          <w:rFonts w:asciiTheme="minorBidi" w:hAnsiTheme="minorBidi" w:cstheme="minorBidi"/>
          <w:b/>
          <w:bCs/>
          <w:color w:val="7F7F7F" w:themeColor="text1" w:themeTint="80"/>
          <w:sz w:val="40"/>
          <w:szCs w:val="40"/>
          <w:rtl/>
        </w:rPr>
        <w:t>28</w:t>
      </w:r>
      <w:r w:rsidRPr="00214BF2">
        <w:rPr>
          <w:rFonts w:asciiTheme="minorBidi" w:hAnsiTheme="minorBidi" w:cstheme="minorBidi"/>
          <w:b/>
          <w:bCs/>
          <w:color w:val="7F7F7F" w:themeColor="text1" w:themeTint="80"/>
          <w:sz w:val="40"/>
          <w:szCs w:val="40"/>
          <w:rtl/>
        </w:rPr>
        <w:t xml:space="preserve">يوما هي المعيار الذي تحدد منه جودة الخرسانة وتيم تصنيع الخرسانة بواسطة خلاطات ميكانيكية صغيرة أو ذاتية التشغيل أو خلاطات مركزية ولايجب السماح بالخلط اليدوي كما يجب ألا تقل نسبة </w:t>
      </w:r>
      <w:r w:rsidRPr="00214BF2">
        <w:rPr>
          <w:rFonts w:asciiTheme="minorBidi" w:hAnsiTheme="minorBidi" w:cstheme="minorBidi"/>
          <w:b/>
          <w:bCs/>
          <w:color w:val="7F7F7F" w:themeColor="text1" w:themeTint="80"/>
          <w:sz w:val="40"/>
          <w:szCs w:val="40"/>
          <w:rtl/>
        </w:rPr>
        <w:t xml:space="preserve">الأسمنت بأي حال من الأحوال عن </w:t>
      </w:r>
      <w:r w:rsidRPr="00214BF2">
        <w:rPr>
          <w:rFonts w:asciiTheme="minorBidi" w:hAnsiTheme="minorBidi" w:cstheme="minorBidi"/>
          <w:b/>
          <w:bCs/>
          <w:color w:val="7F7F7F" w:themeColor="text1" w:themeTint="80"/>
          <w:sz w:val="40"/>
          <w:szCs w:val="40"/>
          <w:rtl/>
        </w:rPr>
        <w:t xml:space="preserve">3.5 </w:t>
      </w:r>
      <w:r w:rsidRPr="00214BF2">
        <w:rPr>
          <w:rFonts w:asciiTheme="minorBidi" w:hAnsiTheme="minorBidi" w:cstheme="minorBidi"/>
          <w:b/>
          <w:bCs/>
          <w:color w:val="7F7F7F" w:themeColor="text1" w:themeTint="80"/>
          <w:sz w:val="40"/>
          <w:szCs w:val="40"/>
          <w:rtl/>
        </w:rPr>
        <w:t>كيلو نيوتن</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م</w:t>
      </w:r>
      <w:r w:rsidRPr="00214BF2">
        <w:rPr>
          <w:rFonts w:asciiTheme="minorBidi" w:hAnsiTheme="minorBidi" w:cstheme="minorBidi"/>
          <w:b/>
          <w:bCs/>
          <w:color w:val="7F7F7F" w:themeColor="text1" w:themeTint="80"/>
          <w:sz w:val="40"/>
          <w:szCs w:val="40"/>
          <w:rtl/>
        </w:rPr>
        <w:t xml:space="preserve">3 (350 </w:t>
      </w:r>
      <w:r w:rsidRPr="00214BF2">
        <w:rPr>
          <w:rFonts w:asciiTheme="minorBidi" w:hAnsiTheme="minorBidi" w:cstheme="minorBidi"/>
          <w:b/>
          <w:bCs/>
          <w:color w:val="7F7F7F" w:themeColor="text1" w:themeTint="80"/>
          <w:sz w:val="40"/>
          <w:szCs w:val="40"/>
          <w:rtl/>
        </w:rPr>
        <w:t>كجم</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م</w:t>
      </w:r>
      <w:r w:rsidRPr="00214BF2">
        <w:rPr>
          <w:rFonts w:asciiTheme="minorBidi" w:hAnsiTheme="minorBidi" w:cstheme="minorBidi"/>
          <w:b/>
          <w:bCs/>
          <w:color w:val="7F7F7F" w:themeColor="text1" w:themeTint="80"/>
          <w:sz w:val="40"/>
          <w:szCs w:val="40"/>
          <w:rtl/>
        </w:rPr>
        <w:t xml:space="preserve">3) </w:t>
      </w:r>
      <w:r w:rsidRPr="00214BF2">
        <w:rPr>
          <w:rFonts w:asciiTheme="minorBidi" w:hAnsiTheme="minorBidi" w:cstheme="minorBidi"/>
          <w:b/>
          <w:bCs/>
          <w:color w:val="7F7F7F" w:themeColor="text1" w:themeTint="80"/>
          <w:sz w:val="40"/>
          <w:szCs w:val="40"/>
          <w:rtl/>
        </w:rPr>
        <w:t xml:space="preserve">خرسانة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وتحدد قيم إجهادات التشغيل “</w:t>
      </w:r>
      <w:r w:rsidRPr="00214BF2">
        <w:rPr>
          <w:rFonts w:asciiTheme="minorBidi" w:hAnsiTheme="minorBidi" w:cstheme="minorBidi"/>
          <w:b/>
          <w:bCs/>
          <w:color w:val="7F7F7F" w:themeColor="text1" w:themeTint="80"/>
          <w:sz w:val="40"/>
          <w:szCs w:val="40"/>
        </w:rPr>
        <w:t>working stresses</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بالنسبة لجهد كسر المكعبات المأخوذة بالموقع بعد </w:t>
      </w:r>
      <w:r w:rsidRPr="00214BF2">
        <w:rPr>
          <w:rFonts w:asciiTheme="minorBidi" w:hAnsiTheme="minorBidi" w:cstheme="minorBidi"/>
          <w:b/>
          <w:bCs/>
          <w:color w:val="7F7F7F" w:themeColor="text1" w:themeTint="80"/>
          <w:sz w:val="40"/>
          <w:szCs w:val="40"/>
          <w:rtl/>
        </w:rPr>
        <w:t xml:space="preserve">28 </w:t>
      </w:r>
      <w:r w:rsidRPr="00214BF2">
        <w:rPr>
          <w:rFonts w:asciiTheme="minorBidi" w:hAnsiTheme="minorBidi" w:cstheme="minorBidi"/>
          <w:b/>
          <w:bCs/>
          <w:color w:val="7F7F7F" w:themeColor="text1" w:themeTint="80"/>
          <w:sz w:val="40"/>
          <w:szCs w:val="40"/>
          <w:rtl/>
        </w:rPr>
        <w:t>يوما كالآتي</w:t>
      </w:r>
      <w:r w:rsidRPr="00214BF2">
        <w:rPr>
          <w:rFonts w:asciiTheme="minorBidi" w:hAnsiTheme="minorBidi" w:cstheme="minorBidi"/>
          <w:b/>
          <w:bCs/>
          <w:color w:val="7F7F7F" w:themeColor="text1" w:themeTint="80"/>
          <w:sz w:val="40"/>
          <w:szCs w:val="40"/>
          <w:rtl/>
        </w:rPr>
        <w:t xml:space="preserve">: 1 </w:t>
      </w:r>
      <w:r w:rsidRPr="00214BF2">
        <w:rPr>
          <w:rFonts w:asciiTheme="minorBidi" w:hAnsiTheme="minorBidi" w:cstheme="minorBidi"/>
          <w:b/>
          <w:bCs/>
          <w:color w:val="7F7F7F" w:themeColor="text1" w:themeTint="80"/>
          <w:sz w:val="40"/>
          <w:szCs w:val="40"/>
          <w:rtl/>
        </w:rPr>
        <w:t>ـ في حالة الصب داخل مواسير مسدودة في نهايتها وجافة تماما يجب ألا يقل معامل ا</w:t>
      </w:r>
      <w:r w:rsidRPr="00214BF2">
        <w:rPr>
          <w:rFonts w:asciiTheme="minorBidi" w:hAnsiTheme="minorBidi" w:cstheme="minorBidi"/>
          <w:b/>
          <w:bCs/>
          <w:color w:val="7F7F7F" w:themeColor="text1" w:themeTint="80"/>
          <w:sz w:val="40"/>
          <w:szCs w:val="40"/>
          <w:rtl/>
        </w:rPr>
        <w:t xml:space="preserve">لأمان عن </w:t>
      </w:r>
      <w:r w:rsidRPr="00214BF2">
        <w:rPr>
          <w:rFonts w:asciiTheme="minorBidi" w:hAnsiTheme="minorBidi" w:cstheme="minorBidi"/>
          <w:b/>
          <w:bCs/>
          <w:color w:val="7F7F7F" w:themeColor="text1" w:themeTint="80"/>
          <w:sz w:val="40"/>
          <w:szCs w:val="40"/>
          <w:rtl/>
        </w:rPr>
        <w:t xml:space="preserve">3.5 .2 </w:t>
      </w:r>
      <w:r w:rsidRPr="00214BF2">
        <w:rPr>
          <w:rFonts w:asciiTheme="minorBidi" w:hAnsiTheme="minorBidi" w:cstheme="minorBidi"/>
          <w:b/>
          <w:bCs/>
          <w:color w:val="7F7F7F" w:themeColor="text1" w:themeTint="80"/>
          <w:sz w:val="40"/>
          <w:szCs w:val="40"/>
          <w:rtl/>
        </w:rPr>
        <w:t xml:space="preserve">ـ عند الصب داخ لمواسير أو غلاف غير مسدود في نهايته ولكن في حالة جافة بواسطة مزراب أوقمع لايقل معامل الأمان عن </w:t>
      </w:r>
      <w:r w:rsidRPr="00214BF2">
        <w:rPr>
          <w:rFonts w:asciiTheme="minorBidi" w:hAnsiTheme="minorBidi" w:cstheme="minorBidi"/>
          <w:b/>
          <w:bCs/>
          <w:color w:val="7F7F7F" w:themeColor="text1" w:themeTint="80"/>
          <w:sz w:val="40"/>
          <w:szCs w:val="40"/>
          <w:rtl/>
        </w:rPr>
        <w:t xml:space="preserve">4.00 </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3 </w:t>
      </w:r>
      <w:r w:rsidRPr="00214BF2">
        <w:rPr>
          <w:rFonts w:asciiTheme="minorBidi" w:hAnsiTheme="minorBidi" w:cstheme="minorBidi"/>
          <w:b/>
          <w:bCs/>
          <w:color w:val="7F7F7F" w:themeColor="text1" w:themeTint="80"/>
          <w:sz w:val="40"/>
          <w:szCs w:val="40"/>
          <w:rtl/>
        </w:rPr>
        <w:t xml:space="preserve">ـ عند الصب سواء في وجود أو عدم وجود غلاف ولكن تحت سطح الماء وباستعمال قمع لايقل معامل الأمان عن </w:t>
      </w:r>
      <w:r w:rsidRPr="00214BF2">
        <w:rPr>
          <w:rFonts w:asciiTheme="minorBidi" w:hAnsiTheme="minorBidi" w:cstheme="minorBidi"/>
          <w:b/>
          <w:bCs/>
          <w:color w:val="7F7F7F" w:themeColor="text1" w:themeTint="80"/>
          <w:sz w:val="40"/>
          <w:szCs w:val="40"/>
          <w:rtl/>
        </w:rPr>
        <w:t xml:space="preserve">5,5 </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4 </w:t>
      </w:r>
      <w:r w:rsidRPr="00214BF2">
        <w:rPr>
          <w:rFonts w:asciiTheme="minorBidi" w:hAnsiTheme="minorBidi" w:cstheme="minorBidi"/>
          <w:b/>
          <w:bCs/>
          <w:color w:val="7F7F7F" w:themeColor="text1" w:themeTint="80"/>
          <w:sz w:val="40"/>
          <w:szCs w:val="40"/>
          <w:rtl/>
        </w:rPr>
        <w:t>ـ في حالة الصب بواس</w:t>
      </w:r>
      <w:r w:rsidRPr="00214BF2">
        <w:rPr>
          <w:rFonts w:asciiTheme="minorBidi" w:hAnsiTheme="minorBidi" w:cstheme="minorBidi"/>
          <w:b/>
          <w:bCs/>
          <w:color w:val="7F7F7F" w:themeColor="text1" w:themeTint="80"/>
          <w:sz w:val="40"/>
          <w:szCs w:val="40"/>
          <w:rtl/>
        </w:rPr>
        <w:t xml:space="preserve">طة طلمبة ضخ ، لايقل معامل الأمان عن </w:t>
      </w:r>
      <w:r w:rsidRPr="00214BF2">
        <w:rPr>
          <w:rFonts w:asciiTheme="minorBidi" w:hAnsiTheme="minorBidi" w:cstheme="minorBidi"/>
          <w:b/>
          <w:bCs/>
          <w:color w:val="7F7F7F" w:themeColor="text1" w:themeTint="80"/>
          <w:sz w:val="40"/>
          <w:szCs w:val="40"/>
          <w:rtl/>
        </w:rPr>
        <w:t>4.5 .</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ويتم أخذ مكعبات أثناء صب الخرسانة بالمعدلات التالية أيها أكثر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1 </w:t>
      </w:r>
      <w:r w:rsidRPr="00214BF2">
        <w:rPr>
          <w:rFonts w:asciiTheme="minorBidi" w:hAnsiTheme="minorBidi" w:cstheme="minorBidi"/>
          <w:b/>
          <w:bCs/>
          <w:color w:val="7F7F7F" w:themeColor="text1" w:themeTint="80"/>
          <w:sz w:val="40"/>
          <w:szCs w:val="40"/>
          <w:rtl/>
        </w:rPr>
        <w:t xml:space="preserve">ـ عدد </w:t>
      </w:r>
      <w:r w:rsidRPr="00214BF2">
        <w:rPr>
          <w:rFonts w:asciiTheme="minorBidi" w:hAnsiTheme="minorBidi" w:cstheme="minorBidi"/>
          <w:b/>
          <w:bCs/>
          <w:color w:val="7F7F7F" w:themeColor="text1" w:themeTint="80"/>
          <w:sz w:val="40"/>
          <w:szCs w:val="40"/>
          <w:rtl/>
        </w:rPr>
        <w:t xml:space="preserve">6 </w:t>
      </w:r>
      <w:r w:rsidRPr="00214BF2">
        <w:rPr>
          <w:rFonts w:asciiTheme="minorBidi" w:hAnsiTheme="minorBidi" w:cstheme="minorBidi"/>
          <w:b/>
          <w:bCs/>
          <w:color w:val="7F7F7F" w:themeColor="text1" w:themeTint="80"/>
          <w:sz w:val="40"/>
          <w:szCs w:val="40"/>
          <w:rtl/>
        </w:rPr>
        <w:t xml:space="preserve">مكعبات كل </w:t>
      </w:r>
      <w:r w:rsidRPr="00214BF2">
        <w:rPr>
          <w:rFonts w:asciiTheme="minorBidi" w:hAnsiTheme="minorBidi" w:cstheme="minorBidi"/>
          <w:b/>
          <w:bCs/>
          <w:color w:val="7F7F7F" w:themeColor="text1" w:themeTint="80"/>
          <w:sz w:val="40"/>
          <w:szCs w:val="40"/>
          <w:rtl/>
        </w:rPr>
        <w:t xml:space="preserve">100 </w:t>
      </w:r>
      <w:r w:rsidRPr="00214BF2">
        <w:rPr>
          <w:rFonts w:asciiTheme="minorBidi" w:hAnsiTheme="minorBidi" w:cstheme="minorBidi"/>
          <w:b/>
          <w:bCs/>
          <w:color w:val="7F7F7F" w:themeColor="text1" w:themeTint="80"/>
          <w:sz w:val="40"/>
          <w:szCs w:val="40"/>
          <w:rtl/>
        </w:rPr>
        <w:t>م</w:t>
      </w:r>
      <w:r w:rsidRPr="00214BF2">
        <w:rPr>
          <w:rFonts w:asciiTheme="minorBidi" w:hAnsiTheme="minorBidi" w:cstheme="minorBidi"/>
          <w:b/>
          <w:bCs/>
          <w:color w:val="7F7F7F" w:themeColor="text1" w:themeTint="80"/>
          <w:sz w:val="40"/>
          <w:szCs w:val="40"/>
          <w:rtl/>
        </w:rPr>
        <w:t xml:space="preserve">3 </w:t>
      </w:r>
      <w:r w:rsidRPr="00214BF2">
        <w:rPr>
          <w:rFonts w:asciiTheme="minorBidi" w:hAnsiTheme="minorBidi" w:cstheme="minorBidi"/>
          <w:b/>
          <w:bCs/>
          <w:color w:val="7F7F7F" w:themeColor="text1" w:themeTint="80"/>
          <w:sz w:val="40"/>
          <w:szCs w:val="40"/>
          <w:rtl/>
        </w:rPr>
        <w:t xml:space="preserve">خرسانة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lastRenderedPageBreak/>
        <w:t xml:space="preserve">2 </w:t>
      </w:r>
      <w:r w:rsidRPr="00214BF2">
        <w:rPr>
          <w:rFonts w:asciiTheme="minorBidi" w:hAnsiTheme="minorBidi" w:cstheme="minorBidi"/>
          <w:b/>
          <w:bCs/>
          <w:color w:val="7F7F7F" w:themeColor="text1" w:themeTint="80"/>
          <w:sz w:val="40"/>
          <w:szCs w:val="40"/>
          <w:rtl/>
        </w:rPr>
        <w:t xml:space="preserve">ـ عدد </w:t>
      </w:r>
      <w:r w:rsidRPr="00214BF2">
        <w:rPr>
          <w:rFonts w:asciiTheme="minorBidi" w:hAnsiTheme="minorBidi" w:cstheme="minorBidi"/>
          <w:b/>
          <w:bCs/>
          <w:color w:val="7F7F7F" w:themeColor="text1" w:themeTint="80"/>
          <w:sz w:val="40"/>
          <w:szCs w:val="40"/>
          <w:rtl/>
        </w:rPr>
        <w:t xml:space="preserve">6 </w:t>
      </w:r>
      <w:r w:rsidRPr="00214BF2">
        <w:rPr>
          <w:rFonts w:asciiTheme="minorBidi" w:hAnsiTheme="minorBidi" w:cstheme="minorBidi"/>
          <w:b/>
          <w:bCs/>
          <w:color w:val="7F7F7F" w:themeColor="text1" w:themeTint="80"/>
          <w:sz w:val="40"/>
          <w:szCs w:val="40"/>
          <w:rtl/>
        </w:rPr>
        <w:t xml:space="preserve">مكعبات كل </w:t>
      </w:r>
      <w:r w:rsidRPr="00214BF2">
        <w:rPr>
          <w:rFonts w:asciiTheme="minorBidi" w:hAnsiTheme="minorBidi" w:cstheme="minorBidi"/>
          <w:b/>
          <w:bCs/>
          <w:color w:val="7F7F7F" w:themeColor="text1" w:themeTint="80"/>
          <w:sz w:val="40"/>
          <w:szCs w:val="40"/>
          <w:rtl/>
        </w:rPr>
        <w:t xml:space="preserve">10 </w:t>
      </w:r>
      <w:r w:rsidRPr="00214BF2">
        <w:rPr>
          <w:rFonts w:asciiTheme="minorBidi" w:hAnsiTheme="minorBidi" w:cstheme="minorBidi"/>
          <w:b/>
          <w:bCs/>
          <w:color w:val="7F7F7F" w:themeColor="text1" w:themeTint="80"/>
          <w:sz w:val="40"/>
          <w:szCs w:val="40"/>
          <w:rtl/>
        </w:rPr>
        <w:t xml:space="preserve">خوازيق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3 </w:t>
      </w:r>
      <w:r w:rsidRPr="00214BF2">
        <w:rPr>
          <w:rFonts w:asciiTheme="minorBidi" w:hAnsiTheme="minorBidi" w:cstheme="minorBidi"/>
          <w:b/>
          <w:bCs/>
          <w:color w:val="7F7F7F" w:themeColor="text1" w:themeTint="80"/>
          <w:sz w:val="40"/>
          <w:szCs w:val="40"/>
          <w:rtl/>
        </w:rPr>
        <w:t xml:space="preserve">ـ عدد </w:t>
      </w:r>
      <w:r w:rsidRPr="00214BF2">
        <w:rPr>
          <w:rFonts w:asciiTheme="minorBidi" w:hAnsiTheme="minorBidi" w:cstheme="minorBidi"/>
          <w:b/>
          <w:bCs/>
          <w:color w:val="7F7F7F" w:themeColor="text1" w:themeTint="80"/>
          <w:sz w:val="40"/>
          <w:szCs w:val="40"/>
          <w:rtl/>
        </w:rPr>
        <w:t xml:space="preserve">6 </w:t>
      </w:r>
      <w:r w:rsidRPr="00214BF2">
        <w:rPr>
          <w:rFonts w:asciiTheme="minorBidi" w:hAnsiTheme="minorBidi" w:cstheme="minorBidi"/>
          <w:b/>
          <w:bCs/>
          <w:color w:val="7F7F7F" w:themeColor="text1" w:themeTint="80"/>
          <w:sz w:val="40"/>
          <w:szCs w:val="40"/>
          <w:rtl/>
        </w:rPr>
        <w:t xml:space="preserve">مكعبات كل يوم عمل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ويكون تكسير المكعبات بواقع </w:t>
      </w:r>
      <w:r w:rsidRPr="00214BF2">
        <w:rPr>
          <w:rFonts w:asciiTheme="minorBidi" w:hAnsiTheme="minorBidi" w:cstheme="minorBidi"/>
          <w:b/>
          <w:bCs/>
          <w:color w:val="7F7F7F" w:themeColor="text1" w:themeTint="80"/>
          <w:sz w:val="40"/>
          <w:szCs w:val="40"/>
          <w:rtl/>
        </w:rPr>
        <w:t xml:space="preserve">3 </w:t>
      </w:r>
      <w:r w:rsidRPr="00214BF2">
        <w:rPr>
          <w:rFonts w:asciiTheme="minorBidi" w:hAnsiTheme="minorBidi" w:cstheme="minorBidi"/>
          <w:b/>
          <w:bCs/>
          <w:color w:val="7F7F7F" w:themeColor="text1" w:themeTint="80"/>
          <w:sz w:val="40"/>
          <w:szCs w:val="40"/>
          <w:rtl/>
        </w:rPr>
        <w:t xml:space="preserve">مكعبات بعد </w:t>
      </w:r>
      <w:r w:rsidRPr="00214BF2">
        <w:rPr>
          <w:rFonts w:asciiTheme="minorBidi" w:hAnsiTheme="minorBidi" w:cstheme="minorBidi"/>
          <w:b/>
          <w:bCs/>
          <w:color w:val="7F7F7F" w:themeColor="text1" w:themeTint="80"/>
          <w:sz w:val="40"/>
          <w:szCs w:val="40"/>
          <w:rtl/>
        </w:rPr>
        <w:t xml:space="preserve">7 </w:t>
      </w:r>
      <w:r w:rsidRPr="00214BF2">
        <w:rPr>
          <w:rFonts w:asciiTheme="minorBidi" w:hAnsiTheme="minorBidi" w:cstheme="minorBidi"/>
          <w:b/>
          <w:bCs/>
          <w:color w:val="7F7F7F" w:themeColor="text1" w:themeTint="80"/>
          <w:sz w:val="40"/>
          <w:szCs w:val="40"/>
          <w:rtl/>
        </w:rPr>
        <w:t xml:space="preserve">أيام و </w:t>
      </w:r>
      <w:r w:rsidRPr="00214BF2">
        <w:rPr>
          <w:rFonts w:asciiTheme="minorBidi" w:hAnsiTheme="minorBidi" w:cstheme="minorBidi"/>
          <w:b/>
          <w:bCs/>
          <w:color w:val="7F7F7F" w:themeColor="text1" w:themeTint="80"/>
          <w:sz w:val="40"/>
          <w:szCs w:val="40"/>
          <w:rtl/>
        </w:rPr>
        <w:t xml:space="preserve">3 </w:t>
      </w:r>
      <w:r w:rsidRPr="00214BF2">
        <w:rPr>
          <w:rFonts w:asciiTheme="minorBidi" w:hAnsiTheme="minorBidi" w:cstheme="minorBidi"/>
          <w:b/>
          <w:bCs/>
          <w:color w:val="7F7F7F" w:themeColor="text1" w:themeTint="80"/>
          <w:sz w:val="40"/>
          <w:szCs w:val="40"/>
          <w:rtl/>
        </w:rPr>
        <w:t>م</w:t>
      </w:r>
      <w:r w:rsidRPr="00214BF2">
        <w:rPr>
          <w:rFonts w:asciiTheme="minorBidi" w:hAnsiTheme="minorBidi" w:cstheme="minorBidi"/>
          <w:b/>
          <w:bCs/>
          <w:color w:val="7F7F7F" w:themeColor="text1" w:themeTint="80"/>
          <w:sz w:val="40"/>
          <w:szCs w:val="40"/>
          <w:rtl/>
        </w:rPr>
        <w:t xml:space="preserve">كعبات بعد </w:t>
      </w:r>
      <w:r w:rsidRPr="00214BF2">
        <w:rPr>
          <w:rFonts w:asciiTheme="minorBidi" w:hAnsiTheme="minorBidi" w:cstheme="minorBidi"/>
          <w:b/>
          <w:bCs/>
          <w:color w:val="7F7F7F" w:themeColor="text1" w:themeTint="80"/>
          <w:sz w:val="40"/>
          <w:szCs w:val="40"/>
          <w:rtl/>
        </w:rPr>
        <w:t xml:space="preserve">28 </w:t>
      </w:r>
      <w:r w:rsidRPr="00214BF2">
        <w:rPr>
          <w:rFonts w:asciiTheme="minorBidi" w:hAnsiTheme="minorBidi" w:cstheme="minorBidi"/>
          <w:b/>
          <w:bCs/>
          <w:color w:val="7F7F7F" w:themeColor="text1" w:themeTint="80"/>
          <w:sz w:val="40"/>
          <w:szCs w:val="40"/>
          <w:rtl/>
        </w:rPr>
        <w:t xml:space="preserve">يوما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ويسمح بتجاوز بحد أقصى </w:t>
      </w:r>
      <w:r w:rsidRPr="00214BF2">
        <w:rPr>
          <w:rFonts w:asciiTheme="minorBidi" w:hAnsiTheme="minorBidi" w:cstheme="minorBidi"/>
          <w:b/>
          <w:bCs/>
          <w:color w:val="7F7F7F" w:themeColor="text1" w:themeTint="80"/>
          <w:sz w:val="40"/>
          <w:szCs w:val="40"/>
          <w:rtl/>
        </w:rPr>
        <w:t xml:space="preserve">20% </w:t>
      </w:r>
      <w:r w:rsidRPr="00214BF2">
        <w:rPr>
          <w:rFonts w:asciiTheme="minorBidi" w:hAnsiTheme="minorBidi" w:cstheme="minorBidi"/>
          <w:b/>
          <w:bCs/>
          <w:color w:val="7F7F7F" w:themeColor="text1" w:themeTint="80"/>
          <w:sz w:val="40"/>
          <w:szCs w:val="40"/>
          <w:rtl/>
        </w:rPr>
        <w:t xml:space="preserve">من جهد التشغيل المطلوب فيما لايزيد عن </w:t>
      </w:r>
      <w:r w:rsidRPr="00214BF2">
        <w:rPr>
          <w:rFonts w:asciiTheme="minorBidi" w:hAnsiTheme="minorBidi" w:cstheme="minorBidi"/>
          <w:b/>
          <w:bCs/>
          <w:color w:val="7F7F7F" w:themeColor="text1" w:themeTint="80"/>
          <w:sz w:val="40"/>
          <w:szCs w:val="40"/>
          <w:rtl/>
        </w:rPr>
        <w:t xml:space="preserve">2% </w:t>
      </w:r>
      <w:r w:rsidRPr="00214BF2">
        <w:rPr>
          <w:rFonts w:asciiTheme="minorBidi" w:hAnsiTheme="minorBidi" w:cstheme="minorBidi"/>
          <w:b/>
          <w:bCs/>
          <w:color w:val="7F7F7F" w:themeColor="text1" w:themeTint="80"/>
          <w:sz w:val="40"/>
          <w:szCs w:val="40"/>
          <w:rtl/>
        </w:rPr>
        <w:t xml:space="preserve">من مجموع الخوازيق المنفذة وفيما لايزيد عن </w:t>
      </w:r>
      <w:r w:rsidRPr="00214BF2">
        <w:rPr>
          <w:rFonts w:asciiTheme="minorBidi" w:hAnsiTheme="minorBidi" w:cstheme="minorBidi"/>
          <w:b/>
          <w:bCs/>
          <w:color w:val="7F7F7F" w:themeColor="text1" w:themeTint="80"/>
          <w:sz w:val="40"/>
          <w:szCs w:val="40"/>
          <w:rtl/>
        </w:rPr>
        <w:t xml:space="preserve">10% </w:t>
      </w:r>
      <w:r w:rsidRPr="00214BF2">
        <w:rPr>
          <w:rFonts w:asciiTheme="minorBidi" w:hAnsiTheme="minorBidi" w:cstheme="minorBidi"/>
          <w:b/>
          <w:bCs/>
          <w:color w:val="7F7F7F" w:themeColor="text1" w:themeTint="80"/>
          <w:sz w:val="40"/>
          <w:szCs w:val="40"/>
          <w:rtl/>
        </w:rPr>
        <w:t xml:space="preserve">من الخوازيق المشتركة في القاعدة الواحدة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أما في حالة استعمال المونة بدلا من الخرسانة كما في خوازيق الحفر البريمي المستمر ف</w:t>
      </w:r>
      <w:r w:rsidRPr="00214BF2">
        <w:rPr>
          <w:rFonts w:asciiTheme="minorBidi" w:hAnsiTheme="minorBidi" w:cstheme="minorBidi"/>
          <w:b/>
          <w:bCs/>
          <w:color w:val="7F7F7F" w:themeColor="text1" w:themeTint="80"/>
          <w:sz w:val="40"/>
          <w:szCs w:val="40"/>
          <w:rtl/>
        </w:rPr>
        <w:t xml:space="preserve">لا يقل معامل الأمان عن </w:t>
      </w:r>
      <w:r w:rsidRPr="00214BF2">
        <w:rPr>
          <w:rFonts w:asciiTheme="minorBidi" w:hAnsiTheme="minorBidi" w:cstheme="minorBidi"/>
          <w:b/>
          <w:bCs/>
          <w:color w:val="7F7F7F" w:themeColor="text1" w:themeTint="80"/>
          <w:sz w:val="40"/>
          <w:szCs w:val="40"/>
          <w:rtl/>
        </w:rPr>
        <w:t>8 .</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1/3/3/4 </w:t>
      </w:r>
      <w:r w:rsidRPr="00214BF2">
        <w:rPr>
          <w:rFonts w:asciiTheme="minorBidi" w:hAnsiTheme="minorBidi" w:cstheme="minorBidi"/>
          <w:b/>
          <w:bCs/>
          <w:color w:val="7F7F7F" w:themeColor="text1" w:themeTint="80"/>
          <w:sz w:val="40"/>
          <w:szCs w:val="40"/>
          <w:rtl/>
        </w:rPr>
        <w:t xml:space="preserve">تسليح الخوازيق الخرسانية المصبوبة في مكانها </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يسلح الخازوق في حالة وجود إجهادات شد أو انحناء وتنشأ هذه الإجهادات في الحالات الآتية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أ ـ عدم تمركز الأحمال أو وجود قوى أفقية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ب ـ تنفيذ الخوازيق في تربة ضعيفة جدا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ج ـ إذا امتد الخازوق فوق سطح الأرض كما هو الحال في المنشآت البحرية “</w:t>
      </w:r>
      <w:r w:rsidRPr="00214BF2">
        <w:rPr>
          <w:rFonts w:asciiTheme="minorBidi" w:hAnsiTheme="minorBidi" w:cstheme="minorBidi"/>
          <w:b/>
          <w:bCs/>
          <w:color w:val="7F7F7F" w:themeColor="text1" w:themeTint="80"/>
          <w:sz w:val="40"/>
          <w:szCs w:val="40"/>
        </w:rPr>
        <w:t>jetty – trestle</w:t>
      </w:r>
      <w:r w:rsidRPr="00214BF2">
        <w:rPr>
          <w:rFonts w:asciiTheme="minorBidi" w:hAnsiTheme="minorBidi" w:cstheme="minorBidi"/>
          <w:b/>
          <w:bCs/>
          <w:color w:val="7F7F7F" w:themeColor="text1" w:themeTint="80"/>
          <w:sz w:val="40"/>
          <w:szCs w:val="40"/>
          <w:rtl/>
        </w:rPr>
        <w:t>” .</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ويحسـب الحديـد انشائيـا مـع الأخـذ في الاعتبـار الإجهـادات في كـل حالـة وتأثيـر التربـة “</w:t>
      </w:r>
      <w:r w:rsidRPr="00214BF2">
        <w:rPr>
          <w:rFonts w:asciiTheme="minorBidi" w:hAnsiTheme="minorBidi" w:cstheme="minorBidi"/>
          <w:b/>
          <w:bCs/>
          <w:color w:val="7F7F7F" w:themeColor="text1" w:themeTint="80"/>
          <w:sz w:val="40"/>
          <w:szCs w:val="40"/>
        </w:rPr>
        <w:t xml:space="preserve">soil – pile </w:t>
      </w:r>
      <w:proofErr w:type="spellStart"/>
      <w:r w:rsidRPr="00214BF2">
        <w:rPr>
          <w:rFonts w:asciiTheme="minorBidi" w:hAnsiTheme="minorBidi" w:cstheme="minorBidi"/>
          <w:b/>
          <w:bCs/>
          <w:color w:val="7F7F7F" w:themeColor="text1" w:themeTint="80"/>
          <w:sz w:val="40"/>
          <w:szCs w:val="40"/>
        </w:rPr>
        <w:t>enteraction</w:t>
      </w:r>
      <w:proofErr w:type="spellEnd"/>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ويجب أن يمتد الحديد ليغطي الجزء من الخازوقالمعرض لهذه ا</w:t>
      </w:r>
      <w:r w:rsidRPr="00214BF2">
        <w:rPr>
          <w:rFonts w:asciiTheme="minorBidi" w:hAnsiTheme="minorBidi" w:cstheme="minorBidi"/>
          <w:b/>
          <w:bCs/>
          <w:color w:val="7F7F7F" w:themeColor="text1" w:themeTint="80"/>
          <w:sz w:val="40"/>
          <w:szCs w:val="40"/>
          <w:rtl/>
        </w:rPr>
        <w:t xml:space="preserve">لاجهادات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lastRenderedPageBreak/>
        <w:t xml:space="preserve">أما إذا لم تتواجد هذه فإنه من الناحية النظرية لايلزم تسليح الخازوق إلا في الأربعة أمتار العليا لربطه بالقاعدة ولايقل التسليح في هذه الحالة عن </w:t>
      </w:r>
      <w:r w:rsidRPr="00214BF2">
        <w:rPr>
          <w:rFonts w:asciiTheme="minorBidi" w:hAnsiTheme="minorBidi" w:cstheme="minorBidi"/>
          <w:b/>
          <w:bCs/>
          <w:color w:val="7F7F7F" w:themeColor="text1" w:themeTint="80"/>
          <w:sz w:val="40"/>
          <w:szCs w:val="40"/>
          <w:rtl/>
        </w:rPr>
        <w:t xml:space="preserve">0.6% </w:t>
      </w:r>
      <w:r w:rsidRPr="00214BF2">
        <w:rPr>
          <w:rFonts w:asciiTheme="minorBidi" w:hAnsiTheme="minorBidi" w:cstheme="minorBidi"/>
          <w:b/>
          <w:bCs/>
          <w:color w:val="7F7F7F" w:themeColor="text1" w:themeTint="80"/>
          <w:sz w:val="40"/>
          <w:szCs w:val="40"/>
          <w:rtl/>
        </w:rPr>
        <w:t xml:space="preserve">من مساحة مقطع الخازوق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1/3/4 </w:t>
      </w:r>
      <w:r w:rsidRPr="00214BF2">
        <w:rPr>
          <w:rFonts w:asciiTheme="minorBidi" w:hAnsiTheme="minorBidi" w:cstheme="minorBidi"/>
          <w:b/>
          <w:bCs/>
          <w:color w:val="7F7F7F" w:themeColor="text1" w:themeTint="80"/>
          <w:sz w:val="40"/>
          <w:szCs w:val="40"/>
          <w:rtl/>
        </w:rPr>
        <w:t xml:space="preserve">العوامل المؤثرة في اختيار نوع الأساسات الخازوقية </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تنقسم ال</w:t>
      </w:r>
      <w:r w:rsidRPr="00214BF2">
        <w:rPr>
          <w:rFonts w:asciiTheme="minorBidi" w:hAnsiTheme="minorBidi" w:cstheme="minorBidi"/>
          <w:b/>
          <w:bCs/>
          <w:color w:val="7F7F7F" w:themeColor="text1" w:themeTint="80"/>
          <w:sz w:val="40"/>
          <w:szCs w:val="40"/>
          <w:rtl/>
        </w:rPr>
        <w:t xml:space="preserve">خوازيق إلى نوعين رئيسيين ، خوازيق إزاحة وخوازيق تثقيب ولتنفيذ هذين النوعين استحدثت أنظمة كثيرة </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 xml:space="preserve">بند </w:t>
      </w:r>
      <w:r w:rsidRPr="00214BF2">
        <w:rPr>
          <w:rFonts w:asciiTheme="minorBidi" w:hAnsiTheme="minorBidi" w:cstheme="minorBidi"/>
          <w:b/>
          <w:bCs/>
          <w:color w:val="7F7F7F" w:themeColor="text1" w:themeTint="80"/>
          <w:sz w:val="40"/>
          <w:szCs w:val="40"/>
          <w:rtl/>
        </w:rPr>
        <w:t xml:space="preserve">1/3/3) </w:t>
      </w:r>
      <w:r w:rsidRPr="00214BF2">
        <w:rPr>
          <w:rFonts w:asciiTheme="minorBidi" w:hAnsiTheme="minorBidi" w:cstheme="minorBidi"/>
          <w:b/>
          <w:bCs/>
          <w:color w:val="7F7F7F" w:themeColor="text1" w:themeTint="80"/>
          <w:sz w:val="40"/>
          <w:szCs w:val="40"/>
          <w:rtl/>
        </w:rPr>
        <w:t>للوصول إىل أعلى درجة من كفاءة التنفيذ أو للتغلب على الصعوبات والمشاكل التي تصاحب التنفيذ ولكذلك فإنه عند تواجد ظروف معينة أو غير طبيعية يكون اختيار ا</w:t>
      </w:r>
      <w:r w:rsidRPr="00214BF2">
        <w:rPr>
          <w:rFonts w:asciiTheme="minorBidi" w:hAnsiTheme="minorBidi" w:cstheme="minorBidi"/>
          <w:b/>
          <w:bCs/>
          <w:color w:val="7F7F7F" w:themeColor="text1" w:themeTint="80"/>
          <w:sz w:val="40"/>
          <w:szCs w:val="40"/>
          <w:rtl/>
        </w:rPr>
        <w:t xml:space="preserve">لنظام الأمثل للتنفيذ مطلبا ضروريا ويعتمد هذا الاختيار على عوامل اقتصادية وفنية عديدة نذكر منها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numPr>
          <w:ilvl w:val="0"/>
          <w:numId w:val="1"/>
        </w:numPr>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نوع وحالة التربة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numPr>
          <w:ilvl w:val="0"/>
          <w:numId w:val="1"/>
        </w:numPr>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الأحمال المنقولة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numPr>
          <w:ilvl w:val="0"/>
          <w:numId w:val="1"/>
        </w:numPr>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القرب من المباني المجاورة وحالتها ونوعيتها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numPr>
          <w:ilvl w:val="0"/>
          <w:numId w:val="1"/>
        </w:numPr>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مواصفات الموقع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numPr>
          <w:ilvl w:val="0"/>
          <w:numId w:val="1"/>
        </w:numPr>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التكلفة الاقتصادية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lastRenderedPageBreak/>
        <w:t>وحيث أن هذه العوامل متداخلة ومتشابكة وأحيانا تؤدي إلى اختيارات متعارضة فإن الاختيار الأمثل يتطلب توافر خبرة واسعة في هذا المجال ويجب أن نؤكد أن العامل الاقتصادي يدخل كعنصر مفاضلة فقط بعد تغطية النواحي الفنية أي التأكد من أن النوع أو الأنواع المختارة ملائمة</w:t>
      </w:r>
      <w:r w:rsidRPr="00214BF2">
        <w:rPr>
          <w:rFonts w:asciiTheme="minorBidi" w:hAnsiTheme="minorBidi" w:cstheme="minorBidi"/>
          <w:b/>
          <w:bCs/>
          <w:color w:val="7F7F7F" w:themeColor="text1" w:themeTint="80"/>
          <w:sz w:val="40"/>
          <w:szCs w:val="40"/>
          <w:rtl/>
        </w:rPr>
        <w:t xml:space="preserve"> أو على الأقل لاتتعارض مع النواحي الفنية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ونوجه النظر أن الشرح الوارد بهذا البند </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 xml:space="preserve">بند </w:t>
      </w:r>
      <w:r w:rsidRPr="00214BF2">
        <w:rPr>
          <w:rFonts w:asciiTheme="minorBidi" w:hAnsiTheme="minorBidi" w:cstheme="minorBidi"/>
          <w:b/>
          <w:bCs/>
          <w:color w:val="7F7F7F" w:themeColor="text1" w:themeTint="80"/>
          <w:sz w:val="40"/>
          <w:szCs w:val="40"/>
          <w:rtl/>
        </w:rPr>
        <w:t>1/3/4)</w:t>
      </w:r>
      <w:r w:rsidRPr="00214BF2">
        <w:rPr>
          <w:rFonts w:asciiTheme="minorBidi" w:hAnsiTheme="minorBidi" w:cstheme="minorBidi"/>
          <w:b/>
          <w:bCs/>
          <w:color w:val="7F7F7F" w:themeColor="text1" w:themeTint="80"/>
          <w:sz w:val="40"/>
          <w:szCs w:val="40"/>
          <w:rtl/>
        </w:rPr>
        <w:t xml:space="preserve">يعطي المختص أو الذي يعهد إليه التنفيذ إرشادا ـ وليس إلزاما ـ للأنظمة التي تلائم ظروف الأرض والتنفيذ لكل مشروع حسب الأحوال مع الأخذ في الاعتبار عامل الوقت والنواحي </w:t>
      </w:r>
      <w:r w:rsidRPr="00214BF2">
        <w:rPr>
          <w:rFonts w:asciiTheme="minorBidi" w:hAnsiTheme="minorBidi" w:cstheme="minorBidi"/>
          <w:b/>
          <w:bCs/>
          <w:color w:val="7F7F7F" w:themeColor="text1" w:themeTint="80"/>
          <w:sz w:val="40"/>
          <w:szCs w:val="40"/>
          <w:rtl/>
        </w:rPr>
        <w:t xml:space="preserve">الاقتصادية لكل نظام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1/3/4/1 </w:t>
      </w:r>
      <w:r w:rsidRPr="00214BF2">
        <w:rPr>
          <w:rFonts w:asciiTheme="minorBidi" w:hAnsiTheme="minorBidi" w:cstheme="minorBidi"/>
          <w:b/>
          <w:bCs/>
          <w:color w:val="7F7F7F" w:themeColor="text1" w:themeTint="80"/>
          <w:sz w:val="40"/>
          <w:szCs w:val="40"/>
          <w:rtl/>
        </w:rPr>
        <w:t xml:space="preserve">نوع وحالة التربة </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من المعروف أنه يندر ـ في مصر ـ أن نجد تربة ذات تكوينات متجانسة لها نفس الخواص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ولذلك فإنه عند تنفيذ الخوازيق فإنها عادة تخترق طبقات تختلف في درجة ملاءمتها مع نظام التنفيذ الخوازيق فإنها عادة تخترق طبقات تخ</w:t>
      </w:r>
      <w:r w:rsidRPr="00214BF2">
        <w:rPr>
          <w:rFonts w:asciiTheme="minorBidi" w:hAnsiTheme="minorBidi" w:cstheme="minorBidi"/>
          <w:b/>
          <w:bCs/>
          <w:color w:val="7F7F7F" w:themeColor="text1" w:themeTint="80"/>
          <w:sz w:val="40"/>
          <w:szCs w:val="40"/>
          <w:rtl/>
        </w:rPr>
        <w:t xml:space="preserve">تلف في درجة ملاءمتها مع نظام التنفيذ المستخدم ومن ثم فإن التوصيات التالية تفترض أن الطبقة التي سوف تخترقها الخوازيق والمشار إليها فيما بعد هي أما الطبقة السائدة أو الطبقة التي تتطلب نظاما معينا للحصول على أفضل النتائج من حيث التنفيذ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ففي التربة الطينية مت</w:t>
      </w:r>
      <w:r w:rsidRPr="00214BF2">
        <w:rPr>
          <w:rFonts w:asciiTheme="minorBidi" w:hAnsiTheme="minorBidi" w:cstheme="minorBidi"/>
          <w:b/>
          <w:bCs/>
          <w:color w:val="7F7F7F" w:themeColor="text1" w:themeTint="80"/>
          <w:sz w:val="40"/>
          <w:szCs w:val="40"/>
          <w:rtl/>
        </w:rPr>
        <w:t xml:space="preserve">وسطة التماسك يمكن استعمال معظم خوازيق الإزاحة والتثقيب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وفي حالة التربة الطينية الضعيفة جدا تكون الخوازيق سابقة الصب أو خوازيق الدق باستعمال ماسورة دائمة أكثر ملاءمة، حيث يخشى </w:t>
      </w:r>
      <w:r w:rsidRPr="00214BF2">
        <w:rPr>
          <w:rFonts w:asciiTheme="minorBidi" w:hAnsiTheme="minorBidi" w:cstheme="minorBidi"/>
          <w:b/>
          <w:bCs/>
          <w:color w:val="7F7F7F" w:themeColor="text1" w:themeTint="80"/>
          <w:sz w:val="40"/>
          <w:szCs w:val="40"/>
          <w:rtl/>
        </w:rPr>
        <w:lastRenderedPageBreak/>
        <w:t>من عدم استطاعة التربة سند الخرسانة قبل أن تشك في حالة استعمال أنواع الخوازيق ال</w:t>
      </w:r>
      <w:r w:rsidRPr="00214BF2">
        <w:rPr>
          <w:rFonts w:asciiTheme="minorBidi" w:hAnsiTheme="minorBidi" w:cstheme="minorBidi"/>
          <w:b/>
          <w:bCs/>
          <w:color w:val="7F7F7F" w:themeColor="text1" w:themeTint="80"/>
          <w:sz w:val="40"/>
          <w:szCs w:val="40"/>
          <w:rtl/>
        </w:rPr>
        <w:t xml:space="preserve">أخرى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وإذا كانت التربة الطينية شديدة التماسك فإنها قد تسبب مشاكل لخوازيق الدق ولخوازيق الحفر على السواء ويفضل في هذه الحالة خوازيق التثقيب باستعمال بريمة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وإذا كانت التربة تتميز بخاصية القابلية للانتفاش فإنه من المفضل استخدام خوازيق التثقيب ذات ا</w:t>
      </w:r>
      <w:r w:rsidRPr="00214BF2">
        <w:rPr>
          <w:rFonts w:asciiTheme="minorBidi" w:hAnsiTheme="minorBidi" w:cstheme="minorBidi"/>
          <w:b/>
          <w:bCs/>
          <w:color w:val="7F7F7F" w:themeColor="text1" w:themeTint="80"/>
          <w:sz w:val="40"/>
          <w:szCs w:val="40"/>
          <w:rtl/>
        </w:rPr>
        <w:t xml:space="preserve">لأقطار لتقليل مشاكل التنفيذ وفي حالة القابلية العالية للانتفاش ينصح باستعمال ماسورة دائمة أو بتسليح لخازوق في حالة الترةب المتوسطة القابلية للانتفاش أو استعمال الخوازيق الزلطية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وفي التربة الرملية الكثيفة يصعب استعمال خوازيق الإزاحة حيث يتطلب ذلك دقا شديد</w:t>
      </w:r>
      <w:r w:rsidRPr="00214BF2">
        <w:rPr>
          <w:rFonts w:asciiTheme="minorBidi" w:hAnsiTheme="minorBidi" w:cstheme="minorBidi"/>
          <w:b/>
          <w:bCs/>
          <w:color w:val="7F7F7F" w:themeColor="text1" w:themeTint="80"/>
          <w:sz w:val="40"/>
          <w:szCs w:val="40"/>
          <w:rtl/>
        </w:rPr>
        <w:t xml:space="preserve">ا مما يؤدي إلى زيادة تكثيف التربة والذي بدوره يتطلب زيادة شدة الدق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وينتج عن ذلك تفاوت كبير في أطوال الخوازيق واتلافيات للمعدات المستعملة ، كما يؤدي إلى حدوث شروخ وتشققات في الخوازيق سابقة الصب وعليه فيفضل في هذه الحالة استخدام خوازيق التثقيب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وعند وجود </w:t>
      </w:r>
      <w:r w:rsidRPr="00214BF2">
        <w:rPr>
          <w:rFonts w:asciiTheme="minorBidi" w:hAnsiTheme="minorBidi" w:cstheme="minorBidi"/>
          <w:b/>
          <w:bCs/>
          <w:color w:val="7F7F7F" w:themeColor="text1" w:themeTint="80"/>
          <w:sz w:val="40"/>
          <w:szCs w:val="40"/>
          <w:rtl/>
        </w:rPr>
        <w:t xml:space="preserve">طبقات متوسطة ومستمرة إلى أعماق كبيرة فيمكن الاستعانة بخوازيق إزاحة ذات قاعدة ارتكاز متسعة وإنهاء الخازوق عند أعماق مناسبة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lastRenderedPageBreak/>
        <w:t>كما يجب ملاحظة أن خوازيق التثقيب التي تستخدم معلق البنتونيت في سند جوانب الحفرة قبل صب الخرسانة تصادف مشاكل عديدة عند تنفيذها في ترب</w:t>
      </w:r>
      <w:r w:rsidRPr="00214BF2">
        <w:rPr>
          <w:rFonts w:asciiTheme="minorBidi" w:hAnsiTheme="minorBidi" w:cstheme="minorBidi"/>
          <w:b/>
          <w:bCs/>
          <w:color w:val="7F7F7F" w:themeColor="text1" w:themeTint="80"/>
          <w:sz w:val="40"/>
          <w:szCs w:val="40"/>
          <w:rtl/>
        </w:rPr>
        <w:t xml:space="preserve">ة رملية جافة متهايلة وفي هذه الحالة يفضل خوازيق التثقيب التي تستخدم ماسورة مؤقتة أو استخدام نظام الحفر البريمي المستمر </w:t>
      </w:r>
      <w:r w:rsidRPr="00214BF2">
        <w:rPr>
          <w:rFonts w:asciiTheme="minorBidi" w:hAnsiTheme="minorBidi" w:cstheme="minorBidi"/>
          <w:b/>
          <w:bCs/>
          <w:color w:val="7F7F7F" w:themeColor="text1" w:themeTint="80"/>
          <w:sz w:val="40"/>
          <w:szCs w:val="40"/>
        </w:rPr>
        <w:t>continuous flight auger</w:t>
      </w:r>
      <w:r w:rsidRPr="00214BF2">
        <w:rPr>
          <w:rFonts w:asciiTheme="minorBidi" w:hAnsiTheme="minorBidi" w:cstheme="minorBidi"/>
          <w:b/>
          <w:bCs/>
          <w:color w:val="7F7F7F" w:themeColor="text1" w:themeTint="80"/>
          <w:sz w:val="40"/>
          <w:szCs w:val="40"/>
          <w:rtl/>
        </w:rPr>
        <w:t xml:space="preserve"> .</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وعند وجود طبقات اعتراضية متماسكة أو متحجرة أو أساسات قديمة مثلا يتوقف نوع الخازوق على سمك وعمق هذه العوائق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فف</w:t>
      </w:r>
      <w:r w:rsidRPr="00214BF2">
        <w:rPr>
          <w:rFonts w:asciiTheme="minorBidi" w:hAnsiTheme="minorBidi" w:cstheme="minorBidi"/>
          <w:b/>
          <w:bCs/>
          <w:color w:val="7F7F7F" w:themeColor="text1" w:themeTint="80"/>
          <w:sz w:val="40"/>
          <w:szCs w:val="40"/>
          <w:rtl/>
        </w:rPr>
        <w:t xml:space="preserve">ي حالة وجودها على عمق قريب من سطح الأرض </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 xml:space="preserve">حوالي </w:t>
      </w:r>
      <w:r w:rsidRPr="00214BF2">
        <w:rPr>
          <w:rFonts w:asciiTheme="minorBidi" w:hAnsiTheme="minorBidi" w:cstheme="minorBidi"/>
          <w:b/>
          <w:bCs/>
          <w:color w:val="7F7F7F" w:themeColor="text1" w:themeTint="80"/>
          <w:sz w:val="40"/>
          <w:szCs w:val="40"/>
          <w:rtl/>
        </w:rPr>
        <w:t xml:space="preserve">5 </w:t>
      </w:r>
      <w:r w:rsidRPr="00214BF2">
        <w:rPr>
          <w:rFonts w:asciiTheme="minorBidi" w:hAnsiTheme="minorBidi" w:cstheme="minorBidi"/>
          <w:b/>
          <w:bCs/>
          <w:color w:val="7F7F7F" w:themeColor="text1" w:themeTint="80"/>
          <w:sz w:val="40"/>
          <w:szCs w:val="40"/>
          <w:rtl/>
        </w:rPr>
        <w:t>متر</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وقت التنفيذ وبسمك حتى </w:t>
      </w:r>
      <w:r w:rsidRPr="00214BF2">
        <w:rPr>
          <w:rFonts w:asciiTheme="minorBidi" w:hAnsiTheme="minorBidi" w:cstheme="minorBidi"/>
          <w:b/>
          <w:bCs/>
          <w:color w:val="7F7F7F" w:themeColor="text1" w:themeTint="80"/>
          <w:sz w:val="40"/>
          <w:szCs w:val="40"/>
          <w:rtl/>
        </w:rPr>
        <w:t>3</w:t>
      </w:r>
      <w:r w:rsidRPr="00214BF2">
        <w:rPr>
          <w:rFonts w:asciiTheme="minorBidi" w:hAnsiTheme="minorBidi" w:cstheme="minorBidi"/>
          <w:b/>
          <w:bCs/>
          <w:color w:val="7F7F7F" w:themeColor="text1" w:themeTint="80"/>
          <w:sz w:val="40"/>
          <w:szCs w:val="40"/>
          <w:rtl/>
        </w:rPr>
        <w:t xml:space="preserve">متر فيمكن تطهيرها يدويا أو اختراقها أما بتثقيبها </w:t>
      </w:r>
      <w:r w:rsidRPr="00214BF2">
        <w:rPr>
          <w:rFonts w:asciiTheme="minorBidi" w:hAnsiTheme="minorBidi" w:cstheme="minorBidi"/>
          <w:b/>
          <w:bCs/>
          <w:color w:val="7F7F7F" w:themeColor="text1" w:themeTint="80"/>
          <w:sz w:val="40"/>
          <w:szCs w:val="40"/>
        </w:rPr>
        <w:t>predrilling</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قبل تتنفيذ الخازوق بالإزاحة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أما إذا تواجدت هذه العوائق على أعماق كبيرة </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 xml:space="preserve">أكبر أو تساوي </w:t>
      </w:r>
      <w:r w:rsidRPr="00214BF2">
        <w:rPr>
          <w:rFonts w:asciiTheme="minorBidi" w:hAnsiTheme="minorBidi" w:cstheme="minorBidi"/>
          <w:b/>
          <w:bCs/>
          <w:color w:val="7F7F7F" w:themeColor="text1" w:themeTint="80"/>
          <w:sz w:val="40"/>
          <w:szCs w:val="40"/>
          <w:rtl/>
        </w:rPr>
        <w:t>10</w:t>
      </w:r>
      <w:r w:rsidRPr="00214BF2">
        <w:rPr>
          <w:rFonts w:asciiTheme="minorBidi" w:hAnsiTheme="minorBidi" w:cstheme="minorBidi"/>
          <w:b/>
          <w:bCs/>
          <w:color w:val="7F7F7F" w:themeColor="text1" w:themeTint="80"/>
          <w:sz w:val="40"/>
          <w:szCs w:val="40"/>
          <w:rtl/>
        </w:rPr>
        <w:t>متر</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وبسمك صغير يصل إلى حوالي </w:t>
      </w:r>
      <w:r w:rsidRPr="00214BF2">
        <w:rPr>
          <w:rFonts w:asciiTheme="minorBidi" w:hAnsiTheme="minorBidi" w:cstheme="minorBidi"/>
          <w:b/>
          <w:bCs/>
          <w:color w:val="7F7F7F" w:themeColor="text1" w:themeTint="80"/>
          <w:sz w:val="40"/>
          <w:szCs w:val="40"/>
          <w:rtl/>
        </w:rPr>
        <w:t>3</w:t>
      </w:r>
      <w:r w:rsidRPr="00214BF2">
        <w:rPr>
          <w:rFonts w:asciiTheme="minorBidi" w:hAnsiTheme="minorBidi" w:cstheme="minorBidi"/>
          <w:b/>
          <w:bCs/>
          <w:color w:val="7F7F7F" w:themeColor="text1" w:themeTint="80"/>
          <w:sz w:val="40"/>
          <w:szCs w:val="40"/>
          <w:rtl/>
        </w:rPr>
        <w:t xml:space="preserve">متر فمن الأنسب استعمال خوازيق التثقيب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وإذا تواجدت طبقة الإرتكاز على أعماق كبيرة فيجب اختيار الماكينة التي تمكن من الوصول إلى تلك الأعماق ففي خوازيق الدق يجب أن يكون قائم الماكينة </w:t>
      </w:r>
      <w:r w:rsidRPr="00214BF2">
        <w:rPr>
          <w:rFonts w:asciiTheme="minorBidi" w:hAnsiTheme="minorBidi" w:cstheme="minorBidi"/>
          <w:b/>
          <w:bCs/>
          <w:color w:val="7F7F7F" w:themeColor="text1" w:themeTint="80"/>
          <w:sz w:val="40"/>
          <w:szCs w:val="40"/>
        </w:rPr>
        <w:t>mast</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بالطول المناسب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ويمكن إذا اقتضى الأمر عمل و</w:t>
      </w:r>
      <w:r w:rsidRPr="00214BF2">
        <w:rPr>
          <w:rFonts w:asciiTheme="minorBidi" w:hAnsiTheme="minorBidi" w:cstheme="minorBidi"/>
          <w:b/>
          <w:bCs/>
          <w:color w:val="7F7F7F" w:themeColor="text1" w:themeTint="80"/>
          <w:sz w:val="40"/>
          <w:szCs w:val="40"/>
          <w:rtl/>
        </w:rPr>
        <w:t xml:space="preserve">صلات سواء للماسورة أو للخازوق سابق الصب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وعند استعمال ماسورة مؤقتة يجب التأكد من قدرة الماكينة على سحبها سواء مباشرة بالأوناش أو الدق العكسي أو بالهزاز الذي يثبت على رأس الماسورة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كذلك في حالة خوازيق التثقيب يجب اختيار القطر المناسب لقدرة الماكينة للوصول</w:t>
      </w:r>
      <w:r w:rsidRPr="00214BF2">
        <w:rPr>
          <w:rFonts w:asciiTheme="minorBidi" w:hAnsiTheme="minorBidi" w:cstheme="minorBidi"/>
          <w:b/>
          <w:bCs/>
          <w:color w:val="7F7F7F" w:themeColor="text1" w:themeTint="80"/>
          <w:sz w:val="40"/>
          <w:szCs w:val="40"/>
          <w:rtl/>
        </w:rPr>
        <w:t xml:space="preserve"> إلى تلك الأعماق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وعموما فإن معظم ماكينات التثقيب يمكنها الوصول إلى أعماق حتى </w:t>
      </w:r>
      <w:r w:rsidRPr="00214BF2">
        <w:rPr>
          <w:rFonts w:asciiTheme="minorBidi" w:hAnsiTheme="minorBidi" w:cstheme="minorBidi"/>
          <w:b/>
          <w:bCs/>
          <w:color w:val="7F7F7F" w:themeColor="text1" w:themeTint="80"/>
          <w:sz w:val="40"/>
          <w:szCs w:val="40"/>
          <w:rtl/>
        </w:rPr>
        <w:t>30</w:t>
      </w:r>
      <w:r w:rsidRPr="00214BF2">
        <w:rPr>
          <w:rFonts w:asciiTheme="minorBidi" w:hAnsiTheme="minorBidi" w:cstheme="minorBidi"/>
          <w:b/>
          <w:bCs/>
          <w:color w:val="7F7F7F" w:themeColor="text1" w:themeTint="80"/>
          <w:sz w:val="40"/>
          <w:szCs w:val="40"/>
          <w:rtl/>
        </w:rPr>
        <w:t xml:space="preserve">مترا ، أما ماكينات الدق فمعظمها يمكنه الوصول إلى أعماق حتى </w:t>
      </w:r>
      <w:r w:rsidRPr="00214BF2">
        <w:rPr>
          <w:rFonts w:asciiTheme="minorBidi" w:hAnsiTheme="minorBidi" w:cstheme="minorBidi"/>
          <w:b/>
          <w:bCs/>
          <w:color w:val="7F7F7F" w:themeColor="text1" w:themeTint="80"/>
          <w:sz w:val="40"/>
          <w:szCs w:val="40"/>
          <w:rtl/>
        </w:rPr>
        <w:t>25</w:t>
      </w:r>
      <w:r w:rsidRPr="00214BF2">
        <w:rPr>
          <w:rFonts w:asciiTheme="minorBidi" w:hAnsiTheme="minorBidi" w:cstheme="minorBidi"/>
          <w:b/>
          <w:bCs/>
          <w:color w:val="7F7F7F" w:themeColor="text1" w:themeTint="80"/>
          <w:sz w:val="40"/>
          <w:szCs w:val="40"/>
          <w:rtl/>
        </w:rPr>
        <w:t xml:space="preserve">مترا باستعمال وصلات وتقليل قطر الخازوق ليتناسب مع قدرة الماكينة على السحب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أما إذا زاد العمق عن </w:t>
      </w:r>
      <w:r w:rsidRPr="00214BF2">
        <w:rPr>
          <w:rFonts w:asciiTheme="minorBidi" w:hAnsiTheme="minorBidi" w:cstheme="minorBidi"/>
          <w:b/>
          <w:bCs/>
          <w:color w:val="7F7F7F" w:themeColor="text1" w:themeTint="80"/>
          <w:sz w:val="40"/>
          <w:szCs w:val="40"/>
          <w:rtl/>
        </w:rPr>
        <w:t>30</w:t>
      </w:r>
      <w:r w:rsidRPr="00214BF2">
        <w:rPr>
          <w:rFonts w:asciiTheme="minorBidi" w:hAnsiTheme="minorBidi" w:cstheme="minorBidi"/>
          <w:b/>
          <w:bCs/>
          <w:color w:val="7F7F7F" w:themeColor="text1" w:themeTint="80"/>
          <w:sz w:val="40"/>
          <w:szCs w:val="40"/>
          <w:rtl/>
        </w:rPr>
        <w:t>متر فإنه قد يتط</w:t>
      </w:r>
      <w:r w:rsidRPr="00214BF2">
        <w:rPr>
          <w:rFonts w:asciiTheme="minorBidi" w:hAnsiTheme="minorBidi" w:cstheme="minorBidi"/>
          <w:b/>
          <w:bCs/>
          <w:color w:val="7F7F7F" w:themeColor="text1" w:themeTint="80"/>
          <w:sz w:val="40"/>
          <w:szCs w:val="40"/>
          <w:rtl/>
        </w:rPr>
        <w:t xml:space="preserve">لب استعمال ماكينات ذات مواصفات خاصة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lastRenderedPageBreak/>
        <w:t xml:space="preserve">وفي حالة احتواء التربة أو المياه الأرضية على أملاح ضارة بدرجة تركيز كبيرة يتطلب الأمر إما استخدام خوازيق سابقة الصب ذات نوعيات خالة من الأسمنت أو إضافات كيميائية معينة أو خوازيق سابقة الصب معالجة بطبقة عازلة من الخارج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وفي حالة استخدام الخوازيق المصبوبة في مكانها يستخدم غطاء عازل من البلاستيك أو الحديد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1/3/4/2 </w:t>
      </w:r>
      <w:r w:rsidRPr="00214BF2">
        <w:rPr>
          <w:rFonts w:asciiTheme="minorBidi" w:hAnsiTheme="minorBidi" w:cstheme="minorBidi"/>
          <w:b/>
          <w:bCs/>
          <w:color w:val="7F7F7F" w:themeColor="text1" w:themeTint="80"/>
          <w:sz w:val="40"/>
          <w:szCs w:val="40"/>
          <w:rtl/>
        </w:rPr>
        <w:t>الأحمال المنقولة</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عند وجود أحمال كبيرة مركزة </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 xml:space="preserve">أكبر من </w:t>
      </w:r>
      <w:r w:rsidRPr="00214BF2">
        <w:rPr>
          <w:rFonts w:asciiTheme="minorBidi" w:hAnsiTheme="minorBidi" w:cstheme="minorBidi"/>
          <w:b/>
          <w:bCs/>
          <w:color w:val="7F7F7F" w:themeColor="text1" w:themeTint="80"/>
          <w:sz w:val="40"/>
          <w:szCs w:val="40"/>
          <w:rtl/>
        </w:rPr>
        <w:t>3</w:t>
      </w:r>
      <w:r w:rsidRPr="00214BF2">
        <w:rPr>
          <w:rFonts w:asciiTheme="minorBidi" w:hAnsiTheme="minorBidi" w:cstheme="minorBidi"/>
          <w:b/>
          <w:bCs/>
          <w:color w:val="7F7F7F" w:themeColor="text1" w:themeTint="80"/>
          <w:sz w:val="40"/>
          <w:szCs w:val="40"/>
          <w:rtl/>
        </w:rPr>
        <w:t xml:space="preserve">ميجانيوتن </w:t>
      </w:r>
      <w:r w:rsidRPr="00214BF2">
        <w:rPr>
          <w:rFonts w:asciiTheme="minorBidi" w:hAnsiTheme="minorBidi" w:cstheme="minorBidi"/>
          <w:b/>
          <w:bCs/>
          <w:color w:val="7F7F7F" w:themeColor="text1" w:themeTint="80"/>
          <w:sz w:val="40"/>
          <w:szCs w:val="40"/>
          <w:rtl/>
        </w:rPr>
        <w:t xml:space="preserve">(300 </w:t>
      </w:r>
      <w:r w:rsidRPr="00214BF2">
        <w:rPr>
          <w:rFonts w:asciiTheme="minorBidi" w:hAnsiTheme="minorBidi" w:cstheme="minorBidi"/>
          <w:b/>
          <w:bCs/>
          <w:color w:val="7F7F7F" w:themeColor="text1" w:themeTint="80"/>
          <w:sz w:val="40"/>
          <w:szCs w:val="40"/>
          <w:rtl/>
        </w:rPr>
        <w:t>طن</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فيفضل استعمال خوازيق ذات حمولات كبيرة </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 xml:space="preserve">أكبر من </w:t>
      </w:r>
      <w:r w:rsidRPr="00214BF2">
        <w:rPr>
          <w:rFonts w:asciiTheme="minorBidi" w:hAnsiTheme="minorBidi" w:cstheme="minorBidi"/>
          <w:b/>
          <w:bCs/>
          <w:color w:val="7F7F7F" w:themeColor="text1" w:themeTint="80"/>
          <w:sz w:val="40"/>
          <w:szCs w:val="40"/>
          <w:rtl/>
        </w:rPr>
        <w:t>1.5</w:t>
      </w:r>
      <w:r w:rsidRPr="00214BF2">
        <w:rPr>
          <w:rFonts w:asciiTheme="minorBidi" w:hAnsiTheme="minorBidi" w:cstheme="minorBidi"/>
          <w:b/>
          <w:bCs/>
          <w:color w:val="7F7F7F" w:themeColor="text1" w:themeTint="80"/>
          <w:sz w:val="40"/>
          <w:szCs w:val="40"/>
          <w:rtl/>
        </w:rPr>
        <w:t xml:space="preserve">ميجانيوتن </w:t>
      </w:r>
      <w:r w:rsidRPr="00214BF2">
        <w:rPr>
          <w:rFonts w:asciiTheme="minorBidi" w:hAnsiTheme="minorBidi" w:cstheme="minorBidi"/>
          <w:b/>
          <w:bCs/>
          <w:color w:val="7F7F7F" w:themeColor="text1" w:themeTint="80"/>
          <w:sz w:val="40"/>
          <w:szCs w:val="40"/>
          <w:rtl/>
        </w:rPr>
        <w:t>(150</w:t>
      </w:r>
      <w:r w:rsidRPr="00214BF2">
        <w:rPr>
          <w:rFonts w:asciiTheme="minorBidi" w:hAnsiTheme="minorBidi" w:cstheme="minorBidi"/>
          <w:b/>
          <w:bCs/>
          <w:color w:val="7F7F7F" w:themeColor="text1" w:themeTint="80"/>
          <w:sz w:val="40"/>
          <w:szCs w:val="40"/>
          <w:rtl/>
        </w:rPr>
        <w:t>طن</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وعندئذ تكون خوازيق التثقيب أكثر ملائمة على أنه لايمكن إغفال ما تحدثه خوازيق الإزاحة من تكثيف للتربة الرملية وبالتالي تعمل على زيادة حمولة الخوازيق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كما يمكن استعمال خوازيق حديدية ذات قطاع </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Pr>
        <w:t>H</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مثلا ـ لما لها من قدرة على نقل الأحمال الكبيرة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ويتحكم في تحدي</w:t>
      </w:r>
      <w:r w:rsidRPr="00214BF2">
        <w:rPr>
          <w:rFonts w:asciiTheme="minorBidi" w:hAnsiTheme="minorBidi" w:cstheme="minorBidi"/>
          <w:b/>
          <w:bCs/>
          <w:color w:val="7F7F7F" w:themeColor="text1" w:themeTint="80"/>
          <w:sz w:val="40"/>
          <w:szCs w:val="40"/>
          <w:rtl/>
        </w:rPr>
        <w:t xml:space="preserve">د القطر المناسب للخازوق العوامل الاقتصادية حتى لاتزيد الحمولة المسموح بها للخوازيق كثيرا عن الحمولة الفعلية للمبنى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ومن العوامل التي تؤثر في اختيار قطر الخازوق ـ المسافات بين الأعمدة ومدى إمكانية عمل قواعد </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هامات</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مشتركة </w:t>
      </w:r>
      <w:r w:rsidRPr="00214BF2">
        <w:rPr>
          <w:rFonts w:asciiTheme="minorBidi" w:hAnsiTheme="minorBidi" w:cstheme="minorBidi"/>
          <w:b/>
          <w:bCs/>
          <w:color w:val="7F7F7F" w:themeColor="text1" w:themeTint="80"/>
          <w:sz w:val="40"/>
          <w:szCs w:val="40"/>
          <w:rtl/>
        </w:rPr>
        <w:lastRenderedPageBreak/>
        <w:t xml:space="preserve">لتقليل عدد الخوازيق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على أن يؤخذ </w:t>
      </w:r>
      <w:r w:rsidRPr="00214BF2">
        <w:rPr>
          <w:rFonts w:asciiTheme="minorBidi" w:hAnsiTheme="minorBidi" w:cstheme="minorBidi"/>
          <w:b/>
          <w:bCs/>
          <w:color w:val="7F7F7F" w:themeColor="text1" w:themeTint="80"/>
          <w:sz w:val="40"/>
          <w:szCs w:val="40"/>
          <w:rtl/>
        </w:rPr>
        <w:t xml:space="preserve">في الاعتبار زيادة قطاعات الخرسانة المسلحة للقاعدة </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الهامة</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المشتركة بالمقارنة بالقواعد </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الهامات</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المنفصلة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وفي حالة تنفيذ خوازيق ملاصقة لمبنى قائم فيفضل تنفيذ خوازيق ذات قطر كبير لتقليل عددها وبالتالي المسافة بين مركزي ثقل الخوازيق والعامود أي تقليل </w:t>
      </w:r>
      <w:r w:rsidRPr="00214BF2">
        <w:rPr>
          <w:rFonts w:asciiTheme="minorBidi" w:hAnsiTheme="minorBidi" w:cstheme="minorBidi"/>
          <w:b/>
          <w:bCs/>
          <w:color w:val="7F7F7F" w:themeColor="text1" w:themeTint="80"/>
          <w:sz w:val="40"/>
          <w:szCs w:val="40"/>
        </w:rPr>
        <w:t>eccen</w:t>
      </w:r>
      <w:r w:rsidRPr="00214BF2">
        <w:rPr>
          <w:rFonts w:asciiTheme="minorBidi" w:hAnsiTheme="minorBidi" w:cstheme="minorBidi"/>
          <w:b/>
          <w:bCs/>
          <w:color w:val="7F7F7F" w:themeColor="text1" w:themeTint="80"/>
          <w:sz w:val="40"/>
          <w:szCs w:val="40"/>
        </w:rPr>
        <w:t>tricity</w:t>
      </w:r>
      <w:r w:rsidRPr="00214BF2">
        <w:rPr>
          <w:rFonts w:asciiTheme="minorBidi" w:hAnsiTheme="minorBidi" w:cstheme="minorBidi"/>
          <w:b/>
          <w:bCs/>
          <w:color w:val="7F7F7F" w:themeColor="text1" w:themeTint="80"/>
          <w:sz w:val="40"/>
          <w:szCs w:val="40"/>
          <w:rtl/>
        </w:rPr>
        <w:t xml:space="preserve"> . </w:t>
      </w:r>
      <w:r w:rsidRPr="00214BF2">
        <w:rPr>
          <w:rFonts w:asciiTheme="minorBidi" w:hAnsiTheme="minorBidi" w:cstheme="minorBidi"/>
          <w:b/>
          <w:bCs/>
          <w:color w:val="7F7F7F" w:themeColor="text1" w:themeTint="80"/>
          <w:sz w:val="40"/>
          <w:szCs w:val="40"/>
          <w:rtl/>
        </w:rPr>
        <w:t xml:space="preserve">وعند وجود حمل خطي </w:t>
      </w:r>
      <w:r w:rsidRPr="00214BF2">
        <w:rPr>
          <w:rFonts w:asciiTheme="minorBidi" w:hAnsiTheme="minorBidi" w:cstheme="minorBidi"/>
          <w:b/>
          <w:bCs/>
          <w:color w:val="7F7F7F" w:themeColor="text1" w:themeTint="80"/>
          <w:sz w:val="40"/>
          <w:szCs w:val="40"/>
        </w:rPr>
        <w:t>line load</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فإنه يمكن اختيار القطر المناسب لتوزيع الخوازيق خطيا تحت الحائط الحامل ويمكن في هذه الحالة زيادة المسافات بين الخوازيق لأكثر من </w:t>
      </w:r>
      <w:r w:rsidRPr="00214BF2">
        <w:rPr>
          <w:rFonts w:asciiTheme="minorBidi" w:hAnsiTheme="minorBidi" w:cstheme="minorBidi"/>
          <w:b/>
          <w:bCs/>
          <w:color w:val="7F7F7F" w:themeColor="text1" w:themeTint="80"/>
          <w:sz w:val="40"/>
          <w:szCs w:val="40"/>
          <w:rtl/>
        </w:rPr>
        <w:t>3</w:t>
      </w:r>
      <w:r w:rsidRPr="00214BF2">
        <w:rPr>
          <w:rFonts w:asciiTheme="minorBidi" w:hAnsiTheme="minorBidi" w:cstheme="minorBidi"/>
          <w:b/>
          <w:bCs/>
          <w:color w:val="7F7F7F" w:themeColor="text1" w:themeTint="80"/>
          <w:sz w:val="40"/>
          <w:szCs w:val="40"/>
          <w:rtl/>
        </w:rPr>
        <w:t xml:space="preserve">مرات القطر بهدف خفض التكاليف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في حالة تعرض الخازوق لقوى شد ولزم تسليح الخازوق بكامل طوله </w:t>
      </w:r>
      <w:r w:rsidRPr="00214BF2">
        <w:rPr>
          <w:rFonts w:asciiTheme="minorBidi" w:hAnsiTheme="minorBidi" w:cstheme="minorBidi"/>
          <w:b/>
          <w:bCs/>
          <w:color w:val="7F7F7F" w:themeColor="text1" w:themeTint="80"/>
          <w:sz w:val="40"/>
          <w:szCs w:val="40"/>
          <w:rtl/>
        </w:rPr>
        <w:t xml:space="preserve">فيجب اختيار أنواع الخوازيق التي يمكن تسليحها بكامل الطول والتي تعطي احتكاكا مع التربة المجاورة حتى يمكن نقل أحمال الشد إلى الخازوق بمعامل أمان كبير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وفي حالة وجود أحمال أفقية كبيرة يستلزم عمل خوازيق مائلة </w:t>
      </w:r>
      <w:r w:rsidRPr="00214BF2">
        <w:rPr>
          <w:rFonts w:asciiTheme="minorBidi" w:hAnsiTheme="minorBidi" w:cstheme="minorBidi"/>
          <w:b/>
          <w:bCs/>
          <w:color w:val="7F7F7F" w:themeColor="text1" w:themeTint="80"/>
          <w:sz w:val="40"/>
          <w:szCs w:val="40"/>
        </w:rPr>
        <w:t>battered or raking piles</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فتكون الأفضلية لخوازيق ال</w:t>
      </w:r>
      <w:r w:rsidRPr="00214BF2">
        <w:rPr>
          <w:rFonts w:asciiTheme="minorBidi" w:hAnsiTheme="minorBidi" w:cstheme="minorBidi"/>
          <w:b/>
          <w:bCs/>
          <w:color w:val="7F7F7F" w:themeColor="text1" w:themeTint="80"/>
          <w:sz w:val="40"/>
          <w:szCs w:val="40"/>
          <w:rtl/>
        </w:rPr>
        <w:t xml:space="preserve">إزاحة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كما يجب في حالة التربة الرملية السائبة أو التربة الطينية الضعيفة جدا استعمال خوازيق سابقة الصب أو ماسورة دائمة أو تقليل زاوية ميل الخازوق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1/3/4/3 </w:t>
      </w:r>
      <w:r w:rsidRPr="00214BF2">
        <w:rPr>
          <w:rFonts w:asciiTheme="minorBidi" w:hAnsiTheme="minorBidi" w:cstheme="minorBidi"/>
          <w:b/>
          <w:bCs/>
          <w:color w:val="7F7F7F" w:themeColor="text1" w:themeTint="80"/>
          <w:sz w:val="40"/>
          <w:szCs w:val="40"/>
          <w:rtl/>
        </w:rPr>
        <w:t xml:space="preserve">القرب من المباني المجاورة </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عند التنفيذ بالقرب من مباني قائمة يفضل استعمال ماكينات لاتسبب </w:t>
      </w:r>
      <w:r w:rsidRPr="00214BF2">
        <w:rPr>
          <w:rFonts w:asciiTheme="minorBidi" w:hAnsiTheme="minorBidi" w:cstheme="minorBidi"/>
          <w:b/>
          <w:bCs/>
          <w:color w:val="7F7F7F" w:themeColor="text1" w:themeTint="80"/>
          <w:sz w:val="40"/>
          <w:szCs w:val="40"/>
          <w:rtl/>
        </w:rPr>
        <w:t xml:space="preserve">اهتزازات شديدة لهذه المباني ، وبالتالي تكون خوازيق التثقيب أكثر ملاءمة ، على أنه يمكن تقليل الاهتزازات الناتجة عن خوازيق </w:t>
      </w:r>
      <w:r w:rsidRPr="00214BF2">
        <w:rPr>
          <w:rFonts w:asciiTheme="minorBidi" w:hAnsiTheme="minorBidi" w:cstheme="minorBidi"/>
          <w:b/>
          <w:bCs/>
          <w:color w:val="7F7F7F" w:themeColor="text1" w:themeTint="80"/>
          <w:sz w:val="40"/>
          <w:szCs w:val="40"/>
          <w:rtl/>
        </w:rPr>
        <w:lastRenderedPageBreak/>
        <w:t xml:space="preserve">الإزاحة بحفر أو تثقيب الجزء العلوي بعمق </w:t>
      </w:r>
      <w:r w:rsidRPr="00214BF2">
        <w:rPr>
          <w:rFonts w:asciiTheme="minorBidi" w:hAnsiTheme="minorBidi" w:cstheme="minorBidi"/>
          <w:b/>
          <w:bCs/>
          <w:color w:val="7F7F7F" w:themeColor="text1" w:themeTint="80"/>
          <w:sz w:val="40"/>
          <w:szCs w:val="40"/>
          <w:rtl/>
        </w:rPr>
        <w:t xml:space="preserve">3 </w:t>
      </w:r>
      <w:r w:rsidRPr="00214BF2">
        <w:rPr>
          <w:rFonts w:asciiTheme="minorBidi" w:hAnsiTheme="minorBidi" w:cstheme="minorBidi"/>
          <w:b/>
          <w:bCs/>
          <w:color w:val="7F7F7F" w:themeColor="text1" w:themeTint="80"/>
          <w:sz w:val="40"/>
          <w:szCs w:val="40"/>
          <w:rtl/>
        </w:rPr>
        <w:t xml:space="preserve">ـ </w:t>
      </w:r>
      <w:r w:rsidRPr="00214BF2">
        <w:rPr>
          <w:rFonts w:asciiTheme="minorBidi" w:hAnsiTheme="minorBidi" w:cstheme="minorBidi"/>
          <w:b/>
          <w:bCs/>
          <w:color w:val="7F7F7F" w:themeColor="text1" w:themeTint="80"/>
          <w:sz w:val="40"/>
          <w:szCs w:val="40"/>
          <w:rtl/>
        </w:rPr>
        <w:t xml:space="preserve">5 </w:t>
      </w:r>
      <w:r w:rsidRPr="00214BF2">
        <w:rPr>
          <w:rFonts w:asciiTheme="minorBidi" w:hAnsiTheme="minorBidi" w:cstheme="minorBidi"/>
          <w:b/>
          <w:bCs/>
          <w:color w:val="7F7F7F" w:themeColor="text1" w:themeTint="80"/>
          <w:sz w:val="40"/>
          <w:szCs w:val="40"/>
          <w:rtl/>
        </w:rPr>
        <w:t xml:space="preserve">متر ، ثم تكملة تنفيذ الخازوق بالدق باستعمال دقات ذات مشوار قصير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وعند اختيار نوع الخازوق</w:t>
      </w:r>
      <w:r w:rsidRPr="00214BF2">
        <w:rPr>
          <w:rFonts w:asciiTheme="minorBidi" w:hAnsiTheme="minorBidi" w:cstheme="minorBidi"/>
          <w:b/>
          <w:bCs/>
          <w:color w:val="7F7F7F" w:themeColor="text1" w:themeTint="80"/>
          <w:sz w:val="40"/>
          <w:szCs w:val="40"/>
          <w:rtl/>
        </w:rPr>
        <w:t xml:space="preserve"> يجب التأكد من ملاءمته لحالة المباني المجاورة ونوعيتها </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حوائط حاملة أو هيكلية</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وكذلك أساساتها </w:t>
      </w: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نوع الأساس ومنسوب التأسيس</w:t>
      </w:r>
      <w:r w:rsidRPr="00214BF2">
        <w:rPr>
          <w:rFonts w:asciiTheme="minorBidi" w:hAnsiTheme="minorBidi" w:cstheme="minorBidi"/>
          <w:b/>
          <w:bCs/>
          <w:color w:val="7F7F7F" w:themeColor="text1" w:themeTint="80"/>
          <w:sz w:val="40"/>
          <w:szCs w:val="40"/>
          <w:rtl/>
        </w:rPr>
        <w:t xml:space="preserve">) . </w:t>
      </w:r>
      <w:r w:rsidRPr="00214BF2">
        <w:rPr>
          <w:rFonts w:asciiTheme="minorBidi" w:hAnsiTheme="minorBidi" w:cstheme="minorBidi"/>
          <w:b/>
          <w:bCs/>
          <w:color w:val="7F7F7F" w:themeColor="text1" w:themeTint="80"/>
          <w:sz w:val="40"/>
          <w:szCs w:val="40"/>
          <w:rtl/>
        </w:rPr>
        <w:t xml:space="preserve">كما يجب دراسة تأثير أساسات المباني المجاورة على خوازيق المبنى الجديد </w:t>
      </w:r>
      <w:r w:rsidRPr="00214BF2">
        <w:rPr>
          <w:rFonts w:asciiTheme="minorBidi" w:hAnsiTheme="minorBidi" w:cstheme="minorBidi"/>
          <w:b/>
          <w:bCs/>
          <w:color w:val="7F7F7F" w:themeColor="text1" w:themeTint="80"/>
          <w:sz w:val="40"/>
          <w:szCs w:val="40"/>
          <w:rtl/>
        </w:rPr>
        <w:t>.</w:t>
      </w:r>
    </w:p>
    <w:p w:rsidR="00000000" w:rsidRPr="00214BF2" w:rsidRDefault="00AC59A8">
      <w:pPr>
        <w:pStyle w:val="western"/>
        <w:rPr>
          <w:rFonts w:asciiTheme="minorBidi" w:hAnsiTheme="minorBidi" w:cstheme="minorBidi"/>
          <w:b/>
          <w:bCs/>
          <w:color w:val="7F7F7F" w:themeColor="text1" w:themeTint="80"/>
          <w:sz w:val="40"/>
          <w:szCs w:val="40"/>
          <w:rtl/>
        </w:rPr>
      </w:pPr>
      <w:r w:rsidRPr="00214BF2">
        <w:rPr>
          <w:rFonts w:asciiTheme="minorBidi" w:hAnsiTheme="minorBidi" w:cstheme="minorBidi"/>
          <w:b/>
          <w:bCs/>
          <w:color w:val="7F7F7F" w:themeColor="text1" w:themeTint="80"/>
          <w:sz w:val="40"/>
          <w:szCs w:val="40"/>
          <w:rtl/>
        </w:rPr>
        <w:t xml:space="preserve">وفي المناطق الآهلة بالسكان يفضل استخدام معدات تحدث أقل إزعاج </w:t>
      </w:r>
      <w:r w:rsidRPr="00214BF2">
        <w:rPr>
          <w:rFonts w:asciiTheme="minorBidi" w:hAnsiTheme="minorBidi" w:cstheme="minorBidi"/>
          <w:b/>
          <w:bCs/>
          <w:color w:val="7F7F7F" w:themeColor="text1" w:themeTint="80"/>
          <w:sz w:val="40"/>
          <w:szCs w:val="40"/>
          <w:rtl/>
        </w:rPr>
        <w:t xml:space="preserve">للسكان وعادة تكون خوازيق التثقيب أقل إزعاجا </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 xml:space="preserve">وعموما فإنه في حالة تنفيذ خوازيق بالإزاحة في المناطق الآهلة فإن شواكيش الهواء تكون أكثرها ضجيجا يليها التي تعمل بالديزل ثم التي تعمل هيدروليكيا </w:t>
      </w:r>
      <w:r w:rsidRPr="00214BF2">
        <w:rPr>
          <w:rFonts w:asciiTheme="minorBidi" w:hAnsiTheme="minorBidi" w:cstheme="minorBidi"/>
          <w:b/>
          <w:bCs/>
          <w:color w:val="7F7F7F" w:themeColor="text1" w:themeTint="80"/>
          <w:sz w:val="40"/>
          <w:szCs w:val="40"/>
          <w:rtl/>
        </w:rPr>
        <w:t>.</w:t>
      </w:r>
    </w:p>
    <w:tbl>
      <w:tblPr>
        <w:bidiVisual/>
        <w:tblW w:w="852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840"/>
        <w:gridCol w:w="2840"/>
        <w:gridCol w:w="2840"/>
      </w:tblGrid>
      <w:tr w:rsidR="00214BF2" w:rsidRPr="00214BF2">
        <w:trPr>
          <w:divId w:val="375009221"/>
          <w:tblCellSpacing w:w="0" w:type="dxa"/>
        </w:trPr>
        <w:tc>
          <w:tcPr>
            <w:tcW w:w="2625" w:type="dxa"/>
            <w:tcBorders>
              <w:top w:val="outset" w:sz="6" w:space="0" w:color="000000"/>
              <w:left w:val="outset" w:sz="6" w:space="0" w:color="000000"/>
              <w:bottom w:val="outset" w:sz="6" w:space="0" w:color="000000"/>
              <w:right w:val="outset" w:sz="6" w:space="0" w:color="000000"/>
            </w:tcBorders>
            <w:hideMark/>
          </w:tcPr>
          <w:p w:rsidR="00000000" w:rsidRPr="00214BF2" w:rsidRDefault="00AC59A8">
            <w:pPr>
              <w:pStyle w:val="NormalWeb"/>
              <w:rPr>
                <w:rFonts w:asciiTheme="minorBidi" w:hAnsiTheme="minorBidi" w:cstheme="minorBidi"/>
                <w:b/>
                <w:bCs/>
                <w:color w:val="7F7F7F" w:themeColor="text1" w:themeTint="80"/>
                <w:sz w:val="40"/>
                <w:szCs w:val="40"/>
              </w:rPr>
            </w:pPr>
            <w:r w:rsidRPr="00214BF2">
              <w:rPr>
                <w:rFonts w:asciiTheme="minorBidi" w:hAnsiTheme="minorBidi" w:cstheme="minorBidi"/>
                <w:b/>
                <w:bCs/>
                <w:color w:val="7F7F7F" w:themeColor="text1" w:themeTint="80"/>
                <w:sz w:val="40"/>
                <w:szCs w:val="40"/>
                <w:rtl/>
              </w:rPr>
              <w:t>مواصفات بنود أعمال الأساسات العميقة</w:t>
            </w:r>
          </w:p>
        </w:tc>
        <w:tc>
          <w:tcPr>
            <w:tcW w:w="2625" w:type="dxa"/>
            <w:tcBorders>
              <w:top w:val="outset" w:sz="6" w:space="0" w:color="000000"/>
              <w:left w:val="outset" w:sz="6" w:space="0" w:color="000000"/>
              <w:bottom w:val="outset" w:sz="6" w:space="0" w:color="000000"/>
              <w:right w:val="outset" w:sz="6" w:space="0" w:color="000000"/>
            </w:tcBorders>
            <w:hideMark/>
          </w:tcPr>
          <w:p w:rsidR="00000000" w:rsidRPr="00214BF2" w:rsidRDefault="00AC59A8">
            <w:pPr>
              <w:pStyle w:val="NormalWeb"/>
              <w:rPr>
                <w:rFonts w:asciiTheme="minorBidi" w:hAnsiTheme="minorBidi" w:cstheme="minorBidi"/>
                <w:b/>
                <w:bCs/>
                <w:color w:val="7F7F7F" w:themeColor="text1" w:themeTint="80"/>
                <w:sz w:val="40"/>
                <w:szCs w:val="40"/>
              </w:rPr>
            </w:pPr>
            <w:r w:rsidRPr="00214BF2">
              <w:rPr>
                <w:rFonts w:asciiTheme="minorBidi" w:hAnsiTheme="minorBidi" w:cstheme="minorBidi"/>
                <w:b/>
                <w:bCs/>
                <w:color w:val="7F7F7F" w:themeColor="text1" w:themeTint="80"/>
                <w:sz w:val="40"/>
                <w:szCs w:val="40"/>
                <w:rtl/>
              </w:rPr>
              <w:t>-</w:t>
            </w:r>
            <w:r w:rsidRPr="00214BF2">
              <w:rPr>
                <w:rFonts w:asciiTheme="minorBidi" w:hAnsiTheme="minorBidi" w:cstheme="minorBidi"/>
                <w:b/>
                <w:bCs/>
                <w:color w:val="7F7F7F" w:themeColor="text1" w:themeTint="80"/>
                <w:sz w:val="40"/>
                <w:szCs w:val="40"/>
                <w:rtl/>
              </w:rPr>
              <w:t xml:space="preserve"> </w:t>
            </w:r>
            <w:r w:rsidRPr="00214BF2">
              <w:rPr>
                <w:rFonts w:asciiTheme="minorBidi" w:hAnsiTheme="minorBidi" w:cstheme="minorBidi"/>
                <w:b/>
                <w:bCs/>
                <w:color w:val="7F7F7F" w:themeColor="text1" w:themeTint="80"/>
                <w:sz w:val="40"/>
                <w:szCs w:val="40"/>
                <w:rtl/>
              </w:rPr>
              <w:t>3</w:t>
            </w:r>
            <w:r w:rsidRPr="00214BF2">
              <w:rPr>
                <w:rFonts w:asciiTheme="minorBidi" w:hAnsiTheme="minorBidi" w:cstheme="minorBidi"/>
                <w:b/>
                <w:bCs/>
                <w:color w:val="7F7F7F" w:themeColor="text1" w:themeTint="80"/>
                <w:sz w:val="40"/>
                <w:szCs w:val="40"/>
                <w:rtl/>
              </w:rPr>
              <w:t>4</w:t>
            </w:r>
            <w:r w:rsidRPr="00214BF2">
              <w:rPr>
                <w:rFonts w:asciiTheme="minorBidi" w:hAnsiTheme="minorBidi" w:cstheme="minorBidi"/>
                <w:b/>
                <w:bCs/>
                <w:color w:val="7F7F7F" w:themeColor="text1" w:themeTint="80"/>
                <w:sz w:val="40"/>
                <w:szCs w:val="40"/>
                <w:rtl/>
              </w:rPr>
              <w:t xml:space="preserve"> -</w:t>
            </w:r>
          </w:p>
        </w:tc>
        <w:tc>
          <w:tcPr>
            <w:tcW w:w="2625" w:type="dxa"/>
            <w:tcBorders>
              <w:top w:val="outset" w:sz="6" w:space="0" w:color="000000"/>
              <w:left w:val="outset" w:sz="6" w:space="0" w:color="000000"/>
              <w:bottom w:val="outset" w:sz="6" w:space="0" w:color="000000"/>
              <w:right w:val="outset" w:sz="6" w:space="0" w:color="000000"/>
            </w:tcBorders>
            <w:hideMark/>
          </w:tcPr>
          <w:p w:rsidR="00000000" w:rsidRPr="00214BF2" w:rsidRDefault="00AC59A8">
            <w:pPr>
              <w:pStyle w:val="NormalWeb"/>
              <w:rPr>
                <w:rFonts w:asciiTheme="minorBidi" w:hAnsiTheme="minorBidi" w:cstheme="minorBidi"/>
                <w:b/>
                <w:bCs/>
                <w:color w:val="7F7F7F" w:themeColor="text1" w:themeTint="80"/>
                <w:sz w:val="40"/>
                <w:szCs w:val="40"/>
              </w:rPr>
            </w:pPr>
            <w:r w:rsidRPr="00214BF2">
              <w:rPr>
                <w:rFonts w:asciiTheme="minorBidi" w:hAnsiTheme="minorBidi" w:cstheme="minorBidi"/>
                <w:b/>
                <w:bCs/>
                <w:color w:val="7F7F7F" w:themeColor="text1" w:themeTint="80"/>
                <w:sz w:val="40"/>
                <w:szCs w:val="40"/>
                <w:rtl/>
              </w:rPr>
              <w:t>مؤسسة الاستشارات الهندسية</w:t>
            </w:r>
          </w:p>
        </w:tc>
      </w:tr>
      <w:bookmarkEnd w:id="0"/>
    </w:tbl>
    <w:p w:rsidR="00AC59A8" w:rsidRPr="00214BF2" w:rsidRDefault="00AC59A8">
      <w:pPr>
        <w:pStyle w:val="NormalWeb"/>
        <w:divId w:val="375009221"/>
        <w:rPr>
          <w:rFonts w:asciiTheme="minorBidi" w:hAnsiTheme="minorBidi" w:cstheme="minorBidi"/>
          <w:b/>
          <w:bCs/>
          <w:color w:val="7F7F7F" w:themeColor="text1" w:themeTint="80"/>
          <w:sz w:val="40"/>
          <w:szCs w:val="40"/>
          <w:rtl/>
        </w:rPr>
      </w:pPr>
    </w:p>
    <w:sectPr w:rsidR="00AC59A8" w:rsidRPr="00214BF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2F4412"/>
    <w:multiLevelType w:val="multilevel"/>
    <w:tmpl w:val="5DF61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214BF2"/>
    <w:rsid w:val="00193B5E"/>
    <w:rsid w:val="00214BF2"/>
    <w:rsid w:val="00AC5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2">
    <w:name w:val="heading 2"/>
    <w:basedOn w:val="Normal"/>
    <w:link w:val="Heading2Char"/>
    <w:uiPriority w:val="9"/>
    <w:qFormat/>
    <w:pPr>
      <w:bidi/>
      <w:jc w:val="both"/>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pPr>
      <w:bidi/>
      <w:spacing w:before="100" w:beforeAutospacing="1"/>
      <w:jc w:val="both"/>
    </w:pPr>
  </w:style>
  <w:style w:type="paragraph" w:customStyle="1" w:styleId="western">
    <w:name w:val="western"/>
    <w:basedOn w:val="Normal"/>
    <w:pPr>
      <w:bidi/>
      <w:spacing w:before="100" w:beforeAutospacing="1"/>
      <w:jc w:val="both"/>
    </w:pPr>
    <w:rPr>
      <w:rFonts w:ascii="Arial" w:hAnsi="Arial" w:cs="Arial"/>
      <w:sz w:val="22"/>
      <w:szCs w:val="22"/>
    </w:rPr>
  </w:style>
  <w:style w:type="paragraph" w:customStyle="1" w:styleId="cjk">
    <w:name w:val="cjk"/>
    <w:basedOn w:val="Normal"/>
    <w:pPr>
      <w:bidi/>
      <w:spacing w:before="100" w:beforeAutospacing="1"/>
      <w:jc w:val="both"/>
    </w:pPr>
    <w:rPr>
      <w:sz w:val="22"/>
      <w:szCs w:val="22"/>
    </w:rPr>
  </w:style>
  <w:style w:type="paragraph" w:customStyle="1" w:styleId="ctl">
    <w:name w:val="ctl"/>
    <w:basedOn w:val="Normal"/>
    <w:pPr>
      <w:bidi/>
      <w:spacing w:before="100" w:beforeAutospacing="1"/>
      <w:jc w:val="both"/>
    </w:pPr>
    <w:rPr>
      <w:rFonts w:cs="Simplified Arabic"/>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2">
    <w:name w:val="heading 2"/>
    <w:basedOn w:val="Normal"/>
    <w:link w:val="Heading2Char"/>
    <w:uiPriority w:val="9"/>
    <w:qFormat/>
    <w:pPr>
      <w:bidi/>
      <w:jc w:val="both"/>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pPr>
      <w:bidi/>
      <w:spacing w:before="100" w:beforeAutospacing="1"/>
      <w:jc w:val="both"/>
    </w:pPr>
  </w:style>
  <w:style w:type="paragraph" w:customStyle="1" w:styleId="western">
    <w:name w:val="western"/>
    <w:basedOn w:val="Normal"/>
    <w:pPr>
      <w:bidi/>
      <w:spacing w:before="100" w:beforeAutospacing="1"/>
      <w:jc w:val="both"/>
    </w:pPr>
    <w:rPr>
      <w:rFonts w:ascii="Arial" w:hAnsi="Arial" w:cs="Arial"/>
      <w:sz w:val="22"/>
      <w:szCs w:val="22"/>
    </w:rPr>
  </w:style>
  <w:style w:type="paragraph" w:customStyle="1" w:styleId="cjk">
    <w:name w:val="cjk"/>
    <w:basedOn w:val="Normal"/>
    <w:pPr>
      <w:bidi/>
      <w:spacing w:before="100" w:beforeAutospacing="1"/>
      <w:jc w:val="both"/>
    </w:pPr>
    <w:rPr>
      <w:sz w:val="22"/>
      <w:szCs w:val="22"/>
    </w:rPr>
  </w:style>
  <w:style w:type="paragraph" w:customStyle="1" w:styleId="ctl">
    <w:name w:val="ctl"/>
    <w:basedOn w:val="Normal"/>
    <w:pPr>
      <w:bidi/>
      <w:spacing w:before="100" w:beforeAutospacing="1"/>
      <w:jc w:val="both"/>
    </w:pPr>
    <w:rPr>
      <w:rFonts w:cs="Simplified Arab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0922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3013</Words>
  <Characters>17176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وعموما فإن هذه الخوازيق يمكن استعمالها لنقل أحمال أي منشأ سواء كانت استاتيكية أو ديناميكية</vt:lpstr>
    </vt:vector>
  </TitlesOfParts>
  <Company>Mohamed Khaled Ibrahim</Company>
  <LinksUpToDate>false</LinksUpToDate>
  <CharactersWithSpaces>20149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وعموما فإن هذه الخوازيق يمكن استعمالها لنقل أحمال أي منشأ سواء كانت استاتيكية أو ديناميكية</dc:title>
  <dc:subject/>
  <dc:creator>Mariam</dc:creator>
  <cp:keywords/>
  <dc:description/>
  <cp:lastModifiedBy>Mariam</cp:lastModifiedBy>
  <cp:revision>2</cp:revision>
  <dcterms:created xsi:type="dcterms:W3CDTF">2012-05-05T07:30:00Z</dcterms:created>
  <dcterms:modified xsi:type="dcterms:W3CDTF">2012-05-05T07:30:00Z</dcterms:modified>
</cp:coreProperties>
</file>