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</w:rPr>
      </w:pPr>
      <w:bookmarkStart w:id="0" w:name="_GoBack"/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عقد مقاولة أعمال صحية بالمواد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بعون الله تعالى ، و فى يوم الواقع فى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/ /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هـ الموافق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/ /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 تم الأتفاق بين كل من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المكرم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.........................................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يشار إليه فى هذا العقد بالمالك أو الطرف الأول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المكرم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.............................................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الجنسية ، و إقامته رقم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...........................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وتاريخ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/ /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عنوانه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...............................................................................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ومهنته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مقاول أعمال صحية ، و هو مفوض من مؤسسة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............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...................................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سجلها التجارى رقم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يشار إليه فى هذا العقد بالمقاول أو الطرف الثانى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هما بكامل أهليتهما الشرعية و القانونية ، و ذلك على ما يلى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1-      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مجال العمل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يقوم الطرف الثانى بدراسة و رسم تقديم و ا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عتماد كافة أعمال التغذية بالمياه والصرف الصحى و التمديدات والتوصيلات و التركيبات و التجربة و التسليم و الصيانة لمدة سنة كاملة واللازمة لفيلا الطرف الأول بمدينة جدة ، و ذلك حسب مواصفات مكتب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.....................................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، و حسب أجود أصول الصناعة ، و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بأحسن الصناعيين المهنيين المعتمدين من قبل المهندس مستشار الطرف الأول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المواصفات الخاصة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تتم كافة التكسيرات و الفتحات – الشنايش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_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اللازمة للعمل من قبل الطرف الثانى وباستشارة المستشار الخطية المسبقة تجنبا للمشاكل الإنشائية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تتم كافة التركيبات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للماء العذب البارد و الحار ، بموجب أفضل الأصول ، من ناحية القطع الصحيح للمواسير و اللحام و التداخل و الشد و الربط و الدفن بالجدران والأرضيات ، مع عمل المحابس مضبوطة على بقج البورسلان أو البلاط أو الرخام ، تجنبا لظهورها غير الطبيعى ، أو أنغماسها تحت تلك ال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تبليطات ، و يمنع منعا باتا لى المواسيرأو طيها أو قطعها أو خرمها بالطرق اليدوية ، أو باستخدام الحرارة ، و تستخدم فقط الوصلات الجاهزة و المعتمدة من المهندس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lastRenderedPageBreak/>
        <w:t xml:space="preserve">3-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تلف كافة المواسير الساخنة بالعازل الجاهز لفا محكما ، و تترك الوصلات إلى ما بعد التجربة و القبول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من المهندس ، ثم تلف بالعازل الجاهز عند تعليمات المهندس بذلك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4-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يمنع استعمال الجبس منعا باتا فى أى عمل و لأى غرض كان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5-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يتم تثبيت – تحبيش – جسم المواسير فقط ، و ليس الوصلات ، بلقطات إسمنتية و قفيزات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لحين أنتهاء التجربة والاستلام من قبل المهندس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6-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تستعمل نظم كاملة من المواسير و ملحقاتها و لوازمها ، و تكون معدنية نحاسية فقط إذا رغب المالك ، و من صناعة أمريكية مثل مولر </w:t>
      </w:r>
      <w:r w:rsidRPr="00964BAE">
        <w:rPr>
          <w:rFonts w:asciiTheme="minorBidi" w:hAnsiTheme="minorBidi" w:cstheme="minorBidi"/>
          <w:b/>
          <w:bCs/>
          <w:sz w:val="32"/>
          <w:szCs w:val="32"/>
        </w:rPr>
        <w:t>Muller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أو مصنوعة من </w:t>
      </w:r>
      <w:r w:rsidRPr="00964BAE">
        <w:rPr>
          <w:rFonts w:asciiTheme="minorBidi" w:hAnsiTheme="minorBidi" w:cstheme="minorBidi"/>
          <w:b/>
          <w:bCs/>
          <w:sz w:val="32"/>
          <w:szCs w:val="32"/>
        </w:rPr>
        <w:t>PVC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سميكة الجسم سكدول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80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للبارد و الساخن إذا أشار المالك ، مثل مواسير نيبكو الأمريكية او الخليج العربى أو نيبرو ،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كذلك كافة الوصلات و الجلب و الأكواع و التقاطعات متجانسة الصناعة و المقاسات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إلخ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7-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تلف المواسير الساخنة بأكملها ، و تلك المواسير الباردة الظاهرة تحت أشعة الشمس ، لفا محكما بالفايبر جلاس الجامد الخاص بالعزل الحرارى للمواسير ، و تترك الوصلات بدون عز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 على ما بعد التجربة و القبول ثم تلف بالفايبر جلاس بعد ذلك و تعزل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8-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تعمل تمديدات النازل للتغذية لكل حمام أو مطبخ من مواسير قطر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25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مم ، و الفروع من مواسير قطر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20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مم ، و التغذية لكل قطعة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13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مم ، و تزود بمحابس منفردة لكل ماسورة و لكل قطعة صحية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، و لكل نظام بارد أو ساخن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9-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تستخدم المحابس الإنجليزية ، بقلب نصف كرة ، و بذراع للخطوط الموضحة أعلاه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25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مم ، و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20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مم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10 –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تستخدم محابس جروهى الألمانية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(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الأصلية و ليست المقلدة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)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لكل القطع الصحية والبارد و الساخن و للأماكن الظاهرة حسب العينة المعتمدة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من الاستشارى ، بحيث يمكن تصليح أى قطعة دون حبس الماء عن الحمام أو المطبخ أو الأوفيس ، كما يجب وضع المآخذ والليات و المحابس بشكل متناظر تماما لكل قطعة ، والصرف تحت مستوى المخرج تماما مع عمل الوصلات بدقة تامة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و يجب أستخدام مواسير كروم ربع بوصة لكل من الساخ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ن والبارد على القطعة بمحابس كروم جروهى كما ذكر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إذا خرجت أى قطعة فيما بعد عن التناظر التام بعد التبليط و كساوى البورسلان ، أو دخلت المحابس أو احتاجت وصلات تكبير أو تصغير أو تطويل ، يتحمل المقاول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lastRenderedPageBreak/>
        <w:t>كافة تكاليف التكسير والإزالة والإعادة على حسابه الخاص مواد و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مصنعية و غرامة تعطيل ، فإذا تلكأ فإنه بموجب هذا العقد يفوض الطرف الأول المالك بالعمل على الإصلاحات اللازمة خصما من حساب المقاول لديه دون الرجوع إليه أو إلى أى جهة كانت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11-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يتم اختيار القطع الصحية و اعتمادها من قبل المهندس و المالك فقط منضبطين بسعر الشر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اء المحدود فى العقد ، و يقدمها المقاول بشكل كتابى على نظم المهندس الخاصة للاعتماد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12-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الطرف الثانى مسؤول عن ضبط المسافات ، و أماكن المحابس ، و القطع الصحية ، قبل التبليط ، و يمنع منعا باتا التكسير فى التبليطات لأى غرض بعد ذلك ، و سيتم إزالة كل التبليطات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إن لزم ، و يلتزم الطرف الثانى بتكاليف إزالة جميع التبليطات و إعادتها على حسابه الخاص ، إذا أهمل أو نسى أو تسبب فى لزوم الإزالة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13-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أى تكسير يستدعيه العمل يكون على حساب الطرف الثانى كاملاً ، و كذلك الإصلاحات بأكملها مهما بلغت قيمتها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14-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يتم تركيب الق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طع و تثبيتها بالعناصر الميكانيكية ، و يمنع منعا باتاً أستخدام التقطيبات بالأسمنت أو الجبس أو خلافه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15-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يتم التقطيب حول القطع بمادة السيليكون المطاطى حسب أصول الصناعة بعد التنظيف التام و الغسل و التجفيف النظيف ، و يكون السيلكون المطاط شفافا بدون ألوان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16-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يشمل التركيب الذى يقوم به الطرف الثانى ، كافة القطع الصحية و السخانات و الصرف وتوابعها و لوازمها المطلوبة للحمامات و المطابخ و السرفيس و الأوفيس ، و كل ما به أدوات سباكة لكامل المشروع وملحقاته ، مهما بلغت ، و الطرف الثانى مسئول مسئولية كاملة بعد الأست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لام الابتدائى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17-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يقوم الطرف الثانى بعمل الضغط بالأجهزة الخاصة ، ثم يقوم بالضغط و التجربة و التسليم للمستشار لمدة أربعة و عشرين ساعة ، على أن تتحمل الوصلات ضغطا يعادل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50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باوند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/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إنش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أو ما يعادل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3.5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كيلو جرام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/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سم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، أو أرتفاع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30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مترا لعمود الماء حسب م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 يقرره المستشار لهذا المشروع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lastRenderedPageBreak/>
        <w:t xml:space="preserve">18-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يقوم الطرف الثانى برسم كافة التوصيلات و التمديدات الظاهرة و المخيفة و التركيبات والقطع و اللوازم على الرسومات المعمارية ، كما نفذت ، حتى تبقى سجلا لدى المالك الطرف الأول ، ليقوم بأعمال الإصلاح و الصيانة مستقبلا بسهولة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.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19-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يشمل عمل التمديدات كذلك كافة أعمال مضخات الماء السفلية فى الخزان السفلى وتوصيلاتها و لوازمها و غطائها المعدنى و العوامات الأتوماتيكية ، و النوازل ، وماسورة الفائض ، و مواتير الضخ بالضغط ، و تركيب الخزانات العلوية و توصيلاتها وتمديداتها وقواعدها كاملة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20-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يقوم الطرف الثانى أيضا، بعمل التمديدات الصحية الداخلية و الخارجية للصرف كاملا، شاملا غرف التفتيش و المناهل و الجالتريات و سيفونات الأرضية ، و مصارف الأسطح البلاستيكية المستطيلة المشققة على منسوب البلاط و مواسير صرف المطر والتهوية و الصحى الثقيل و ا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لخفيف ، و التركيبات و التوصيلات ، و التجربة و التسليم للإستشارى و التشغيل كاملا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21-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كافة المواسير و الوصلات المستخدمة يجب أن تكون من </w:t>
      </w:r>
      <w:r w:rsidRPr="00964BAE">
        <w:rPr>
          <w:rFonts w:asciiTheme="minorBidi" w:hAnsiTheme="minorBidi" w:cstheme="minorBidi"/>
          <w:b/>
          <w:bCs/>
          <w:sz w:val="32"/>
          <w:szCs w:val="32"/>
        </w:rPr>
        <w:t>PVC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نيبكو أمريكى او الخليج العربى ، أو ألمانى له دسر مطاطية خاصة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  <w:r w:rsidRPr="00964BAE">
        <w:rPr>
          <w:rFonts w:asciiTheme="minorBidi" w:hAnsiTheme="minorBidi" w:cstheme="minorBidi"/>
          <w:b/>
          <w:bCs/>
          <w:sz w:val="32"/>
          <w:szCs w:val="32"/>
        </w:rPr>
        <w:t>Bell End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22-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يجب تنظيف و تهيئة الوصلات جيدا قبل التوصيل و تسليمها للمهندس قبل اللصق أو القلوظة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23-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تستخدم المواد الخاصة بالتوصيل حسب توصية الصانع ، و يمنع استخدام أى مواد غير معتمدة من الاستشارى مسبقا ، و سوف يعاد العمل على حساب الطرف الثانى باكمله موادا ومصنعية إذا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خالف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24-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يجب أن يعتنى الطرف الثانى بعمل الميول اللازمة جيدا نحو المصارف ، و فى كل حال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25-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تعمل أبواب الكشف حسب الأصول الفنية سهلة التناول ، بعيدة عن الأعمال المعمارية أو ممرات مستخدمى الحمام أو المطبخ أو مكان وقوفهم أو وضع أقدامهم أثناء الأستخدام ،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يتم تلافى ذلك باعتماد رسومات يقدمها الطرف الثانى لهذة التفصيلات قبل عملها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26-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تؤخذ المصارف الثقيلة مباشرة للصرف أو المنهل مع عمل وصلة إلى التهوية مباشرة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lastRenderedPageBreak/>
        <w:t xml:space="preserve">27-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تشترك المصارف الخفيفة عند سيفون الأرضية ، و تعمل التهوية حسب الأصول لكل قطعة على حدة ، و تر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بط التهوية بماسورة تهوية عمومية لكل مجموعة رأسية بقطر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50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مم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28-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يعمل سيفون الأرضية بيبه </w:t>
      </w:r>
      <w:r w:rsidRPr="00964BAE">
        <w:rPr>
          <w:rFonts w:asciiTheme="minorBidi" w:hAnsiTheme="minorBidi" w:cstheme="minorBidi"/>
          <w:b/>
          <w:bCs/>
          <w:sz w:val="32"/>
          <w:szCs w:val="32"/>
        </w:rPr>
        <w:t>PVC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برقبة طويلة ، تقطع بعد التبليط ، و يمنع أستخدام الجبس أو خلافه فى التثبيت أو الأسمنت للإحاطة ، كما و يجب استخدام مصارف السطح المشققة المستطيلة فى الأماكن المحددة و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بكل دقة ، و بحيث تمرر العزل تحتها بجدارة و لا تتعارض معه و لا تقطعه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29-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يحصر جسم المواسير بالأسمنت للتثبيت ، أما الرؤوس و الوصلات فتبقى مكشوفة و جاهزة ، إلى ما بعد التجربة و الاستلام ثم تقفل بعد ذلك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30-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تطبق كافة البنود المذكورة بهذا العقد على جميع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التوريدات و التركيبات و يجب أن يحافظ المقاول على أعمال عزل الحمامات و المطابخ و السطوح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إلخ ، و هى مسؤولية الطرف الثانى كاملة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31-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أتفق الطرفان أن تكون جميع الأعمال المذكورة بهذا العقد ، شاملة جميع ما يلزم لها من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مواد تكميلية و أعمال – مصنعيات و مواد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– بمبلغ مقطوع و قدره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يتحمل الطرف الثانى الهدر الحاصل فى المواد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32-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يدفع الطرف الأول للطرف الثانى أستحقاقاته بموجب الدفعات التالية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أ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الدفعة الأولى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بعد تمديد المواسير الأرضية و تجربتها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ب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الدفعة الثانية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بعد تركيب التمد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يدات الجدارية و تجربتها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ج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الدفعة الثالثة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بعد تركيب القطع الصحية و تجربتها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د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الدفعة الأخيرة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لدى تسليم الأعمال كاملة للمهندس و قبولها خطيا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33-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الشروط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يقوم الطرف الثانى بالتعاون مع المقاول العام الذى يتعاقد معه الطرف الأول الما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لك ، و كذلك مع مقاول المكيفات الذى يتعاقد معه المالك و تأمين جميع المتطلبات الصحية لعملها من مصارف و تغذية على المآخذ التى يحددانها ، و هذا العمل مشمول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lastRenderedPageBreak/>
        <w:t>بعقد المقاول الطرف الثانى فى هذا العقد ، و هو جزء لا يتجزأ منه و ليس له الرجوع على المالك أو مقاوليه بأى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مطالبة الآن أو فيما بعد لقاء هذه الأعمال مهما بلغت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كما عليه أن يتطابق مع برامجهما ، و يعمل تحت الإشراف المباشر للمقاول العام و يكون الطرف الثانى مسؤولا مباشرة عن أى تأخير يصيبه منه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2-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يدفع الطرف الأول للطرف الثانى أستحقاقاته حسب الفئات المبينة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بالجدول المرفق بموجب النظام التالى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40%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من الفئة عند إنتهاء الطرف الثانى من تركيب و تجربة و تسليم كافة أعمال التمديدات السوداء كاملا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50%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عند إنتهاء الطرف الثانى من تركيب و تشطيب و تجربة و تشغيل كافة أعمال التركيبات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10%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عند إستلام المالك للفيلا أستل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اما نهائيا و تجربتها بعد استخدامه للفيلا ، فترة الضمان النهائى و البالغة سنة كاملة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3-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يجب أن يكون القائمون بالعمل لدى الطرف الثانى سباكون متخصصون يخضعون لموافقة الطرف الأول و مستشاريه ، و على المقاول الطرف الثانى استبعاد من يرغب المستشار أو المالك اسبعا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ده دون الحاجة إلى إبداء الأسباب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4-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الدفعة الأخيرة يدفعها الطرف الأول للطرف للثانى بعد انتهاء فترة الضمان النهائى و قيام الطرف الثانى بكافة التزاماته و الإ جاز للطرف الأول – استكمال الأعمال الطارئة بفترة الضمان خصما من مستحقات الطرف الثانى و ما زاد عن ذلك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يعتبر دينا واجب السداد على الطرف الثانى تسديده فور وقوعه و بدون الحاجة للجوء لأى جهة كانت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5-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يضمن الطرف الثانى أعماله جميعها من سوء المصنعية و سواها لمدة سنة كاملة من تاريخ التسليم الابتدائى الذى يتم بتوقيع محضر الاستلام الابتدائى من قبل استشارى الطرف ا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لأول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6-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يخصم الطرف الأول مبلغا و قدره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( .... )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فقط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........................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ريالا سعوديا عن كل يوم تأخير أو كل يوم يؤخر فيه أو يتسبب فيه بتأخير أحد المقاولين الآخرين على الموقع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ذلك دون الرجوع على الطرف الثانى بتاتا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lastRenderedPageBreak/>
        <w:t xml:space="preserve">7-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يتكفل الطرف الثانى بموجب هذا العقد بكافة المصاريف اللازمة للعمال و سواهم لإ نجاز عمله ، و الطرف الأول ليس مسؤولا بتاتا عن أى شىء أو مطالبة تنشأ من هذا العقد بأى صورة كانت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4-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القوانين المرعية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يخضع هذا العقد فيما لم يرد به نص لقوانين السارية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>كما يخضع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هذا العقد للتحكيم بموجب </w:t>
      </w:r>
      <w:r w:rsidRPr="00964BAE">
        <w:rPr>
          <w:rFonts w:asciiTheme="minorBidi" w:hAnsiTheme="minorBidi" w:cstheme="minorBidi"/>
          <w:b/>
          <w:bCs/>
          <w:sz w:val="32"/>
          <w:szCs w:val="32"/>
        </w:rPr>
        <w:t>FIDIC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5-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نسخ العقد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: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حرر هذا العقد من نسختين بيد كل طرف نسخة للعمل بموجبها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و الله خير الشاهدين </w:t>
      </w: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. 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rtl/>
        </w:rPr>
        <w:t> </w:t>
      </w:r>
    </w:p>
    <w:p w:rsidR="00000000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  <w:r w:rsidRPr="00964BAE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الطرف الأول الطرف الثانى </w:t>
      </w:r>
    </w:p>
    <w:bookmarkEnd w:id="0"/>
    <w:p w:rsidR="00711569" w:rsidRPr="00964BAE" w:rsidRDefault="00711569" w:rsidP="00964BAE">
      <w:pPr>
        <w:pStyle w:val="western"/>
        <w:spacing w:after="0"/>
        <w:rPr>
          <w:rFonts w:asciiTheme="minorBidi" w:hAnsiTheme="minorBidi" w:cstheme="minorBidi"/>
          <w:b/>
          <w:bCs/>
          <w:rtl/>
        </w:rPr>
      </w:pPr>
    </w:p>
    <w:sectPr w:rsidR="00711569" w:rsidRPr="00964B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64BAE"/>
    <w:rsid w:val="00711569"/>
    <w:rsid w:val="00964BAE"/>
    <w:rsid w:val="00B0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bidi/>
      <w:spacing w:before="100" w:beforeAutospacing="1" w:after="115"/>
    </w:pPr>
  </w:style>
  <w:style w:type="paragraph" w:customStyle="1" w:styleId="western">
    <w:name w:val="western"/>
    <w:basedOn w:val="Normal"/>
    <w:pPr>
      <w:bidi/>
      <w:spacing w:before="100" w:beforeAutospacing="1" w:after="115"/>
    </w:pPr>
  </w:style>
  <w:style w:type="paragraph" w:customStyle="1" w:styleId="cjk">
    <w:name w:val="cjk"/>
    <w:basedOn w:val="Normal"/>
    <w:pPr>
      <w:bidi/>
      <w:spacing w:before="100" w:beforeAutospacing="1" w:after="115"/>
    </w:pPr>
  </w:style>
  <w:style w:type="paragraph" w:customStyle="1" w:styleId="ctl">
    <w:name w:val="ctl"/>
    <w:basedOn w:val="Normal"/>
    <w:pPr>
      <w:bidi/>
      <w:spacing w:before="100" w:beforeAutospacing="1" w:after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bidi/>
      <w:spacing w:before="100" w:beforeAutospacing="1" w:after="115"/>
    </w:pPr>
  </w:style>
  <w:style w:type="paragraph" w:customStyle="1" w:styleId="western">
    <w:name w:val="western"/>
    <w:basedOn w:val="Normal"/>
    <w:pPr>
      <w:bidi/>
      <w:spacing w:before="100" w:beforeAutospacing="1" w:after="115"/>
    </w:pPr>
  </w:style>
  <w:style w:type="paragraph" w:customStyle="1" w:styleId="cjk">
    <w:name w:val="cjk"/>
    <w:basedOn w:val="Normal"/>
    <w:pPr>
      <w:bidi/>
      <w:spacing w:before="100" w:beforeAutospacing="1" w:after="115"/>
    </w:pPr>
  </w:style>
  <w:style w:type="paragraph" w:customStyle="1" w:styleId="ctl">
    <w:name w:val="ctl"/>
    <w:basedOn w:val="Normal"/>
    <w:pPr>
      <w:bidi/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عقد مقاولة أعمال صحية بالمواد</vt:lpstr>
    </vt:vector>
  </TitlesOfParts>
  <Company>Mohamed Khaled Ibrahim</Company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عقد مقاولة أعمال صحية بالمواد</dc:title>
  <dc:subject/>
  <dc:creator>Mariam</dc:creator>
  <cp:keywords/>
  <dc:description/>
  <cp:lastModifiedBy>Mariam</cp:lastModifiedBy>
  <cp:revision>2</cp:revision>
  <dcterms:created xsi:type="dcterms:W3CDTF">2012-05-06T06:55:00Z</dcterms:created>
  <dcterms:modified xsi:type="dcterms:W3CDTF">2012-05-06T06:55:00Z</dcterms:modified>
</cp:coreProperties>
</file>