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bookmarkStart w:id="0" w:name="_GoBack"/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تنفسم العدد والأدوات المستخدمة فى ورشة البلاط الى قسميين رئيسيين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أولا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العدد والأدوات اليدوية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وهى العدد والأدوات التى لا تحتاج الى أى نوع من أنواع الطاقة الخارجية مثل الطهرباء والبنزين أو الديزل ولكن تعتمد على الشخص نفسه وهى كالتالى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numPr>
          <w:ilvl w:val="0"/>
          <w:numId w:val="1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ميزان المياه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يستخدم فى ضبط أفقية ورأسية البلاط أثناء التركيب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2D38154A" wp14:editId="5B958834">
            <wp:extent cx="4486275" cy="2809875"/>
            <wp:effectExtent l="0" t="0" r="9525" b="9525"/>
            <wp:docPr id="2" name="Picture 2" descr="http://dc350.4shared.com/doc/TUrHu4xd/preview_html_m5fc17b8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c350.4shared.com/doc/TUrHu4xd/preview_html_m5fc17b8c.gif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2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ميزان الشاغول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يستخدم فى ضبط راسية الخيط اللازم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لضبط السراميك ورخام الجدران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1297284E" wp14:editId="4BF20403">
            <wp:extent cx="4524375" cy="2847975"/>
            <wp:effectExtent l="0" t="0" r="9525" b="9525"/>
            <wp:docPr id="3" name="Picture 3" descr="http://dc350.4shared.com/doc/TUrHu4xd/preview_html_m5ef7adf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c350.4shared.com/doc/TUrHu4xd/preview_html_m5ef7adf1.g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3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ميزان الخرطوم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يستخدم فى تحديد مستويات أفقية على الجدران أو أخذ علامات على مشتوى أفقى واحد فى أماكن مختلفة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1E90D277" wp14:editId="34E6DDDF">
            <wp:extent cx="4371975" cy="2524125"/>
            <wp:effectExtent l="0" t="0" r="9525" b="9525"/>
            <wp:docPr id="4" name="Picture 4" descr="http://dc350.4shared.com/doc/TUrHu4xd/preview_html_717d95a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c350.4shared.com/doc/TUrHu4xd/preview_html_717d95aa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4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مطرقة بلاستيك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فى ضبط البلاط أثناء التركيب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17DA8829" wp14:editId="35A63FB2">
            <wp:extent cx="4524375" cy="2524125"/>
            <wp:effectExtent l="0" t="0" r="9525" b="9525"/>
            <wp:docPr id="5" name="Picture 5" descr="http://dc350.4shared.com/doc/TUrHu4xd/preview_html_dc79f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c350.4shared.com/doc/TUrHu4xd/preview_html_dc79f73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5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الشاكوش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وهو نوعان ثق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يل ويستخدم مع الأجنة فى التكسير أو فتح الشنايش فى الجدران ، والخفيف يستخدم فى تثبيت المسامير بالجدران لشد الخيوط الرأسية لضبط سيرميك ورخام الحوائط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45E66F59" wp14:editId="344A8173">
            <wp:extent cx="4524375" cy="2466975"/>
            <wp:effectExtent l="0" t="0" r="9525" b="9525"/>
            <wp:docPr id="6" name="Picture 6" descr="http://dc350.4shared.com/doc/TUrHu4xd/preview_html_m66bf86b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dc350.4shared.com/doc/TUrHu4xd/preview_html_m66bf86b0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6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الزاوية القائمة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لضبط الخيط على زاوية قائمة عند شد خيوط متعامدة أو متقاطعة للبلاط وتستخدم فى تحديد المسافات لقطع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 البلاط أذا كان البعد المطلوب متساويا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2954E3A2" wp14:editId="38AD82F0">
            <wp:extent cx="4524375" cy="2371725"/>
            <wp:effectExtent l="0" t="0" r="9525" b="9525"/>
            <wp:docPr id="7" name="Picture 7" descr="http://dc350.4shared.com/doc/TUrHu4xd/preview_html_58a212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dc350.4shared.com/doc/TUrHu4xd/preview_html_58a21254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7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شريط القياس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(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المتر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):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يستخدم فى قياس المسافات وتحديد الأطوال المطلوبة على الطبيعة حسب المخططات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7384F6CB" wp14:editId="4EFCC022">
            <wp:extent cx="4638675" cy="2524125"/>
            <wp:effectExtent l="0" t="0" r="9525" b="9525"/>
            <wp:docPr id="8" name="Picture 8" descr="http://dc350.4shared.com/doc/TUrHu4xd/preview_html_56972d0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dc350.4shared.com/doc/TUrHu4xd/preview_html_56972d06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8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القصعة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هى عبارة عن وعاء من الصاج توضع فيه المونة بعد تجهيزها تمهيدا للنقل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5163B1E4" wp14:editId="78AC53FD">
            <wp:extent cx="4829175" cy="2324100"/>
            <wp:effectExtent l="0" t="0" r="9525" b="0"/>
            <wp:docPr id="9" name="Picture 9" descr="http://dc350.4shared.com/doc/TUrHu4xd/preview_html_7344ce2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dc350.4shared.com/doc/TUrHu4xd/preview_html_7344ce2f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9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القدة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لضبط الأفقية والرأسية بواسطة ميزان المياه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061EFACA" wp14:editId="6D87BDD2">
            <wp:extent cx="4524375" cy="2847975"/>
            <wp:effectExtent l="0" t="0" r="9525" b="9525"/>
            <wp:docPr id="10" name="Picture 10" descr="http://dc350.4shared.com/doc/TUrHu4xd/preview_html_4c78bdf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c350.4shared.com/doc/TUrHu4xd/preview_html_4c78bdf8.g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10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السطل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يستخدم فى نقل المونة بعد تجهيزها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0B8A021A" wp14:editId="487F46A2">
            <wp:extent cx="3419475" cy="2809875"/>
            <wp:effectExtent l="0" t="0" r="9525" b="9525"/>
            <wp:docPr id="11" name="Picture 11" descr="http://dc350.4shared.com/doc/TUrHu4xd/preview_html_m4a70bb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dc350.4shared.com/doc/TUrHu4xd/preview_html_m4a70bb60.gi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11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العربة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فى نقل الخامات والرمل وكذلك المونة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55C58E9D" wp14:editId="16FD0E1B">
            <wp:extent cx="3076575" cy="2400300"/>
            <wp:effectExtent l="0" t="0" r="9525" b="0"/>
            <wp:docPr id="12" name="Picture 12" descr="http://dc350.4shared.com/doc/TUrHu4xd/preview_html_m6a3be4d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dc350.4shared.com/doc/TUrHu4xd/preview_html_m6a3be4dc.g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12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السقايل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وهى نوعان معدنية – خشبية وتستخدم للصعود والوقوف عليها عند تركيب السيراميك على ارتفاعات عالية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0512D8F6" wp14:editId="3F19FCDB">
            <wp:extent cx="1971675" cy="3952875"/>
            <wp:effectExtent l="0" t="0" r="9525" b="9525"/>
            <wp:docPr id="13" name="Picture 13" descr="http://dc350.4shared.com/doc/TUrHu4xd/preview_html_m53d5f5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dc350.4shared.com/doc/TUrHu4xd/preview_html_m53d5f508.gif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63062CD5" wp14:editId="7EF2C7F5">
            <wp:extent cx="2762250" cy="4019550"/>
            <wp:effectExtent l="0" t="0" r="0" b="0"/>
            <wp:docPr id="14" name="Picture 14" descr="http://dc350.4shared.com/doc/TUrHu4xd/preview_html_m22caf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dc350.4shared.com/doc/TUrHu4xd/preview_html_m22caf1e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13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السلم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يستخدم للصعود عليه أثناء اصلاح أو تركيب بلاط الجدران فى مكان محدد وكذلك عند تثبيت المسامير اللازمة للخيط الرأسى لسيراميك ورخام الجدران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42EE0760" wp14:editId="409DD401">
            <wp:extent cx="4562475" cy="3543300"/>
            <wp:effectExtent l="0" t="0" r="9525" b="0"/>
            <wp:docPr id="15" name="Picture 15" descr="http://dc350.4shared.com/doc/TUrHu4xd/preview_html_58878fd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dc350.4shared.com/doc/TUrHu4xd/preview_html_58878fda.gi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14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الكوريك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يستخدم فى تقليب المونة أثناء العمل ويستخدم فى فرد الرمل أسفل البلاط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01DAF3F2" wp14:editId="47CD4CA0">
            <wp:extent cx="4524375" cy="2762250"/>
            <wp:effectExtent l="0" t="0" r="9525" b="0"/>
            <wp:docPr id="16" name="Picture 16" descr="http://dc350.4shared.com/doc/TUrHu4xd/preview_html_6b7660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dc350.4shared.com/doc/TUrHu4xd/preview_html_6b76601d.g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15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lastRenderedPageBreak/>
        <w:t>خيط الشد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يستخدم فى تحديد مكان ومنسوب أول صف بلاط بالأرضيات ويستخدم فى ضبط رأسية أو أفقي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ة السيراميك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2A017B6F" wp14:editId="15E90B9F">
            <wp:extent cx="4676775" cy="2809875"/>
            <wp:effectExtent l="0" t="0" r="9525" b="9525"/>
            <wp:docPr id="17" name="Picture 17" descr="http://dc350.4shared.com/doc/TUrHu4xd/preview_html_m7ea84c8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dc350.4shared.com/doc/TUrHu4xd/preview_html_m7ea84c84.g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16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مسطرين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يستخدم فى وضع المونة أسقل البلاط وتسويتها ويستخدم أيضا فى تركيب سيراميك الجدران بوضع المونة عل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ى البلاط ثم الضغط عليه والتحريك به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286F9261" wp14:editId="5B4F4EE1">
            <wp:extent cx="4638675" cy="2809875"/>
            <wp:effectExtent l="0" t="0" r="9525" b="9525"/>
            <wp:docPr id="18" name="Picture 18" descr="http://dc350.4shared.com/doc/TUrHu4xd/preview_html_18d0d4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dc350.4shared.com/doc/TUrHu4xd/preview_html_18d0d4c5.g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17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lastRenderedPageBreak/>
        <w:t xml:space="preserve">مقص بلاط يدوى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يستخدم فى قص بلاط الأرضيات والأرصفة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0C91FE0F" wp14:editId="57CC43A3">
            <wp:extent cx="4524375" cy="3400425"/>
            <wp:effectExtent l="0" t="0" r="9525" b="9525"/>
            <wp:docPr id="19" name="Picture 19" descr="http://dc350.4shared.com/doc/TUrHu4xd/preview_html_7170535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dc350.4shared.com/doc/TUrHu4xd/preview_html_7170535b.gi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18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ماكينة قص سيراميك يدوى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فى قص بلا ط السي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راميك فى خطوط مستقيمة ويمكن تحديد مقاسات ثابتة لأكثر من بلاطة دون تكرار القياس ووضع العلامات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524BBB46" wp14:editId="3E5C5E52">
            <wp:extent cx="4867275" cy="3400425"/>
            <wp:effectExtent l="0" t="0" r="9525" b="9525"/>
            <wp:docPr id="20" name="Picture 20" descr="http://dc350.4shared.com/doc/TUrHu4xd/preview_html_40ac6da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dc350.4shared.com/doc/TUrHu4xd/preview_html_40ac6dab.gif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19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سكبنة معجون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فى خلط وعجين المواد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789B4D39" wp14:editId="78EE70F3">
            <wp:extent cx="3038475" cy="1990725"/>
            <wp:effectExtent l="0" t="0" r="9525" b="9525"/>
            <wp:docPr id="21" name="Picture 21" descr="http://dc350.4shared.com/doc/TUrHu4xd/preview_html_m54f3dd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dc350.4shared.com/doc/TUrHu4xd/preview_html_m54f3dd8.gif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20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البروة المسننة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وتيتخدم فى لصق السيراميك بالغراء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6E701409" wp14:editId="5CBD7D8D">
            <wp:extent cx="3038475" cy="1885950"/>
            <wp:effectExtent l="0" t="0" r="9525" b="0"/>
            <wp:docPr id="22" name="Picture 22" descr="http://dc350.4shared.com/doc/TUrHu4xd/preview_html_m5b657d3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dc350.4shared.com/doc/TUrHu4xd/preview_html_m5b657d38.gi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21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فرشاة سلك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لتنظيف المونة الأسمنتية من لح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امات البلاط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6C8673CB" wp14:editId="7D153053">
            <wp:extent cx="3038475" cy="1704975"/>
            <wp:effectExtent l="0" t="0" r="9525" b="9525"/>
            <wp:docPr id="23" name="Picture 23" descr="http://dc350.4shared.com/doc/TUrHu4xd/preview_html_m6c3fad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dc350.4shared.com/doc/TUrHu4xd/preview_html_m6c3fad20.g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22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شوكة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لفرد طبقة الرمل أسفل البلاط فبل التركيب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30EBCA7A" wp14:editId="60C37A91">
            <wp:extent cx="3038475" cy="2133600"/>
            <wp:effectExtent l="0" t="0" r="9525" b="0"/>
            <wp:docPr id="24" name="Picture 24" descr="http://dc350.4shared.com/doc/TUrHu4xd/preview_html_m63ba070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dc350.4shared.com/doc/TUrHu4xd/preview_html_m63ba0706.gif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23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lastRenderedPageBreak/>
        <w:t>مهزة سلك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لفصل الشوائب من الرمل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4641FB1F" wp14:editId="6C4BA40F">
            <wp:extent cx="4524375" cy="2743200"/>
            <wp:effectExtent l="0" t="0" r="9525" b="0"/>
            <wp:docPr id="25" name="Picture 25" descr="http://dc350.4shared.com/doc/TUrHu4xd/preview_html_384ed9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dc350.4shared.com/doc/TUrHu4xd/preview_html_384ed96.gi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24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صندوق الكيل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يستخدم لتحديد حجم الرمل المستخدم فى الخلطات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2CE1BE73" wp14:editId="6B5403F0">
            <wp:extent cx="4524375" cy="2657475"/>
            <wp:effectExtent l="0" t="0" r="9525" b="9525"/>
            <wp:docPr id="26" name="Picture 26" descr="http://dc350.4shared.com/doc/TUrHu4xd/preview_html_7327fa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dc350.4shared.com/doc/TUrHu4xd/preview_html_7327fa04.gif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25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مساحة بلاستيك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فى ترويب بلاط ورخام الأرضيات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1127F6F1" wp14:editId="45392C7B">
            <wp:extent cx="4524375" cy="2390775"/>
            <wp:effectExtent l="0" t="0" r="9525" b="9525"/>
            <wp:docPr id="27" name="Picture 27" descr="http://dc350.4shared.com/doc/TUrHu4xd/preview_html_m6bc6b08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dc350.4shared.com/doc/TUrHu4xd/preview_html_m6bc6b080.gif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26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مكنسة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 فى تنظيف سطح البلاط من الرمال والأتربة ومواد الترويب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3D6C359D" wp14:editId="7B519416">
            <wp:extent cx="3952875" cy="3086100"/>
            <wp:effectExtent l="0" t="0" r="9525" b="0"/>
            <wp:docPr id="28" name="Picture 28" descr="http://dc350.4shared.com/doc/TUrHu4xd/preview_html_m4759f07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dc350.4shared.com/doc/TUrHu4xd/preview_html_m4759f072.gif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27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اسفنجة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تستخدم فى تنظيف السير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اميك والرخام بعد الترويب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03AAF7D9" wp14:editId="50F2E9DE">
            <wp:extent cx="3952875" cy="3086100"/>
            <wp:effectExtent l="0" t="0" r="9525" b="0"/>
            <wp:docPr id="29" name="Picture 29" descr="http://dc350.4shared.com/doc/TUrHu4xd/preview_html_224b1d0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dc350.4shared.com/doc/TUrHu4xd/preview_html_224b1d0f.gif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ثانيا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العدد الكهربائية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numPr>
          <w:ilvl w:val="0"/>
          <w:numId w:val="28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الصاروخ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يستخدم فى قص البلاط والرخام وشطف السيراميك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1202BFAB" wp14:editId="0E7FCAAE">
            <wp:extent cx="4486275" cy="3371850"/>
            <wp:effectExtent l="0" t="0" r="9525" b="0"/>
            <wp:docPr id="30" name="Picture 30" descr="http://dc350.4shared.com/doc/TUrHu4xd/preview_html_m32bf8a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dc350.4shared.com/doc/TUrHu4xd/preview_html_m32bf8a5.gif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numPr>
          <w:ilvl w:val="0"/>
          <w:numId w:val="29"/>
        </w:numPr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المثقاب الكهربائى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يستخدم لعمل الثقوب داخل الجدران عند تركيب رخام الحوائط ميكانيكيا ويستخدم فى ثقب ال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رخام فى أماكن تثبيت المسمار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ind w:right="36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578F3A98" wp14:editId="2CC7BAB4">
            <wp:extent cx="4562475" cy="3371850"/>
            <wp:effectExtent l="0" t="0" r="9525" b="0"/>
            <wp:docPr id="31" name="Picture 31" descr="http://dc350.4shared.com/doc/TUrHu4xd/preview_html_487f32b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dc350.4shared.com/doc/TUrHu4xd/preview_html_487f32b5.gif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الخامات المستخدمة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يقصد بالخامات أى المواد والمون المستخدمة فى أعمال البلاط وهى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الأسمنت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الجبس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الرمل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الجير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الماء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الغراء الخاص بالبلاط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lastRenderedPageBreak/>
        <w:t>أصباغ الترويب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مسامير وخوابير تثبيت البلاط بالطريقة الميكانيكية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الفواصل البلاستيكية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البلاط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أنواع البلاط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تتكون البلاطة من جزأين رئيسين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1-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جسم البلاطة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2-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وجه البلاطة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  <w:r w:rsidRPr="00D93D1A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05524AEF" wp14:editId="41116780">
            <wp:extent cx="3076575" cy="2295525"/>
            <wp:effectExtent l="0" t="0" r="9525" b="9525"/>
            <wp:docPr id="32" name="Picture 32" descr="http://dc350.4shared.com/doc/TUrHu4xd/preview_html_m63a9d04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dc350.4shared.com/doc/TUrHu4xd/preview_html_m63a9d04e.gif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ويصنع البلاط عادة بالطرق الميكانيكية أو الطرق اليدوية وأن كانت الطرق الميكانيكية 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هى الأقضل والأكثر شيوعا وتختلف مكونات البلاط حسب نوع البلاط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 xml:space="preserve"> </w:t>
      </w:r>
      <w:r w:rsidRPr="00D93D1A">
        <w:rPr>
          <w:rFonts w:asciiTheme="minorBidi" w:hAnsiTheme="minorBidi" w:cstheme="minorBidi"/>
          <w:b/>
          <w:bCs/>
          <w:sz w:val="40"/>
          <w:szCs w:val="40"/>
          <w:rtl/>
        </w:rPr>
        <w:t>:</w:t>
      </w: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tbl>
      <w:tblPr>
        <w:bidiVisual/>
        <w:tblW w:w="8535" w:type="dxa"/>
        <w:tblCellSpacing w:w="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685"/>
        <w:gridCol w:w="2420"/>
        <w:gridCol w:w="4320"/>
        <w:gridCol w:w="1826"/>
      </w:tblGrid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م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نوع البلاط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شكله</w:t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الأستخدامات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1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أسمنتى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: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مقاساته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:20*20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سم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53BC6793" wp14:editId="7DDE5694">
                  <wp:extent cx="2543175" cy="1419225"/>
                  <wp:effectExtent l="0" t="0" r="9525" b="9525"/>
                  <wp:docPr id="33" name="Picture 33" descr="http://dc350.4shared.com/doc/TUrHu4xd/preview_html_m3bfc8d5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dc350.4shared.com/doc/TUrHu4xd/preview_html_m3bfc8d5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يستخدم عادة فى الأسطح العلوية وفى تكسية الأرضيات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2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spacing w:after="0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الموزيكو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: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مقاساته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:</w:t>
            </w:r>
          </w:p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20 *20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أو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25*25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أو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30*30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55AC6659" wp14:editId="51DF4477">
                  <wp:extent cx="2543175" cy="1219200"/>
                  <wp:effectExtent l="0" t="0" r="9525" b="0"/>
                  <wp:docPr id="34" name="Picture 34" descr="http://dc350.4shared.com/doc/TUrHu4xd/preview_html_m7355423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dc350.4shared.com/doc/TUrHu4xd/preview_html_m73554238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يستخدم فى الحجرات والطرقات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3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spacing w:after="0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بلاط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الموزاييك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  <w:p w:rsidR="00000000" w:rsidRPr="00D93D1A" w:rsidRDefault="004447AE">
            <w:pPr>
              <w:pStyle w:val="western"/>
              <w:spacing w:after="0"/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مقاساته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:</w:t>
            </w:r>
          </w:p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20*20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أو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25*25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أو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lastRenderedPageBreak/>
              <w:t>30*30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lastRenderedPageBreak/>
              <w:drawing>
                <wp:inline distT="0" distB="0" distL="0" distR="0" wp14:anchorId="7D5264CA" wp14:editId="5CF1983C">
                  <wp:extent cx="2543175" cy="1076325"/>
                  <wp:effectExtent l="0" t="0" r="9525" b="9525"/>
                  <wp:docPr id="35" name="Picture 35" descr="http://dc350.4shared.com/doc/TUrHu4xd/preview_html_2a0c58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dc350.4shared.com/doc/TUrHu4xd/preview_html_2a0c58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يستخدم فى الحجرات والطرقات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lastRenderedPageBreak/>
              <w:t>4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الأستيل كريت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: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وهو بلاط أسمنتى مقوى ببرادة الحديد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3B6A2391" wp14:editId="71E34F7C">
                  <wp:extent cx="2543175" cy="1295400"/>
                  <wp:effectExtent l="0" t="0" r="9525" b="0"/>
                  <wp:docPr id="36" name="Picture 36" descr="http://dc350.4shared.com/doc/TUrHu4xd/preview_html_m2a59f09a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ttp://dc350.4shared.com/doc/TUrHu4xd/preview_html_m2a59f09a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يستخدم فى الأرصفة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5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يلا اسكاليولا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: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يتكون وجه البلاطة من أسمنت وبودرة الرخام على شكل عروق بألوا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ن زاهية ويشبه الرخام الطبيعى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386D31C6" wp14:editId="501B37CB">
                  <wp:extent cx="2543175" cy="1238250"/>
                  <wp:effectExtent l="0" t="0" r="9525" b="0"/>
                  <wp:docPr id="37" name="Picture 37" descr="http://dc350.4shared.com/doc/TUrHu4xd/preview_html_357aa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dc350.4shared.com/doc/TUrHu4xd/preview_html_357aa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يستعمل فى الحمامات والمطابخ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6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سيراموكريت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: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يدخل فى صناعته الأسمنت والرمل ومواد أخرى ومقاساته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15*15*2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سم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3F384FCC" wp14:editId="6E5A11E9">
                  <wp:extent cx="2543175" cy="1000125"/>
                  <wp:effectExtent l="0" t="0" r="9525" b="9525"/>
                  <wp:docPr id="38" name="Picture 38" descr="http://dc350.4shared.com/doc/TUrHu4xd/preview_html_7616cb7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://dc350.4shared.com/doc/TUrHu4xd/preview_html_7616cb7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يستعمل هذا النوع فى الحمامات والمطابخ والمعامل الكيميائية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lastRenderedPageBreak/>
              <w:t>7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الأرصفة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: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ويقضل انتاج هذا النوع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 من البلاط بالطريقة الأوتوماتيكية فى المصنع وغالبا ما يصنع من الخرسانة المسلحة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106DF875" wp14:editId="65E147B0">
                  <wp:extent cx="2581275" cy="1200150"/>
                  <wp:effectExtent l="0" t="0" r="9525" b="0"/>
                  <wp:docPr id="39" name="Picture 39" descr="http://dc350.4shared.com/doc/TUrHu4xd/preview_html_670f2f3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dc350.4shared.com/doc/TUrHu4xd/preview_html_670f2f3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عادة لارصفة المشاة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8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بلاط الرخام ومقاساته مختلفة ويتم تركيبه على فرشة من الأسمنت والرمل بسمك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3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سم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0E882B11" wp14:editId="18E8F5E2">
                  <wp:extent cx="2543175" cy="1657350"/>
                  <wp:effectExtent l="0" t="0" r="9525" b="0"/>
                  <wp:docPr id="40" name="Picture 40" descr="http://dc350.4shared.com/doc/TUrHu4xd/preview_html_702eee9d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://dc350.4shared.com/doc/TUrHu4xd/preview_html_702eee9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الحمامات والمطابخ والصالات والمداخل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9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تقليد الرخام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: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خليط من الأسمنت الأبيض وبودرة الرخام وبعض الأكاسيد ذات الألوان الخاصة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3C2D9640" wp14:editId="3BE9E31A">
                  <wp:extent cx="2543175" cy="1419225"/>
                  <wp:effectExtent l="0" t="0" r="9525" b="9525"/>
                  <wp:docPr id="41" name="Picture 41" descr="http://dc350.4shared.com/doc/TUrHu4xd/preview_html_m4c19c24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dc350.4shared.com/doc/TUrHu4xd/preview_html_m4c19c248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للمطابخ والحمامات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lastRenderedPageBreak/>
              <w:t>10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spacing w:after="0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السيراميك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 xml:space="preserve">: 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يستخدم بكثرة وهو الأكثر شيوعا فى البلاط وتختلف أبعاده واوزانه وقوته الميكانيكية وله عدة أنواع منها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:1-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سيراميك مزجج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  <w:p w:rsidR="00000000" w:rsidRPr="00D93D1A" w:rsidRDefault="004447AE">
            <w:pPr>
              <w:pStyle w:val="western"/>
              <w:spacing w:after="0"/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2-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سيرامبك غير مزجج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3-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سيراميك الاستعمال الخاص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spacing w:after="0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16BA2BB9" wp14:editId="7F2C126C">
                  <wp:extent cx="2447925" cy="1057275"/>
                  <wp:effectExtent l="0" t="0" r="9525" b="9525"/>
                  <wp:docPr id="42" name="Picture 42" descr="http://dc350.4shared.com/doc/TUrHu4xd/preview_html_m54f26d8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://dc350.4shared.com/doc/TUrHu4xd/preview_html_m54f26d8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58CBBE9B" wp14:editId="1B5C2670">
                  <wp:extent cx="2447925" cy="1066800"/>
                  <wp:effectExtent l="0" t="0" r="9525" b="0"/>
                  <wp:docPr id="43" name="Picture 43" descr="http://dc350.4shared.com/doc/TUrHu4xd/preview_html_m7b57b3ed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dc350.4shared.com/doc/TUrHu4xd/preview_html_m7b57b3e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  <w:lang w:bidi="ar-EG"/>
              </w:rPr>
              <w:t>للأرضيات والحوائط</w:t>
            </w:r>
          </w:p>
        </w:tc>
      </w:tr>
      <w:tr w:rsidR="00000000" w:rsidRPr="00D93D1A">
        <w:trPr>
          <w:divId w:val="949900780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11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بلاط متداخل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noProof/>
                <w:sz w:val="40"/>
                <w:szCs w:val="40"/>
              </w:rPr>
              <w:drawing>
                <wp:inline distT="0" distB="0" distL="0" distR="0" wp14:anchorId="393B6045" wp14:editId="35E8F8C8">
                  <wp:extent cx="2447925" cy="1428750"/>
                  <wp:effectExtent l="0" t="0" r="9525" b="0"/>
                  <wp:docPr id="44" name="Picture 44" descr="http://dc350.4shared.com/doc/TUrHu4xd/preview_html_15ef178b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http://dc350.4shared.com/doc/TUrHu4xd/preview_html_15ef178b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Pr="00D93D1A" w:rsidRDefault="004447AE">
            <w:pPr>
              <w:pStyle w:val="western"/>
              <w:rPr>
                <w:rFonts w:asciiTheme="minorBidi" w:hAnsiTheme="minorBidi" w:cstheme="minorBidi"/>
                <w:b/>
                <w:bCs/>
                <w:sz w:val="40"/>
                <w:szCs w:val="40"/>
              </w:rPr>
            </w:pP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  <w:lang w:bidi="ar-EG"/>
              </w:rPr>
              <w:t>يستخدم فى أرصفة الحدائق والملاعب</w:t>
            </w:r>
            <w:r w:rsidRPr="00D93D1A">
              <w:rPr>
                <w:rFonts w:asciiTheme="minorBidi" w:hAnsiTheme="minorBidi" w:cstheme="minorBidi"/>
                <w:b/>
                <w:bCs/>
                <w:sz w:val="40"/>
                <w:szCs w:val="40"/>
                <w:rtl/>
              </w:rPr>
              <w:t>.</w:t>
            </w:r>
          </w:p>
        </w:tc>
      </w:tr>
      <w:bookmarkEnd w:id="0"/>
    </w:tbl>
    <w:p w:rsidR="004447AE" w:rsidRPr="00D93D1A" w:rsidRDefault="004447AE">
      <w:pPr>
        <w:pStyle w:val="western"/>
        <w:spacing w:after="0"/>
        <w:divId w:val="94990078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sectPr w:rsidR="004447AE" w:rsidRPr="00D93D1A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3A0DF6"/>
    <w:multiLevelType w:val="multilevel"/>
    <w:tmpl w:val="7552569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9BE7234"/>
    <w:multiLevelType w:val="multilevel"/>
    <w:tmpl w:val="211C9572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E5F11EF"/>
    <w:multiLevelType w:val="multilevel"/>
    <w:tmpl w:val="4E4E7DE0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60E5805"/>
    <w:multiLevelType w:val="multilevel"/>
    <w:tmpl w:val="EF02E69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9811388"/>
    <w:multiLevelType w:val="multilevel"/>
    <w:tmpl w:val="048E38C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A573CE2"/>
    <w:multiLevelType w:val="multilevel"/>
    <w:tmpl w:val="F8E89B48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C4F332D"/>
    <w:multiLevelType w:val="multilevel"/>
    <w:tmpl w:val="FEB8660E"/>
    <w:lvl w:ilvl="0">
      <w:start w:val="2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C6F76F7"/>
    <w:multiLevelType w:val="multilevel"/>
    <w:tmpl w:val="79D44F38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F2803F9"/>
    <w:multiLevelType w:val="multilevel"/>
    <w:tmpl w:val="2996D70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10A3CE1"/>
    <w:multiLevelType w:val="multilevel"/>
    <w:tmpl w:val="9766C6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4BE3A00"/>
    <w:multiLevelType w:val="multilevel"/>
    <w:tmpl w:val="A1FE1BD6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5073A06"/>
    <w:multiLevelType w:val="multilevel"/>
    <w:tmpl w:val="6D20D0D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6B3527B"/>
    <w:multiLevelType w:val="multilevel"/>
    <w:tmpl w:val="04C433F4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8427592"/>
    <w:multiLevelType w:val="multilevel"/>
    <w:tmpl w:val="6FD6EA24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A24C99"/>
    <w:multiLevelType w:val="multilevel"/>
    <w:tmpl w:val="AD203A40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DC6C45"/>
    <w:multiLevelType w:val="multilevel"/>
    <w:tmpl w:val="B5E8281C"/>
    <w:lvl w:ilvl="0">
      <w:start w:val="2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7A95400"/>
    <w:multiLevelType w:val="multilevel"/>
    <w:tmpl w:val="9E6068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B717F8F"/>
    <w:multiLevelType w:val="multilevel"/>
    <w:tmpl w:val="C5D6158C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D17203A"/>
    <w:multiLevelType w:val="multilevel"/>
    <w:tmpl w:val="36F253BA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1B549F8"/>
    <w:multiLevelType w:val="multilevel"/>
    <w:tmpl w:val="EB18BC20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6762399"/>
    <w:multiLevelType w:val="multilevel"/>
    <w:tmpl w:val="D45C5D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6C62846"/>
    <w:multiLevelType w:val="multilevel"/>
    <w:tmpl w:val="696A60E8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6E96802"/>
    <w:multiLevelType w:val="multilevel"/>
    <w:tmpl w:val="BE6CCB52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0E042F4"/>
    <w:multiLevelType w:val="multilevel"/>
    <w:tmpl w:val="A74CB7E6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66243EEE"/>
    <w:multiLevelType w:val="multilevel"/>
    <w:tmpl w:val="EFE2776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636719A"/>
    <w:multiLevelType w:val="multilevel"/>
    <w:tmpl w:val="EFB46280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A1270C0"/>
    <w:multiLevelType w:val="multilevel"/>
    <w:tmpl w:val="984E8F1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16755B5"/>
    <w:multiLevelType w:val="multilevel"/>
    <w:tmpl w:val="A06A965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8645AB5"/>
    <w:multiLevelType w:val="multilevel"/>
    <w:tmpl w:val="592689EC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6"/>
  </w:num>
  <w:num w:numId="2">
    <w:abstractNumId w:val="9"/>
  </w:num>
  <w:num w:numId="3">
    <w:abstractNumId w:val="0"/>
  </w:num>
  <w:num w:numId="4">
    <w:abstractNumId w:val="11"/>
  </w:num>
  <w:num w:numId="5">
    <w:abstractNumId w:val="27"/>
  </w:num>
  <w:num w:numId="6">
    <w:abstractNumId w:val="24"/>
  </w:num>
  <w:num w:numId="7">
    <w:abstractNumId w:val="3"/>
  </w:num>
  <w:num w:numId="8">
    <w:abstractNumId w:val="8"/>
  </w:num>
  <w:num w:numId="9">
    <w:abstractNumId w:val="26"/>
  </w:num>
  <w:num w:numId="10">
    <w:abstractNumId w:val="10"/>
  </w:num>
  <w:num w:numId="11">
    <w:abstractNumId w:val="5"/>
  </w:num>
  <w:num w:numId="12">
    <w:abstractNumId w:val="23"/>
  </w:num>
  <w:num w:numId="13">
    <w:abstractNumId w:val="13"/>
  </w:num>
  <w:num w:numId="14">
    <w:abstractNumId w:val="28"/>
  </w:num>
  <w:num w:numId="15">
    <w:abstractNumId w:val="25"/>
  </w:num>
  <w:num w:numId="16">
    <w:abstractNumId w:val="12"/>
  </w:num>
  <w:num w:numId="17">
    <w:abstractNumId w:val="14"/>
  </w:num>
  <w:num w:numId="18">
    <w:abstractNumId w:val="7"/>
  </w:num>
  <w:num w:numId="19">
    <w:abstractNumId w:val="17"/>
  </w:num>
  <w:num w:numId="20">
    <w:abstractNumId w:val="1"/>
  </w:num>
  <w:num w:numId="21">
    <w:abstractNumId w:val="19"/>
  </w:num>
  <w:num w:numId="22">
    <w:abstractNumId w:val="22"/>
  </w:num>
  <w:num w:numId="23">
    <w:abstractNumId w:val="21"/>
  </w:num>
  <w:num w:numId="24">
    <w:abstractNumId w:val="2"/>
  </w:num>
  <w:num w:numId="25">
    <w:abstractNumId w:val="18"/>
  </w:num>
  <w:num w:numId="26">
    <w:abstractNumId w:val="15"/>
  </w:num>
  <w:num w:numId="27">
    <w:abstractNumId w:val="6"/>
  </w:num>
  <w:num w:numId="28">
    <w:abstractNumId w:val="20"/>
  </w:num>
  <w:num w:numId="2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1"/>
  <w:proofState w:spelling="clean" w:grammar="clean"/>
  <w:defaultTabStop w:val="720"/>
  <w:noPunctuationKerning/>
  <w:characterSpacingControl w:val="doNotCompress"/>
  <w:compat>
    <w:doNotSnapToGridInCell/>
    <w:doNotWrapTextWithPunct/>
    <w:doNotUseEastAsianBreakRules/>
    <w:growAutofit/>
    <w:compatSetting w:name="compatibilityMode" w:uri="http://schemas.microsoft.com/office/word" w:val="14"/>
  </w:compat>
  <w:rsids>
    <w:rsidRoot w:val="00D93D1A"/>
    <w:rsid w:val="001C4E8B"/>
    <w:rsid w:val="004447AE"/>
    <w:rsid w:val="00D93D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customStyle="1" w:styleId="western">
    <w:name w:val="western"/>
    <w:basedOn w:val="Normal"/>
    <w:pPr>
      <w:bidi/>
      <w:spacing w:before="100" w:beforeAutospacing="1" w:after="115"/>
    </w:pPr>
  </w:style>
  <w:style w:type="paragraph" w:customStyle="1" w:styleId="cjk">
    <w:name w:val="cjk"/>
    <w:basedOn w:val="Normal"/>
    <w:pPr>
      <w:bidi/>
      <w:spacing w:before="100" w:beforeAutospacing="1" w:after="115"/>
    </w:pPr>
  </w:style>
  <w:style w:type="paragraph" w:customStyle="1" w:styleId="ctl">
    <w:name w:val="ctl"/>
    <w:basedOn w:val="Normal"/>
    <w:pPr>
      <w:bidi/>
      <w:spacing w:before="100" w:beforeAutospacing="1" w:after="11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93D1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3D1A"/>
    <w:rPr>
      <w:rFonts w:ascii="Tahoma" w:eastAsiaTheme="minorEastAsi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customStyle="1" w:styleId="western">
    <w:name w:val="western"/>
    <w:basedOn w:val="Normal"/>
    <w:pPr>
      <w:bidi/>
      <w:spacing w:before="100" w:beforeAutospacing="1" w:after="115"/>
    </w:pPr>
  </w:style>
  <w:style w:type="paragraph" w:customStyle="1" w:styleId="cjk">
    <w:name w:val="cjk"/>
    <w:basedOn w:val="Normal"/>
    <w:pPr>
      <w:bidi/>
      <w:spacing w:before="100" w:beforeAutospacing="1" w:after="115"/>
    </w:pPr>
  </w:style>
  <w:style w:type="paragraph" w:customStyle="1" w:styleId="ctl">
    <w:name w:val="ctl"/>
    <w:basedOn w:val="Normal"/>
    <w:pPr>
      <w:bidi/>
      <w:spacing w:before="100" w:beforeAutospacing="1" w:after="11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93D1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3D1A"/>
    <w:rPr>
      <w:rFonts w:ascii="Tahoma" w:eastAsiaTheme="minorEastAsi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9900780">
      <w:bodyDiv w:val="1"/>
      <w:marLeft w:val="0"/>
      <w:marRight w:val="0"/>
      <w:marTop w:val="0"/>
      <w:marBottom w:val="0"/>
      <w:divBdr>
        <w:top w:val="single" w:sz="6" w:space="31" w:color="000000"/>
        <w:left w:val="single" w:sz="6" w:space="31" w:color="000000"/>
        <w:bottom w:val="single" w:sz="6" w:space="31" w:color="000000"/>
        <w:right w:val="single" w:sz="6" w:space="31" w:color="000000"/>
      </w:divBdr>
    </w:div>
  </w:divs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gif"/><Relationship Id="rId18" Type="http://schemas.openxmlformats.org/officeDocument/2006/relationships/image" Target="media/image13.gif"/><Relationship Id="rId26" Type="http://schemas.openxmlformats.org/officeDocument/2006/relationships/image" Target="media/image21.gif"/><Relationship Id="rId39" Type="http://schemas.openxmlformats.org/officeDocument/2006/relationships/image" Target="media/image34.gif"/><Relationship Id="rId3" Type="http://schemas.microsoft.com/office/2007/relationships/stylesWithEffects" Target="stylesWithEffects.xml"/><Relationship Id="rId21" Type="http://schemas.openxmlformats.org/officeDocument/2006/relationships/image" Target="media/image16.gif"/><Relationship Id="rId34" Type="http://schemas.openxmlformats.org/officeDocument/2006/relationships/image" Target="media/image29.gif"/><Relationship Id="rId42" Type="http://schemas.openxmlformats.org/officeDocument/2006/relationships/image" Target="media/image37.gif"/><Relationship Id="rId47" Type="http://schemas.openxmlformats.org/officeDocument/2006/relationships/image" Target="media/image42.gif"/><Relationship Id="rId50" Type="http://schemas.openxmlformats.org/officeDocument/2006/relationships/theme" Target="theme/theme1.xml"/><Relationship Id="rId7" Type="http://schemas.openxmlformats.org/officeDocument/2006/relationships/image" Target="media/image2.gif"/><Relationship Id="rId12" Type="http://schemas.openxmlformats.org/officeDocument/2006/relationships/image" Target="media/image7.gif"/><Relationship Id="rId17" Type="http://schemas.openxmlformats.org/officeDocument/2006/relationships/image" Target="media/image12.gif"/><Relationship Id="rId25" Type="http://schemas.openxmlformats.org/officeDocument/2006/relationships/image" Target="media/image20.gif"/><Relationship Id="rId33" Type="http://schemas.openxmlformats.org/officeDocument/2006/relationships/image" Target="media/image28.gif"/><Relationship Id="rId38" Type="http://schemas.openxmlformats.org/officeDocument/2006/relationships/image" Target="media/image33.gif"/><Relationship Id="rId46" Type="http://schemas.openxmlformats.org/officeDocument/2006/relationships/image" Target="media/image41.gif"/><Relationship Id="rId2" Type="http://schemas.openxmlformats.org/officeDocument/2006/relationships/styles" Target="styles.xml"/><Relationship Id="rId16" Type="http://schemas.openxmlformats.org/officeDocument/2006/relationships/image" Target="media/image11.gif"/><Relationship Id="rId20" Type="http://schemas.openxmlformats.org/officeDocument/2006/relationships/image" Target="media/image15.gif"/><Relationship Id="rId29" Type="http://schemas.openxmlformats.org/officeDocument/2006/relationships/image" Target="media/image24.gif"/><Relationship Id="rId41" Type="http://schemas.openxmlformats.org/officeDocument/2006/relationships/image" Target="media/image36.gif"/><Relationship Id="rId1" Type="http://schemas.openxmlformats.org/officeDocument/2006/relationships/numbering" Target="numbering.xml"/><Relationship Id="rId6" Type="http://schemas.openxmlformats.org/officeDocument/2006/relationships/image" Target="media/image1.gif"/><Relationship Id="rId11" Type="http://schemas.openxmlformats.org/officeDocument/2006/relationships/image" Target="media/image6.gif"/><Relationship Id="rId24" Type="http://schemas.openxmlformats.org/officeDocument/2006/relationships/image" Target="media/image19.gif"/><Relationship Id="rId32" Type="http://schemas.openxmlformats.org/officeDocument/2006/relationships/image" Target="media/image27.gif"/><Relationship Id="rId37" Type="http://schemas.openxmlformats.org/officeDocument/2006/relationships/image" Target="media/image32.gif"/><Relationship Id="rId40" Type="http://schemas.openxmlformats.org/officeDocument/2006/relationships/image" Target="media/image35.gif"/><Relationship Id="rId45" Type="http://schemas.openxmlformats.org/officeDocument/2006/relationships/image" Target="media/image40.gif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23" Type="http://schemas.openxmlformats.org/officeDocument/2006/relationships/image" Target="media/image18.gif"/><Relationship Id="rId28" Type="http://schemas.openxmlformats.org/officeDocument/2006/relationships/image" Target="media/image23.gif"/><Relationship Id="rId36" Type="http://schemas.openxmlformats.org/officeDocument/2006/relationships/image" Target="media/image31.gif"/><Relationship Id="rId49" Type="http://schemas.openxmlformats.org/officeDocument/2006/relationships/fontTable" Target="fontTable.xml"/><Relationship Id="rId10" Type="http://schemas.openxmlformats.org/officeDocument/2006/relationships/image" Target="media/image5.gif"/><Relationship Id="rId19" Type="http://schemas.openxmlformats.org/officeDocument/2006/relationships/image" Target="media/image14.gif"/><Relationship Id="rId31" Type="http://schemas.openxmlformats.org/officeDocument/2006/relationships/image" Target="media/image26.gif"/><Relationship Id="rId44" Type="http://schemas.openxmlformats.org/officeDocument/2006/relationships/image" Target="media/image39.gif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gif"/><Relationship Id="rId22" Type="http://schemas.openxmlformats.org/officeDocument/2006/relationships/image" Target="media/image17.gif"/><Relationship Id="rId27" Type="http://schemas.openxmlformats.org/officeDocument/2006/relationships/image" Target="media/image22.gif"/><Relationship Id="rId30" Type="http://schemas.openxmlformats.org/officeDocument/2006/relationships/image" Target="media/image25.gif"/><Relationship Id="rId35" Type="http://schemas.openxmlformats.org/officeDocument/2006/relationships/image" Target="media/image30.gif"/><Relationship Id="rId43" Type="http://schemas.openxmlformats.org/officeDocument/2006/relationships/image" Target="media/image38.gif"/><Relationship Id="rId48" Type="http://schemas.openxmlformats.org/officeDocument/2006/relationships/image" Target="media/image43.gif"/><Relationship Id="rId8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662</Words>
  <Characters>3780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Mohamed Khaled Ibrahim</Company>
  <LinksUpToDate>false</LinksUpToDate>
  <CharactersWithSpaces>4434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Mariam</dc:creator>
  <cp:keywords/>
  <dc:description/>
  <cp:lastModifiedBy>Mariam</cp:lastModifiedBy>
  <cp:revision>2</cp:revision>
  <dcterms:created xsi:type="dcterms:W3CDTF">2012-05-06T07:29:00Z</dcterms:created>
  <dcterms:modified xsi:type="dcterms:W3CDTF">2012-05-06T07:29:00Z</dcterms:modified>
</cp:coreProperties>
</file>