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8F3" w:rsidRDefault="00E038F3" w:rsidP="00E038F3">
      <w:pPr>
        <w:ind w:left="360"/>
        <w:jc w:val="center"/>
        <w:rPr>
          <w:rFonts w:ascii="Times New Roman" w:hAnsi="Times New Roman" w:cs="Traditional Arabic" w:hint="cs"/>
          <w:sz w:val="36"/>
          <w:szCs w:val="36"/>
          <w:rtl/>
        </w:rPr>
      </w:pPr>
      <w:bookmarkStart w:id="0" w:name="_GoBack"/>
      <w:bookmarkEnd w:id="0"/>
      <w:r w:rsidRPr="007663B3">
        <w:rPr>
          <w:rFonts w:ascii="Times New Roman" w:hAnsi="Times New Roman" w:cs="Traditional Arabic" w:hint="cs"/>
          <w:sz w:val="36"/>
          <w:szCs w:val="36"/>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4.6pt;height:54.2p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MCS Andalos E_U normal.&quot;;v-text-kern:t" trim="t" fitpath="t" string="ورشة الأعمال الصحية"/>
          </v:shape>
        </w:pict>
      </w:r>
    </w:p>
    <w:p w:rsidR="00E038F3" w:rsidRPr="00720A26" w:rsidRDefault="00E038F3" w:rsidP="00E038F3">
      <w:pPr>
        <w:rPr>
          <w:rFonts w:ascii="Times New Roman" w:hAnsi="Times New Roman" w:cs="Traditional Arabic" w:hint="cs"/>
          <w:sz w:val="36"/>
          <w:szCs w:val="36"/>
          <w:rtl/>
        </w:rPr>
      </w:pP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تُعتبر الأعمال الصحية من أهم الورش التي لا يُمكن الاستغناء عنها؛ لأن الماء مصدر كل شيء. ومن فوائد الأعمال الصحية المحافظة على الإنسان كفرد والمجتمع ككل.</w:t>
      </w:r>
    </w:p>
    <w:p w:rsidR="00E038F3" w:rsidRPr="00720A26" w:rsidRDefault="006E3FA8" w:rsidP="00E038F3">
      <w:pPr>
        <w:ind w:left="360"/>
        <w:jc w:val="center"/>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49024" behindDoc="0" locked="0" layoutInCell="1" allowOverlap="1">
                <wp:simplePos x="0" y="0"/>
                <wp:positionH relativeFrom="column">
                  <wp:posOffset>2179955</wp:posOffset>
                </wp:positionH>
                <wp:positionV relativeFrom="paragraph">
                  <wp:posOffset>-1223645</wp:posOffset>
                </wp:positionV>
                <wp:extent cx="421640" cy="3181350"/>
                <wp:effectExtent l="9525" t="13335" r="9525" b="1270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21640" cy="3181350"/>
                        </a:xfrm>
                        <a:prstGeom prst="leftBrace">
                          <a:avLst>
                            <a:gd name="adj1" fmla="val 62877"/>
                            <a:gd name="adj2" fmla="val 50000"/>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171.65pt;margin-top:-96.35pt;width:33.2pt;height:250.5pt;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" filled="t" strokeweight=".5pt">
                <v:shadow color="#868686"/>
              </v:shape>
            </w:pict>
          </mc:Fallback>
        </mc:AlternateContent>
      </w:r>
      <w:r w:rsidR="00E038F3" w:rsidRPr="00720A26">
        <w:rPr>
          <w:rFonts w:ascii="Times New Roman" w:hAnsi="Times New Roman" w:cs="Traditional Arabic"/>
          <w:sz w:val="36"/>
          <w:szCs w:val="36"/>
          <w:rtl/>
        </w:rPr>
        <w:t>وتنقسم الأعمال الصحية إلى</w:t>
      </w:r>
    </w:p>
    <w:p w:rsidR="00E038F3" w:rsidRPr="00720A26" w:rsidRDefault="00E038F3" w:rsidP="00E038F3">
      <w:pPr>
        <w:tabs>
          <w:tab w:val="left" w:pos="2036"/>
          <w:tab w:val="left" w:pos="7001"/>
        </w:tabs>
        <w:ind w:left="360"/>
        <w:rPr>
          <w:rFonts w:ascii="Times New Roman" w:hAnsi="Times New Roman" w:cs="Traditional Arabic" w:hint="cs"/>
          <w:sz w:val="36"/>
          <w:szCs w:val="36"/>
          <w:rtl/>
        </w:rPr>
      </w:pPr>
      <w:r w:rsidRPr="00720A26">
        <w:rPr>
          <w:rFonts w:ascii="Times New Roman" w:hAnsi="Times New Roman" w:cs="Traditional Arabic"/>
          <w:sz w:val="36"/>
          <w:szCs w:val="36"/>
          <w:rtl/>
        </w:rPr>
        <w:tab/>
        <w:t>صرف</w:t>
      </w:r>
      <w:r w:rsidRPr="00720A26">
        <w:rPr>
          <w:rFonts w:ascii="Times New Roman" w:hAnsi="Times New Roman" w:cs="Traditional Arabic"/>
          <w:sz w:val="36"/>
          <w:szCs w:val="36"/>
          <w:rtl/>
        </w:rPr>
        <w:tab/>
        <w:t xml:space="preserve">تغذية                                                                </w:t>
      </w:r>
    </w:p>
    <w:p w:rsidR="00E038F3" w:rsidRPr="00720A26" w:rsidRDefault="00E038F3" w:rsidP="00E038F3">
      <w:pPr>
        <w:pBdr>
          <w:bottom w:val="single" w:sz="6" w:space="1" w:color="auto"/>
        </w:pBdr>
        <w:tabs>
          <w:tab w:val="left" w:pos="2036"/>
        </w:tabs>
        <w:ind w:left="360"/>
        <w:jc w:val="center"/>
        <w:rPr>
          <w:rFonts w:ascii="Times New Roman" w:hAnsi="Times New Roman" w:cs="Traditional Arabic" w:hint="cs"/>
          <w:sz w:val="36"/>
          <w:szCs w:val="36"/>
          <w:rtl/>
        </w:rPr>
      </w:pPr>
    </w:p>
    <w:p w:rsidR="00E038F3" w:rsidRPr="00720A26" w:rsidRDefault="00E038F3" w:rsidP="00E038F3">
      <w:pPr>
        <w:ind w:left="360"/>
        <w:rPr>
          <w:rFonts w:ascii="Times New Roman" w:hAnsi="Times New Roman" w:cs="Traditional Arabic" w:hint="cs"/>
          <w:sz w:val="36"/>
          <w:szCs w:val="36"/>
          <w:rtl/>
        </w:rPr>
      </w:pPr>
    </w:p>
    <w:p w:rsidR="00E038F3" w:rsidRPr="00720A26" w:rsidRDefault="00E038F3" w:rsidP="00E038F3">
      <w:pPr>
        <w:pStyle w:val="a"/>
        <w:numPr>
          <w:ilvl w:val="0"/>
          <w:numId w:val="1"/>
        </w:numPr>
        <w:rPr>
          <w:rFonts w:ascii="Times New Roman" w:hAnsi="Times New Roman" w:cs="Traditional Arabic"/>
          <w:sz w:val="36"/>
          <w:szCs w:val="36"/>
          <w:u w:val="double"/>
        </w:rPr>
      </w:pPr>
      <w:r w:rsidRPr="00720A26">
        <w:rPr>
          <w:rFonts w:ascii="Times New Roman" w:hAnsi="Times New Roman" w:cs="Traditional Arabic"/>
          <w:sz w:val="36"/>
          <w:szCs w:val="36"/>
          <w:u w:val="double"/>
          <w:rtl/>
        </w:rPr>
        <w:t>العدد والأدوات المستخدمة في الورشة:</w:t>
      </w:r>
    </w:p>
    <w:p w:rsidR="00E038F3" w:rsidRPr="00720A26" w:rsidRDefault="00E038F3" w:rsidP="00E038F3">
      <w:pPr>
        <w:pStyle w:val="a"/>
        <w:numPr>
          <w:ilvl w:val="0"/>
          <w:numId w:val="2"/>
        </w:numPr>
        <w:rPr>
          <w:rFonts w:ascii="Times New Roman" w:hAnsi="Times New Roman" w:cs="Traditional Arabic"/>
          <w:sz w:val="36"/>
          <w:szCs w:val="36"/>
          <w:u w:val="single"/>
          <w:rtl/>
        </w:rPr>
      </w:pPr>
      <w:r w:rsidRPr="00720A26">
        <w:rPr>
          <w:rFonts w:ascii="Times New Roman" w:hAnsi="Times New Roman" w:cs="Traditional Arabic"/>
          <w:sz w:val="36"/>
          <w:szCs w:val="36"/>
          <w:u w:val="single"/>
          <w:rtl/>
        </w:rPr>
        <w:t>أدوات الفك والتركيب:</w:t>
      </w:r>
    </w:p>
    <w:p w:rsidR="00E038F3" w:rsidRPr="00720A26" w:rsidRDefault="00E038F3" w:rsidP="00E038F3">
      <w:pPr>
        <w:pStyle w:val="a"/>
        <w:numPr>
          <w:ilvl w:val="0"/>
          <w:numId w:val="3"/>
        </w:numPr>
        <w:rPr>
          <w:rFonts w:ascii="Times New Roman" w:hAnsi="Times New Roman" w:cs="Traditional Arabic"/>
          <w:sz w:val="36"/>
          <w:szCs w:val="36"/>
        </w:rPr>
      </w:pPr>
      <w:r w:rsidRPr="00720A26">
        <w:rPr>
          <w:rFonts w:ascii="Times New Roman" w:hAnsi="Times New Roman" w:cs="Traditional Arabic"/>
          <w:sz w:val="36"/>
          <w:szCs w:val="36"/>
          <w:rtl/>
        </w:rPr>
        <w:t>المناجل:</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-منجلة ربط المواسير الحديد ذات الأقطار الصغيرة.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 منجلة ربط المواسير الحديد ذات الأقطار الكبيرة(وتسمى منجلة جنزير).</w:t>
      </w:r>
    </w:p>
    <w:p w:rsidR="00E038F3" w:rsidRPr="00720A26" w:rsidRDefault="00E038F3" w:rsidP="00E038F3">
      <w:pPr>
        <w:pBdr>
          <w:bottom w:val="single" w:sz="6" w:space="1" w:color="auto"/>
        </w:pBdr>
        <w:ind w:left="360"/>
        <w:rPr>
          <w:rFonts w:ascii="Times New Roman" w:hAnsi="Times New Roman" w:cs="Traditional Arabic"/>
          <w:sz w:val="36"/>
          <w:szCs w:val="36"/>
          <w:rtl/>
        </w:rPr>
      </w:pPr>
      <w:r w:rsidRPr="00720A26">
        <w:rPr>
          <w:rFonts w:ascii="Times New Roman" w:hAnsi="Times New Roman" w:cs="Traditional Arabic"/>
          <w:sz w:val="36"/>
          <w:szCs w:val="36"/>
          <w:rtl/>
        </w:rPr>
        <w:t>-منجلة عادية: وتعتبر كمالة داخل الورشة، وهي لا تستخدم لربط المواسير.</w:t>
      </w:r>
    </w:p>
    <w:p w:rsidR="00E038F3" w:rsidRPr="00720A26" w:rsidRDefault="00E038F3" w:rsidP="00E038F3">
      <w:pPr>
        <w:pStyle w:val="a"/>
        <w:numPr>
          <w:ilvl w:val="0"/>
          <w:numId w:val="3"/>
        </w:numPr>
        <w:rPr>
          <w:rFonts w:ascii="Times New Roman" w:hAnsi="Times New Roman" w:cs="Traditional Arabic"/>
          <w:sz w:val="36"/>
          <w:szCs w:val="36"/>
        </w:rPr>
      </w:pPr>
      <w:r w:rsidRPr="00720A26">
        <w:rPr>
          <w:rFonts w:ascii="Times New Roman" w:hAnsi="Times New Roman" w:cs="Traditional Arabic"/>
          <w:sz w:val="36"/>
          <w:szCs w:val="36"/>
          <w:rtl/>
        </w:rPr>
        <w:t>المفاتيح:</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tl/>
        </w:rPr>
        <w:t>-مفتاح إنجليزي: ويستخدم في فك وربط المواسير الحديد وملحقاتها(ويسمى مفتاح أبو ضب).</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tl/>
        </w:rPr>
        <w:lastRenderedPageBreak/>
        <w:t>-مفتاح فرنساوي: ويستخدم في فك وربط الاكسسوارات الصحية(ويسمى مفتاح أبو خرزة).</w:t>
      </w:r>
    </w:p>
    <w:p w:rsidR="00E038F3" w:rsidRPr="00720A26" w:rsidRDefault="006E3FA8" w:rsidP="00E038F3">
      <w:pPr>
        <w:ind w:left="360"/>
        <w:jc w:val="center"/>
        <w:rPr>
          <w:rFonts w:ascii="Times New Roman" w:hAnsi="Times New Roman" w:cs="Traditional Arabic" w:hint="cs"/>
          <w:sz w:val="36"/>
          <w:szCs w:val="36"/>
          <w:rtl/>
        </w:rPr>
      </w:pPr>
      <w:r>
        <w:rPr>
          <w:rFonts w:ascii="Arial" w:hAnsi="Arial" w:cs="Traditional Arabic"/>
          <w:noProof/>
          <w:sz w:val="36"/>
          <w:szCs w:val="36"/>
          <w:lang w:bidi="ar-SA"/>
        </w:rPr>
        <w:drawing>
          <wp:inline distT="0" distB="0" distL="0" distR="0">
            <wp:extent cx="5517515" cy="2517140"/>
            <wp:effectExtent l="0" t="0" r="6985" b="0"/>
            <wp:docPr id="2" name="Picture 85" descr="Plumber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lumber Tool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7515" cy="2517140"/>
                    </a:xfrm>
                    <a:prstGeom prst="rect">
                      <a:avLst/>
                    </a:prstGeom>
                    <a:noFill/>
                    <a:ln>
                      <a:noFill/>
                    </a:ln>
                  </pic:spPr>
                </pic:pic>
              </a:graphicData>
            </a:graphic>
          </wp:inline>
        </w:drawing>
      </w: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pStyle w:val="a"/>
        <w:numPr>
          <w:ilvl w:val="0"/>
          <w:numId w:val="4"/>
        </w:numPr>
        <w:rPr>
          <w:rFonts w:ascii="Times New Roman" w:hAnsi="Times New Roman" w:cs="Traditional Arabic"/>
          <w:sz w:val="36"/>
          <w:szCs w:val="36"/>
        </w:rPr>
      </w:pPr>
      <w:r w:rsidRPr="00720A26">
        <w:rPr>
          <w:rFonts w:ascii="Times New Roman" w:hAnsi="Times New Roman" w:cs="Traditional Arabic"/>
          <w:sz w:val="36"/>
          <w:szCs w:val="36"/>
          <w:rtl/>
        </w:rPr>
        <w:t>البنس:</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-بنسة جاز: وتستخدم في ربط المسامير والأفيز.</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-بنسة بوز غراب: وتستخدم في ربط الليات وفي الأماكن الصعب الوصول إليها.</w:t>
      </w:r>
    </w:p>
    <w:p w:rsidR="00E038F3" w:rsidRPr="00720A26" w:rsidRDefault="00E038F3" w:rsidP="00E038F3">
      <w:pPr>
        <w:pBdr>
          <w:bottom w:val="single" w:sz="6" w:space="1" w:color="auto"/>
        </w:pBdr>
        <w:ind w:left="360"/>
        <w:rPr>
          <w:rFonts w:ascii="Times New Roman" w:hAnsi="Times New Roman" w:cs="Traditional Arabic"/>
          <w:sz w:val="36"/>
          <w:szCs w:val="36"/>
          <w:rtl/>
        </w:rPr>
      </w:pPr>
      <w:r w:rsidRPr="00720A26">
        <w:rPr>
          <w:rFonts w:ascii="Times New Roman" w:hAnsi="Times New Roman" w:cs="Traditional Arabic"/>
          <w:sz w:val="36"/>
          <w:szCs w:val="36"/>
          <w:rtl/>
        </w:rPr>
        <w:t>-بنسة كلابة: وتستخدم كبديل للأنواع الأخرى زائد التدريج الموجود عليها.</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د) المفكات:</w:t>
      </w:r>
    </w:p>
    <w:p w:rsidR="00E038F3" w:rsidRPr="00720A26" w:rsidRDefault="006E3FA8" w:rsidP="00E038F3">
      <w:pPr>
        <w:tabs>
          <w:tab w:val="left" w:pos="5711"/>
        </w:tabs>
        <w:ind w:left="360"/>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51072" behindDoc="0" locked="0" layoutInCell="1" allowOverlap="1">
                <wp:simplePos x="0" y="0"/>
                <wp:positionH relativeFrom="column">
                  <wp:posOffset>1790700</wp:posOffset>
                </wp:positionH>
                <wp:positionV relativeFrom="paragraph">
                  <wp:posOffset>114300</wp:posOffset>
                </wp:positionV>
                <wp:extent cx="2057400" cy="409575"/>
                <wp:effectExtent l="0" t="0" r="0" b="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8F3" w:rsidRPr="000A45E0" w:rsidRDefault="00E038F3" w:rsidP="00E038F3">
                            <w:pPr>
                              <w:rPr>
                                <w:color w:val="244061"/>
                                <w:sz w:val="28"/>
                                <w:szCs w:val="28"/>
                              </w:rPr>
                            </w:pPr>
                            <w:r w:rsidRPr="000A45E0">
                              <w:rPr>
                                <w:rFonts w:hint="cs"/>
                                <w:color w:val="244061"/>
                                <w:sz w:val="28"/>
                                <w:szCs w:val="28"/>
                                <w:rtl/>
                              </w:rPr>
                              <w:t>وتستخدم لفك وربط المسامير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1pt;margin-top:9pt;width:162pt;height:3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d35tAIAALo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" filled="f" stroked="f">
                <v:textbox>
                  <w:txbxContent>
                    <w:p w:rsidR="00E038F3" w:rsidRPr="000A45E0" w:rsidRDefault="00E038F3" w:rsidP="00E038F3">
                      <w:pPr>
                        <w:rPr>
                          <w:color w:val="244061"/>
                          <w:sz w:val="28"/>
                          <w:szCs w:val="28"/>
                        </w:rPr>
                      </w:pPr>
                      <w:r w:rsidRPr="000A45E0">
                        <w:rPr>
                          <w:rFonts w:hint="cs"/>
                          <w:color w:val="244061"/>
                          <w:sz w:val="28"/>
                          <w:szCs w:val="28"/>
                          <w:rtl/>
                        </w:rPr>
                        <w:t>وتستخدم لفك وربط المسامير</w:t>
                      </w:r>
                    </w:p>
                  </w:txbxContent>
                </v:textbox>
              </v:shape>
            </w:pict>
          </mc:Fallback>
        </mc:AlternateContent>
      </w:r>
      <w:r>
        <w:rPr>
          <w:rFonts w:ascii="Times New Roman" w:hAnsi="Times New Roman" w:cs="Traditional Arabic"/>
          <w:noProof/>
          <w:sz w:val="36"/>
          <w:szCs w:val="36"/>
          <w:rtl/>
          <w:lang w:bidi="ar-SA"/>
        </w:rPr>
        <mc:AlternateContent>
          <mc:Choice Requires="wps">
            <w:drawing>
              <wp:anchor distT="0" distB="0" distL="114300" distR="114300" simplePos="0" relativeHeight="251650048" behindDoc="0" locked="0" layoutInCell="1" allowOverlap="1">
                <wp:simplePos x="0" y="0"/>
                <wp:positionH relativeFrom="column">
                  <wp:posOffset>3933825</wp:posOffset>
                </wp:positionH>
                <wp:positionV relativeFrom="paragraph">
                  <wp:posOffset>38100</wp:posOffset>
                </wp:positionV>
                <wp:extent cx="400050" cy="485775"/>
                <wp:effectExtent l="9525" t="9525" r="9525" b="9525"/>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485775"/>
                        </a:xfrm>
                        <a:prstGeom prst="leftBrace">
                          <a:avLst>
                            <a:gd name="adj1" fmla="val 10119"/>
                            <a:gd name="adj2" fmla="val 50000"/>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87" style="position:absolute;left:0;text-align:left;margin-left:309.75pt;margin-top:3pt;width:31.5pt;height:38.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" filled="t">
                <v:shadow color="#868686"/>
              </v:shape>
            </w:pict>
          </mc:Fallback>
        </mc:AlternateContent>
      </w:r>
      <w:r w:rsidR="00E038F3" w:rsidRPr="00720A26">
        <w:rPr>
          <w:rFonts w:ascii="Times New Roman" w:hAnsi="Times New Roman" w:cs="Traditional Arabic"/>
          <w:sz w:val="36"/>
          <w:szCs w:val="36"/>
          <w:rtl/>
        </w:rPr>
        <w:t>-عادة</w:t>
      </w:r>
      <w:r w:rsidR="00E038F3" w:rsidRPr="00720A26">
        <w:rPr>
          <w:rFonts w:ascii="Times New Roman" w:hAnsi="Times New Roman" w:cs="Traditional Arabic"/>
          <w:sz w:val="36"/>
          <w:szCs w:val="36"/>
          <w:rtl/>
        </w:rPr>
        <w:tab/>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-صليبة</w:t>
      </w:r>
    </w:p>
    <w:p w:rsidR="00E038F3" w:rsidRPr="00720A26" w:rsidRDefault="006E3FA8" w:rsidP="00E038F3">
      <w:pPr>
        <w:pBdr>
          <w:bottom w:val="single" w:sz="6" w:space="1" w:color="auto"/>
        </w:pBdr>
        <w:ind w:left="360"/>
        <w:rPr>
          <w:rFonts w:ascii="Times New Roman" w:hAnsi="Times New Roman" w:cs="Traditional Arabic" w:hint="cs"/>
          <w:sz w:val="36"/>
          <w:szCs w:val="36"/>
          <w:rtl/>
        </w:rPr>
      </w:pPr>
      <w:r>
        <w:rPr>
          <w:rFonts w:ascii="Arial" w:hAnsi="Arial" w:cs="Traditional Arabic"/>
          <w:noProof/>
          <w:color w:val="100000"/>
          <w:sz w:val="36"/>
          <w:szCs w:val="36"/>
          <w:lang w:bidi="ar-SA"/>
        </w:rPr>
        <w:lastRenderedPageBreak/>
        <w:drawing>
          <wp:inline distT="0" distB="0" distL="0" distR="0">
            <wp:extent cx="2414270" cy="1520825"/>
            <wp:effectExtent l="0" t="0" r="5080" b="3175"/>
            <wp:docPr id="3" name="Picture 88" descr="http://forum.hawaaworld.com/files/20799/p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forum.hawaaworld.com/files/20799/pc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14270" cy="1520825"/>
                    </a:xfrm>
                    <a:prstGeom prst="rect">
                      <a:avLst/>
                    </a:prstGeom>
                    <a:noFill/>
                    <a:ln>
                      <a:noFill/>
                    </a:ln>
                  </pic:spPr>
                </pic:pic>
              </a:graphicData>
            </a:graphic>
          </wp:inline>
        </w:drawing>
      </w:r>
    </w:p>
    <w:p w:rsidR="00E038F3" w:rsidRPr="00720A26" w:rsidRDefault="00E038F3" w:rsidP="00E038F3">
      <w:pPr>
        <w:pStyle w:val="a"/>
        <w:numPr>
          <w:ilvl w:val="0"/>
          <w:numId w:val="2"/>
        </w:numPr>
        <w:rPr>
          <w:rFonts w:ascii="Times New Roman" w:hAnsi="Times New Roman" w:cs="Traditional Arabic"/>
          <w:sz w:val="36"/>
          <w:szCs w:val="36"/>
          <w:u w:val="single"/>
        </w:rPr>
      </w:pPr>
      <w:r w:rsidRPr="00720A26">
        <w:rPr>
          <w:rFonts w:ascii="Times New Roman" w:hAnsi="Times New Roman" w:cs="Traditional Arabic"/>
          <w:sz w:val="36"/>
          <w:szCs w:val="36"/>
          <w:u w:val="single"/>
          <w:rtl/>
        </w:rPr>
        <w:t>أدوات القطع:</w:t>
      </w:r>
    </w:p>
    <w:p w:rsidR="00E038F3" w:rsidRPr="00720A26" w:rsidRDefault="00E038F3" w:rsidP="00E038F3">
      <w:pPr>
        <w:ind w:left="360"/>
        <w:jc w:val="center"/>
        <w:rPr>
          <w:rFonts w:ascii="Times New Roman" w:hAnsi="Times New Roman" w:cs="Traditional Arabic"/>
          <w:sz w:val="36"/>
          <w:szCs w:val="36"/>
          <w:u w:val="wave"/>
          <w:rtl/>
        </w:rPr>
      </w:pPr>
      <w:r w:rsidRPr="00720A26">
        <w:rPr>
          <w:rFonts w:ascii="Times New Roman" w:hAnsi="Times New Roman" w:cs="Traditional Arabic"/>
          <w:sz w:val="36"/>
          <w:szCs w:val="36"/>
          <w:u w:val="wave"/>
          <w:rtl/>
        </w:rPr>
        <w:t>قطع المواسير الحديد:</w:t>
      </w:r>
    </w:p>
    <w:p w:rsidR="00E038F3" w:rsidRDefault="00E038F3" w:rsidP="00E038F3">
      <w:pPr>
        <w:pStyle w:val="a"/>
        <w:numPr>
          <w:ilvl w:val="0"/>
          <w:numId w:val="5"/>
        </w:numPr>
        <w:rPr>
          <w:rFonts w:ascii="Times New Roman" w:hAnsi="Times New Roman" w:cs="Traditional Arabic" w:hint="cs"/>
          <w:sz w:val="36"/>
          <w:szCs w:val="36"/>
        </w:rPr>
      </w:pPr>
      <w:r w:rsidRPr="00720A26">
        <w:rPr>
          <w:rFonts w:ascii="Times New Roman" w:hAnsi="Times New Roman" w:cs="Traditional Arabic"/>
          <w:sz w:val="36"/>
          <w:szCs w:val="36"/>
          <w:rtl/>
        </w:rPr>
        <w:t>منشار حدادي: ويستخدم لقطع المواسير الحديد.</w:t>
      </w:r>
    </w:p>
    <w:p w:rsidR="00607E30" w:rsidRPr="00720A26" w:rsidRDefault="00607E30" w:rsidP="00607E30">
      <w:pPr>
        <w:pStyle w:val="a"/>
        <w:rPr>
          <w:rFonts w:ascii="Times New Roman" w:hAnsi="Times New Roman" w:cs="Traditional Arabic"/>
          <w:sz w:val="36"/>
          <w:szCs w:val="36"/>
        </w:rPr>
      </w:pPr>
    </w:p>
    <w:p w:rsidR="00E038F3" w:rsidRPr="00720A26" w:rsidRDefault="006E3FA8" w:rsidP="00E038F3">
      <w:pPr>
        <w:pStyle w:val="a"/>
        <w:ind w:left="1080"/>
        <w:rPr>
          <w:rFonts w:ascii="Times New Roman" w:hAnsi="Times New Roman" w:cs="Traditional Arabic"/>
          <w:sz w:val="36"/>
          <w:szCs w:val="36"/>
        </w:rPr>
      </w:pPr>
      <w:r>
        <w:rPr>
          <w:rFonts w:ascii="Arial" w:hAnsi="Arial" w:cs="Traditional Arabic"/>
          <w:noProof/>
          <w:color w:val="002BB8"/>
          <w:sz w:val="36"/>
          <w:szCs w:val="36"/>
          <w:lang w:bidi="ar-SA"/>
        </w:rPr>
        <w:drawing>
          <wp:inline distT="0" distB="0" distL="0" distR="0">
            <wp:extent cx="1900555" cy="585470"/>
            <wp:effectExtent l="0" t="0" r="4445" b="5080"/>
            <wp:docPr id="4" name="Picture 91" descr="منشار حديد">
              <a:hlinkClick xmlns:a="http://schemas.openxmlformats.org/drawingml/2006/main" r:id="rId10" tooltip="&quot;منشار حديد&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منشار حديد"/>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0555" cy="585470"/>
                    </a:xfrm>
                    <a:prstGeom prst="rect">
                      <a:avLst/>
                    </a:prstGeom>
                    <a:noFill/>
                    <a:ln>
                      <a:noFill/>
                    </a:ln>
                  </pic:spPr>
                </pic:pic>
              </a:graphicData>
            </a:graphic>
          </wp:inline>
        </w:drawing>
      </w:r>
    </w:p>
    <w:p w:rsidR="00E038F3" w:rsidRPr="00720A26" w:rsidRDefault="00E038F3" w:rsidP="00E038F3">
      <w:pPr>
        <w:pStyle w:val="a"/>
        <w:numPr>
          <w:ilvl w:val="0"/>
          <w:numId w:val="5"/>
        </w:numPr>
        <w:rPr>
          <w:rFonts w:ascii="Times New Roman" w:hAnsi="Times New Roman" w:cs="Traditional Arabic"/>
          <w:sz w:val="36"/>
          <w:szCs w:val="36"/>
        </w:rPr>
      </w:pPr>
      <w:r w:rsidRPr="00720A26">
        <w:rPr>
          <w:rFonts w:ascii="Times New Roman" w:hAnsi="Times New Roman" w:cs="Traditional Arabic"/>
          <w:sz w:val="36"/>
          <w:szCs w:val="36"/>
          <w:rtl/>
        </w:rPr>
        <w:t>سكينة قطع المواسير الحديد: وتتكون من درفلين متحركين لسهولة لف السكينة حول قطر الماسورة كي تتم عملية القطع عن طريق سلاح القطع.</w:t>
      </w:r>
    </w:p>
    <w:p w:rsidR="00E038F3" w:rsidRPr="00720A26" w:rsidRDefault="00E038F3" w:rsidP="00E038F3">
      <w:pPr>
        <w:ind w:left="720"/>
        <w:rPr>
          <w:rFonts w:ascii="Times New Roman" w:hAnsi="Times New Roman" w:cs="Traditional Arabic"/>
          <w:sz w:val="36"/>
          <w:szCs w:val="36"/>
          <w:rtl/>
        </w:rPr>
      </w:pPr>
    </w:p>
    <w:p w:rsidR="00E038F3" w:rsidRPr="00720A26" w:rsidRDefault="00E038F3" w:rsidP="00E038F3">
      <w:pPr>
        <w:ind w:left="360"/>
        <w:jc w:val="center"/>
        <w:rPr>
          <w:rFonts w:ascii="Times New Roman" w:hAnsi="Times New Roman" w:cs="Traditional Arabic"/>
          <w:sz w:val="36"/>
          <w:szCs w:val="36"/>
          <w:u w:val="wave"/>
          <w:rtl/>
        </w:rPr>
      </w:pPr>
      <w:r w:rsidRPr="00720A26">
        <w:rPr>
          <w:rFonts w:ascii="Times New Roman" w:hAnsi="Times New Roman" w:cs="Traditional Arabic"/>
          <w:sz w:val="36"/>
          <w:szCs w:val="36"/>
          <w:u w:val="wave"/>
          <w:rtl/>
        </w:rPr>
        <w:t>قطع المواسير الحديد:</w:t>
      </w:r>
    </w:p>
    <w:p w:rsidR="00E038F3" w:rsidRPr="00720A26" w:rsidRDefault="00E038F3" w:rsidP="00E038F3">
      <w:pPr>
        <w:pStyle w:val="a"/>
        <w:numPr>
          <w:ilvl w:val="0"/>
          <w:numId w:val="6"/>
        </w:numPr>
        <w:rPr>
          <w:rFonts w:ascii="Times New Roman" w:hAnsi="Times New Roman" w:cs="Traditional Arabic"/>
          <w:sz w:val="36"/>
          <w:szCs w:val="36"/>
        </w:rPr>
      </w:pPr>
      <w:r w:rsidRPr="00720A26">
        <w:rPr>
          <w:rFonts w:ascii="Times New Roman" w:hAnsi="Times New Roman" w:cs="Traditional Arabic"/>
          <w:sz w:val="36"/>
          <w:szCs w:val="36"/>
          <w:rtl/>
        </w:rPr>
        <w:t>منشار خشابي(تمساح): ويستخدم لقطع المواسير الحديد.</w:t>
      </w:r>
    </w:p>
    <w:p w:rsidR="00E038F3" w:rsidRPr="00720A26" w:rsidRDefault="00E038F3" w:rsidP="00E038F3">
      <w:pPr>
        <w:pStyle w:val="a"/>
        <w:ind w:left="1080"/>
        <w:rPr>
          <w:rFonts w:ascii="Times New Roman" w:hAnsi="Times New Roman" w:cs="Traditional Arabic"/>
          <w:sz w:val="36"/>
          <w:szCs w:val="36"/>
        </w:rPr>
      </w:pPr>
    </w:p>
    <w:p w:rsidR="00E038F3" w:rsidRPr="00720A26" w:rsidRDefault="00E038F3" w:rsidP="00E038F3">
      <w:pPr>
        <w:pStyle w:val="a"/>
        <w:numPr>
          <w:ilvl w:val="0"/>
          <w:numId w:val="6"/>
        </w:numPr>
        <w:rPr>
          <w:rFonts w:ascii="Times New Roman" w:hAnsi="Times New Roman" w:cs="Traditional Arabic"/>
          <w:sz w:val="36"/>
          <w:szCs w:val="36"/>
        </w:rPr>
      </w:pPr>
      <w:r w:rsidRPr="00720A26">
        <w:rPr>
          <w:rFonts w:ascii="Times New Roman" w:hAnsi="Times New Roman" w:cs="Traditional Arabic"/>
          <w:sz w:val="36"/>
          <w:szCs w:val="36"/>
          <w:rtl/>
        </w:rPr>
        <w:t>سكينة قطع المواسير البلاستيك.</w:t>
      </w:r>
    </w:p>
    <w:p w:rsidR="00E038F3" w:rsidRPr="00720A26" w:rsidRDefault="00E038F3" w:rsidP="00E038F3">
      <w:pPr>
        <w:pStyle w:val="a"/>
        <w:rPr>
          <w:rFonts w:ascii="Times New Roman" w:hAnsi="Times New Roman" w:cs="Traditional Arabic"/>
          <w:sz w:val="36"/>
          <w:szCs w:val="36"/>
          <w:rtl/>
        </w:rPr>
      </w:pPr>
    </w:p>
    <w:p w:rsidR="00E038F3" w:rsidRPr="00720A26" w:rsidRDefault="00E038F3" w:rsidP="00E038F3">
      <w:pPr>
        <w:pStyle w:val="a"/>
        <w:rPr>
          <w:rFonts w:ascii="Times New Roman" w:hAnsi="Times New Roman" w:cs="Traditional Arabic"/>
          <w:sz w:val="36"/>
          <w:szCs w:val="36"/>
          <w:rtl/>
        </w:rPr>
      </w:pPr>
      <w:r w:rsidRPr="00720A26">
        <w:rPr>
          <w:rFonts w:ascii="Times New Roman" w:hAnsi="Times New Roman" w:cs="Traditional Arabic"/>
          <w:sz w:val="36"/>
          <w:szCs w:val="36"/>
          <w:rtl/>
        </w:rPr>
        <w:t>ج) مقص قطع المواسير البلاستيك.</w:t>
      </w:r>
    </w:p>
    <w:p w:rsidR="00E038F3" w:rsidRPr="00720A26" w:rsidRDefault="00E038F3" w:rsidP="00E038F3">
      <w:pPr>
        <w:pStyle w:val="a"/>
        <w:rPr>
          <w:rFonts w:ascii="Times New Roman" w:hAnsi="Times New Roman" w:cs="Traditional Arabic"/>
          <w:sz w:val="36"/>
          <w:szCs w:val="36"/>
          <w:rtl/>
        </w:rPr>
      </w:pPr>
    </w:p>
    <w:p w:rsidR="00E038F3" w:rsidRPr="00720A26" w:rsidRDefault="00E038F3" w:rsidP="00E038F3">
      <w:pPr>
        <w:ind w:left="360"/>
        <w:jc w:val="center"/>
        <w:rPr>
          <w:rFonts w:ascii="Times New Roman" w:hAnsi="Times New Roman" w:cs="Traditional Arabic"/>
          <w:sz w:val="36"/>
          <w:szCs w:val="36"/>
          <w:u w:val="wave"/>
          <w:rtl/>
        </w:rPr>
      </w:pPr>
      <w:r w:rsidRPr="00720A26">
        <w:rPr>
          <w:rFonts w:ascii="Times New Roman" w:hAnsi="Times New Roman" w:cs="Traditional Arabic"/>
          <w:sz w:val="36"/>
          <w:szCs w:val="36"/>
          <w:u w:val="wave"/>
          <w:rtl/>
        </w:rPr>
        <w:lastRenderedPageBreak/>
        <w:t>قطع البلاستيك:</w:t>
      </w:r>
    </w:p>
    <w:p w:rsidR="00E038F3" w:rsidRPr="00720A26" w:rsidRDefault="00E038F3" w:rsidP="00E038F3">
      <w:pPr>
        <w:rPr>
          <w:rFonts w:ascii="Times New Roman" w:hAnsi="Times New Roman" w:cs="Traditional Arabic" w:hint="cs"/>
          <w:sz w:val="36"/>
          <w:szCs w:val="36"/>
          <w:rtl/>
        </w:rPr>
      </w:pPr>
      <w:r w:rsidRPr="00720A26">
        <w:rPr>
          <w:rFonts w:ascii="Times New Roman" w:hAnsi="Times New Roman" w:cs="Traditional Arabic"/>
          <w:sz w:val="36"/>
          <w:szCs w:val="36"/>
          <w:rtl/>
        </w:rPr>
        <w:t>مقص قطع الصاج: ويستخدم عند تركيب الحوض الاستانليس.</w:t>
      </w:r>
    </w:p>
    <w:p w:rsidR="00E038F3" w:rsidRPr="00720A26" w:rsidRDefault="00E038F3" w:rsidP="00E038F3">
      <w:pPr>
        <w:pStyle w:val="a"/>
        <w:numPr>
          <w:ilvl w:val="0"/>
          <w:numId w:val="2"/>
        </w:numPr>
        <w:rPr>
          <w:rFonts w:ascii="Times New Roman" w:hAnsi="Times New Roman" w:cs="Traditional Arabic"/>
          <w:sz w:val="36"/>
          <w:szCs w:val="36"/>
          <w:u w:val="single"/>
        </w:rPr>
      </w:pPr>
      <w:r w:rsidRPr="00720A26">
        <w:rPr>
          <w:rFonts w:ascii="Times New Roman" w:hAnsi="Times New Roman" w:cs="Traditional Arabic"/>
          <w:sz w:val="36"/>
          <w:szCs w:val="36"/>
          <w:u w:val="single"/>
          <w:rtl/>
        </w:rPr>
        <w:t>أدوات التسوية:</w:t>
      </w:r>
    </w:p>
    <w:p w:rsidR="00E038F3" w:rsidRPr="00720A26" w:rsidRDefault="00E038F3" w:rsidP="00607E30">
      <w:pPr>
        <w:pStyle w:val="a"/>
        <w:numPr>
          <w:ilvl w:val="0"/>
          <w:numId w:val="7"/>
        </w:numPr>
        <w:rPr>
          <w:rFonts w:ascii="Times New Roman" w:hAnsi="Times New Roman" w:cs="Traditional Arabic"/>
          <w:sz w:val="36"/>
          <w:szCs w:val="36"/>
        </w:rPr>
      </w:pPr>
      <w:r w:rsidRPr="00720A26">
        <w:rPr>
          <w:rFonts w:ascii="Times New Roman" w:hAnsi="Times New Roman" w:cs="Traditional Arabic"/>
          <w:sz w:val="36"/>
          <w:szCs w:val="36"/>
          <w:rtl/>
        </w:rPr>
        <w:t>مبرد حدادي: ويستخدم لتسوية أسطح المواسير الحديد.</w:t>
      </w:r>
      <w:r w:rsidRPr="00720A26">
        <w:rPr>
          <w:rFonts w:cs="Traditional Arabic"/>
          <w:sz w:val="36"/>
          <w:szCs w:val="36"/>
        </w:rPr>
        <w:t xml:space="preserve"> </w:t>
      </w:r>
    </w:p>
    <w:p w:rsidR="00E038F3" w:rsidRPr="00720A26" w:rsidRDefault="00E038F3" w:rsidP="00E038F3">
      <w:pPr>
        <w:pStyle w:val="a"/>
        <w:rPr>
          <w:rFonts w:ascii="Times New Roman" w:hAnsi="Times New Roman" w:cs="Traditional Arabic"/>
          <w:sz w:val="36"/>
          <w:szCs w:val="36"/>
        </w:rPr>
      </w:pPr>
    </w:p>
    <w:p w:rsidR="00E038F3" w:rsidRPr="00720A26" w:rsidRDefault="00E038F3" w:rsidP="00E038F3">
      <w:pPr>
        <w:pStyle w:val="a"/>
        <w:numPr>
          <w:ilvl w:val="0"/>
          <w:numId w:val="7"/>
        </w:numPr>
        <w:pBdr>
          <w:bottom w:val="single" w:sz="6" w:space="1" w:color="auto"/>
        </w:pBdr>
        <w:rPr>
          <w:rFonts w:ascii="Times New Roman" w:hAnsi="Times New Roman" w:cs="Traditional Arabic"/>
          <w:sz w:val="36"/>
          <w:szCs w:val="36"/>
        </w:rPr>
      </w:pPr>
      <w:r w:rsidRPr="00720A26">
        <w:rPr>
          <w:rFonts w:ascii="Times New Roman" w:hAnsi="Times New Roman" w:cs="Traditional Arabic"/>
          <w:sz w:val="36"/>
          <w:szCs w:val="36"/>
          <w:rtl/>
        </w:rPr>
        <w:t>مبرد خشابي: ويستخدم لتسوية أسطح المواسير البلاستيك.</w:t>
      </w:r>
    </w:p>
    <w:p w:rsidR="00E038F3" w:rsidRPr="00720A26" w:rsidRDefault="00E038F3" w:rsidP="00E038F3">
      <w:pPr>
        <w:pStyle w:val="a"/>
        <w:numPr>
          <w:ilvl w:val="0"/>
          <w:numId w:val="2"/>
        </w:numPr>
        <w:rPr>
          <w:rFonts w:ascii="Times New Roman" w:hAnsi="Times New Roman" w:cs="Traditional Arabic"/>
          <w:sz w:val="36"/>
          <w:szCs w:val="36"/>
          <w:u w:val="single"/>
        </w:rPr>
      </w:pPr>
      <w:r w:rsidRPr="00720A26">
        <w:rPr>
          <w:rFonts w:ascii="Times New Roman" w:hAnsi="Times New Roman" w:cs="Traditional Arabic"/>
          <w:sz w:val="36"/>
          <w:szCs w:val="36"/>
          <w:u w:val="single"/>
          <w:rtl/>
        </w:rPr>
        <w:t>أدوات النحت والتكسير:</w:t>
      </w:r>
    </w:p>
    <w:p w:rsidR="00E038F3" w:rsidRPr="00720A26" w:rsidRDefault="00E038F3" w:rsidP="00E038F3">
      <w:pPr>
        <w:rPr>
          <w:rFonts w:ascii="Times New Roman" w:hAnsi="Times New Roman" w:cs="Traditional Arabic" w:hint="cs"/>
          <w:sz w:val="36"/>
          <w:szCs w:val="36"/>
          <w:rtl/>
        </w:rPr>
      </w:pPr>
      <w:r w:rsidRPr="00720A26">
        <w:rPr>
          <w:rFonts w:ascii="Times New Roman" w:hAnsi="Times New Roman" w:cs="Traditional Arabic"/>
          <w:sz w:val="36"/>
          <w:szCs w:val="36"/>
          <w:rtl/>
        </w:rPr>
        <w:t>أجنة: وتستخدم لعمل شنيشة.</w:t>
      </w:r>
    </w:p>
    <w:p w:rsidR="00E038F3" w:rsidRPr="00720A26" w:rsidRDefault="006E3FA8" w:rsidP="00E038F3">
      <w:pPr>
        <w:pBdr>
          <w:bottom w:val="single" w:sz="6" w:space="1" w:color="auto"/>
        </w:pBdr>
        <w:rPr>
          <w:rFonts w:ascii="Times New Roman" w:hAnsi="Times New Roman" w:cs="Traditional Arabic" w:hint="cs"/>
          <w:sz w:val="36"/>
          <w:szCs w:val="36"/>
          <w:rtl/>
        </w:rPr>
      </w:pPr>
      <w:r>
        <w:rPr>
          <w:rFonts w:cs="Traditional Arabic"/>
          <w:noProof/>
          <w:sz w:val="36"/>
          <w:szCs w:val="36"/>
          <w:lang w:bidi="ar-SA"/>
        </w:rPr>
        <w:drawing>
          <wp:inline distT="0" distB="0" distL="0" distR="0">
            <wp:extent cx="2383790" cy="1705610"/>
            <wp:effectExtent l="0" t="0" r="0" b="8890"/>
            <wp:docPr id="5" name="Picture 118" descr="http://content.answers.com/main/content/wp/en-commons/thumb/4/4c/250px-Hamm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content.answers.com/main/content/wp/en-commons/thumb/4/4c/250px-Hammer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3790" cy="1705610"/>
                    </a:xfrm>
                    <a:prstGeom prst="rect">
                      <a:avLst/>
                    </a:prstGeom>
                    <a:noFill/>
                    <a:ln>
                      <a:noFill/>
                    </a:ln>
                  </pic:spPr>
                </pic:pic>
              </a:graphicData>
            </a:graphic>
          </wp:inline>
        </w:drawing>
      </w:r>
    </w:p>
    <w:p w:rsidR="00E038F3" w:rsidRPr="00720A26" w:rsidRDefault="00E038F3" w:rsidP="00E038F3">
      <w:pPr>
        <w:pStyle w:val="a"/>
        <w:numPr>
          <w:ilvl w:val="0"/>
          <w:numId w:val="2"/>
        </w:numPr>
        <w:rPr>
          <w:rFonts w:ascii="Times New Roman" w:hAnsi="Times New Roman" w:cs="Traditional Arabic"/>
          <w:sz w:val="36"/>
          <w:szCs w:val="36"/>
          <w:u w:val="single"/>
        </w:rPr>
      </w:pPr>
      <w:r w:rsidRPr="00720A26">
        <w:rPr>
          <w:rFonts w:ascii="Times New Roman" w:hAnsi="Times New Roman" w:cs="Traditional Arabic"/>
          <w:sz w:val="36"/>
          <w:szCs w:val="36"/>
          <w:u w:val="single"/>
          <w:rtl/>
        </w:rPr>
        <w:t>أدوات القياس:</w:t>
      </w:r>
    </w:p>
    <w:p w:rsidR="00E038F3" w:rsidRPr="00720A26" w:rsidRDefault="00E038F3" w:rsidP="00E038F3">
      <w:pPr>
        <w:pStyle w:val="a"/>
        <w:numPr>
          <w:ilvl w:val="0"/>
          <w:numId w:val="8"/>
        </w:numPr>
        <w:rPr>
          <w:rFonts w:ascii="Times New Roman" w:hAnsi="Times New Roman" w:cs="Traditional Arabic"/>
          <w:sz w:val="36"/>
          <w:szCs w:val="36"/>
        </w:rPr>
      </w:pPr>
      <w:r w:rsidRPr="00720A26">
        <w:rPr>
          <w:rFonts w:ascii="Times New Roman" w:hAnsi="Times New Roman" w:cs="Traditional Arabic"/>
          <w:sz w:val="36"/>
          <w:szCs w:val="36"/>
          <w:rtl/>
        </w:rPr>
        <w:t>إدة.</w:t>
      </w:r>
    </w:p>
    <w:p w:rsidR="00E038F3" w:rsidRPr="00720A26" w:rsidRDefault="00E038F3" w:rsidP="00E038F3">
      <w:pPr>
        <w:pStyle w:val="a"/>
        <w:numPr>
          <w:ilvl w:val="0"/>
          <w:numId w:val="8"/>
        </w:numPr>
        <w:rPr>
          <w:rFonts w:ascii="Times New Roman" w:hAnsi="Times New Roman" w:cs="Traditional Arabic" w:hint="cs"/>
          <w:sz w:val="36"/>
          <w:szCs w:val="36"/>
          <w:rtl/>
        </w:rPr>
      </w:pPr>
      <w:r w:rsidRPr="00720A26">
        <w:rPr>
          <w:rFonts w:cs="Traditional Arabic"/>
          <w:sz w:val="36"/>
          <w:szCs w:val="36"/>
          <w:rtl/>
        </w:rPr>
        <w:t>ميزان ماء.</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tl/>
        </w:rPr>
        <w:t>ج) ميزان الخرطوم: ويستخدم لنقل المنسوب(الشِّرب).</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tl/>
        </w:rPr>
        <w:t>د) ميزان الزنبة.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هـ) ميزان الخيط.</w:t>
      </w:r>
    </w:p>
    <w:p w:rsidR="00E038F3" w:rsidRPr="00720A26" w:rsidRDefault="00E038F3" w:rsidP="00607E30">
      <w:pPr>
        <w:ind w:left="360"/>
        <w:rPr>
          <w:rFonts w:ascii="Times New Roman" w:hAnsi="Times New Roman" w:cs="Traditional Arabic" w:hint="cs"/>
          <w:sz w:val="36"/>
          <w:szCs w:val="36"/>
        </w:rPr>
      </w:pPr>
      <w:r w:rsidRPr="00720A26">
        <w:rPr>
          <w:rFonts w:ascii="Times New Roman" w:hAnsi="Times New Roman" w:cs="Traditional Arabic"/>
          <w:sz w:val="36"/>
          <w:szCs w:val="36"/>
          <w:rtl/>
        </w:rPr>
        <w:t xml:space="preserve">  </w:t>
      </w:r>
    </w:p>
    <w:p w:rsidR="00E038F3" w:rsidRPr="00720A26" w:rsidRDefault="00E038F3" w:rsidP="00E038F3">
      <w:pPr>
        <w:pStyle w:val="a"/>
        <w:numPr>
          <w:ilvl w:val="0"/>
          <w:numId w:val="2"/>
        </w:numPr>
        <w:rPr>
          <w:rFonts w:ascii="Times New Roman" w:hAnsi="Times New Roman" w:cs="Traditional Arabic"/>
          <w:sz w:val="36"/>
          <w:szCs w:val="36"/>
          <w:u w:val="single"/>
        </w:rPr>
      </w:pPr>
      <w:r w:rsidRPr="00720A26">
        <w:rPr>
          <w:rFonts w:ascii="Times New Roman" w:hAnsi="Times New Roman" w:cs="Traditional Arabic"/>
          <w:sz w:val="36"/>
          <w:szCs w:val="36"/>
          <w:u w:val="single"/>
          <w:rtl/>
        </w:rPr>
        <w:lastRenderedPageBreak/>
        <w:t>أدوات القلوظة:</w:t>
      </w:r>
    </w:p>
    <w:p w:rsidR="00E038F3" w:rsidRPr="00720A26" w:rsidRDefault="00E038F3" w:rsidP="00E038F3">
      <w:pPr>
        <w:pStyle w:val="a"/>
        <w:rPr>
          <w:rFonts w:ascii="Times New Roman" w:hAnsi="Times New Roman" w:cs="Traditional Arabic"/>
          <w:sz w:val="36"/>
          <w:szCs w:val="36"/>
          <w:rtl/>
        </w:rPr>
      </w:pPr>
      <w:r w:rsidRPr="00720A26">
        <w:rPr>
          <w:rFonts w:ascii="Times New Roman" w:hAnsi="Times New Roman" w:cs="Traditional Arabic"/>
          <w:sz w:val="36"/>
          <w:szCs w:val="36"/>
          <w:rtl/>
        </w:rPr>
        <w:t>فائدة القلاووظ: سهولة فك وربط المواسير.</w:t>
      </w:r>
    </w:p>
    <w:p w:rsidR="00E038F3" w:rsidRPr="00720A26" w:rsidRDefault="00E038F3" w:rsidP="00E038F3">
      <w:pPr>
        <w:pStyle w:val="a"/>
        <w:rPr>
          <w:rFonts w:ascii="Times New Roman" w:hAnsi="Times New Roman" w:cs="Traditional Arabic"/>
          <w:sz w:val="36"/>
          <w:szCs w:val="36"/>
          <w:rtl/>
        </w:rPr>
      </w:pPr>
    </w:p>
    <w:p w:rsidR="00E038F3" w:rsidRPr="00720A26" w:rsidRDefault="006E3FA8" w:rsidP="00E038F3">
      <w:pPr>
        <w:ind w:left="360"/>
        <w:jc w:val="center"/>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52096" behindDoc="0" locked="0" layoutInCell="1" allowOverlap="1">
                <wp:simplePos x="0" y="0"/>
                <wp:positionH relativeFrom="column">
                  <wp:posOffset>2145665</wp:posOffset>
                </wp:positionH>
                <wp:positionV relativeFrom="paragraph">
                  <wp:posOffset>-1071245</wp:posOffset>
                </wp:positionV>
                <wp:extent cx="508635" cy="3181350"/>
                <wp:effectExtent l="9525" t="7620" r="9525" b="7620"/>
                <wp:wrapNone/>
                <wp:docPr id="1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508635" cy="3181350"/>
                        </a:xfrm>
                        <a:prstGeom prst="leftBrace">
                          <a:avLst>
                            <a:gd name="adj1" fmla="val 521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87" style="position:absolute;left:0;text-align:left;margin-left:168.95pt;margin-top:-84.35pt;width:40.05pt;height:250.5pt;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"/>
            </w:pict>
          </mc:Fallback>
        </mc:AlternateContent>
      </w:r>
      <w:r w:rsidR="00E038F3" w:rsidRPr="00720A26">
        <w:rPr>
          <w:rFonts w:ascii="Times New Roman" w:hAnsi="Times New Roman" w:cs="Traditional Arabic"/>
          <w:sz w:val="36"/>
          <w:szCs w:val="36"/>
          <w:rtl/>
        </w:rPr>
        <w:t>وتوجد طريقتان لعمل القلاووظ</w:t>
      </w:r>
    </w:p>
    <w:p w:rsidR="00E038F3" w:rsidRPr="00720A26" w:rsidRDefault="00E038F3" w:rsidP="00E038F3">
      <w:pPr>
        <w:tabs>
          <w:tab w:val="left" w:pos="7061"/>
        </w:tabs>
        <w:ind w:left="360"/>
        <w:rPr>
          <w:rFonts w:ascii="Times New Roman" w:hAnsi="Times New Roman" w:cs="Traditional Arabic"/>
          <w:sz w:val="36"/>
          <w:szCs w:val="36"/>
          <w:rtl/>
        </w:rPr>
      </w:pPr>
      <w:r w:rsidRPr="00720A26">
        <w:rPr>
          <w:rFonts w:ascii="Times New Roman" w:hAnsi="Times New Roman" w:cs="Traditional Arabic"/>
          <w:sz w:val="36"/>
          <w:szCs w:val="36"/>
          <w:rtl/>
        </w:rPr>
        <w:tab/>
      </w:r>
    </w:p>
    <w:p w:rsidR="00E038F3" w:rsidRPr="00720A26" w:rsidRDefault="006E3FA8" w:rsidP="00E038F3">
      <w:pPr>
        <w:tabs>
          <w:tab w:val="right" w:pos="8306"/>
        </w:tabs>
        <w:ind w:left="360"/>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54144" behindDoc="0" locked="0" layoutInCell="1" allowOverlap="1">
                <wp:simplePos x="0" y="0"/>
                <wp:positionH relativeFrom="column">
                  <wp:posOffset>409575</wp:posOffset>
                </wp:positionH>
                <wp:positionV relativeFrom="paragraph">
                  <wp:posOffset>252730</wp:posOffset>
                </wp:positionV>
                <wp:extent cx="790575" cy="981075"/>
                <wp:effectExtent l="0" t="0" r="0" b="4445"/>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8F3" w:rsidRPr="000A45E0" w:rsidRDefault="00E038F3" w:rsidP="00E038F3">
                            <w:pPr>
                              <w:jc w:val="center"/>
                              <w:rPr>
                                <w:color w:val="4F6228"/>
                                <w:sz w:val="28"/>
                                <w:szCs w:val="28"/>
                              </w:rPr>
                            </w:pPr>
                            <w:r w:rsidRPr="000A45E0">
                              <w:rPr>
                                <w:rFonts w:hint="cs"/>
                                <w:color w:val="4F6228"/>
                                <w:sz w:val="28"/>
                                <w:szCs w:val="28"/>
                                <w:rtl/>
                              </w:rPr>
                              <w:t>عن طريق ماكينة القلوظة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2.25pt;margin-top:19.9pt;width:62.25pt;height:77.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" filled="f" stroked="f">
                <v:textbox>
                  <w:txbxContent>
                    <w:p w:rsidR="00E038F3" w:rsidRPr="000A45E0" w:rsidRDefault="00E038F3" w:rsidP="00E038F3">
                      <w:pPr>
                        <w:jc w:val="center"/>
                        <w:rPr>
                          <w:color w:val="4F6228"/>
                          <w:sz w:val="28"/>
                          <w:szCs w:val="28"/>
                        </w:rPr>
                      </w:pPr>
                      <w:r w:rsidRPr="000A45E0">
                        <w:rPr>
                          <w:rFonts w:hint="cs"/>
                          <w:color w:val="4F6228"/>
                          <w:sz w:val="28"/>
                          <w:szCs w:val="28"/>
                          <w:rtl/>
                        </w:rPr>
                        <w:t>عن طريق ماكينة القلوظة</w:t>
                      </w:r>
                    </w:p>
                  </w:txbxContent>
                </v:textbox>
              </v:shape>
            </w:pict>
          </mc:Fallback>
        </mc:AlternateContent>
      </w:r>
      <w:r>
        <w:rPr>
          <w:rFonts w:ascii="Times New Roman" w:hAnsi="Times New Roman" w:cs="Traditional Arabic"/>
          <w:noProof/>
          <w:sz w:val="36"/>
          <w:szCs w:val="36"/>
          <w:rtl/>
          <w:lang w:bidi="ar-SA"/>
        </w:rPr>
        <mc:AlternateContent>
          <mc:Choice Requires="wps">
            <w:drawing>
              <wp:anchor distT="0" distB="0" distL="114300" distR="114300" simplePos="0" relativeHeight="251653120" behindDoc="0" locked="0" layoutInCell="1" allowOverlap="1">
                <wp:simplePos x="0" y="0"/>
                <wp:positionH relativeFrom="column">
                  <wp:posOffset>3552825</wp:posOffset>
                </wp:positionH>
                <wp:positionV relativeFrom="paragraph">
                  <wp:posOffset>233680</wp:posOffset>
                </wp:positionV>
                <wp:extent cx="790575" cy="981075"/>
                <wp:effectExtent l="0" t="0" r="0" b="444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8F3" w:rsidRPr="000A45E0" w:rsidRDefault="00E038F3" w:rsidP="00E038F3">
                            <w:pPr>
                              <w:jc w:val="center"/>
                              <w:rPr>
                                <w:color w:val="4F6228"/>
                                <w:sz w:val="28"/>
                                <w:szCs w:val="28"/>
                              </w:rPr>
                            </w:pPr>
                            <w:r w:rsidRPr="000A45E0">
                              <w:rPr>
                                <w:rFonts w:hint="cs"/>
                                <w:color w:val="4F6228"/>
                                <w:sz w:val="28"/>
                                <w:szCs w:val="28"/>
                                <w:rtl/>
                              </w:rPr>
                              <w:t>عن طريق المدربيطة الكوباية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79.75pt;margin-top:18.4pt;width:62.25pt;height:7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" filled="f" stroked="f">
                <v:textbox>
                  <w:txbxContent>
                    <w:p w:rsidR="00E038F3" w:rsidRPr="000A45E0" w:rsidRDefault="00E038F3" w:rsidP="00E038F3">
                      <w:pPr>
                        <w:jc w:val="center"/>
                        <w:rPr>
                          <w:color w:val="4F6228"/>
                          <w:sz w:val="28"/>
                          <w:szCs w:val="28"/>
                        </w:rPr>
                      </w:pPr>
                      <w:r w:rsidRPr="000A45E0">
                        <w:rPr>
                          <w:rFonts w:hint="cs"/>
                          <w:color w:val="4F6228"/>
                          <w:sz w:val="28"/>
                          <w:szCs w:val="28"/>
                          <w:rtl/>
                        </w:rPr>
                        <w:t>عن طريق المدربيطة الكوباية</w:t>
                      </w:r>
                    </w:p>
                  </w:txbxContent>
                </v:textbox>
              </v:shape>
            </w:pict>
          </mc:Fallback>
        </mc:AlternateContent>
      </w:r>
      <w:r w:rsidR="00E038F3" w:rsidRPr="00720A26">
        <w:rPr>
          <w:rFonts w:ascii="Times New Roman" w:hAnsi="Times New Roman" w:cs="Traditional Arabic"/>
          <w:sz w:val="36"/>
          <w:szCs w:val="36"/>
          <w:rtl/>
        </w:rPr>
        <w:t xml:space="preserve">                 أ)يدوية                                          </w:t>
      </w:r>
      <w:r w:rsidR="00E038F3" w:rsidRPr="00720A26">
        <w:rPr>
          <w:rFonts w:ascii="Times New Roman" w:hAnsi="Times New Roman" w:cs="Traditional Arabic" w:hint="cs"/>
          <w:sz w:val="36"/>
          <w:szCs w:val="36"/>
          <w:rtl/>
        </w:rPr>
        <w:t>ب)كهربائية</w:t>
      </w:r>
      <w:r w:rsidR="00E038F3" w:rsidRPr="00720A26">
        <w:rPr>
          <w:rFonts w:ascii="Times New Roman" w:hAnsi="Times New Roman" w:cs="Traditional Arabic"/>
          <w:sz w:val="36"/>
          <w:szCs w:val="36"/>
          <w:rtl/>
        </w:rPr>
        <w:t xml:space="preserve">    </w:t>
      </w:r>
    </w:p>
    <w:p w:rsidR="00E038F3" w:rsidRPr="00720A26" w:rsidRDefault="00E038F3" w:rsidP="00E038F3">
      <w:pPr>
        <w:pBdr>
          <w:bottom w:val="single" w:sz="6" w:space="1" w:color="auto"/>
        </w:pBdr>
        <w:ind w:left="360"/>
        <w:rPr>
          <w:rFonts w:ascii="Times New Roman" w:hAnsi="Times New Roman" w:cs="Traditional Arabic" w:hint="cs"/>
          <w:sz w:val="36"/>
          <w:szCs w:val="36"/>
          <w:rtl/>
        </w:rPr>
      </w:pPr>
    </w:p>
    <w:p w:rsidR="00E038F3" w:rsidRPr="00720A26" w:rsidRDefault="00E038F3" w:rsidP="00E038F3">
      <w:pPr>
        <w:pBdr>
          <w:bottom w:val="single" w:sz="6" w:space="1" w:color="auto"/>
        </w:pBdr>
        <w:ind w:left="360"/>
        <w:rPr>
          <w:rFonts w:ascii="Times New Roman" w:hAnsi="Times New Roman" w:cs="Traditional Arabic" w:hint="cs"/>
          <w:sz w:val="36"/>
          <w:szCs w:val="36"/>
          <w:rtl/>
        </w:rPr>
      </w:pPr>
    </w:p>
    <w:p w:rsidR="00E038F3" w:rsidRPr="00720A26" w:rsidRDefault="00E038F3" w:rsidP="00E038F3">
      <w:pPr>
        <w:pStyle w:val="a"/>
        <w:tabs>
          <w:tab w:val="left" w:pos="2111"/>
        </w:tabs>
        <w:rPr>
          <w:rFonts w:ascii="Times New Roman" w:hAnsi="Times New Roman" w:cs="Traditional Arabic" w:hint="cs"/>
          <w:sz w:val="36"/>
          <w:szCs w:val="36"/>
          <w:rtl/>
        </w:rPr>
      </w:pPr>
    </w:p>
    <w:p w:rsidR="00E038F3" w:rsidRPr="00720A26" w:rsidRDefault="00E038F3" w:rsidP="00E038F3">
      <w:pPr>
        <w:pStyle w:val="a"/>
        <w:numPr>
          <w:ilvl w:val="0"/>
          <w:numId w:val="9"/>
        </w:numPr>
        <w:rPr>
          <w:rFonts w:ascii="Times New Roman" w:hAnsi="Times New Roman" w:cs="Traditional Arabic"/>
          <w:sz w:val="36"/>
          <w:szCs w:val="36"/>
        </w:rPr>
      </w:pPr>
      <w:r w:rsidRPr="00720A26">
        <w:rPr>
          <w:rFonts w:ascii="Times New Roman" w:hAnsi="Times New Roman" w:cs="Traditional Arabic"/>
          <w:sz w:val="36"/>
          <w:szCs w:val="36"/>
          <w:rtl/>
        </w:rPr>
        <w:t>الطريقة اليدوية:</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-يتم قطع المقاس المطلوب.</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-يتم يتخويش الماسورة عن طريق برجل التخويش الذي يقوم بإزالة الرايش المستنتج من عملية القطع، وضبط القطر الداخلي.</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-يتم قلوظة الماسورة عن طريق المدربيطة.</w:t>
      </w:r>
    </w:p>
    <w:p w:rsidR="00E038F3" w:rsidRPr="00720A26" w:rsidRDefault="00E038F3" w:rsidP="00E038F3">
      <w:pPr>
        <w:pBdr>
          <w:bottom w:val="single" w:sz="6" w:space="1" w:color="auto"/>
        </w:pBdr>
        <w:ind w:left="720"/>
        <w:rPr>
          <w:rFonts w:ascii="Times New Roman" w:hAnsi="Times New Roman" w:cs="Traditional Arabic"/>
          <w:sz w:val="36"/>
          <w:szCs w:val="36"/>
          <w:rtl/>
        </w:rPr>
      </w:pPr>
      <w:r w:rsidRPr="00720A26">
        <w:rPr>
          <w:rFonts w:ascii="Times New Roman" w:hAnsi="Times New Roman" w:cs="Traditional Arabic"/>
          <w:sz w:val="36"/>
          <w:szCs w:val="36"/>
          <w:rtl/>
        </w:rPr>
        <w:t>-يتم تنظيف الرايش المستنتج من عملية القلوظة عن طريق الفرشة السلك.</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ب)الطريقة الكهربائية:</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وظيفة الثلاث مناجل:</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lastRenderedPageBreak/>
        <w:t>-منجلة خلفية: تستخدم لتثبيت الأطوال.</w:t>
      </w:r>
    </w:p>
    <w:p w:rsidR="00E038F3" w:rsidRPr="00720A26" w:rsidRDefault="00E038F3" w:rsidP="00E038F3">
      <w:pPr>
        <w:ind w:left="720"/>
        <w:rPr>
          <w:rFonts w:ascii="Times New Roman" w:hAnsi="Times New Roman" w:cs="Traditional Arabic"/>
          <w:sz w:val="36"/>
          <w:szCs w:val="36"/>
          <w:rtl/>
        </w:rPr>
      </w:pPr>
      <w:r w:rsidRPr="00720A26">
        <w:rPr>
          <w:rFonts w:ascii="Times New Roman" w:hAnsi="Times New Roman" w:cs="Traditional Arabic"/>
          <w:sz w:val="36"/>
          <w:szCs w:val="36"/>
          <w:rtl/>
        </w:rPr>
        <w:t>-منجلة أمامية: تستخدم لتثبيت الجزء المراد قلوظته.</w:t>
      </w:r>
    </w:p>
    <w:p w:rsidR="00E038F3" w:rsidRPr="00720A26" w:rsidRDefault="006E3FA8" w:rsidP="00E038F3">
      <w:pPr>
        <w:ind w:left="720"/>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56192" behindDoc="0" locked="0" layoutInCell="1" allowOverlap="1">
                <wp:simplePos x="0" y="0"/>
                <wp:positionH relativeFrom="column">
                  <wp:posOffset>1943100</wp:posOffset>
                </wp:positionH>
                <wp:positionV relativeFrom="paragraph">
                  <wp:posOffset>508635</wp:posOffset>
                </wp:positionV>
                <wp:extent cx="0" cy="472440"/>
                <wp:effectExtent l="19050" t="22860" r="19050" b="19050"/>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440"/>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left:0;text-align:left;margin-left:153pt;margin-top:40.05pt;width:0;height:3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" strokeweight="2.5pt">
                <v:shadow color="#868686"/>
              </v:shape>
            </w:pict>
          </mc:Fallback>
        </mc:AlternateContent>
      </w:r>
      <w:r>
        <w:rPr>
          <w:rFonts w:ascii="Times New Roman" w:hAnsi="Times New Roman" w:cs="Traditional Arabic"/>
          <w:noProof/>
          <w:sz w:val="36"/>
          <w:szCs w:val="36"/>
          <w:rtl/>
          <w:lang w:bidi="ar-SA"/>
        </w:rPr>
        <mc:AlternateContent>
          <mc:Choice Requires="wps">
            <w:drawing>
              <wp:anchor distT="0" distB="0" distL="114300" distR="114300" simplePos="0" relativeHeight="251655168" behindDoc="0" locked="0" layoutInCell="1" allowOverlap="1">
                <wp:simplePos x="0" y="0"/>
                <wp:positionH relativeFrom="column">
                  <wp:posOffset>1744980</wp:posOffset>
                </wp:positionH>
                <wp:positionV relativeFrom="paragraph">
                  <wp:posOffset>-664845</wp:posOffset>
                </wp:positionV>
                <wp:extent cx="472440" cy="2590800"/>
                <wp:effectExtent l="19050" t="22860" r="19050" b="19050"/>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472440" cy="2590800"/>
                        </a:xfrm>
                        <a:prstGeom prst="leftBrace">
                          <a:avLst>
                            <a:gd name="adj1" fmla="val 45699"/>
                            <a:gd name="adj2" fmla="val 50000"/>
                          </a:avLst>
                        </a:prstGeom>
                        <a:solidFill>
                          <a:srgbClr val="FFFFFF"/>
                        </a:solidFill>
                        <a:ln w="317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87" style="position:absolute;left:0;text-align:left;margin-left:137.4pt;margin-top:-52.35pt;width:37.2pt;height:204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" filled="t" strokeweight="2.5pt">
                <v:shadow color="#868686"/>
              </v:shape>
            </w:pict>
          </mc:Fallback>
        </mc:AlternateContent>
      </w:r>
      <w:r w:rsidR="00E038F3" w:rsidRPr="00720A26">
        <w:rPr>
          <w:rFonts w:ascii="Times New Roman" w:hAnsi="Times New Roman" w:cs="Traditional Arabic"/>
          <w:sz w:val="36"/>
          <w:szCs w:val="36"/>
          <w:rtl/>
        </w:rPr>
        <w:t>-منجلة متحركة يمين ويسار مثبت عليها 3 أجزاء:</w:t>
      </w:r>
    </w:p>
    <w:p w:rsidR="00E038F3" w:rsidRPr="00720A26" w:rsidRDefault="00E038F3" w:rsidP="00E038F3">
      <w:pPr>
        <w:pStyle w:val="a"/>
        <w:jc w:val="center"/>
        <w:rPr>
          <w:rFonts w:ascii="Times New Roman" w:hAnsi="Times New Roman" w:cs="Traditional Arabic"/>
          <w:sz w:val="36"/>
          <w:szCs w:val="36"/>
          <w:rtl/>
        </w:rPr>
      </w:pPr>
    </w:p>
    <w:p w:rsidR="00E038F3" w:rsidRPr="00720A26" w:rsidRDefault="00E038F3" w:rsidP="00E038F3">
      <w:pPr>
        <w:pBdr>
          <w:bottom w:val="single" w:sz="6" w:space="1" w:color="auto"/>
        </w:pBdr>
        <w:rPr>
          <w:rFonts w:ascii="Times New Roman" w:hAnsi="Times New Roman" w:cs="Traditional Arabic" w:hint="cs"/>
          <w:sz w:val="36"/>
          <w:szCs w:val="36"/>
          <w:rtl/>
        </w:rPr>
      </w:pPr>
      <w:r w:rsidRPr="00720A26">
        <w:rPr>
          <w:rFonts w:ascii="Times New Roman" w:hAnsi="Times New Roman" w:cs="Traditional Arabic"/>
          <w:sz w:val="36"/>
          <w:szCs w:val="36"/>
          <w:rtl/>
        </w:rPr>
        <w:t xml:space="preserve">                            برجل التخويش           سكينة القطع               المدربيطة</w:t>
      </w:r>
    </w:p>
    <w:p w:rsidR="00E038F3" w:rsidRPr="00720A26" w:rsidRDefault="00E038F3" w:rsidP="00E038F3">
      <w:pPr>
        <w:spacing w:line="480" w:lineRule="auto"/>
        <w:rPr>
          <w:rFonts w:cs="Traditional Arabic" w:hint="cs"/>
          <w:i/>
          <w:iCs/>
          <w:sz w:val="36"/>
          <w:szCs w:val="36"/>
          <w:u w:val="single"/>
          <w:rtl/>
        </w:rPr>
      </w:pPr>
      <w:r w:rsidRPr="00720A26">
        <w:rPr>
          <w:rFonts w:cs="Traditional Arabic" w:hint="eastAsia"/>
          <w:i/>
          <w:iCs/>
          <w:sz w:val="36"/>
          <w:szCs w:val="36"/>
          <w:u w:val="single"/>
          <w:rtl/>
        </w:rPr>
        <w:t>الخامات</w:t>
      </w:r>
      <w:r w:rsidRPr="00720A26">
        <w:rPr>
          <w:rFonts w:cs="Traditional Arabic"/>
          <w:i/>
          <w:iCs/>
          <w:sz w:val="36"/>
          <w:szCs w:val="36"/>
          <w:u w:val="single"/>
          <w:rtl/>
        </w:rPr>
        <w:t xml:space="preserve"> </w:t>
      </w:r>
      <w:r w:rsidRPr="00720A26">
        <w:rPr>
          <w:rFonts w:cs="Traditional Arabic" w:hint="eastAsia"/>
          <w:i/>
          <w:iCs/>
          <w:sz w:val="36"/>
          <w:szCs w:val="36"/>
          <w:u w:val="single"/>
          <w:rtl/>
        </w:rPr>
        <w:t>المستخدمه</w:t>
      </w:r>
      <w:r w:rsidRPr="00720A26">
        <w:rPr>
          <w:rFonts w:cs="Traditional Arabic"/>
          <w:i/>
          <w:iCs/>
          <w:sz w:val="36"/>
          <w:szCs w:val="36"/>
          <w:u w:val="single"/>
          <w:rtl/>
        </w:rPr>
        <w:t xml:space="preserve"> </w:t>
      </w:r>
      <w:r w:rsidRPr="00720A26">
        <w:rPr>
          <w:rFonts w:cs="Traditional Arabic" w:hint="eastAsia"/>
          <w:i/>
          <w:iCs/>
          <w:sz w:val="36"/>
          <w:szCs w:val="36"/>
          <w:u w:val="single"/>
          <w:rtl/>
        </w:rPr>
        <w:t>فى</w:t>
      </w:r>
      <w:r w:rsidRPr="00720A26">
        <w:rPr>
          <w:rFonts w:cs="Traditional Arabic"/>
          <w:i/>
          <w:iCs/>
          <w:sz w:val="36"/>
          <w:szCs w:val="36"/>
          <w:u w:val="single"/>
          <w:rtl/>
        </w:rPr>
        <w:t xml:space="preserve"> </w:t>
      </w:r>
      <w:r w:rsidRPr="00720A26">
        <w:rPr>
          <w:rFonts w:cs="Traditional Arabic" w:hint="eastAsia"/>
          <w:i/>
          <w:iCs/>
          <w:sz w:val="36"/>
          <w:szCs w:val="36"/>
          <w:u w:val="single"/>
          <w:rtl/>
        </w:rPr>
        <w:t>السباكه</w:t>
      </w:r>
    </w:p>
    <w:p w:rsidR="00E038F3" w:rsidRPr="00720A26" w:rsidRDefault="00E038F3" w:rsidP="00E038F3">
      <w:pPr>
        <w:spacing w:line="480" w:lineRule="auto"/>
        <w:rPr>
          <w:rFonts w:cs="Traditional Arabic"/>
          <w:i/>
          <w:iCs/>
          <w:sz w:val="36"/>
          <w:szCs w:val="36"/>
          <w:u w:val="single"/>
          <w:rtl/>
        </w:rPr>
      </w:pPr>
      <w:r w:rsidRPr="00720A26">
        <w:rPr>
          <w:rFonts w:ascii="Tahoma" w:hAnsi="Tahoma" w:cs="Traditional Arabic" w:hint="cs"/>
          <w:sz w:val="36"/>
          <w:szCs w:val="36"/>
          <w:rtl/>
        </w:rPr>
        <w:t>تو</w:t>
      </w:r>
      <w:r w:rsidRPr="00720A26">
        <w:rPr>
          <w:rFonts w:ascii="Tahoma" w:hAnsi="Tahoma" w:cs="Traditional Arabic"/>
          <w:sz w:val="36"/>
          <w:szCs w:val="36"/>
          <w:rtl/>
        </w:rPr>
        <w:t xml:space="preserve">صيلات في المواسير في التركيبات الصحية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 أنواع المواسير</w:t>
      </w:r>
    </w:p>
    <w:p w:rsidR="00E038F3" w:rsidRPr="00720A26" w:rsidRDefault="00E038F3" w:rsidP="00E038F3">
      <w:pPr>
        <w:rPr>
          <w:rFonts w:ascii="Tahoma" w:hAnsi="Tahoma" w:cs="Traditional Arabic" w:hint="cs"/>
          <w:sz w:val="36"/>
          <w:szCs w:val="36"/>
          <w:rtl/>
        </w:rPr>
      </w:pP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 أعمال توصيلات المواسير في التركيبات الصحية</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أولا: مواسير التغذية     </w:t>
      </w: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 - ثانيا :مواسير الصرف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أولا: مواسير التغذية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مواسير الحديد المجلفن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ملحقات مواسير الحديد المجلفن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lastRenderedPageBreak/>
        <w:t xml:space="preserve">             - تطبيقات تجميع المواسير .</w:t>
      </w:r>
    </w:p>
    <w:p w:rsidR="00E038F3" w:rsidRPr="00720A26" w:rsidRDefault="00E038F3" w:rsidP="00E038F3">
      <w:pPr>
        <w:ind w:left="360"/>
        <w:rPr>
          <w:rFonts w:ascii="Tahoma" w:hAnsi="Tahoma" w:cs="Traditional Arabic"/>
          <w:sz w:val="36"/>
          <w:szCs w:val="36"/>
          <w:u w:val="single"/>
          <w:rtl/>
        </w:rPr>
      </w:pPr>
      <w:r w:rsidRPr="00720A26">
        <w:rPr>
          <w:rFonts w:ascii="Tahoma" w:hAnsi="Tahoma" w:cs="Traditional Arabic"/>
          <w:sz w:val="36"/>
          <w:szCs w:val="36"/>
          <w:u w:val="single"/>
          <w:rtl/>
        </w:rPr>
        <w:t>تنقسم أعمال التوصيلات للمواسير إلى :-</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أولا :مواسير التغذية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ثانيا :مواسير الصرف .</w:t>
      </w: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 xml:space="preserve"> أولا: مواسير التغذية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التغذية هي إمداد المنشأ بالمياه الصالحة للاستخدام وتستخدم أنواع عديدة من هذه المواسير حيث توجد درجات مختلفة لمدى تحملها للضغوط الداخلية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والمواسير المستخدمة في أعمال التغذية الداخلية تصنع من مواد متعددة أهمها:</w:t>
      </w:r>
    </w:p>
    <w:p w:rsidR="00E038F3" w:rsidRPr="00720A26" w:rsidRDefault="00E038F3" w:rsidP="00E038F3">
      <w:pPr>
        <w:numPr>
          <w:ilvl w:val="0"/>
          <w:numId w:val="12"/>
        </w:numPr>
        <w:spacing w:after="0" w:line="240" w:lineRule="auto"/>
        <w:rPr>
          <w:rFonts w:ascii="Tahoma" w:hAnsi="Tahoma" w:cs="Traditional Arabic"/>
          <w:sz w:val="36"/>
          <w:szCs w:val="36"/>
          <w:rtl/>
        </w:rPr>
      </w:pPr>
      <w:r w:rsidRPr="00720A26">
        <w:rPr>
          <w:rFonts w:ascii="Tahoma" w:hAnsi="Tahoma" w:cs="Traditional Arabic"/>
          <w:sz w:val="36"/>
          <w:szCs w:val="36"/>
          <w:rtl/>
        </w:rPr>
        <w:t>مواسير الحديد المجلفن .</w:t>
      </w:r>
    </w:p>
    <w:p w:rsidR="00E038F3" w:rsidRPr="00720A26" w:rsidRDefault="00E038F3" w:rsidP="00E038F3">
      <w:pPr>
        <w:numPr>
          <w:ilvl w:val="0"/>
          <w:numId w:val="12"/>
        </w:numPr>
        <w:spacing w:after="0" w:line="240" w:lineRule="auto"/>
        <w:rPr>
          <w:rFonts w:ascii="Tahoma" w:hAnsi="Tahoma" w:cs="Traditional Arabic"/>
          <w:sz w:val="36"/>
          <w:szCs w:val="36"/>
        </w:rPr>
      </w:pPr>
      <w:r w:rsidRPr="00720A26">
        <w:rPr>
          <w:rFonts w:ascii="Tahoma" w:hAnsi="Tahoma" w:cs="Traditional Arabic"/>
          <w:sz w:val="36"/>
          <w:szCs w:val="36"/>
          <w:rtl/>
        </w:rPr>
        <w:t xml:space="preserve">مواسير الحديد البلاستيك </w:t>
      </w:r>
      <w:r w:rsidRPr="00720A26">
        <w:rPr>
          <w:rFonts w:ascii="Tahoma" w:hAnsi="Tahoma" w:cs="Traditional Arabic"/>
          <w:sz w:val="36"/>
          <w:szCs w:val="36"/>
        </w:rPr>
        <w:t>P.V.C.</w:t>
      </w:r>
      <w:r w:rsidRPr="00720A26">
        <w:rPr>
          <w:rFonts w:ascii="Tahoma" w:hAnsi="Tahoma" w:cs="Traditional Arabic"/>
          <w:sz w:val="36"/>
          <w:szCs w:val="36"/>
          <w:rtl/>
        </w:rPr>
        <w:t xml:space="preserve"> .</w:t>
      </w:r>
    </w:p>
    <w:p w:rsidR="00E038F3" w:rsidRPr="00720A26" w:rsidRDefault="00E038F3" w:rsidP="00E038F3">
      <w:pPr>
        <w:numPr>
          <w:ilvl w:val="0"/>
          <w:numId w:val="12"/>
        </w:numPr>
        <w:spacing w:after="0" w:line="240" w:lineRule="auto"/>
        <w:rPr>
          <w:rFonts w:ascii="Tahoma" w:hAnsi="Tahoma" w:cs="Traditional Arabic"/>
          <w:sz w:val="36"/>
          <w:szCs w:val="36"/>
        </w:rPr>
      </w:pPr>
      <w:r w:rsidRPr="00720A26">
        <w:rPr>
          <w:rFonts w:ascii="Tahoma" w:hAnsi="Tahoma" w:cs="Traditional Arabic"/>
          <w:sz w:val="36"/>
          <w:szCs w:val="36"/>
          <w:rtl/>
        </w:rPr>
        <w:t>مواسير النحاس .</w:t>
      </w:r>
    </w:p>
    <w:p w:rsidR="00E038F3" w:rsidRPr="00720A26" w:rsidRDefault="00E038F3" w:rsidP="00E038F3">
      <w:pPr>
        <w:numPr>
          <w:ilvl w:val="0"/>
          <w:numId w:val="12"/>
        </w:numPr>
        <w:spacing w:after="0" w:line="240" w:lineRule="auto"/>
        <w:rPr>
          <w:rFonts w:ascii="Tahoma" w:hAnsi="Tahoma" w:cs="Traditional Arabic"/>
          <w:sz w:val="36"/>
          <w:szCs w:val="36"/>
        </w:rPr>
      </w:pPr>
      <w:r w:rsidRPr="00720A26">
        <w:rPr>
          <w:rFonts w:ascii="Tahoma" w:hAnsi="Tahoma" w:cs="Traditional Arabic" w:hint="cs"/>
          <w:sz w:val="36"/>
          <w:szCs w:val="36"/>
          <w:rtl/>
        </w:rPr>
        <w:t>أنواع مستجدة وهي مواسير</w:t>
      </w:r>
      <w:r w:rsidRPr="00720A26">
        <w:rPr>
          <w:rFonts w:ascii="Tahoma" w:hAnsi="Tahoma" w:cs="Traditional Arabic"/>
          <w:sz w:val="36"/>
          <w:szCs w:val="36"/>
          <w:rtl/>
        </w:rPr>
        <w:t>البولي ايثيلين</w:t>
      </w:r>
      <w:r w:rsidRPr="00720A26">
        <w:rPr>
          <w:rFonts w:ascii="Tahoma" w:hAnsi="Tahoma" w:cs="Traditional Arabic" w:hint="cs"/>
          <w:sz w:val="36"/>
          <w:szCs w:val="36"/>
          <w:rtl/>
        </w:rPr>
        <w:t xml:space="preserve"> والبروبلين.</w:t>
      </w:r>
    </w:p>
    <w:p w:rsidR="00E038F3" w:rsidRPr="00720A26" w:rsidRDefault="00E038F3" w:rsidP="00E038F3">
      <w:pPr>
        <w:rPr>
          <w:rFonts w:ascii="Tahoma" w:hAnsi="Tahoma" w:cs="Traditional Arabic"/>
          <w:sz w:val="36"/>
          <w:szCs w:val="36"/>
          <w:rtl/>
        </w:rPr>
      </w:pPr>
    </w:p>
    <w:p w:rsidR="00E038F3" w:rsidRPr="00720A26" w:rsidRDefault="00E038F3" w:rsidP="00E038F3">
      <w:pPr>
        <w:numPr>
          <w:ilvl w:val="0"/>
          <w:numId w:val="14"/>
        </w:numPr>
        <w:rPr>
          <w:rFonts w:ascii="Tahoma" w:hAnsi="Tahoma" w:cs="Traditional Arabic" w:hint="cs"/>
          <w:sz w:val="36"/>
          <w:szCs w:val="36"/>
          <w:rtl/>
        </w:rPr>
      </w:pPr>
      <w:r w:rsidRPr="00720A26">
        <w:rPr>
          <w:rFonts w:ascii="Tahoma" w:hAnsi="Tahoma" w:cs="Traditional Arabic"/>
          <w:sz w:val="36"/>
          <w:szCs w:val="36"/>
          <w:rtl/>
        </w:rPr>
        <w:t>مواسير الحديد المجلفن :</w:t>
      </w:r>
    </w:p>
    <w:p w:rsidR="00E038F3" w:rsidRPr="00720A26" w:rsidRDefault="00E038F3" w:rsidP="00E038F3">
      <w:pPr>
        <w:pStyle w:val="a"/>
        <w:numPr>
          <w:ilvl w:val="0"/>
          <w:numId w:val="10"/>
        </w:numPr>
        <w:rPr>
          <w:rFonts w:ascii="Times New Roman" w:hAnsi="Times New Roman" w:cs="Traditional Arabic"/>
          <w:sz w:val="36"/>
          <w:szCs w:val="36"/>
        </w:rPr>
      </w:pPr>
      <w:r w:rsidRPr="00720A26">
        <w:rPr>
          <w:rFonts w:ascii="Times New Roman" w:hAnsi="Times New Roman" w:cs="Traditional Arabic"/>
          <w:sz w:val="36"/>
          <w:szCs w:val="36"/>
          <w:u w:val="single"/>
          <w:rtl/>
        </w:rPr>
        <w:t>المواسير الحديد:</w:t>
      </w:r>
      <w:r w:rsidRPr="00720A26">
        <w:rPr>
          <w:rFonts w:ascii="Times New Roman" w:hAnsi="Times New Roman" w:cs="Traditional Arabic"/>
          <w:sz w:val="36"/>
          <w:szCs w:val="36"/>
          <w:rtl/>
        </w:rPr>
        <w:t xml:space="preserve"> تعتبر المواسير الحديد أقدم مواسير التغذية، وتوجد حتى الآن في بعض المنازل والهيئات الحكومية، وتوجد في الأسواق بنوعين: </w:t>
      </w:r>
    </w:p>
    <w:p w:rsidR="00E038F3" w:rsidRPr="00720A26" w:rsidRDefault="00E038F3" w:rsidP="00E038F3">
      <w:pPr>
        <w:pStyle w:val="a"/>
        <w:numPr>
          <w:ilvl w:val="0"/>
          <w:numId w:val="11"/>
        </w:numPr>
        <w:rPr>
          <w:rFonts w:ascii="Times New Roman" w:hAnsi="Times New Roman" w:cs="Traditional Arabic"/>
          <w:sz w:val="36"/>
          <w:szCs w:val="36"/>
        </w:rPr>
      </w:pPr>
      <w:r w:rsidRPr="00720A26">
        <w:rPr>
          <w:rFonts w:ascii="Times New Roman" w:hAnsi="Times New Roman" w:cs="Traditional Arabic"/>
          <w:sz w:val="36"/>
          <w:szCs w:val="36"/>
          <w:rtl/>
        </w:rPr>
        <w:t>مواسير حديد أسود: تستخدم في نقل الزيوت وخطوط التبريد.</w:t>
      </w:r>
    </w:p>
    <w:p w:rsidR="00E038F3" w:rsidRPr="00720A26" w:rsidRDefault="00E038F3" w:rsidP="00E038F3">
      <w:pPr>
        <w:pStyle w:val="a"/>
        <w:numPr>
          <w:ilvl w:val="0"/>
          <w:numId w:val="11"/>
        </w:numPr>
        <w:rPr>
          <w:rFonts w:ascii="Times New Roman" w:hAnsi="Times New Roman" w:cs="Traditional Arabic"/>
          <w:sz w:val="36"/>
          <w:szCs w:val="36"/>
        </w:rPr>
      </w:pPr>
      <w:r w:rsidRPr="00720A26">
        <w:rPr>
          <w:rFonts w:ascii="Times New Roman" w:hAnsi="Times New Roman" w:cs="Traditional Arabic"/>
          <w:sz w:val="36"/>
          <w:szCs w:val="36"/>
          <w:rtl/>
        </w:rPr>
        <w:lastRenderedPageBreak/>
        <w:t>مواسير حديد مجلفن: تستخدم في تغذية مياه الشرب وخطوط الحريق.</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وتوجد في الأسواق على هيئة أسياخ بطول 6م وأقطار 0,5- 3/4 -1 -1,25 -1,5 -2 -3 -4 بوصة، ويوجد أيضاً أقطار أخرى حسب الطلب.</w:t>
      </w:r>
    </w:p>
    <w:p w:rsidR="00E038F3" w:rsidRPr="00720A26" w:rsidRDefault="00E038F3" w:rsidP="00E038F3">
      <w:pPr>
        <w:ind w:left="360"/>
        <w:rPr>
          <w:rFonts w:ascii="Tahoma" w:hAnsi="Tahoma" w:cs="Traditional Arabic" w:hint="cs"/>
          <w:sz w:val="36"/>
          <w:szCs w:val="36"/>
          <w:rtl/>
        </w:rPr>
      </w:pP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تعتبر مواسير الحديد المجلفن من أكثر المواسير استعمالا في التركيبات الصحية الخاصة بإمداد المياه، رفهي مواسير حديد مغطاة بطبقتين من الجلفنة احداهما داخلية والأخرى خارجية ، وتتم عملية الجلفنة بتغطيس ( غمر ) مواسير الحديد في أحواض لتنظيفها من الاكاسيد الموجودة على سطحيها الخارجي والداخلي وتختلف سمك طبقة الجلفنة (القشرة) من مصنع لآخر ويضاف أحيانا إليها القصدير والرصاص , والهدف من عملية الحلفنة هو حماية المواسير الحديدية من الصدأ مما يسبب تآكلها والإضرار بالإنسان . وتكون مواسير الحديد المجلفن بطول ( </w:t>
      </w:r>
      <w:smartTag w:uri="urn:schemas-microsoft-com:office:smarttags" w:element="metricconverter">
        <w:smartTagPr>
          <w:attr w:name="ProductID" w:val="6 متر"/>
        </w:smartTagPr>
        <w:r w:rsidRPr="00720A26">
          <w:rPr>
            <w:rFonts w:ascii="Tahoma" w:hAnsi="Tahoma" w:cs="Traditional Arabic"/>
            <w:sz w:val="36"/>
            <w:szCs w:val="36"/>
            <w:rtl/>
          </w:rPr>
          <w:t>6 متر</w:t>
        </w:r>
      </w:smartTag>
      <w:r w:rsidRPr="00720A26">
        <w:rPr>
          <w:rFonts w:ascii="Tahoma" w:hAnsi="Tahoma" w:cs="Traditional Arabic"/>
          <w:sz w:val="36"/>
          <w:szCs w:val="36"/>
          <w:rtl/>
        </w:rPr>
        <w:t xml:space="preserve"> ) وبأقطار متنوعة ( 1/2 ، 3/4 ، 1 ، 1.25 ، 1.5 ، 2 ، 3 ، 4 ) بوصة .</w:t>
      </w:r>
    </w:p>
    <w:p w:rsidR="00E038F3" w:rsidRPr="00720A26" w:rsidRDefault="00E038F3" w:rsidP="00E038F3">
      <w:pPr>
        <w:rPr>
          <w:rFonts w:ascii="Tahoma" w:hAnsi="Tahoma" w:cs="Traditional Arabic"/>
          <w:sz w:val="36"/>
          <w:szCs w:val="36"/>
          <w:rtl/>
        </w:rPr>
      </w:pP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ولتشكيل شبكة التغذية الداخلة تستخدم ملحقات أو لوازم لذلك الغرض :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ملحقات مواسير الحديد المجلفن :</w:t>
      </w:r>
    </w:p>
    <w:p w:rsidR="00E038F3" w:rsidRPr="00720A26" w:rsidRDefault="00E038F3" w:rsidP="00E038F3">
      <w:pPr>
        <w:numPr>
          <w:ilvl w:val="0"/>
          <w:numId w:val="13"/>
        </w:numPr>
        <w:spacing w:after="0" w:line="240" w:lineRule="auto"/>
        <w:rPr>
          <w:rFonts w:ascii="Tahoma" w:hAnsi="Tahoma" w:cs="Traditional Arabic" w:hint="cs"/>
          <w:sz w:val="36"/>
          <w:szCs w:val="36"/>
          <w:rtl/>
        </w:rPr>
      </w:pPr>
      <w:r w:rsidRPr="00720A26">
        <w:rPr>
          <w:rFonts w:ascii="Tahoma" w:hAnsi="Tahoma" w:cs="Traditional Arabic"/>
          <w:sz w:val="36"/>
          <w:szCs w:val="36"/>
          <w:rtl/>
        </w:rPr>
        <w:t>كوع 90 : يستخدم لربط ماسورتين متعامدتين ويتكون من قلاووظين داخلين متعامدين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2- كوع مسلوب : يستخدم لربط ماسورتين متعامدتين بقطرين مختلفين ويتكون من قلاووظين داخليين ويسمى الكوع المسلوب بقطريه ،  فمثلا يقال كوع مسلوب     2" / 1"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lastRenderedPageBreak/>
        <w:t xml:space="preserve">  3- كوع فرنساوي : يتكون من قلاووظين داخليين على شكل ربع دائرة</w:t>
      </w:r>
      <w:r w:rsidRPr="00720A26">
        <w:rPr>
          <w:rFonts w:ascii="Tahoma" w:hAnsi="Tahoma" w:cs="Traditional Arabic" w:hint="cs"/>
          <w:sz w:val="36"/>
          <w:szCs w:val="36"/>
          <w:rtl/>
        </w:rPr>
        <w:t>.</w:t>
      </w:r>
      <w:r w:rsidRPr="00720A26">
        <w:rPr>
          <w:rFonts w:ascii="Tahoma" w:hAnsi="Tahoma" w:cs="Traditional Arabic"/>
          <w:sz w:val="36"/>
          <w:szCs w:val="36"/>
          <w:rtl/>
        </w:rPr>
        <w:t xml:space="preserve">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4- متلوت : يستخدم غالبا في الأركان ويتكون من ثلاث قلاووظات داخلية كل فرع منه يتعامد على مستوى الفرعين الاخري وتستخدم لوصل ثلاثة مواسير تتعامد على بعضها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5- تيه : ويستخدم لأخذ مصدر تغذية متعامد على خط المواسير ويتكون من ثلاث قلاووظات داخلية متساوية احداهما متعامدة على خط الاخرتين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6- تيه مسلوب : ويستخدم عند فرعة صغيرة من خط مياها اكبر منها ويتكون من ثلاث قلاووظات داخلية المتعامدة اقل قطرا من الاخرتين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7- صليبة : وتتكون من أربع قلاووظات داخلية متساوية وتستخدم لأخذ فرعين متساويين من مصدر واحد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8- نبل صامولة : ويتكون من قلاووظين خارجيين متساويين على استقامة واحدة ويستخدم لربط ماسورتين قلاووظيين داخليين متساويين .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9- جلبة : وتتكون من قلاووظيين داخليين على استقامة واحدة وتستخدم لربط ماسورتين متساويتين على استقامة واحدة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10- جلبة مسلوبة : وتتكون من قلاووظين داخليين مختلفين على استقامة واحدة وتستخدم لربط ماسورتين مختلفتين على استقامة واحدة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11- صامولة زنق : تتكون من قلاووظ داخلي ولها استخدامات متنوعة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12- بوش : ويتكون من قلاووظين احداهما خارجي ( الأكبر ) والآخر داخلي ( الأصغر ) ويستخدم لتقليل القطر الداخلي لأي ملحقة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lastRenderedPageBreak/>
        <w:t xml:space="preserve">  13- طبة : وتتكون من قلاووظ خارجي وتستخدم للقفل على فرعة يمكن استخدامها بعد ذلك .</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 14- راكور ( لاكور ) تجميع : ويتكون من ثلاث قطع ويصنع عادة من النحاس الصفر أو النحاس المشكل أو الحديد المجلفن أو الـ</w:t>
      </w:r>
      <w:r w:rsidRPr="00720A26">
        <w:rPr>
          <w:rFonts w:ascii="Tahoma" w:hAnsi="Tahoma" w:cs="Traditional Arabic"/>
          <w:sz w:val="36"/>
          <w:szCs w:val="36"/>
        </w:rPr>
        <w:t>STAINLESS STEEL</w:t>
      </w:r>
      <w:r w:rsidRPr="00720A26">
        <w:rPr>
          <w:rFonts w:ascii="Tahoma" w:hAnsi="Tahoma" w:cs="Traditional Arabic"/>
          <w:sz w:val="36"/>
          <w:szCs w:val="36"/>
          <w:rtl/>
        </w:rPr>
        <w:t xml:space="preserve"> حيث يوجد على القطعة الأولى ( قلاووظ داخلي + شفة خارجية ) والقطعة الثانية يوجد عليها ( قلاووظ داخلي + قلاووظ خارجي ) أما القطعة الثالثة يوجد ( قلاووظ داخلي + شفة داخلية ) لربط القطعتين معا .</w:t>
      </w:r>
    </w:p>
    <w:p w:rsidR="00E038F3" w:rsidRPr="00720A26" w:rsidRDefault="00E038F3" w:rsidP="00E038F3">
      <w:pPr>
        <w:pBdr>
          <w:bottom w:val="single" w:sz="6" w:space="1" w:color="auto"/>
        </w:pBdr>
        <w:rPr>
          <w:rFonts w:ascii="Tahoma" w:hAnsi="Tahoma" w:cs="Traditional Arabic" w:hint="cs"/>
          <w:sz w:val="36"/>
          <w:szCs w:val="36"/>
          <w:rtl/>
        </w:rPr>
      </w:pPr>
      <w:r w:rsidRPr="00720A26">
        <w:rPr>
          <w:rFonts w:ascii="Tahoma" w:hAnsi="Tahoma" w:cs="Traditional Arabic" w:hint="cs"/>
          <w:sz w:val="36"/>
          <w:szCs w:val="36"/>
          <w:rtl/>
        </w:rPr>
        <w:t>15- كرنك : هو ملحق يستخدم لربط ماسورتين في اتجاهين متعامدين في نفس المستوى.</w:t>
      </w:r>
    </w:p>
    <w:p w:rsidR="00E038F3" w:rsidRPr="00720A26" w:rsidRDefault="00E038F3" w:rsidP="00E038F3">
      <w:pPr>
        <w:pStyle w:val="a0"/>
        <w:ind w:left="360"/>
        <w:rPr>
          <w:rFonts w:ascii="Times New Roman" w:hAnsi="Times New Roman" w:cs="Traditional Arabic"/>
          <w:sz w:val="36"/>
          <w:szCs w:val="36"/>
          <w:u w:val="single"/>
          <w:rtl/>
        </w:rPr>
      </w:pPr>
      <w:r w:rsidRPr="00720A26">
        <w:rPr>
          <w:rFonts w:ascii="Times New Roman" w:hAnsi="Times New Roman" w:cs="Traditional Arabic" w:hint="cs"/>
          <w:sz w:val="36"/>
          <w:szCs w:val="36"/>
          <w:u w:val="single"/>
          <w:rtl/>
        </w:rPr>
        <w:t>2)مواسير البلاستيك:</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t>مميزاتها:</w:t>
      </w:r>
    </w:p>
    <w:p w:rsidR="00E038F3" w:rsidRPr="00720A26" w:rsidRDefault="00E038F3" w:rsidP="00E038F3">
      <w:pPr>
        <w:pStyle w:val="a0"/>
        <w:numPr>
          <w:ilvl w:val="0"/>
          <w:numId w:val="15"/>
        </w:numPr>
        <w:rPr>
          <w:rFonts w:ascii="Times New Roman" w:hAnsi="Times New Roman" w:cs="Traditional Arabic" w:hint="cs"/>
          <w:sz w:val="36"/>
          <w:szCs w:val="36"/>
        </w:rPr>
      </w:pPr>
      <w:r w:rsidRPr="00720A26">
        <w:rPr>
          <w:rFonts w:cs="Traditional Arabic"/>
          <w:sz w:val="36"/>
          <w:szCs w:val="36"/>
          <w:rtl/>
        </w:rPr>
        <w:t>عدم الصدأ.</w:t>
      </w:r>
    </w:p>
    <w:p w:rsidR="00E038F3" w:rsidRPr="00720A26" w:rsidRDefault="00E038F3" w:rsidP="00E038F3">
      <w:pPr>
        <w:numPr>
          <w:ilvl w:val="0"/>
          <w:numId w:val="15"/>
        </w:numPr>
        <w:spacing w:before="100" w:beforeAutospacing="1" w:after="100" w:afterAutospacing="1" w:line="240" w:lineRule="auto"/>
        <w:ind w:right="720"/>
        <w:rPr>
          <w:rFonts w:ascii="Times New Roman" w:eastAsia="Times New Roman" w:hAnsi="Times New Roman" w:cs="Traditional Arabic" w:hint="cs"/>
          <w:sz w:val="36"/>
          <w:szCs w:val="36"/>
        </w:rPr>
      </w:pPr>
      <w:r w:rsidRPr="00720A26">
        <w:rPr>
          <w:rFonts w:ascii="Times New Roman" w:eastAsia="Times New Roman" w:hAnsi="Times New Roman" w:cs="Traditional Arabic"/>
          <w:sz w:val="36"/>
          <w:szCs w:val="36"/>
          <w:rtl/>
        </w:rPr>
        <w:t>خفيف الوزن.</w:t>
      </w:r>
    </w:p>
    <w:p w:rsidR="00E038F3" w:rsidRPr="00720A26" w:rsidRDefault="00E038F3" w:rsidP="00E038F3">
      <w:pPr>
        <w:numPr>
          <w:ilvl w:val="0"/>
          <w:numId w:val="16"/>
        </w:numPr>
        <w:spacing w:before="100" w:beforeAutospacing="1" w:after="100" w:afterAutospacing="1" w:line="240" w:lineRule="auto"/>
        <w:ind w:right="720"/>
        <w:rPr>
          <w:rFonts w:ascii="Times New Roman" w:eastAsia="Times New Roman" w:hAnsi="Times New Roman" w:cs="Traditional Arabic" w:hint="cs"/>
          <w:sz w:val="36"/>
          <w:szCs w:val="36"/>
        </w:rPr>
      </w:pPr>
      <w:r w:rsidRPr="00720A26">
        <w:rPr>
          <w:rFonts w:ascii="Times New Roman" w:eastAsia="Times New Roman" w:hAnsi="Times New Roman" w:cs="Traditional Arabic"/>
          <w:sz w:val="36"/>
          <w:szCs w:val="36"/>
          <w:rtl/>
        </w:rPr>
        <w:t>السطح الداخلي أملس.</w:t>
      </w:r>
    </w:p>
    <w:p w:rsidR="00E038F3" w:rsidRPr="00720A26" w:rsidRDefault="00E038F3" w:rsidP="00E038F3">
      <w:pPr>
        <w:numPr>
          <w:ilvl w:val="0"/>
          <w:numId w:val="17"/>
        </w:numPr>
        <w:pBdr>
          <w:bottom w:val="single" w:sz="6" w:space="1" w:color="auto"/>
        </w:pBd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سهولة التشكيل والتركيب.</w:t>
      </w:r>
    </w:p>
    <w:p w:rsidR="00E038F3" w:rsidRPr="00720A26" w:rsidRDefault="00E038F3" w:rsidP="00E038F3">
      <w:pPr>
        <w:ind w:left="360"/>
        <w:rPr>
          <w:rFonts w:ascii="Times New Roman" w:hAnsi="Times New Roman" w:cs="Traditional Arabic"/>
          <w:sz w:val="36"/>
          <w:szCs w:val="36"/>
          <w:u w:val="single"/>
          <w:rtl/>
        </w:rPr>
      </w:pPr>
      <w:r w:rsidRPr="00720A26">
        <w:rPr>
          <w:rFonts w:ascii="Times New Roman" w:hAnsi="Times New Roman" w:cs="Traditional Arabic"/>
          <w:sz w:val="36"/>
          <w:szCs w:val="36"/>
          <w:u w:val="single"/>
          <w:rtl/>
        </w:rPr>
        <w:t>أنواع البلاستيك:</w:t>
      </w:r>
    </w:p>
    <w:p w:rsidR="00E038F3" w:rsidRPr="00720A26" w:rsidRDefault="00E038F3" w:rsidP="00E038F3">
      <w:pPr>
        <w:pStyle w:val="a0"/>
        <w:numPr>
          <w:ilvl w:val="0"/>
          <w:numId w:val="18"/>
        </w:numPr>
        <w:rPr>
          <w:rFonts w:ascii="Times New Roman" w:hAnsi="Times New Roman" w:cs="Traditional Arabic"/>
          <w:sz w:val="36"/>
          <w:szCs w:val="36"/>
          <w:rtl/>
        </w:rPr>
      </w:pPr>
      <w:r w:rsidRPr="00720A26">
        <w:rPr>
          <w:rFonts w:ascii="Times New Roman" w:hAnsi="Times New Roman" w:cs="Traditional Arabic"/>
          <w:sz w:val="36"/>
          <w:szCs w:val="36"/>
        </w:rPr>
        <w:t>P.V.C</w:t>
      </w:r>
      <w:r w:rsidRPr="00720A26">
        <w:rPr>
          <w:rFonts w:ascii="Times New Roman" w:hAnsi="Times New Roman" w:cs="Traditional Arabic"/>
          <w:sz w:val="36"/>
          <w:szCs w:val="36"/>
          <w:rtl/>
        </w:rPr>
        <w:t>: وتوجد على هيئة مواسير 6م، ولها ملحقات مثل المواسير الحديد، ملحقات أخرى عادية يتم تجميعها بمادة لحام مصنّعة من نفس الخامة (الغرة).</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lastRenderedPageBreak/>
        <w:t>-طرق التركيب:</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القلوظة: وتكون ملحقاتها مثل المواسير الحديد</w:t>
      </w:r>
      <w:r w:rsidRPr="00720A26">
        <w:rPr>
          <w:rFonts w:ascii="Times New Roman" w:hAnsi="Times New Roman" w:cs="Times New Roman"/>
          <w:sz w:val="36"/>
          <w:szCs w:val="36"/>
          <w:rtl/>
        </w:rPr>
        <w:t>←</w:t>
      </w:r>
      <w:r w:rsidRPr="00720A26">
        <w:rPr>
          <w:rFonts w:ascii="Times New Roman" w:hAnsi="Times New Roman" w:cs="Traditional Arabic"/>
          <w:sz w:val="36"/>
          <w:szCs w:val="36"/>
          <w:rtl/>
        </w:rPr>
        <w:t xml:space="preserve"> للتغذية فقط</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الغرة: وتكون ملحقاتها عادية دون قلوظة</w:t>
      </w:r>
      <w:r w:rsidRPr="00720A26">
        <w:rPr>
          <w:rFonts w:ascii="Times New Roman" w:hAnsi="Times New Roman" w:cs="Times New Roman"/>
          <w:sz w:val="36"/>
          <w:szCs w:val="36"/>
          <w:rtl/>
        </w:rPr>
        <w:t>←</w:t>
      </w:r>
      <w:r w:rsidRPr="00720A26">
        <w:rPr>
          <w:rFonts w:ascii="Times New Roman" w:hAnsi="Times New Roman" w:cs="Traditional Arabic"/>
          <w:sz w:val="36"/>
          <w:szCs w:val="36"/>
          <w:rtl/>
        </w:rPr>
        <w:t xml:space="preserve"> للتغذية والصرف</w:t>
      </w:r>
    </w:p>
    <w:p w:rsidR="00E038F3" w:rsidRPr="00720A26" w:rsidRDefault="00E038F3" w:rsidP="00E038F3">
      <w:pPr>
        <w:pBdr>
          <w:bottom w:val="single" w:sz="6" w:space="1" w:color="auto"/>
        </w:pBdr>
        <w:ind w:left="360"/>
        <w:rPr>
          <w:rFonts w:ascii="Times New Roman" w:hAnsi="Times New Roman" w:cs="Traditional Arabic" w:hint="cs"/>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الچوان</w:t>
      </w:r>
      <w:r w:rsidRPr="00720A26">
        <w:rPr>
          <w:rFonts w:ascii="Times New Roman" w:hAnsi="Times New Roman" w:cs="Times New Roman"/>
          <w:sz w:val="36"/>
          <w:szCs w:val="36"/>
          <w:rtl/>
        </w:rPr>
        <w:t>←</w:t>
      </w:r>
      <w:r w:rsidRPr="00720A26">
        <w:rPr>
          <w:rFonts w:ascii="Times New Roman" w:hAnsi="Times New Roman" w:cs="Traditional Arabic"/>
          <w:sz w:val="36"/>
          <w:szCs w:val="36"/>
          <w:rtl/>
        </w:rPr>
        <w:t xml:space="preserve"> للصرف فقط</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-العيوب:</w:t>
      </w:r>
    </w:p>
    <w:p w:rsidR="00E038F3" w:rsidRPr="00720A26" w:rsidRDefault="00E038F3" w:rsidP="00E038F3">
      <w:pPr>
        <w:ind w:left="360"/>
        <w:rPr>
          <w:rFonts w:ascii="Times New Roman" w:hAnsi="Times New Roman" w:cs="Traditional Arabic"/>
          <w:sz w:val="36"/>
          <w:szCs w:val="36"/>
          <w:vertAlign w:val="superscript"/>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درجة ليونة الـ</w:t>
      </w:r>
      <w:r w:rsidRPr="00720A26">
        <w:rPr>
          <w:rFonts w:ascii="Times New Roman" w:hAnsi="Times New Roman" w:cs="Traditional Arabic"/>
          <w:sz w:val="36"/>
          <w:szCs w:val="36"/>
        </w:rPr>
        <w:t xml:space="preserve">PVC </w:t>
      </w:r>
      <w:r w:rsidRPr="00720A26">
        <w:rPr>
          <w:rFonts w:ascii="Times New Roman" w:hAnsi="Times New Roman" w:cs="Traditional Arabic"/>
          <w:sz w:val="36"/>
          <w:szCs w:val="36"/>
          <w:rtl/>
        </w:rPr>
        <w:t xml:space="preserve"> 70</w:t>
      </w:r>
      <w:r w:rsidRPr="00720A26">
        <w:rPr>
          <w:rFonts w:ascii="Times New Roman" w:hAnsi="Times New Roman" w:cs="Traditional Arabic"/>
          <w:sz w:val="36"/>
          <w:szCs w:val="36"/>
          <w:vertAlign w:val="superscript"/>
          <w:rtl/>
        </w:rPr>
        <w:t>º</w:t>
      </w:r>
      <w:r w:rsidRPr="00720A26">
        <w:rPr>
          <w:rFonts w:ascii="Times New Roman" w:hAnsi="Times New Roman" w:cs="Traditional Arabic"/>
          <w:sz w:val="36"/>
          <w:szCs w:val="36"/>
          <w:rtl/>
        </w:rPr>
        <w:t xml:space="preserve"> ،والثيرموستات يفصل عند 80</w:t>
      </w:r>
      <w:r w:rsidRPr="00720A26">
        <w:rPr>
          <w:rFonts w:ascii="Times New Roman" w:hAnsi="Times New Roman" w:cs="Traditional Arabic"/>
          <w:sz w:val="36"/>
          <w:szCs w:val="36"/>
          <w:vertAlign w:val="superscript"/>
          <w:rtl/>
        </w:rPr>
        <w:t xml:space="preserve"> º </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E لا تستخدم في تغذية المياه الساخنة.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تتأثر بالأشعة فوق البنفسجية ثم تفقد خواصها .</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يتم توصيل هذا النوع على التوالي وليس على التوازي.</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t>-الميزة الخاصة: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لا تشتعل بل تنطفئ ذاتياً</w:t>
      </w:r>
    </w:p>
    <w:p w:rsidR="00E038F3" w:rsidRPr="00720A26" w:rsidRDefault="00E038F3" w:rsidP="00E038F3">
      <w:pPr>
        <w:pStyle w:val="a0"/>
        <w:numPr>
          <w:ilvl w:val="0"/>
          <w:numId w:val="18"/>
        </w:numPr>
        <w:pBdr>
          <w:bottom w:val="single" w:sz="6" w:space="1" w:color="auto"/>
        </w:pBdr>
        <w:rPr>
          <w:rFonts w:ascii="Times New Roman" w:hAnsi="Times New Roman" w:cs="Traditional Arabic"/>
          <w:sz w:val="36"/>
          <w:szCs w:val="36"/>
          <w:rtl/>
        </w:rPr>
      </w:pPr>
      <w:r w:rsidRPr="00720A26">
        <w:rPr>
          <w:rFonts w:ascii="Times New Roman" w:hAnsi="Times New Roman" w:cs="Traditional Arabic"/>
          <w:sz w:val="36"/>
          <w:szCs w:val="36"/>
        </w:rPr>
        <w:t>U.P.V.C</w:t>
      </w:r>
      <w:r w:rsidRPr="00720A26">
        <w:rPr>
          <w:rFonts w:ascii="Times New Roman" w:hAnsi="Times New Roman" w:cs="Traditional Arabic"/>
          <w:sz w:val="36"/>
          <w:szCs w:val="36"/>
          <w:rtl/>
        </w:rPr>
        <w:t>.</w:t>
      </w:r>
    </w:p>
    <w:p w:rsidR="00E038F3" w:rsidRPr="00720A26" w:rsidRDefault="00E038F3" w:rsidP="00E038F3">
      <w:pPr>
        <w:numPr>
          <w:ilvl w:val="0"/>
          <w:numId w:val="18"/>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Pr>
        <w:t>C.P.V.C</w:t>
      </w:r>
      <w:r w:rsidRPr="00720A26">
        <w:rPr>
          <w:rFonts w:ascii="Times New Roman" w:eastAsia="Times New Roman" w:hAnsi="Times New Roman" w:cs="Traditional Arabic"/>
          <w:sz w:val="36"/>
          <w:szCs w:val="36"/>
          <w:rtl/>
        </w:rPr>
        <w:t>:</w:t>
      </w:r>
    </w:p>
    <w:p w:rsidR="00E038F3" w:rsidRPr="00720A26" w:rsidRDefault="00E038F3" w:rsidP="00E038F3">
      <w:pPr>
        <w:rPr>
          <w:rFonts w:ascii="Times New Roman" w:hAnsi="Times New Roman" w:cs="Traditional Arabic"/>
          <w:sz w:val="36"/>
          <w:szCs w:val="36"/>
        </w:rPr>
      </w:pPr>
      <w:r w:rsidRPr="00720A26">
        <w:rPr>
          <w:rFonts w:ascii="Times New Roman" w:hAnsi="Times New Roman" w:cs="Traditional Arabic"/>
          <w:sz w:val="36"/>
          <w:szCs w:val="36"/>
          <w:rtl/>
        </w:rPr>
        <w:t>-المميزات:</w:t>
      </w:r>
    </w:p>
    <w:p w:rsidR="00E038F3" w:rsidRPr="00720A26" w:rsidRDefault="00E038F3" w:rsidP="00E038F3">
      <w:pPr>
        <w:rPr>
          <w:rFonts w:ascii="Times New Roman" w:hAnsi="Times New Roman" w:cs="Traditional Arabic"/>
          <w:sz w:val="36"/>
          <w:szCs w:val="36"/>
          <w:vertAlign w:val="superscript"/>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درجة الليونة 85</w:t>
      </w:r>
      <w:r w:rsidRPr="00720A26">
        <w:rPr>
          <w:rFonts w:ascii="Times New Roman" w:hAnsi="Times New Roman" w:cs="Traditional Arabic"/>
          <w:sz w:val="36"/>
          <w:szCs w:val="36"/>
          <w:vertAlign w:val="superscript"/>
          <w:rtl/>
        </w:rPr>
        <w:t>º</w:t>
      </w:r>
    </w:p>
    <w:p w:rsidR="00E038F3" w:rsidRPr="00720A26" w:rsidRDefault="00E038F3" w:rsidP="00E038F3">
      <w:pPr>
        <w:pBdr>
          <w:bottom w:val="single" w:sz="6" w:space="1" w:color="auto"/>
        </w:pBdr>
        <w:rPr>
          <w:rFonts w:ascii="Times New Roman" w:hAnsi="Times New Roman" w:cs="Traditional Arabic"/>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w:t>
      </w:r>
      <w:r w:rsidRPr="00720A26">
        <w:rPr>
          <w:rFonts w:ascii="Times New Roman" w:hAnsi="Times New Roman" w:cs="Traditional Arabic" w:hint="cs"/>
          <w:sz w:val="36"/>
          <w:szCs w:val="36"/>
          <w:rtl/>
        </w:rPr>
        <w:t>أبيض اللون فلا يمتص أشعة الشمس.</w:t>
      </w:r>
    </w:p>
    <w:p w:rsidR="00E038F3" w:rsidRPr="00720A26" w:rsidRDefault="00E038F3" w:rsidP="00E038F3">
      <w:pPr>
        <w:pStyle w:val="a0"/>
        <w:numPr>
          <w:ilvl w:val="0"/>
          <w:numId w:val="18"/>
        </w:numPr>
        <w:rPr>
          <w:rFonts w:ascii="Times New Roman" w:hAnsi="Times New Roman" w:cs="Traditional Arabic"/>
          <w:sz w:val="36"/>
          <w:szCs w:val="36"/>
          <w:rtl/>
        </w:rPr>
      </w:pPr>
      <w:r w:rsidRPr="00720A26">
        <w:rPr>
          <w:rFonts w:ascii="Times New Roman" w:hAnsi="Times New Roman" w:cs="Traditional Arabic"/>
          <w:sz w:val="36"/>
          <w:szCs w:val="36"/>
          <w:rtl/>
        </w:rPr>
        <w:lastRenderedPageBreak/>
        <w:t>البولي بروبيلين</w:t>
      </w:r>
      <w:r w:rsidRPr="00720A26">
        <w:rPr>
          <w:rFonts w:ascii="Times New Roman" w:hAnsi="Times New Roman" w:cs="Traditional Arabic"/>
          <w:sz w:val="36"/>
          <w:szCs w:val="36"/>
        </w:rPr>
        <w:t xml:space="preserve"> P.P.)</w:t>
      </w:r>
      <w:r w:rsidRPr="00720A26">
        <w:rPr>
          <w:rFonts w:ascii="Times New Roman" w:hAnsi="Times New Roman" w:cs="Traditional Arabic"/>
          <w:sz w:val="36"/>
          <w:szCs w:val="36"/>
          <w:rtl/>
        </w:rPr>
        <w:t>): له ألوان متعددة، ويوجد على هيئة مواسير 4م.</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t>-الميزة الخاصة: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له نوعان: أ) نوع يتحمل درجات الحرارة: ويستخدم لتغذية المياه الساخنة.</w:t>
      </w:r>
    </w:p>
    <w:p w:rsidR="00E038F3" w:rsidRPr="00720A26" w:rsidRDefault="00E038F3" w:rsidP="00E038F3">
      <w:pPr>
        <w:pStyle w:val="a0"/>
        <w:rPr>
          <w:rFonts w:ascii="Times New Roman" w:hAnsi="Times New Roman" w:cs="Traditional Arabic"/>
          <w:sz w:val="36"/>
          <w:szCs w:val="36"/>
          <w:rtl/>
        </w:rPr>
      </w:pPr>
      <w:r w:rsidRPr="00720A26">
        <w:rPr>
          <w:rFonts w:ascii="Times New Roman" w:hAnsi="Times New Roman" w:cs="Traditional Arabic"/>
          <w:sz w:val="36"/>
          <w:szCs w:val="36"/>
          <w:rtl/>
        </w:rPr>
        <w:t xml:space="preserve">      ب) </w:t>
      </w:r>
      <w:r w:rsidRPr="00720A26">
        <w:rPr>
          <w:rFonts w:ascii="Times New Roman" w:hAnsi="Times New Roman" w:cs="Traditional Arabic"/>
          <w:sz w:val="36"/>
          <w:szCs w:val="36"/>
        </w:rPr>
        <w:t>P.P.</w:t>
      </w:r>
      <w:r w:rsidRPr="00720A26">
        <w:rPr>
          <w:rFonts w:ascii="Times New Roman" w:hAnsi="Times New Roman" w:cs="Traditional Arabic"/>
          <w:sz w:val="36"/>
          <w:szCs w:val="36"/>
          <w:rtl/>
        </w:rPr>
        <w:t xml:space="preserve"> مغلف بالألومينيوم: يستخدم لتغذية المياه اباردة.</w:t>
      </w:r>
    </w:p>
    <w:p w:rsidR="00E038F3" w:rsidRPr="00720A26" w:rsidRDefault="00E038F3" w:rsidP="00E038F3">
      <w:pPr>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t>-العيوب:</w:t>
      </w:r>
    </w:p>
    <w:p w:rsidR="00E038F3" w:rsidRPr="00720A26" w:rsidRDefault="00E038F3" w:rsidP="00E038F3">
      <w:pPr>
        <w:ind w:left="360"/>
        <w:rPr>
          <w:rFonts w:ascii="Times New Roman" w:hAnsi="Times New Roman" w:cs="Traditional Arabic" w:hint="cs"/>
          <w:sz w:val="36"/>
          <w:szCs w:val="36"/>
          <w:rtl/>
        </w:rPr>
      </w:pPr>
      <w:r w:rsidRPr="00720A26">
        <w:rPr>
          <w:rFonts w:ascii="Times New Roman" w:hAnsi="Times New Roman" w:cs="Traditional Arabic"/>
          <w:sz w:val="36"/>
          <w:szCs w:val="36"/>
          <w:rtl/>
        </w:rPr>
        <w:t>يمتص الأشعة فوق البنفسجية.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-ملحقاتها:</w:t>
      </w:r>
    </w:p>
    <w:p w:rsidR="00E038F3" w:rsidRPr="00720A26" w:rsidRDefault="00E038F3" w:rsidP="00E038F3">
      <w:pPr>
        <w:spacing w:line="480" w:lineRule="auto"/>
        <w:rPr>
          <w:rFonts w:ascii="Times New Roman" w:hAnsi="Times New Roman" w:cs="Traditional Arabic"/>
          <w:sz w:val="36"/>
          <w:szCs w:val="36"/>
          <w:rtl/>
        </w:rPr>
      </w:pPr>
      <w:r w:rsidRPr="00720A26">
        <w:rPr>
          <w:rFonts w:ascii="Times New Roman" w:hAnsi="Times New Roman" w:cs="Traditional Arabic"/>
          <w:sz w:val="36"/>
          <w:szCs w:val="36"/>
          <w:rtl/>
        </w:rPr>
        <w:t>إما طرفين لحام، أو طرف لحام وطرف رباط (قلاووظ)</w:t>
      </w:r>
    </w:p>
    <w:p w:rsidR="00E038F3" w:rsidRPr="00720A26" w:rsidRDefault="00E038F3" w:rsidP="00E038F3">
      <w:pPr>
        <w:rPr>
          <w:rFonts w:ascii="Times New Roman" w:hAnsi="Times New Roman" w:cs="Traditional Arabic"/>
          <w:sz w:val="36"/>
          <w:szCs w:val="36"/>
          <w:rtl/>
        </w:rPr>
      </w:pPr>
      <w:r w:rsidRPr="00720A26">
        <w:rPr>
          <w:rFonts w:ascii="Times New Roman" w:hAnsi="Times New Roman" w:cs="Traditional Arabic"/>
          <w:sz w:val="36"/>
          <w:szCs w:val="36"/>
          <w:rtl/>
        </w:rPr>
        <w:t>-طرق التركيب:</w:t>
      </w:r>
    </w:p>
    <w:p w:rsidR="00E038F3" w:rsidRPr="00720A26" w:rsidRDefault="00E038F3" w:rsidP="00E038F3">
      <w:pPr>
        <w:pBdr>
          <w:bottom w:val="single" w:sz="6" w:space="1" w:color="auto"/>
        </w:pBdr>
        <w:ind w:left="360"/>
        <w:rPr>
          <w:rFonts w:ascii="Times New Roman" w:hAnsi="Times New Roman" w:cs="Traditional Arabic" w:hint="cs"/>
          <w:sz w:val="36"/>
          <w:szCs w:val="36"/>
          <w:rtl/>
        </w:rPr>
      </w:pPr>
      <w:r w:rsidRPr="00720A26">
        <w:rPr>
          <w:rFonts w:ascii="Times New Roman" w:hAnsi="Times New Roman" w:cs="Traditional Arabic"/>
          <w:sz w:val="36"/>
          <w:szCs w:val="36"/>
          <w:rtl/>
        </w:rPr>
        <w:t>يتم تركيبه عن طريق ماكينة اللحام الحراري.</w:t>
      </w:r>
    </w:p>
    <w:p w:rsidR="00E038F3" w:rsidRPr="00720A26" w:rsidRDefault="00E038F3" w:rsidP="00E038F3">
      <w:pPr>
        <w:pStyle w:val="a0"/>
        <w:numPr>
          <w:ilvl w:val="0"/>
          <w:numId w:val="18"/>
        </w:numPr>
        <w:rPr>
          <w:rFonts w:ascii="Times New Roman" w:hAnsi="Times New Roman" w:cs="Traditional Arabic"/>
          <w:sz w:val="36"/>
          <w:szCs w:val="36"/>
          <w:rtl/>
        </w:rPr>
      </w:pPr>
      <w:r w:rsidRPr="00720A26">
        <w:rPr>
          <w:rFonts w:ascii="Times New Roman" w:hAnsi="Times New Roman" w:cs="Traditional Arabic"/>
          <w:sz w:val="36"/>
          <w:szCs w:val="36"/>
          <w:rtl/>
        </w:rPr>
        <w:t>البولي إيثيلين المقوى بالألومينيوم: يوجد على هيئة بكرة بطول 50م.</w:t>
      </w:r>
    </w:p>
    <w:p w:rsidR="00E038F3" w:rsidRPr="00720A26" w:rsidRDefault="00E038F3" w:rsidP="00E038F3">
      <w:pPr>
        <w:rPr>
          <w:rFonts w:ascii="Times New Roman" w:hAnsi="Times New Roman" w:cs="Traditional Arabic" w:hint="cs"/>
          <w:sz w:val="36"/>
          <w:szCs w:val="36"/>
          <w:rtl/>
        </w:rPr>
      </w:pP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-طرق التركيب:</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الكبس الهيدروليكي.</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w:t>
      </w:r>
      <w:r w:rsidRPr="00720A26">
        <w:rPr>
          <w:rFonts w:ascii="Times New Roman" w:hAnsi="Times New Roman" w:cs="Traditional Arabic" w:hint="cs"/>
          <w:sz w:val="36"/>
          <w:szCs w:val="36"/>
          <w:rtl/>
        </w:rPr>
        <w:t>الكبس الهيدروليكي مع الرباط.</w:t>
      </w:r>
    </w:p>
    <w:p w:rsidR="00E038F3" w:rsidRPr="00720A26" w:rsidRDefault="00E038F3" w:rsidP="00E038F3">
      <w:pPr>
        <w:ind w:left="360"/>
        <w:rPr>
          <w:rFonts w:ascii="Times New Roman" w:hAnsi="Times New Roman" w:cs="Traditional Arabic" w:hint="cs"/>
          <w:sz w:val="36"/>
          <w:szCs w:val="36"/>
          <w:rtl/>
        </w:rPr>
      </w:pP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-الميزة الخاصة:</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يتحمل درجة غليان المياه</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E يستخدم في تغذية المياه الساخنة.</w:t>
      </w: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-أهم العيوب:</w:t>
      </w:r>
    </w:p>
    <w:p w:rsidR="00E038F3" w:rsidRPr="00720A26" w:rsidRDefault="00E038F3" w:rsidP="00E038F3">
      <w:pPr>
        <w:pBdr>
          <w:bottom w:val="single" w:sz="6" w:space="1" w:color="auto"/>
        </w:pBdr>
        <w:ind w:left="360"/>
        <w:rPr>
          <w:rFonts w:ascii="Times New Roman" w:hAnsi="Times New Roman" w:cs="Traditional Arabic"/>
          <w:sz w:val="36"/>
          <w:szCs w:val="36"/>
          <w:rtl/>
        </w:rPr>
      </w:pPr>
      <w:r w:rsidRPr="00720A26">
        <w:rPr>
          <w:rFonts w:ascii="Times New Roman" w:hAnsi="Times New Roman" w:cs="Traditional Arabic"/>
          <w:sz w:val="36"/>
          <w:szCs w:val="36"/>
          <w:rtl/>
        </w:rPr>
        <w:t>غالي الثمن</w:t>
      </w:r>
    </w:p>
    <w:p w:rsidR="00E038F3" w:rsidRPr="00720A26" w:rsidRDefault="00E038F3" w:rsidP="00E038F3">
      <w:pPr>
        <w:pStyle w:val="a0"/>
        <w:numPr>
          <w:ilvl w:val="0"/>
          <w:numId w:val="18"/>
        </w:numPr>
        <w:rPr>
          <w:rFonts w:ascii="Times New Roman" w:hAnsi="Times New Roman" w:cs="Traditional Arabic"/>
          <w:sz w:val="36"/>
          <w:szCs w:val="36"/>
          <w:rtl/>
        </w:rPr>
      </w:pPr>
      <w:r w:rsidRPr="00720A26">
        <w:rPr>
          <w:rFonts w:ascii="Times New Roman" w:hAnsi="Times New Roman" w:cs="Traditional Arabic"/>
          <w:sz w:val="36"/>
          <w:szCs w:val="36"/>
          <w:rtl/>
        </w:rPr>
        <w:t>البولي إيثيلين المتشابك (</w:t>
      </w:r>
      <w:r w:rsidRPr="00720A26">
        <w:rPr>
          <w:rFonts w:ascii="Times New Roman" w:hAnsi="Times New Roman" w:cs="Traditional Arabic"/>
          <w:sz w:val="36"/>
          <w:szCs w:val="36"/>
        </w:rPr>
        <w:t>ENY BICKS</w:t>
      </w:r>
      <w:r w:rsidRPr="00720A26">
        <w:rPr>
          <w:rFonts w:ascii="Times New Roman" w:hAnsi="Times New Roman" w:cs="Traditional Arabic"/>
          <w:sz w:val="36"/>
          <w:szCs w:val="36"/>
          <w:rtl/>
        </w:rPr>
        <w:t>): يوجد على هيئة لفات بطول 50م.</w:t>
      </w:r>
    </w:p>
    <w:p w:rsidR="00E038F3" w:rsidRPr="00720A26" w:rsidRDefault="00E038F3" w:rsidP="00E038F3">
      <w:pPr>
        <w:ind w:left="360"/>
        <w:rPr>
          <w:rFonts w:ascii="Times New Roman" w:hAnsi="Times New Roman" w:cs="Traditional Arabic"/>
          <w:sz w:val="36"/>
          <w:szCs w:val="36"/>
        </w:rPr>
      </w:pPr>
      <w:r w:rsidRPr="00720A26">
        <w:rPr>
          <w:rFonts w:ascii="Times New Roman" w:hAnsi="Times New Roman" w:cs="Traditional Arabic"/>
          <w:sz w:val="36"/>
          <w:szCs w:val="36"/>
          <w:rtl/>
        </w:rPr>
        <w:t>-الملحقات:</w:t>
      </w:r>
    </w:p>
    <w:p w:rsidR="00E038F3" w:rsidRPr="00720A26" w:rsidRDefault="00E038F3" w:rsidP="00E038F3">
      <w:pPr>
        <w:rPr>
          <w:rFonts w:ascii="Times New Roman" w:hAnsi="Times New Roman" w:cs="Traditional Arabic"/>
          <w:sz w:val="36"/>
          <w:szCs w:val="36"/>
          <w:rtl/>
        </w:rPr>
      </w:pPr>
      <w:r w:rsidRPr="00720A26">
        <w:rPr>
          <w:rFonts w:ascii="Times New Roman" w:hAnsi="Times New Roman" w:cs="Traditional Arabic"/>
          <w:sz w:val="36"/>
          <w:szCs w:val="36"/>
          <w:rtl/>
        </w:rPr>
        <w:t xml:space="preserve">    </w:t>
      </w: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بلاستيك.</w:t>
      </w:r>
    </w:p>
    <w:p w:rsidR="00E038F3" w:rsidRPr="00720A26" w:rsidRDefault="00E038F3" w:rsidP="00E038F3">
      <w:pPr>
        <w:rPr>
          <w:rFonts w:ascii="Times New Roman" w:hAnsi="Times New Roman" w:cs="Traditional Arabic"/>
          <w:sz w:val="36"/>
          <w:szCs w:val="36"/>
          <w:rtl/>
        </w:rPr>
      </w:pPr>
      <w:r w:rsidRPr="00720A26">
        <w:rPr>
          <w:rFonts w:ascii="Times New Roman" w:hAnsi="Times New Roman" w:cs="Traditional Arabic"/>
          <w:sz w:val="36"/>
          <w:szCs w:val="36"/>
          <w:rtl/>
        </w:rPr>
        <w:t xml:space="preserve">    </w:t>
      </w:r>
      <w:r w:rsidRPr="00720A26">
        <w:rPr>
          <w:rFonts w:ascii="Times New Roman" w:hAnsi="Times New Roman" w:cs="Traditional Arabic"/>
          <w:sz w:val="36"/>
          <w:szCs w:val="36"/>
        </w:rPr>
        <w:sym w:font="Symbol" w:char="00DC"/>
      </w:r>
      <w:r w:rsidRPr="00720A26">
        <w:rPr>
          <w:rFonts w:ascii="Times New Roman" w:hAnsi="Times New Roman" w:cs="Traditional Arabic"/>
          <w:sz w:val="36"/>
          <w:szCs w:val="36"/>
          <w:rtl/>
        </w:rPr>
        <w:t xml:space="preserve"> نحاس.</w:t>
      </w: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-طريقة التركيب:</w:t>
      </w:r>
    </w:p>
    <w:p w:rsidR="00E038F3" w:rsidRPr="00720A26" w:rsidRDefault="00E038F3" w:rsidP="00E038F3">
      <w:pPr>
        <w:ind w:left="360"/>
        <w:rPr>
          <w:rFonts w:ascii="Times New Roman" w:hAnsi="Times New Roman" w:cs="Traditional Arabic"/>
          <w:sz w:val="36"/>
          <w:szCs w:val="36"/>
          <w:rtl/>
        </w:rPr>
      </w:pPr>
      <w:r w:rsidRPr="00720A26">
        <w:rPr>
          <w:rFonts w:ascii="Times New Roman" w:hAnsi="Times New Roman" w:cs="Traditional Arabic"/>
          <w:sz w:val="36"/>
          <w:szCs w:val="36"/>
          <w:rtl/>
        </w:rPr>
        <w:t>يتم توصيله على التوازي.</w:t>
      </w: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pStyle w:val="a0"/>
        <w:numPr>
          <w:ilvl w:val="0"/>
          <w:numId w:val="19"/>
        </w:numPr>
        <w:rPr>
          <w:rFonts w:ascii="Times New Roman" w:hAnsi="Times New Roman" w:cs="Traditional Arabic"/>
          <w:sz w:val="36"/>
          <w:szCs w:val="36"/>
          <w:rtl/>
        </w:rPr>
      </w:pPr>
      <w:r w:rsidRPr="00720A26">
        <w:rPr>
          <w:rFonts w:ascii="Times New Roman" w:hAnsi="Times New Roman" w:cs="Traditional Arabic"/>
          <w:sz w:val="36"/>
          <w:szCs w:val="36"/>
          <w:u w:val="double"/>
          <w:rtl/>
        </w:rPr>
        <w:t>شروط استلام مواسير التغذية:</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التأكد من أفقية ورأسية المواسير(بواسطة ميزان الماء).</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التأكد من وجود لاكور تجميع بجانب المحبس العمومي.</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التأكد من أن المسافة بين ماسورة المياه الساخنة والباردة لا تقل عن 16-17 سم.</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عدم مرور مواسير المياه أعلى فتحات الكهرباء(البرايز) ودرج السلم، وعدم مرورها بجانب غرف التفتيش.</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عدم إضافة الجبس للخلطة الخرسانية الخاصة بتثبيت المواسير(التحبيش).</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عند تركيب المواسير الباردة داخل الحائط يتم دهانها وجهين برايمر، ثم تُدهن بلون أخضر، ثم يتم لفها بقطعة من القماش البفتة، ثم يلف بالشيكارتون العريض.</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عند تركيب المواسير الساخنة داخل الحائط يتم دهانها 3 أوجه برايمر، ثم تدهن بلون أحمر، ثم يتم لفها بقطعة من القماش البفتة، ثم يلف بصوف زجاجي(بودرة عفريت).</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sz w:val="36"/>
          <w:szCs w:val="36"/>
        </w:rPr>
      </w:pPr>
      <w:r w:rsidRPr="00720A26">
        <w:rPr>
          <w:rFonts w:ascii="Times New Roman" w:eastAsia="Times New Roman" w:hAnsi="Times New Roman" w:cs="Traditional Arabic"/>
          <w:sz w:val="36"/>
          <w:szCs w:val="36"/>
          <w:rtl/>
        </w:rPr>
        <w:t>عند تركيب المواسير خارج الحائط يتم دهانها 3 أوجه برايمر، ثم دهانها بلون رابع كنوع من أنواع الديكور.</w:t>
      </w:r>
    </w:p>
    <w:p w:rsidR="00E038F3" w:rsidRPr="00720A26" w:rsidRDefault="00E038F3" w:rsidP="00E038F3">
      <w:pPr>
        <w:numPr>
          <w:ilvl w:val="0"/>
          <w:numId w:val="20"/>
        </w:numPr>
        <w:spacing w:before="100" w:beforeAutospacing="1" w:after="100" w:afterAutospacing="1" w:line="240" w:lineRule="auto"/>
        <w:ind w:right="720"/>
        <w:rPr>
          <w:rFonts w:ascii="Times New Roman" w:eastAsia="Times New Roman" w:hAnsi="Times New Roman" w:cs="Traditional Arabic" w:hint="cs"/>
          <w:sz w:val="36"/>
          <w:szCs w:val="36"/>
        </w:rPr>
      </w:pPr>
      <w:r w:rsidRPr="00720A26">
        <w:rPr>
          <w:rFonts w:ascii="Times New Roman" w:eastAsia="Times New Roman" w:hAnsi="Times New Roman" w:cs="Traditional Arabic"/>
          <w:sz w:val="36"/>
          <w:szCs w:val="36"/>
          <w:rtl/>
        </w:rPr>
        <w:t>عدم ظهور سن القلاووظ بعد التجميع النهائي للمواسير.</w:t>
      </w:r>
    </w:p>
    <w:p w:rsidR="00E038F3" w:rsidRPr="00720A26" w:rsidRDefault="00E038F3" w:rsidP="00E038F3">
      <w:pPr>
        <w:spacing w:before="100" w:beforeAutospacing="1" w:after="100" w:afterAutospacing="1" w:line="240" w:lineRule="auto"/>
        <w:ind w:right="720"/>
        <w:rPr>
          <w:rFonts w:ascii="Times New Roman" w:eastAsia="Times New Roman" w:hAnsi="Times New Roman" w:cs="Traditional Arabic" w:hint="cs"/>
          <w:sz w:val="36"/>
          <w:szCs w:val="36"/>
          <w:rtl/>
        </w:rPr>
      </w:pPr>
    </w:p>
    <w:p w:rsidR="00E038F3" w:rsidRPr="00720A26" w:rsidRDefault="00E038F3" w:rsidP="00E038F3">
      <w:pPr>
        <w:spacing w:before="100" w:beforeAutospacing="1" w:after="100" w:afterAutospacing="1" w:line="240" w:lineRule="auto"/>
        <w:ind w:right="720"/>
        <w:rPr>
          <w:rFonts w:ascii="Times New Roman" w:eastAsia="Times New Roman" w:hAnsi="Times New Roman" w:cs="Traditional Arabic" w:hint="cs"/>
          <w:sz w:val="36"/>
          <w:szCs w:val="36"/>
          <w:rtl/>
        </w:rPr>
      </w:pPr>
    </w:p>
    <w:p w:rsidR="00E038F3" w:rsidRPr="00720A26" w:rsidRDefault="00E038F3" w:rsidP="00E038F3">
      <w:pPr>
        <w:spacing w:before="100" w:beforeAutospacing="1" w:after="100" w:afterAutospacing="1" w:line="240" w:lineRule="auto"/>
        <w:ind w:right="720"/>
        <w:rPr>
          <w:rFonts w:ascii="Times New Roman" w:eastAsia="Times New Roman" w:hAnsi="Times New Roman" w:cs="Traditional Arabic" w:hint="cs"/>
          <w:sz w:val="36"/>
          <w:szCs w:val="36"/>
          <w:rtl/>
        </w:rPr>
      </w:pPr>
    </w:p>
    <w:p w:rsidR="00E038F3" w:rsidRPr="00720A26" w:rsidRDefault="00E038F3" w:rsidP="00E038F3">
      <w:pPr>
        <w:spacing w:before="100" w:beforeAutospacing="1" w:after="100" w:afterAutospacing="1" w:line="240" w:lineRule="auto"/>
        <w:ind w:right="720"/>
        <w:rPr>
          <w:rFonts w:ascii="Times New Roman" w:eastAsia="Times New Roman" w:hAnsi="Times New Roman" w:cs="Traditional Arabic" w:hint="cs"/>
          <w:sz w:val="36"/>
          <w:szCs w:val="36"/>
          <w:rtl/>
        </w:rPr>
      </w:pPr>
    </w:p>
    <w:p w:rsidR="00E038F3" w:rsidRPr="00720A26" w:rsidRDefault="00E038F3" w:rsidP="00E038F3">
      <w:pPr>
        <w:spacing w:before="100" w:beforeAutospacing="1" w:after="100" w:afterAutospacing="1" w:line="240" w:lineRule="auto"/>
        <w:ind w:right="720"/>
        <w:rPr>
          <w:rFonts w:ascii="Times New Roman" w:eastAsia="Times New Roman" w:hAnsi="Times New Roman" w:cs="Traditional Arabic" w:hint="cs"/>
          <w:sz w:val="36"/>
          <w:szCs w:val="36"/>
        </w:rPr>
      </w:pPr>
    </w:p>
    <w:p w:rsidR="00E038F3" w:rsidRPr="00720A26" w:rsidRDefault="00E038F3" w:rsidP="00E038F3">
      <w:pPr>
        <w:jc w:val="center"/>
        <w:rPr>
          <w:rFonts w:ascii="Tahoma" w:hAnsi="Tahoma" w:cs="Traditional Arabic" w:hint="cs"/>
          <w:sz w:val="36"/>
          <w:szCs w:val="36"/>
          <w:rtl/>
        </w:rPr>
      </w:pPr>
      <w:r w:rsidRPr="00720A26">
        <w:rPr>
          <w:rFonts w:ascii="Tahoma" w:hAnsi="Tahoma" w:cs="Traditional Arabic" w:hint="cs"/>
          <w:sz w:val="36"/>
          <w:szCs w:val="36"/>
          <w:rtl/>
        </w:rPr>
        <w:t>أعمال الصرف في المباني</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(أ) </w:t>
      </w:r>
      <w:r w:rsidRPr="00720A26">
        <w:rPr>
          <w:rFonts w:ascii="Tahoma" w:hAnsi="Tahoma" w:cs="Traditional Arabic" w:hint="cs"/>
          <w:sz w:val="36"/>
          <w:szCs w:val="36"/>
          <w:rtl/>
        </w:rPr>
        <w:t xml:space="preserve"> </w:t>
      </w:r>
      <w:r w:rsidRPr="00720A26">
        <w:rPr>
          <w:rFonts w:ascii="Tahoma" w:hAnsi="Tahoma" w:cs="Traditional Arabic"/>
          <w:sz w:val="36"/>
          <w:szCs w:val="36"/>
          <w:rtl/>
        </w:rPr>
        <w:t xml:space="preserve">  الصرف الخارجي.</w:t>
      </w: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 xml:space="preserve"> أنواع مواسير الصرف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مواسير الزهر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ملحقات مواسير الزهر .</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 xml:space="preserve"> لحام مواسير الزهر</w:t>
      </w:r>
      <w:r w:rsidRPr="00720A26">
        <w:rPr>
          <w:rFonts w:ascii="Tahoma" w:hAnsi="Tahoma" w:cs="Traditional Arabic"/>
          <w:sz w:val="36"/>
          <w:szCs w:val="36"/>
          <w:rtl/>
        </w:rPr>
        <w:t xml:space="preserve"> : (الكتان المقطرن + الرصاص المنصهر ).</w:t>
      </w:r>
    </w:p>
    <w:p w:rsidR="00E038F3" w:rsidRPr="00720A26" w:rsidRDefault="00E038F3" w:rsidP="00E038F3">
      <w:pPr>
        <w:numPr>
          <w:ilvl w:val="0"/>
          <w:numId w:val="21"/>
        </w:numPr>
        <w:spacing w:after="0" w:line="240" w:lineRule="auto"/>
        <w:rPr>
          <w:rFonts w:ascii="Tahoma" w:hAnsi="Tahoma" w:cs="Traditional Arabic"/>
          <w:sz w:val="36"/>
          <w:szCs w:val="36"/>
          <w:rtl/>
        </w:rPr>
      </w:pPr>
      <w:r w:rsidRPr="00720A26">
        <w:rPr>
          <w:rFonts w:ascii="Tahoma" w:hAnsi="Tahoma" w:cs="Traditional Arabic"/>
          <w:sz w:val="36"/>
          <w:szCs w:val="36"/>
          <w:rtl/>
        </w:rPr>
        <w:t>اللحام الرأسي .</w:t>
      </w:r>
    </w:p>
    <w:p w:rsidR="00E038F3" w:rsidRPr="00720A26" w:rsidRDefault="00E038F3" w:rsidP="00E038F3">
      <w:pPr>
        <w:numPr>
          <w:ilvl w:val="0"/>
          <w:numId w:val="21"/>
        </w:numPr>
        <w:spacing w:after="0" w:line="240" w:lineRule="auto"/>
        <w:rPr>
          <w:rFonts w:ascii="Tahoma" w:hAnsi="Tahoma" w:cs="Traditional Arabic"/>
          <w:sz w:val="36"/>
          <w:szCs w:val="36"/>
          <w:rtl/>
        </w:rPr>
      </w:pPr>
      <w:r w:rsidRPr="00720A26">
        <w:rPr>
          <w:rFonts w:ascii="Tahoma" w:hAnsi="Tahoma" w:cs="Traditional Arabic"/>
          <w:sz w:val="36"/>
          <w:szCs w:val="36"/>
          <w:rtl/>
        </w:rPr>
        <w:t>اللحام الأفقي.</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استخدام مواسير الزهر واعتبارات تركيبها .</w:t>
      </w:r>
    </w:p>
    <w:p w:rsidR="00E038F3" w:rsidRPr="00720A26" w:rsidRDefault="00E038F3" w:rsidP="00E038F3">
      <w:pPr>
        <w:numPr>
          <w:ilvl w:val="0"/>
          <w:numId w:val="21"/>
        </w:numPr>
        <w:spacing w:after="0" w:line="240" w:lineRule="auto"/>
        <w:rPr>
          <w:rFonts w:ascii="Tahoma" w:hAnsi="Tahoma" w:cs="Traditional Arabic"/>
          <w:sz w:val="36"/>
          <w:szCs w:val="36"/>
          <w:rtl/>
        </w:rPr>
      </w:pPr>
      <w:r w:rsidRPr="00720A26">
        <w:rPr>
          <w:rFonts w:ascii="Tahoma" w:hAnsi="Tahoma" w:cs="Traditional Arabic"/>
          <w:sz w:val="36"/>
          <w:szCs w:val="36"/>
          <w:rtl/>
        </w:rPr>
        <w:t>ماسورة العمل .</w:t>
      </w:r>
    </w:p>
    <w:p w:rsidR="00E038F3" w:rsidRPr="00720A26" w:rsidRDefault="00E038F3" w:rsidP="00E038F3">
      <w:pPr>
        <w:numPr>
          <w:ilvl w:val="0"/>
          <w:numId w:val="21"/>
        </w:numPr>
        <w:spacing w:after="0" w:line="240" w:lineRule="auto"/>
        <w:rPr>
          <w:rFonts w:ascii="Tahoma" w:hAnsi="Tahoma" w:cs="Traditional Arabic"/>
          <w:sz w:val="36"/>
          <w:szCs w:val="36"/>
        </w:rPr>
      </w:pPr>
      <w:r w:rsidRPr="00720A26">
        <w:rPr>
          <w:rFonts w:ascii="Tahoma" w:hAnsi="Tahoma" w:cs="Traditional Arabic"/>
          <w:sz w:val="36"/>
          <w:szCs w:val="36"/>
          <w:rtl/>
        </w:rPr>
        <w:t>ماسورة الصرف .</w:t>
      </w:r>
    </w:p>
    <w:p w:rsidR="00E038F3" w:rsidRPr="00720A26" w:rsidRDefault="00E038F3" w:rsidP="00E038F3">
      <w:pPr>
        <w:numPr>
          <w:ilvl w:val="0"/>
          <w:numId w:val="21"/>
        </w:numPr>
        <w:spacing w:after="0" w:line="240" w:lineRule="auto"/>
        <w:rPr>
          <w:rFonts w:ascii="Tahoma" w:hAnsi="Tahoma" w:cs="Traditional Arabic"/>
          <w:sz w:val="36"/>
          <w:szCs w:val="36"/>
        </w:rPr>
      </w:pPr>
      <w:r w:rsidRPr="00720A26">
        <w:rPr>
          <w:rFonts w:ascii="Tahoma" w:hAnsi="Tahoma" w:cs="Traditional Arabic"/>
          <w:sz w:val="36"/>
          <w:szCs w:val="36"/>
          <w:rtl/>
        </w:rPr>
        <w:t>ماسورة التهوية ( ليست للأرضي ).</w:t>
      </w:r>
    </w:p>
    <w:p w:rsidR="00E038F3" w:rsidRPr="00720A26" w:rsidRDefault="00E038F3" w:rsidP="00E038F3">
      <w:pPr>
        <w:rPr>
          <w:rFonts w:ascii="Tahoma" w:hAnsi="Tahoma" w:cs="Traditional Arabic"/>
          <w:sz w:val="36"/>
          <w:szCs w:val="36"/>
          <w:u w:val="single"/>
          <w:rtl/>
        </w:rPr>
      </w:pP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 xml:space="preserve"> استلام مواسير الزهر .</w:t>
      </w:r>
    </w:p>
    <w:p w:rsidR="00E038F3" w:rsidRPr="00720A26" w:rsidRDefault="00E038F3" w:rsidP="00E038F3">
      <w:pPr>
        <w:numPr>
          <w:ilvl w:val="0"/>
          <w:numId w:val="21"/>
        </w:numPr>
        <w:spacing w:after="0" w:line="240" w:lineRule="auto"/>
        <w:rPr>
          <w:rFonts w:ascii="Tahoma" w:hAnsi="Tahoma" w:cs="Traditional Arabic"/>
          <w:sz w:val="36"/>
          <w:szCs w:val="36"/>
          <w:rtl/>
        </w:rPr>
      </w:pPr>
      <w:r w:rsidRPr="00720A26">
        <w:rPr>
          <w:rFonts w:ascii="Tahoma" w:hAnsi="Tahoma" w:cs="Traditional Arabic"/>
          <w:sz w:val="36"/>
          <w:szCs w:val="36"/>
          <w:rtl/>
        </w:rPr>
        <w:lastRenderedPageBreak/>
        <w:t>قبل التركيب .</w:t>
      </w:r>
    </w:p>
    <w:p w:rsidR="00E038F3" w:rsidRPr="00720A26" w:rsidRDefault="00E038F3" w:rsidP="00E038F3">
      <w:pPr>
        <w:numPr>
          <w:ilvl w:val="0"/>
          <w:numId w:val="21"/>
        </w:numPr>
        <w:spacing w:after="0" w:line="240" w:lineRule="auto"/>
        <w:rPr>
          <w:rFonts w:ascii="Tahoma" w:hAnsi="Tahoma" w:cs="Traditional Arabic"/>
          <w:sz w:val="36"/>
          <w:szCs w:val="36"/>
          <w:rtl/>
        </w:rPr>
      </w:pPr>
      <w:r w:rsidRPr="00720A26">
        <w:rPr>
          <w:rFonts w:ascii="Tahoma" w:hAnsi="Tahoma" w:cs="Traditional Arabic"/>
          <w:sz w:val="36"/>
          <w:szCs w:val="36"/>
          <w:rtl/>
        </w:rPr>
        <w:t>بعد التركيب.</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مواسير الصرف :</w:t>
      </w:r>
    </w:p>
    <w:p w:rsidR="00E038F3" w:rsidRPr="00720A26" w:rsidRDefault="00E038F3" w:rsidP="00E038F3">
      <w:pPr>
        <w:numPr>
          <w:ilvl w:val="0"/>
          <w:numId w:val="22"/>
        </w:numPr>
        <w:spacing w:after="0" w:line="240" w:lineRule="auto"/>
        <w:rPr>
          <w:rFonts w:ascii="Tahoma" w:hAnsi="Tahoma" w:cs="Traditional Arabic"/>
          <w:sz w:val="36"/>
          <w:szCs w:val="36"/>
          <w:rtl/>
        </w:rPr>
      </w:pPr>
      <w:r w:rsidRPr="00720A26">
        <w:rPr>
          <w:rFonts w:ascii="Tahoma" w:hAnsi="Tahoma" w:cs="Traditional Arabic"/>
          <w:sz w:val="36"/>
          <w:szCs w:val="36"/>
          <w:rtl/>
        </w:rPr>
        <w:t>الصرف هو عملية التخلص من المخلفات ويستخدم لذلك أنواع عديدة من المواسير ولنفس نوع المواسير توجد درجات مختلفة لمدى تحملها للضغوط الداخلية أحيانا, وتحدد المواصفات الفنية لكل نوع مجالات استخدامه وأوزانه وأبعاده وطرق لحامه وتثبيته وتوصيله وحمايته.</w:t>
      </w:r>
    </w:p>
    <w:p w:rsidR="00E038F3" w:rsidRPr="00720A26" w:rsidRDefault="00E038F3" w:rsidP="00E038F3">
      <w:pPr>
        <w:numPr>
          <w:ilvl w:val="0"/>
          <w:numId w:val="22"/>
        </w:numPr>
        <w:spacing w:after="0" w:line="240" w:lineRule="auto"/>
        <w:rPr>
          <w:rFonts w:ascii="Tahoma" w:hAnsi="Tahoma" w:cs="Traditional Arabic"/>
          <w:sz w:val="36"/>
          <w:szCs w:val="36"/>
          <w:rtl/>
        </w:rPr>
      </w:pPr>
      <w:r w:rsidRPr="00720A26">
        <w:rPr>
          <w:rFonts w:ascii="Tahoma" w:hAnsi="Tahoma" w:cs="Traditional Arabic"/>
          <w:sz w:val="36"/>
          <w:szCs w:val="36"/>
          <w:rtl/>
        </w:rPr>
        <w:t>وتصنع المواسير المستخدمة في أعمال الصرف من مواد متعددة منها مواسير  الزهر ومواسير الفخار ومواسير الاسبستوس الأسمنتي والمواسير الخرسانية الأسمنتية ومواسير الرصاص.</w:t>
      </w:r>
    </w:p>
    <w:p w:rsidR="00E038F3" w:rsidRPr="00720A26" w:rsidRDefault="00E038F3" w:rsidP="00E038F3">
      <w:pPr>
        <w:rPr>
          <w:rFonts w:ascii="Tahoma" w:hAnsi="Tahoma" w:cs="Traditional Arabic" w:hint="cs"/>
          <w:sz w:val="36"/>
          <w:szCs w:val="36"/>
          <w:rtl/>
        </w:rPr>
      </w:pPr>
    </w:p>
    <w:p w:rsidR="00E038F3" w:rsidRPr="00720A26" w:rsidRDefault="00E038F3" w:rsidP="00E038F3">
      <w:pPr>
        <w:rPr>
          <w:rFonts w:ascii="Tahoma" w:hAnsi="Tahoma" w:cs="Traditional Arabic" w:hint="cs"/>
          <w:sz w:val="36"/>
          <w:szCs w:val="36"/>
          <w:rtl/>
        </w:rPr>
      </w:pP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 xml:space="preserve"> أولا:مواسير الزهر:</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تستخدم في أعمدة مواسير الصرف وتصنع بأقطار 2-3-4- 5-</w:t>
      </w:r>
      <w:smartTag w:uri="urn:schemas-microsoft-com:office:smarttags" w:element="metricconverter">
        <w:smartTagPr>
          <w:attr w:name="ProductID" w:val="6 بوصة"/>
        </w:smartTagPr>
        <w:r w:rsidRPr="00720A26">
          <w:rPr>
            <w:rFonts w:ascii="Tahoma" w:hAnsi="Tahoma" w:cs="Traditional Arabic"/>
            <w:sz w:val="36"/>
            <w:szCs w:val="36"/>
            <w:rtl/>
          </w:rPr>
          <w:t>6 بوصة</w:t>
        </w:r>
      </w:smartTag>
      <w:r w:rsidRPr="00720A26">
        <w:rPr>
          <w:rFonts w:ascii="Tahoma" w:hAnsi="Tahoma" w:cs="Traditional Arabic"/>
          <w:sz w:val="36"/>
          <w:szCs w:val="36"/>
          <w:rtl/>
        </w:rPr>
        <w:t xml:space="preserve"> وبطول </w:t>
      </w:r>
      <w:smartTag w:uri="urn:schemas-microsoft-com:office:smarttags" w:element="metricconverter">
        <w:smartTagPr>
          <w:attr w:name="ProductID" w:val="180 سم"/>
        </w:smartTagPr>
        <w:r w:rsidRPr="00720A26">
          <w:rPr>
            <w:rFonts w:ascii="Tahoma" w:hAnsi="Tahoma" w:cs="Traditional Arabic"/>
            <w:sz w:val="36"/>
            <w:szCs w:val="36"/>
            <w:rtl/>
          </w:rPr>
          <w:t>180 سم</w:t>
        </w:r>
      </w:smartTag>
      <w:r w:rsidRPr="00720A26">
        <w:rPr>
          <w:rFonts w:ascii="Tahoma" w:hAnsi="Tahoma" w:cs="Traditional Arabic"/>
          <w:sz w:val="36"/>
          <w:szCs w:val="36"/>
          <w:rtl/>
        </w:rPr>
        <w:t xml:space="preserve"> وتقسم من حيث المواصفات إلى نوعين هما:</w:t>
      </w:r>
    </w:p>
    <w:p w:rsidR="00E038F3" w:rsidRPr="00720A26" w:rsidRDefault="00E038F3" w:rsidP="00E038F3">
      <w:pPr>
        <w:rPr>
          <w:rFonts w:ascii="Tahoma" w:hAnsi="Tahoma" w:cs="Traditional Arabic"/>
          <w:sz w:val="36"/>
          <w:szCs w:val="36"/>
          <w:rtl/>
        </w:rPr>
      </w:pPr>
    </w:p>
    <w:p w:rsidR="00E038F3" w:rsidRPr="00720A26" w:rsidRDefault="00E038F3" w:rsidP="00E038F3">
      <w:pPr>
        <w:spacing w:after="0" w:line="240" w:lineRule="auto"/>
        <w:ind w:left="360"/>
        <w:rPr>
          <w:rFonts w:ascii="Tahoma" w:hAnsi="Tahoma" w:cs="Traditional Arabic"/>
          <w:sz w:val="36"/>
          <w:szCs w:val="36"/>
        </w:rPr>
      </w:pPr>
      <w:r w:rsidRPr="00720A26">
        <w:rPr>
          <w:rFonts w:ascii="Tahoma" w:hAnsi="Tahoma" w:cs="Traditional Arabic"/>
          <w:sz w:val="36"/>
          <w:szCs w:val="36"/>
          <w:rtl/>
        </w:rPr>
        <w:t>الأول: يكون خفيف السمك (جدارها3\16 بوصة أي حوالي1\2 سم) ويستعمل غالبا في مواسير التهوية وصرف مياه الأمطار.</w:t>
      </w:r>
    </w:p>
    <w:p w:rsidR="00E038F3" w:rsidRPr="00720A26" w:rsidRDefault="00E038F3" w:rsidP="00E038F3">
      <w:pPr>
        <w:spacing w:after="0" w:line="240" w:lineRule="auto"/>
        <w:ind w:left="360"/>
        <w:rPr>
          <w:rFonts w:ascii="Tahoma" w:hAnsi="Tahoma" w:cs="Traditional Arabic"/>
          <w:sz w:val="36"/>
          <w:szCs w:val="36"/>
          <w:rtl/>
        </w:rPr>
      </w:pPr>
      <w:r w:rsidRPr="00720A26">
        <w:rPr>
          <w:rFonts w:ascii="Tahoma" w:hAnsi="Tahoma" w:cs="Traditional Arabic"/>
          <w:sz w:val="36"/>
          <w:szCs w:val="36"/>
          <w:rtl/>
        </w:rPr>
        <w:t>الثاني: ثقيل السمك (جدارها 1\4 بوصة) ويستعمل في أعمال مواسير الصرف الأفقية المدفونة تحت الأرض وهو أكثر متانة وأكبر وزنا من النوع الأول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lastRenderedPageBreak/>
        <w:t xml:space="preserve">    - والمواسير الزهر إما أن تركب تحت الأرض مباشرة في حالة مرور المواسير تحت المنشآت أو في حالة تعرضها لضغوط خارجية كبيرة أو ظاهرة على الحائط الخارجي.</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وتتواجد مواسير الزهر بطول ( 120 ، 90 ، 50 ، </w:t>
      </w:r>
      <w:smartTag w:uri="urn:schemas-microsoft-com:office:smarttags" w:element="metricconverter">
        <w:smartTagPr>
          <w:attr w:name="ProductID" w:val="30 سم"/>
        </w:smartTagPr>
        <w:r w:rsidRPr="00720A26">
          <w:rPr>
            <w:rFonts w:ascii="Tahoma" w:hAnsi="Tahoma" w:cs="Traditional Arabic"/>
            <w:sz w:val="36"/>
            <w:szCs w:val="36"/>
            <w:rtl/>
          </w:rPr>
          <w:t>30 سم</w:t>
        </w:r>
      </w:smartTag>
      <w:r w:rsidRPr="00720A26">
        <w:rPr>
          <w:rFonts w:ascii="Tahoma" w:hAnsi="Tahoma" w:cs="Traditional Arabic"/>
          <w:sz w:val="36"/>
          <w:szCs w:val="36"/>
          <w:rtl/>
        </w:rPr>
        <w:t xml:space="preserve"> ) وتتكون   الماسورة من جزأين هما رأس وذيل.</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u w:val="single"/>
          <w:rtl/>
        </w:rPr>
        <w:t>ملحقات مواسير الزهر:</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كوع عادة – كوع بباب كشف جانبي ( يمين أو شمال ) – كوع مطر – مشترك عادة – سيفون أرضية – مشترك مسلوب – مشترك بباب كشف جانبي ( يمين أو شمال ) – مشترك 135- مشترك مسلوب 135- مشترك صليبة – قطعة مسلوب – سيفون حرف </w:t>
      </w:r>
      <w:r w:rsidRPr="00720A26">
        <w:rPr>
          <w:rFonts w:ascii="Tahoma" w:hAnsi="Tahoma" w:cs="Traditional Arabic"/>
          <w:sz w:val="36"/>
          <w:szCs w:val="36"/>
        </w:rPr>
        <w:t>P</w:t>
      </w:r>
      <w:r w:rsidRPr="00720A26">
        <w:rPr>
          <w:rFonts w:ascii="Tahoma" w:hAnsi="Tahoma" w:cs="Traditional Arabic"/>
          <w:sz w:val="36"/>
          <w:szCs w:val="36"/>
          <w:rtl/>
        </w:rPr>
        <w:t xml:space="preserve"> – سيفون حرف </w:t>
      </w:r>
      <w:r w:rsidRPr="00720A26">
        <w:rPr>
          <w:rFonts w:ascii="Tahoma" w:hAnsi="Tahoma" w:cs="Traditional Arabic"/>
          <w:sz w:val="36"/>
          <w:szCs w:val="36"/>
        </w:rPr>
        <w:t>S</w:t>
      </w:r>
      <w:r w:rsidRPr="00720A26">
        <w:rPr>
          <w:rFonts w:ascii="Tahoma" w:hAnsi="Tahoma" w:cs="Traditional Arabic"/>
          <w:sz w:val="36"/>
          <w:szCs w:val="36"/>
          <w:rtl/>
        </w:rPr>
        <w:t xml:space="preserve"> – جرجوري – جرجوري قمع.</w:t>
      </w:r>
    </w:p>
    <w:p w:rsidR="00E038F3" w:rsidRPr="00720A26" w:rsidRDefault="00E038F3" w:rsidP="00E038F3">
      <w:pPr>
        <w:rPr>
          <w:rFonts w:ascii="Tahoma" w:hAnsi="Tahoma" w:cs="Traditional Arabic" w:hint="cs"/>
          <w:sz w:val="36"/>
          <w:szCs w:val="36"/>
          <w:rtl/>
        </w:rPr>
      </w:pPr>
    </w:p>
    <w:p w:rsidR="00E038F3" w:rsidRPr="00720A26" w:rsidRDefault="00E038F3" w:rsidP="00E038F3">
      <w:pPr>
        <w:rPr>
          <w:rFonts w:ascii="Tahoma" w:hAnsi="Tahoma" w:cs="Traditional Arabic" w:hint="cs"/>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hint="cs"/>
          <w:sz w:val="36"/>
          <w:szCs w:val="36"/>
          <w:u w:val="single"/>
          <w:rtl/>
        </w:rPr>
        <w:t>ل</w:t>
      </w:r>
      <w:r w:rsidRPr="00720A26">
        <w:rPr>
          <w:rFonts w:ascii="Tahoma" w:hAnsi="Tahoma" w:cs="Traditional Arabic"/>
          <w:sz w:val="36"/>
          <w:szCs w:val="36"/>
          <w:u w:val="single"/>
          <w:rtl/>
        </w:rPr>
        <w:t>حام مواسير الزهر:</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مادة اللحام (الكتان المقطرن + الرصاص المنصهر) .</w:t>
      </w:r>
    </w:p>
    <w:p w:rsidR="00E038F3" w:rsidRPr="00720A26" w:rsidRDefault="00E038F3" w:rsidP="00E038F3">
      <w:pPr>
        <w:numPr>
          <w:ilvl w:val="0"/>
          <w:numId w:val="23"/>
        </w:numPr>
        <w:spacing w:after="0" w:line="240" w:lineRule="auto"/>
        <w:rPr>
          <w:rFonts w:ascii="Tahoma" w:hAnsi="Tahoma" w:cs="Traditional Arabic"/>
          <w:sz w:val="36"/>
          <w:szCs w:val="36"/>
          <w:rtl/>
        </w:rPr>
      </w:pPr>
      <w:r w:rsidRPr="00720A26">
        <w:rPr>
          <w:rFonts w:ascii="Tahoma" w:hAnsi="Tahoma" w:cs="Traditional Arabic"/>
          <w:sz w:val="36"/>
          <w:szCs w:val="36"/>
          <w:rtl/>
        </w:rPr>
        <w:t>اللحام الرأسي :</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نضع ذيل الماسورة العلوية في رأس الماسورة السفلية.</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lastRenderedPageBreak/>
        <w:t>يملأ ثلث الفراغ بين الذيل والرأس بحبل الكتان المقطرن (الأستوبة المقطرنة) ويدك جيدا باستخدام القلفاط (قلفاط الاستوبة) وتسمى هذه العملية بالقلفطة.</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تضبط رأسية المواسير باستخدام ميزان الخيط.</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يصب الرصاص المنصهر حتى يملأ باقي الرأس (ثلثي الرأس).</w:t>
      </w:r>
    </w:p>
    <w:p w:rsidR="00E038F3" w:rsidRPr="00720A26" w:rsidRDefault="00E038F3" w:rsidP="00E038F3">
      <w:pPr>
        <w:numPr>
          <w:ilvl w:val="2"/>
          <w:numId w:val="23"/>
        </w:numPr>
        <w:spacing w:after="0" w:line="240" w:lineRule="auto"/>
        <w:rPr>
          <w:rFonts w:ascii="Tahoma" w:hAnsi="Tahoma" w:cs="Traditional Arabic" w:hint="cs"/>
          <w:sz w:val="36"/>
          <w:szCs w:val="36"/>
          <w:rtl/>
        </w:rPr>
      </w:pPr>
      <w:r w:rsidRPr="00720A26">
        <w:rPr>
          <w:rFonts w:ascii="Tahoma" w:hAnsi="Tahoma" w:cs="Traditional Arabic"/>
          <w:sz w:val="36"/>
          <w:szCs w:val="36"/>
          <w:rtl/>
        </w:rPr>
        <w:t>نتأكد مرة أخرى من رأسية الماسورة ثم يكبس الرصاص باستخدام قلفاط كبس الرصاص.</w:t>
      </w:r>
    </w:p>
    <w:p w:rsidR="00E038F3" w:rsidRPr="00720A26" w:rsidRDefault="00E038F3" w:rsidP="00E038F3">
      <w:pPr>
        <w:numPr>
          <w:ilvl w:val="0"/>
          <w:numId w:val="23"/>
        </w:numPr>
        <w:spacing w:after="0" w:line="240" w:lineRule="auto"/>
        <w:rPr>
          <w:rFonts w:ascii="Tahoma" w:hAnsi="Tahoma" w:cs="Traditional Arabic"/>
          <w:sz w:val="36"/>
          <w:szCs w:val="36"/>
          <w:rtl/>
        </w:rPr>
      </w:pPr>
      <w:r w:rsidRPr="00720A26">
        <w:rPr>
          <w:rFonts w:ascii="Tahoma" w:hAnsi="Tahoma" w:cs="Traditional Arabic"/>
          <w:sz w:val="36"/>
          <w:szCs w:val="36"/>
          <w:rtl/>
        </w:rPr>
        <w:t>اللحام الأفقي:</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يطلق عليه بلغة الصنعة اللحام على النايم :</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نضع الكتان حتى يملأ ثلث الرأس ويقلفط .</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نحضر قطعة قماش(فلاصة) وتبلل بالماء جيدا وتعصر من الماء جيدا.</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نلف الفلاصة حول اتصال الرأس بالذيل وتترك فتحة لصب الرصاص.</w:t>
      </w:r>
    </w:p>
    <w:p w:rsidR="00E038F3" w:rsidRPr="00720A26" w:rsidRDefault="00E038F3" w:rsidP="00E038F3">
      <w:pPr>
        <w:numPr>
          <w:ilvl w:val="2"/>
          <w:numId w:val="23"/>
        </w:numPr>
        <w:spacing w:after="0" w:line="240" w:lineRule="auto"/>
        <w:rPr>
          <w:rFonts w:ascii="Tahoma" w:hAnsi="Tahoma" w:cs="Traditional Arabic"/>
          <w:sz w:val="36"/>
          <w:szCs w:val="36"/>
        </w:rPr>
      </w:pPr>
      <w:r w:rsidRPr="00720A26">
        <w:rPr>
          <w:rFonts w:ascii="Tahoma" w:hAnsi="Tahoma" w:cs="Traditional Arabic"/>
          <w:sz w:val="36"/>
          <w:szCs w:val="36"/>
          <w:rtl/>
        </w:rPr>
        <w:t>يحبش حول الفلاصة بالطين الأسوانلي لتثبيتها وإحكامها.</w:t>
      </w:r>
    </w:p>
    <w:p w:rsidR="00E038F3" w:rsidRPr="00720A26" w:rsidRDefault="00E038F3" w:rsidP="00E038F3">
      <w:pPr>
        <w:numPr>
          <w:ilvl w:val="2"/>
          <w:numId w:val="23"/>
        </w:numPr>
        <w:spacing w:after="0" w:line="240" w:lineRule="auto"/>
        <w:rPr>
          <w:rFonts w:ascii="Tahoma" w:hAnsi="Tahoma" w:cs="Traditional Arabic"/>
          <w:sz w:val="36"/>
          <w:szCs w:val="36"/>
          <w:rtl/>
        </w:rPr>
      </w:pPr>
      <w:r w:rsidRPr="00720A26">
        <w:rPr>
          <w:rFonts w:ascii="Tahoma" w:hAnsi="Tahoma" w:cs="Traditional Arabic"/>
          <w:sz w:val="36"/>
          <w:szCs w:val="36"/>
          <w:rtl/>
        </w:rPr>
        <w:t>يصب الرصاص من فتحة الفلاصة وتنزع الفلاصة ويكبس الرصاص.</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استخدام مواسير الزهر واختيارات التركيب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تستخدم مواسير الصرف في أعمدة الصرف الرئيسية وعند التركيب على الحائط تؤخذ الاعتبارات التالية:</w:t>
      </w:r>
    </w:p>
    <w:p w:rsidR="00E038F3" w:rsidRPr="00720A26" w:rsidRDefault="00E038F3" w:rsidP="00E038F3">
      <w:pPr>
        <w:numPr>
          <w:ilvl w:val="0"/>
          <w:numId w:val="26"/>
        </w:numPr>
        <w:spacing w:after="0" w:line="240" w:lineRule="auto"/>
        <w:rPr>
          <w:rFonts w:ascii="Tahoma" w:hAnsi="Tahoma" w:cs="Traditional Arabic"/>
          <w:sz w:val="36"/>
          <w:szCs w:val="36"/>
        </w:rPr>
      </w:pPr>
      <w:r w:rsidRPr="00720A26">
        <w:rPr>
          <w:rFonts w:ascii="Tahoma" w:hAnsi="Tahoma" w:cs="Traditional Arabic"/>
          <w:sz w:val="36"/>
          <w:szCs w:val="36"/>
          <w:rtl/>
        </w:rPr>
        <w:lastRenderedPageBreak/>
        <w:t>تركب المواسير الزهر بعيدا عن سطح البياض بمقدار 3سم بحيث يكون الرأس في عكس اتجاه سريان المياه ويثبت بأقفزة في الحائط بمونة الأسمنت.</w:t>
      </w:r>
    </w:p>
    <w:p w:rsidR="00E038F3" w:rsidRPr="00720A26" w:rsidRDefault="00E038F3" w:rsidP="00E038F3">
      <w:pPr>
        <w:numPr>
          <w:ilvl w:val="0"/>
          <w:numId w:val="26"/>
        </w:numPr>
        <w:spacing w:after="0" w:line="240" w:lineRule="auto"/>
        <w:rPr>
          <w:rFonts w:ascii="Tahoma" w:hAnsi="Tahoma" w:cs="Traditional Arabic"/>
          <w:sz w:val="36"/>
          <w:szCs w:val="36"/>
          <w:rtl/>
        </w:rPr>
      </w:pPr>
      <w:r w:rsidRPr="00720A26">
        <w:rPr>
          <w:rFonts w:ascii="Tahoma" w:hAnsi="Tahoma" w:cs="Traditional Arabic"/>
          <w:sz w:val="36"/>
          <w:szCs w:val="36"/>
          <w:rtl/>
        </w:rPr>
        <w:t>توضع أعلى هذه المواسير طنابيش من الصاج المجلفن أو سلك النحاس.</w:t>
      </w:r>
    </w:p>
    <w:p w:rsidR="00E038F3" w:rsidRPr="00720A26" w:rsidRDefault="00E038F3" w:rsidP="00E038F3">
      <w:pPr>
        <w:rPr>
          <w:rFonts w:ascii="Tahoma" w:hAnsi="Tahoma" w:cs="Traditional Arabic" w:hint="cs"/>
          <w:sz w:val="36"/>
          <w:szCs w:val="36"/>
          <w:u w:val="single"/>
          <w:rtl/>
        </w:rPr>
      </w:pP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u w:val="single"/>
          <w:rtl/>
        </w:rPr>
        <w:t>أعمدة الصرف الرئيسية:</w:t>
      </w:r>
    </w:p>
    <w:p w:rsidR="00E038F3" w:rsidRPr="00720A26" w:rsidRDefault="00E038F3" w:rsidP="00E038F3">
      <w:pPr>
        <w:rPr>
          <w:rFonts w:ascii="Tahoma" w:hAnsi="Tahoma" w:cs="Traditional Arabic" w:hint="cs"/>
          <w:sz w:val="36"/>
          <w:szCs w:val="36"/>
          <w:u w:val="single"/>
          <w:rtl/>
        </w:rPr>
      </w:pPr>
      <w:r w:rsidRPr="00720A26">
        <w:rPr>
          <w:rFonts w:ascii="Tahoma" w:hAnsi="Tahoma" w:cs="Traditional Arabic"/>
          <w:sz w:val="36"/>
          <w:szCs w:val="36"/>
          <w:rtl/>
        </w:rPr>
        <w:t xml:space="preserve">    </w:t>
      </w:r>
      <w:r w:rsidRPr="00720A26">
        <w:rPr>
          <w:rFonts w:ascii="Tahoma" w:hAnsi="Tahoma" w:cs="Traditional Arabic"/>
          <w:sz w:val="36"/>
          <w:szCs w:val="36"/>
          <w:u w:val="single"/>
          <w:rtl/>
        </w:rPr>
        <w:t>وتصرف عليها المخلفات السائلة والصلبة بأنواعها المختلفة الآتية:</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ماسورة العمل:</w:t>
      </w: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    تكون بقطر  </w:t>
      </w:r>
      <w:smartTag w:uri="urn:schemas-microsoft-com:office:smarttags" w:element="metricconverter">
        <w:smartTagPr>
          <w:attr w:name="ProductID" w:val="4 بوصة"/>
        </w:smartTagPr>
        <w:r w:rsidRPr="00720A26">
          <w:rPr>
            <w:rFonts w:ascii="Tahoma" w:hAnsi="Tahoma" w:cs="Traditional Arabic"/>
            <w:sz w:val="36"/>
            <w:szCs w:val="36"/>
            <w:rtl/>
          </w:rPr>
          <w:t>4 بوصة</w:t>
        </w:r>
      </w:smartTag>
      <w:r w:rsidRPr="00720A26">
        <w:rPr>
          <w:rFonts w:ascii="Tahoma" w:hAnsi="Tahoma" w:cs="Traditional Arabic"/>
          <w:sz w:val="36"/>
          <w:szCs w:val="36"/>
          <w:rtl/>
        </w:rPr>
        <w:t xml:space="preserve"> ويصرف عليها المراحيض الشرقية والافرنجية والمبولة ويجوز أن يزداد القطر إلى </w:t>
      </w:r>
      <w:smartTag w:uri="urn:schemas-microsoft-com:office:smarttags" w:element="metricconverter">
        <w:smartTagPr>
          <w:attr w:name="ProductID" w:val="5 بوصة"/>
        </w:smartTagPr>
        <w:r w:rsidRPr="00720A26">
          <w:rPr>
            <w:rFonts w:ascii="Tahoma" w:hAnsi="Tahoma" w:cs="Traditional Arabic"/>
            <w:sz w:val="36"/>
            <w:szCs w:val="36"/>
            <w:rtl/>
          </w:rPr>
          <w:t>5 بوصة</w:t>
        </w:r>
      </w:smartTag>
      <w:r w:rsidRPr="00720A26">
        <w:rPr>
          <w:rFonts w:ascii="Tahoma" w:hAnsi="Tahoma" w:cs="Traditional Arabic"/>
          <w:sz w:val="36"/>
          <w:szCs w:val="36"/>
          <w:rtl/>
        </w:rPr>
        <w:t xml:space="preserve"> في حالة المباني ذات الأدوار المرتفعة وتنتهي ماسورة العمل عند غرفة التفتيش.</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ماسورة الصرف : </w:t>
      </w: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    تكون بقطر </w:t>
      </w:r>
      <w:smartTag w:uri="urn:schemas-microsoft-com:office:smarttags" w:element="metricconverter">
        <w:smartTagPr>
          <w:attr w:name="ProductID" w:val="3 بوصة"/>
        </w:smartTagPr>
        <w:r w:rsidRPr="00720A26">
          <w:rPr>
            <w:rFonts w:ascii="Tahoma" w:hAnsi="Tahoma" w:cs="Traditional Arabic"/>
            <w:sz w:val="36"/>
            <w:szCs w:val="36"/>
            <w:rtl/>
          </w:rPr>
          <w:t>3 بوصة</w:t>
        </w:r>
      </w:smartTag>
      <w:r w:rsidRPr="00720A26">
        <w:rPr>
          <w:rFonts w:ascii="Tahoma" w:hAnsi="Tahoma" w:cs="Traditional Arabic"/>
          <w:sz w:val="36"/>
          <w:szCs w:val="36"/>
          <w:rtl/>
        </w:rPr>
        <w:t xml:space="preserve"> ويصرف عليها بعد سيفون الأرضية حوض غسيل الأيدي والبانيو كما يصرف البيديه على ماسورة الصرف ويفضل صرف البيديه على ماسورة العمل بسبب الروائح ولكن في الوصلة بين البيبه وقائم الصرف وهو يصرف على الجاليتراب ثم غرفة التفتيش.</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ماسورة التهوية:</w:t>
      </w: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    تجري المياه في مواسير الصرف والعمل بقوة الانحدار الطبيعي وربما يمتلئ قطاع مواسير العمل نتيجة تدفق كمية كبيرة من المياه المندفعة من صندوق الطرد دفعة واحدة فيندفع الهواء أمامه ويجذبه من خلفه فيرتفع الضغط داخل الماسورة بحيث ينتقل هذا التغير في </w:t>
      </w:r>
      <w:r w:rsidRPr="00720A26">
        <w:rPr>
          <w:rFonts w:ascii="Tahoma" w:hAnsi="Tahoma" w:cs="Traditional Arabic"/>
          <w:sz w:val="36"/>
          <w:szCs w:val="36"/>
          <w:rtl/>
        </w:rPr>
        <w:lastRenderedPageBreak/>
        <w:t>الضغط في الأفرع المتصلة بها مما ينتج عنه إزالة الحواجز المائية في سيفونات الأجهزة لذا فقد تم توصيل ماسورة العمل بماسورة التهوية لمنع خطر تفريغ السيفونات من مائها، بتهوية السيفونات مما يجعل مقدار الضغط على سطح الماء واحدا في السيفون وذلك بدءا من الدور الأول وليس الأرضي وذلك لعزل صرف الدور الأرضي عن باقي الأدوار مما لا يخشى عليه من نزول ماء من فوقه يعمل على سحب العازل المائي من سيفوناته.</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السيفونات:</w:t>
      </w:r>
    </w:p>
    <w:p w:rsidR="00E038F3" w:rsidRPr="00720A26" w:rsidRDefault="00E038F3" w:rsidP="00E038F3">
      <w:pPr>
        <w:pBdr>
          <w:bottom w:val="single" w:sz="6" w:space="1" w:color="auto"/>
        </w:pBdr>
        <w:rPr>
          <w:rFonts w:ascii="Tahoma" w:hAnsi="Tahoma" w:cs="Traditional Arabic"/>
          <w:sz w:val="36"/>
          <w:szCs w:val="36"/>
          <w:rtl/>
        </w:rPr>
      </w:pPr>
      <w:r w:rsidRPr="00720A26">
        <w:rPr>
          <w:rFonts w:ascii="Tahoma" w:hAnsi="Tahoma" w:cs="Traditional Arabic"/>
          <w:sz w:val="36"/>
          <w:szCs w:val="36"/>
          <w:rtl/>
        </w:rPr>
        <w:t xml:space="preserve">  وهو ذلك الجزء الذي يحتوي على الحائط المائي و المتكون مع الجهاز الصحي حسبما واحدا أو ملحقا به وذلك لمنع دخول الرائحة للداخل أو لمنع دخول الحشرات من غرف التفتيش ومنه أنواع عديدة (سيفون رصاص – سيفون نحاس مطلي بالكروم – سيفون أرضية – جاليتراب فخار أو زهر ) .</w:t>
      </w: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u w:val="single"/>
          <w:rtl/>
        </w:rPr>
        <w:t>خطوات استلام خط مواسير الزهر قبل التركيب وبعده :</w:t>
      </w:r>
    </w:p>
    <w:p w:rsidR="00E038F3" w:rsidRPr="00720A26" w:rsidRDefault="00E038F3" w:rsidP="00E038F3">
      <w:pPr>
        <w:numPr>
          <w:ilvl w:val="0"/>
          <w:numId w:val="23"/>
        </w:numPr>
        <w:spacing w:after="0" w:line="240" w:lineRule="auto"/>
        <w:rPr>
          <w:rFonts w:ascii="Tahoma" w:hAnsi="Tahoma" w:cs="Traditional Arabic" w:hint="cs"/>
          <w:sz w:val="36"/>
          <w:szCs w:val="36"/>
          <w:u w:val="single"/>
          <w:rtl/>
        </w:rPr>
      </w:pPr>
      <w:r w:rsidRPr="00720A26">
        <w:rPr>
          <w:rFonts w:ascii="Tahoma" w:hAnsi="Tahoma" w:cs="Traditional Arabic"/>
          <w:sz w:val="36"/>
          <w:szCs w:val="36"/>
          <w:u w:val="single"/>
          <w:rtl/>
        </w:rPr>
        <w:t>استلام مواسير الزهر قبل التركيب:</w:t>
      </w:r>
    </w:p>
    <w:p w:rsidR="00E038F3" w:rsidRPr="00720A26" w:rsidRDefault="00E038F3" w:rsidP="00E038F3">
      <w:pPr>
        <w:numPr>
          <w:ilvl w:val="0"/>
          <w:numId w:val="24"/>
        </w:numPr>
        <w:spacing w:after="0" w:line="240" w:lineRule="auto"/>
        <w:rPr>
          <w:rFonts w:ascii="Tahoma" w:hAnsi="Tahoma" w:cs="Traditional Arabic"/>
          <w:sz w:val="36"/>
          <w:szCs w:val="36"/>
        </w:rPr>
      </w:pPr>
      <w:r w:rsidRPr="00720A26">
        <w:rPr>
          <w:rFonts w:ascii="Tahoma" w:hAnsi="Tahoma" w:cs="Traditional Arabic"/>
          <w:sz w:val="36"/>
          <w:szCs w:val="36"/>
          <w:rtl/>
        </w:rPr>
        <w:t>يجب أن تكون سليمة المقطع.</w:t>
      </w:r>
    </w:p>
    <w:p w:rsidR="00E038F3" w:rsidRPr="00720A26" w:rsidRDefault="00E038F3" w:rsidP="00E038F3">
      <w:pPr>
        <w:numPr>
          <w:ilvl w:val="0"/>
          <w:numId w:val="24"/>
        </w:numPr>
        <w:spacing w:after="0" w:line="240" w:lineRule="auto"/>
        <w:rPr>
          <w:rFonts w:ascii="Tahoma" w:hAnsi="Tahoma" w:cs="Traditional Arabic"/>
          <w:sz w:val="36"/>
          <w:szCs w:val="36"/>
        </w:rPr>
      </w:pPr>
      <w:r w:rsidRPr="00720A26">
        <w:rPr>
          <w:rFonts w:ascii="Tahoma" w:hAnsi="Tahoma" w:cs="Traditional Arabic"/>
          <w:sz w:val="36"/>
          <w:szCs w:val="36"/>
          <w:rtl/>
        </w:rPr>
        <w:t>ملساء الأسطح من الداخل والخارج.</w:t>
      </w:r>
    </w:p>
    <w:p w:rsidR="00E038F3" w:rsidRPr="00720A26" w:rsidRDefault="00E038F3" w:rsidP="00E038F3">
      <w:pPr>
        <w:numPr>
          <w:ilvl w:val="0"/>
          <w:numId w:val="24"/>
        </w:numPr>
        <w:spacing w:after="0" w:line="240" w:lineRule="auto"/>
        <w:rPr>
          <w:rFonts w:ascii="Tahoma" w:hAnsi="Tahoma" w:cs="Traditional Arabic"/>
          <w:sz w:val="36"/>
          <w:szCs w:val="36"/>
        </w:rPr>
      </w:pPr>
      <w:r w:rsidRPr="00720A26">
        <w:rPr>
          <w:rFonts w:ascii="Tahoma" w:hAnsi="Tahoma" w:cs="Traditional Arabic"/>
          <w:sz w:val="36"/>
          <w:szCs w:val="36"/>
          <w:rtl/>
        </w:rPr>
        <w:t>خالية من العيوب من بخبخة وشروخ.</w:t>
      </w:r>
    </w:p>
    <w:p w:rsidR="00E038F3" w:rsidRPr="00720A26" w:rsidRDefault="00E038F3" w:rsidP="00E038F3">
      <w:pPr>
        <w:numPr>
          <w:ilvl w:val="0"/>
          <w:numId w:val="24"/>
        </w:numPr>
        <w:spacing w:after="0" w:line="240" w:lineRule="auto"/>
        <w:rPr>
          <w:rFonts w:ascii="Tahoma" w:hAnsi="Tahoma" w:cs="Traditional Arabic"/>
          <w:sz w:val="36"/>
          <w:szCs w:val="36"/>
        </w:rPr>
      </w:pPr>
      <w:r w:rsidRPr="00720A26">
        <w:rPr>
          <w:rFonts w:ascii="Tahoma" w:hAnsi="Tahoma" w:cs="Traditional Arabic"/>
          <w:sz w:val="36"/>
          <w:szCs w:val="36"/>
          <w:rtl/>
        </w:rPr>
        <w:t>منتظمة السمك في  دائرة القطاع.</w:t>
      </w:r>
    </w:p>
    <w:p w:rsidR="00E038F3" w:rsidRPr="00720A26" w:rsidRDefault="00E038F3" w:rsidP="00E038F3">
      <w:pPr>
        <w:numPr>
          <w:ilvl w:val="0"/>
          <w:numId w:val="24"/>
        </w:numPr>
        <w:spacing w:after="0" w:line="240" w:lineRule="auto"/>
        <w:rPr>
          <w:rFonts w:ascii="Tahoma" w:hAnsi="Tahoma" w:cs="Traditional Arabic" w:hint="cs"/>
          <w:sz w:val="36"/>
          <w:szCs w:val="36"/>
          <w:rtl/>
        </w:rPr>
      </w:pPr>
      <w:r w:rsidRPr="00720A26">
        <w:rPr>
          <w:rFonts w:ascii="Tahoma" w:hAnsi="Tahoma" w:cs="Traditional Arabic"/>
          <w:sz w:val="36"/>
          <w:szCs w:val="36"/>
          <w:rtl/>
        </w:rPr>
        <w:t>أصنافها مطابقة لما هو مدرج في المواصفات.</w:t>
      </w:r>
    </w:p>
    <w:p w:rsidR="00E038F3" w:rsidRPr="00720A26" w:rsidRDefault="00E038F3" w:rsidP="00E038F3">
      <w:pPr>
        <w:numPr>
          <w:ilvl w:val="0"/>
          <w:numId w:val="23"/>
        </w:numPr>
        <w:spacing w:after="0" w:line="240" w:lineRule="auto"/>
        <w:rPr>
          <w:rFonts w:ascii="Tahoma" w:hAnsi="Tahoma" w:cs="Traditional Arabic"/>
          <w:sz w:val="36"/>
          <w:szCs w:val="36"/>
          <w:u w:val="single"/>
          <w:rtl/>
        </w:rPr>
      </w:pPr>
      <w:r w:rsidRPr="00720A26">
        <w:rPr>
          <w:rFonts w:ascii="Tahoma" w:hAnsi="Tahoma" w:cs="Traditional Arabic"/>
          <w:sz w:val="36"/>
          <w:szCs w:val="36"/>
          <w:u w:val="single"/>
          <w:rtl/>
        </w:rPr>
        <w:t>استلام مواسير الزهر بعد التركيب:</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التأكد من رأسية أعمدة الصرف وذلك باستخدام ميزان الخيط.</w:t>
      </w:r>
    </w:p>
    <w:p w:rsidR="00E038F3" w:rsidRPr="00720A26" w:rsidRDefault="00E038F3" w:rsidP="00E038F3">
      <w:pPr>
        <w:numPr>
          <w:ilvl w:val="1"/>
          <w:numId w:val="24"/>
        </w:numPr>
        <w:rPr>
          <w:rFonts w:ascii="Tahoma" w:hAnsi="Tahoma" w:cs="Traditional Arabic"/>
          <w:sz w:val="36"/>
          <w:szCs w:val="36"/>
        </w:rPr>
      </w:pPr>
      <w:r w:rsidRPr="00720A26">
        <w:rPr>
          <w:rFonts w:ascii="Tahoma" w:hAnsi="Tahoma" w:cs="Traditional Arabic"/>
          <w:sz w:val="36"/>
          <w:szCs w:val="36"/>
          <w:rtl/>
        </w:rPr>
        <w:t>دهان المواسير وجهين برايمر قبل التركيب ووجه آخر بعده.</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ترك مسافة 3سم بين سطح البياض وعمود الزهر.</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lastRenderedPageBreak/>
        <w:t xml:space="preserve">ترك باب كشف عند كل دور في الأماكن المحتمل الانسداد فيها مثل المنحنيات والتموجات. </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التأكد من مطابقة اللحامات للمواصفات (الثلث كتان مقطرن + الثلثين رصاص).</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عدم تثبيت الأقفزة بالجبس.</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تثبيت أعمدة الزهر في الحائط بأقفزة من قطعتين.</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التأكد من أن منسوب صرف المراحيض من الداخل مناسب لصرف الأجهزة.</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التأكد من سلامة اللحامات وخاصة اللحامات الأفقية.</w:t>
      </w: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تركيب هوايات أو طنابيش صاج أعلى كل ماسورة للوقاية من الحشرات والفئران.</w:t>
      </w:r>
    </w:p>
    <w:p w:rsidR="00E038F3" w:rsidRPr="00720A26" w:rsidRDefault="00E038F3" w:rsidP="00E038F3">
      <w:pPr>
        <w:numPr>
          <w:ilvl w:val="1"/>
          <w:numId w:val="24"/>
        </w:numPr>
        <w:spacing w:after="0" w:line="240" w:lineRule="auto"/>
        <w:rPr>
          <w:rFonts w:ascii="Tahoma" w:hAnsi="Tahoma" w:cs="Traditional Arabic" w:hint="cs"/>
          <w:sz w:val="36"/>
          <w:szCs w:val="36"/>
        </w:rPr>
      </w:pPr>
      <w:r w:rsidRPr="00720A26">
        <w:rPr>
          <w:rFonts w:ascii="Tahoma" w:hAnsi="Tahoma" w:cs="Traditional Arabic"/>
          <w:sz w:val="36"/>
          <w:szCs w:val="36"/>
          <w:rtl/>
        </w:rPr>
        <w:t>التأكد من سلامة وصل القطع ذات النفس بماسورة التهوية وذلك بوضع جلبة نحاس بين الزهر والرصاص وتلحم الجلبة النحاس في الزهر كلحام الزهر في الزهر وتلحم الجلبة النحاس بالرصاص بقصدير اللحام.</w:t>
      </w:r>
    </w:p>
    <w:p w:rsidR="00E038F3" w:rsidRPr="00720A26" w:rsidRDefault="00E038F3" w:rsidP="00E038F3">
      <w:pPr>
        <w:spacing w:after="0" w:line="240" w:lineRule="auto"/>
        <w:ind w:left="1080"/>
        <w:rPr>
          <w:rFonts w:ascii="Tahoma" w:hAnsi="Tahoma" w:cs="Traditional Arabic" w:hint="cs"/>
          <w:sz w:val="36"/>
          <w:szCs w:val="36"/>
          <w:rtl/>
        </w:rPr>
      </w:pPr>
    </w:p>
    <w:p w:rsidR="00E038F3" w:rsidRPr="00720A26" w:rsidRDefault="00E038F3" w:rsidP="00E038F3">
      <w:pPr>
        <w:spacing w:after="0" w:line="240" w:lineRule="auto"/>
        <w:ind w:left="1080"/>
        <w:rPr>
          <w:rFonts w:ascii="Tahoma" w:hAnsi="Tahoma" w:cs="Traditional Arabic" w:hint="cs"/>
          <w:sz w:val="36"/>
          <w:szCs w:val="36"/>
          <w:rtl/>
        </w:rPr>
      </w:pPr>
    </w:p>
    <w:p w:rsidR="00E038F3" w:rsidRPr="00720A26" w:rsidRDefault="00E038F3" w:rsidP="00E038F3">
      <w:pPr>
        <w:numPr>
          <w:ilvl w:val="1"/>
          <w:numId w:val="24"/>
        </w:numPr>
        <w:rPr>
          <w:rFonts w:ascii="Tahoma" w:hAnsi="Tahoma" w:cs="Traditional Arabic"/>
          <w:sz w:val="36"/>
          <w:szCs w:val="36"/>
          <w:rtl/>
        </w:rPr>
      </w:pPr>
      <w:r w:rsidRPr="00720A26">
        <w:rPr>
          <w:rFonts w:ascii="Tahoma" w:hAnsi="Tahoma" w:cs="Traditional Arabic"/>
          <w:sz w:val="36"/>
          <w:szCs w:val="36"/>
          <w:rtl/>
        </w:rPr>
        <w:t>التأكد من عزل صرف الأرضي عن باقي أدوار المنشأ.</w:t>
      </w:r>
    </w:p>
    <w:p w:rsidR="00E038F3" w:rsidRPr="00720A26" w:rsidRDefault="00E038F3" w:rsidP="00E038F3">
      <w:pPr>
        <w:numPr>
          <w:ilvl w:val="1"/>
          <w:numId w:val="24"/>
        </w:numPr>
        <w:pBdr>
          <w:bottom w:val="single" w:sz="6" w:space="1" w:color="auto"/>
        </w:pBdr>
        <w:rPr>
          <w:rFonts w:ascii="Tahoma" w:hAnsi="Tahoma" w:cs="Traditional Arabic"/>
          <w:sz w:val="36"/>
          <w:szCs w:val="36"/>
          <w:rtl/>
        </w:rPr>
      </w:pPr>
      <w:r w:rsidRPr="00720A26">
        <w:rPr>
          <w:rFonts w:ascii="Tahoma" w:hAnsi="Tahoma" w:cs="Traditional Arabic"/>
          <w:sz w:val="36"/>
          <w:szCs w:val="36"/>
          <w:rtl/>
        </w:rPr>
        <w:t>ترتفع المواسير بمقدار 1م عن أعلى نقطة في المنشأ لتركيب الطنابيش ولسلامة التهوية وذلك لعزل الروائح الكريهة عن الدور الأخير.</w:t>
      </w:r>
    </w:p>
    <w:p w:rsidR="00E038F3" w:rsidRPr="00720A26" w:rsidRDefault="00E038F3" w:rsidP="00E038F3">
      <w:pPr>
        <w:jc w:val="center"/>
        <w:rPr>
          <w:rFonts w:ascii="Tahoma" w:hAnsi="Tahoma" w:cs="Traditional Arabic" w:hint="cs"/>
          <w:sz w:val="36"/>
          <w:szCs w:val="36"/>
          <w:u w:val="single"/>
          <w:rtl/>
        </w:rPr>
      </w:pPr>
      <w:r w:rsidRPr="00720A26">
        <w:rPr>
          <w:rFonts w:ascii="Tahoma" w:hAnsi="Tahoma" w:cs="Traditional Arabic" w:hint="cs"/>
          <w:sz w:val="36"/>
          <w:szCs w:val="36"/>
          <w:u w:val="single"/>
          <w:rtl/>
        </w:rPr>
        <w:lastRenderedPageBreak/>
        <w:t>أعمال الصرف</w:t>
      </w:r>
    </w:p>
    <w:p w:rsidR="00E038F3" w:rsidRPr="00720A26" w:rsidRDefault="00E038F3" w:rsidP="00E038F3">
      <w:pPr>
        <w:rPr>
          <w:rFonts w:ascii="Tahoma" w:hAnsi="Tahoma" w:cs="Traditional Arabic" w:hint="cs"/>
          <w:sz w:val="36"/>
          <w:szCs w:val="36"/>
          <w:rtl/>
        </w:rPr>
      </w:pPr>
      <w:r w:rsidRPr="00720A26">
        <w:rPr>
          <w:rFonts w:ascii="Tahoma" w:hAnsi="Tahoma" w:cs="Traditional Arabic"/>
          <w:sz w:val="36"/>
          <w:szCs w:val="36"/>
          <w:rtl/>
        </w:rPr>
        <w:t xml:space="preserve">(أ) </w:t>
      </w:r>
      <w:r w:rsidRPr="00720A26">
        <w:rPr>
          <w:rFonts w:ascii="Tahoma" w:hAnsi="Tahoma" w:cs="Traditional Arabic" w:hint="cs"/>
          <w:sz w:val="36"/>
          <w:szCs w:val="36"/>
          <w:rtl/>
        </w:rPr>
        <w:t xml:space="preserve"> </w:t>
      </w:r>
      <w:r w:rsidRPr="00720A26">
        <w:rPr>
          <w:rFonts w:ascii="Tahoma" w:hAnsi="Tahoma" w:cs="Traditional Arabic"/>
          <w:sz w:val="36"/>
          <w:szCs w:val="36"/>
          <w:rtl/>
        </w:rPr>
        <w:t xml:space="preserve">  الصرف الخارجي.</w:t>
      </w:r>
    </w:p>
    <w:p w:rsidR="00E038F3" w:rsidRPr="00720A26" w:rsidRDefault="00E038F3" w:rsidP="00E038F3">
      <w:pPr>
        <w:numPr>
          <w:ilvl w:val="0"/>
          <w:numId w:val="25"/>
        </w:numPr>
        <w:spacing w:after="0" w:line="240" w:lineRule="auto"/>
        <w:rPr>
          <w:rFonts w:ascii="Tahoma" w:hAnsi="Tahoma" w:cs="Traditional Arabic"/>
          <w:sz w:val="36"/>
          <w:szCs w:val="36"/>
          <w:rtl/>
        </w:rPr>
      </w:pPr>
      <w:r w:rsidRPr="00720A26">
        <w:rPr>
          <w:rFonts w:ascii="Tahoma" w:hAnsi="Tahoma" w:cs="Traditional Arabic"/>
          <w:sz w:val="36"/>
          <w:szCs w:val="36"/>
          <w:rtl/>
        </w:rPr>
        <w:t>مواسير تصريف الأمطار .</w:t>
      </w:r>
    </w:p>
    <w:p w:rsidR="00E038F3" w:rsidRPr="00720A26" w:rsidRDefault="00E038F3" w:rsidP="00E038F3">
      <w:pPr>
        <w:numPr>
          <w:ilvl w:val="0"/>
          <w:numId w:val="25"/>
        </w:numPr>
        <w:spacing w:after="0" w:line="240" w:lineRule="auto"/>
        <w:rPr>
          <w:rFonts w:ascii="Tahoma" w:hAnsi="Tahoma" w:cs="Traditional Arabic"/>
          <w:sz w:val="36"/>
          <w:szCs w:val="36"/>
          <w:rtl/>
        </w:rPr>
      </w:pPr>
      <w:r w:rsidRPr="00720A26">
        <w:rPr>
          <w:rFonts w:ascii="Tahoma" w:hAnsi="Tahoma" w:cs="Traditional Arabic"/>
          <w:sz w:val="36"/>
          <w:szCs w:val="36"/>
          <w:rtl/>
        </w:rPr>
        <w:t>حل تصريف مياه السقف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 غرف التفتيش .</w:t>
      </w:r>
    </w:p>
    <w:p w:rsidR="00E038F3" w:rsidRPr="00720A26" w:rsidRDefault="00E038F3" w:rsidP="00E038F3">
      <w:pPr>
        <w:pBdr>
          <w:bottom w:val="single" w:sz="6" w:space="1" w:color="auto"/>
        </w:pBdr>
        <w:rPr>
          <w:rFonts w:ascii="Tahoma" w:hAnsi="Tahoma" w:cs="Traditional Arabic" w:hint="cs"/>
          <w:sz w:val="36"/>
          <w:szCs w:val="36"/>
          <w:rtl/>
        </w:rPr>
      </w:pPr>
      <w:r w:rsidRPr="00720A26">
        <w:rPr>
          <w:rFonts w:ascii="Tahoma" w:hAnsi="Tahoma" w:cs="Traditional Arabic"/>
          <w:sz w:val="36"/>
          <w:szCs w:val="36"/>
          <w:rtl/>
        </w:rPr>
        <w:t xml:space="preserve">   *السيفونات</w:t>
      </w:r>
      <w:r w:rsidRPr="00720A26">
        <w:rPr>
          <w:rFonts w:ascii="Tahoma" w:hAnsi="Tahoma" w:cs="Traditional Arabic" w:hint="cs"/>
          <w:sz w:val="36"/>
          <w:szCs w:val="36"/>
          <w:rtl/>
        </w:rPr>
        <w:t xml:space="preserve"> وأنواعها.</w:t>
      </w:r>
    </w:p>
    <w:p w:rsidR="00E038F3" w:rsidRPr="00720A26" w:rsidRDefault="00E038F3" w:rsidP="00E038F3">
      <w:pPr>
        <w:ind w:left="360"/>
        <w:rPr>
          <w:rFonts w:ascii="Tahoma" w:hAnsi="Tahoma" w:cs="Traditional Arabic"/>
          <w:sz w:val="36"/>
          <w:szCs w:val="36"/>
        </w:rPr>
      </w:pPr>
      <w:r w:rsidRPr="00720A26">
        <w:rPr>
          <w:rFonts w:ascii="Arial" w:hAnsi="Arial" w:cs="Traditional Arabic"/>
          <w:color w:val="000000"/>
          <w:sz w:val="36"/>
          <w:szCs w:val="36"/>
          <w:rtl/>
        </w:rPr>
        <w:t>ملاحظات هامه عند تركيب أعمدة الصرف</w:t>
      </w:r>
      <w:r w:rsidRPr="00720A26">
        <w:rPr>
          <w:rFonts w:ascii="Arial" w:hAnsi="Arial" w:cs="Traditional Arabic"/>
          <w:color w:val="000000"/>
          <w:sz w:val="36"/>
          <w:szCs w:val="36"/>
        </w:rPr>
        <w:t>:</w:t>
      </w:r>
    </w:p>
    <w:p w:rsidR="00E038F3" w:rsidRPr="00720A26" w:rsidRDefault="00E038F3" w:rsidP="00E038F3">
      <w:pPr>
        <w:numPr>
          <w:ilvl w:val="0"/>
          <w:numId w:val="36"/>
        </w:numPr>
        <w:pBdr>
          <w:bottom w:val="single" w:sz="6" w:space="1" w:color="auto"/>
        </w:pBdr>
        <w:rPr>
          <w:rFonts w:ascii="Arial" w:hAnsi="Arial" w:cs="Traditional Arabic" w:hint="cs"/>
          <w:color w:val="000000"/>
          <w:sz w:val="36"/>
          <w:szCs w:val="36"/>
        </w:rPr>
      </w:pPr>
      <w:r w:rsidRPr="00720A26">
        <w:rPr>
          <w:rFonts w:ascii="Arial" w:hAnsi="Arial" w:cs="Traditional Arabic"/>
          <w:color w:val="000000"/>
          <w:sz w:val="36"/>
          <w:szCs w:val="36"/>
          <w:rtl/>
        </w:rPr>
        <w:t>ان تكون اعمدة الصرف أو العمل من قطر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واحد علي انه يسمح بزيادة القطر بالادوار السفلية لزيادة كمية الصرف(خاصة في</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الابراج السكنية) ولا يقل القطر عن 3بوصة في الادوار العليا بأعمدة الصرف ولا يقل</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القطر في الادوار العليا عن 4 بوصة لاعمدة العمل</w:t>
      </w:r>
      <w:r w:rsidRPr="00720A26">
        <w:rPr>
          <w:rFonts w:ascii="Arial" w:hAnsi="Arial" w:cs="Traditional Arabic"/>
          <w:color w:val="000000"/>
          <w:sz w:val="36"/>
          <w:szCs w:val="36"/>
        </w:rPr>
        <w:t>.</w:t>
      </w:r>
    </w:p>
    <w:p w:rsidR="00E038F3" w:rsidRPr="00720A26" w:rsidRDefault="00E038F3" w:rsidP="00E038F3">
      <w:pPr>
        <w:numPr>
          <w:ilvl w:val="0"/>
          <w:numId w:val="36"/>
        </w:numPr>
        <w:pBdr>
          <w:bottom w:val="single" w:sz="6" w:space="1" w:color="auto"/>
        </w:pBdr>
        <w:rPr>
          <w:rFonts w:ascii="Arial" w:hAnsi="Arial" w:cs="Traditional Arabic" w:hint="cs"/>
          <w:color w:val="000000"/>
          <w:sz w:val="36"/>
          <w:szCs w:val="36"/>
        </w:rPr>
      </w:pPr>
      <w:r w:rsidRPr="00720A26">
        <w:rPr>
          <w:rFonts w:ascii="Arial" w:hAnsi="Arial" w:cs="Traditional Arabic"/>
          <w:color w:val="000000"/>
          <w:sz w:val="36"/>
          <w:szCs w:val="36"/>
          <w:rtl/>
        </w:rPr>
        <w:t>تستخدم المشتركات بالاعمدة</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لاتصال الفروعالمائله بتلك الاعمدة من نفس قطرها علي ان تسمح بحركة الصرف من الفروع</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المائلة الي الاعمدة بحركة دائرية(هناك مشتركات مسلوبة لكنها تركب بنفس القطر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بالطبع ولا تستخدم المشتركات ذات القطر الاقل فمثلا تستخدم المشتركات 3/4 بوصة مع</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المواسير 4 بوصة فلا مشكله لكن لا تستخدم مشتركات 3بوصة مع المواسير 4 بوصة هذا علي</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سبيل المثال</w:t>
      </w:r>
      <w:r w:rsidRPr="00720A26">
        <w:rPr>
          <w:rFonts w:ascii="Arial" w:hAnsi="Arial" w:cs="Traditional Arabic" w:hint="cs"/>
          <w:color w:val="000000"/>
          <w:sz w:val="36"/>
          <w:szCs w:val="36"/>
          <w:rtl/>
        </w:rPr>
        <w:t>.</w:t>
      </w:r>
    </w:p>
    <w:p w:rsidR="00E038F3" w:rsidRPr="00720A26" w:rsidRDefault="00E038F3" w:rsidP="00E038F3">
      <w:pPr>
        <w:numPr>
          <w:ilvl w:val="0"/>
          <w:numId w:val="36"/>
        </w:numPr>
        <w:pBdr>
          <w:bottom w:val="single" w:sz="6" w:space="1" w:color="auto"/>
        </w:pBdr>
        <w:rPr>
          <w:rFonts w:ascii="Arial" w:hAnsi="Arial" w:cs="Traditional Arabic" w:hint="cs"/>
          <w:color w:val="000000"/>
          <w:sz w:val="36"/>
          <w:szCs w:val="36"/>
        </w:rPr>
      </w:pPr>
      <w:r w:rsidRPr="00720A26">
        <w:rPr>
          <w:rFonts w:ascii="Arial" w:hAnsi="Arial" w:cs="Traditional Arabic"/>
          <w:color w:val="000000"/>
          <w:sz w:val="36"/>
          <w:szCs w:val="36"/>
          <w:rtl/>
        </w:rPr>
        <w:t>يراعي ان تكون الاعمدة (المواسير)رأسية تماما</w:t>
      </w:r>
      <w:r w:rsidRPr="00720A26">
        <w:rPr>
          <w:rFonts w:ascii="Arial" w:hAnsi="Arial" w:cs="Traditional Arabic"/>
          <w:color w:val="000000"/>
          <w:sz w:val="36"/>
          <w:szCs w:val="36"/>
        </w:rPr>
        <w:t>.</w:t>
      </w:r>
    </w:p>
    <w:p w:rsidR="00E038F3" w:rsidRPr="00720A26" w:rsidRDefault="00E038F3" w:rsidP="00E038F3">
      <w:pPr>
        <w:numPr>
          <w:ilvl w:val="0"/>
          <w:numId w:val="36"/>
        </w:numPr>
        <w:pBdr>
          <w:bottom w:val="single" w:sz="6" w:space="1" w:color="auto"/>
        </w:pBdr>
        <w:rPr>
          <w:rFonts w:ascii="Arial" w:hAnsi="Arial" w:cs="Traditional Arabic" w:hint="cs"/>
          <w:color w:val="000000"/>
          <w:sz w:val="36"/>
          <w:szCs w:val="36"/>
        </w:rPr>
      </w:pPr>
      <w:r w:rsidRPr="00720A26">
        <w:rPr>
          <w:rFonts w:ascii="Arial" w:hAnsi="Arial" w:cs="Traditional Arabic"/>
          <w:color w:val="000000"/>
          <w:sz w:val="36"/>
          <w:szCs w:val="36"/>
          <w:rtl/>
        </w:rPr>
        <w:lastRenderedPageBreak/>
        <w:t>تكون</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الاعمدة(المواسير)مرتفعه عن الاسطح بمسافة حوالي 150 سم</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Pr>
        <w:br/>
      </w:r>
      <w:r w:rsidRPr="00720A26">
        <w:rPr>
          <w:rFonts w:ascii="Arial" w:hAnsi="Arial" w:cs="Traditional Arabic"/>
          <w:color w:val="000000"/>
          <w:sz w:val="36"/>
          <w:szCs w:val="36"/>
          <w:rtl/>
        </w:rPr>
        <w:t>توضع بالاعلي طنابيش</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هواية او طنبوشة) من البلاستيك او المعدن</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Pr>
        <w:br/>
      </w:r>
      <w:r w:rsidRPr="00720A26">
        <w:rPr>
          <w:rFonts w:ascii="Arial" w:hAnsi="Arial" w:cs="Traditional Arabic"/>
          <w:color w:val="000000"/>
          <w:sz w:val="36"/>
          <w:szCs w:val="36"/>
          <w:rtl/>
        </w:rPr>
        <w:t>التأكد من لحامات المواسير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والملحقات</w:t>
      </w:r>
      <w:r w:rsidRPr="00720A26">
        <w:rPr>
          <w:rFonts w:ascii="Arial" w:hAnsi="Arial" w:cs="Traditional Arabic"/>
          <w:color w:val="000000"/>
          <w:sz w:val="36"/>
          <w:szCs w:val="36"/>
        </w:rPr>
        <w:t>.</w:t>
      </w:r>
    </w:p>
    <w:p w:rsidR="00E038F3" w:rsidRPr="00720A26" w:rsidRDefault="00E038F3" w:rsidP="00E038F3">
      <w:pPr>
        <w:numPr>
          <w:ilvl w:val="0"/>
          <w:numId w:val="36"/>
        </w:numPr>
        <w:pBdr>
          <w:bottom w:val="single" w:sz="6" w:space="1" w:color="auto"/>
        </w:pBdr>
        <w:rPr>
          <w:rFonts w:ascii="Arial" w:hAnsi="Arial" w:cs="Traditional Arabic" w:hint="cs"/>
          <w:color w:val="000000"/>
          <w:sz w:val="36"/>
          <w:szCs w:val="36"/>
        </w:rPr>
      </w:pPr>
      <w:r w:rsidRPr="00720A26">
        <w:rPr>
          <w:rFonts w:ascii="Arial" w:hAnsi="Arial" w:cs="Traditional Arabic"/>
          <w:color w:val="000000"/>
          <w:sz w:val="36"/>
          <w:szCs w:val="36"/>
          <w:rtl/>
        </w:rPr>
        <w:t>يجب مرور الهواء بالمواسير والفروع لسهولة السحب</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والتهوية</w:t>
      </w:r>
      <w:r w:rsidRPr="00720A26">
        <w:rPr>
          <w:rFonts w:ascii="Arial" w:hAnsi="Arial" w:cs="Traditional Arabic"/>
          <w:color w:val="000000"/>
          <w:sz w:val="36"/>
          <w:szCs w:val="36"/>
        </w:rPr>
        <w:t>.</w:t>
      </w:r>
      <w:r w:rsidRPr="00720A26">
        <w:rPr>
          <w:rFonts w:ascii="Arial" w:hAnsi="Arial" w:cs="Traditional Arabic"/>
          <w:color w:val="000000"/>
          <w:sz w:val="36"/>
          <w:szCs w:val="36"/>
        </w:rPr>
        <w:br/>
      </w:r>
      <w:r w:rsidRPr="00720A26">
        <w:rPr>
          <w:rFonts w:ascii="Arial" w:hAnsi="Arial" w:cs="Traditional Arabic"/>
          <w:color w:val="000000"/>
          <w:sz w:val="36"/>
          <w:szCs w:val="36"/>
          <w:rtl/>
        </w:rPr>
        <w:t>وبالطبع لا ننسي جودة الخامات والتأكد من تحملها درجات الحراره</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العاليه</w:t>
      </w:r>
      <w:r w:rsidRPr="00720A26">
        <w:rPr>
          <w:rFonts w:ascii="Arial" w:hAnsi="Arial" w:cs="Traditional Arabic"/>
          <w:color w:val="000000"/>
          <w:sz w:val="36"/>
          <w:szCs w:val="36"/>
        </w:rPr>
        <w:t>.</w:t>
      </w:r>
      <w:r w:rsidRPr="00720A26">
        <w:rPr>
          <w:rFonts w:ascii="Arial" w:hAnsi="Arial" w:cs="Traditional Arabic"/>
          <w:color w:val="000000"/>
          <w:sz w:val="36"/>
          <w:szCs w:val="36"/>
        </w:rPr>
        <w:br/>
      </w:r>
      <w:r w:rsidRPr="00720A26">
        <w:rPr>
          <w:rFonts w:ascii="Arial" w:hAnsi="Arial" w:cs="Traditional Arabic"/>
          <w:color w:val="000000"/>
          <w:sz w:val="36"/>
          <w:szCs w:val="36"/>
          <w:rtl/>
        </w:rPr>
        <w:t>ضرورة وجود طبة التسليك باعمدة الصرف والعمل لسهولة الاصلاح في حالة</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الانسداد للمواسير</w:t>
      </w:r>
      <w:r w:rsidRPr="00720A26">
        <w:rPr>
          <w:rFonts w:ascii="Arial" w:hAnsi="Arial" w:cs="Traditional Arabic"/>
          <w:color w:val="000000"/>
          <w:sz w:val="36"/>
          <w:szCs w:val="36"/>
        </w:rPr>
        <w:t>.</w:t>
      </w:r>
    </w:p>
    <w:p w:rsidR="00E038F3" w:rsidRPr="00720A26" w:rsidRDefault="00E038F3" w:rsidP="00E038F3">
      <w:pPr>
        <w:numPr>
          <w:ilvl w:val="0"/>
          <w:numId w:val="36"/>
        </w:numPr>
        <w:rPr>
          <w:rFonts w:ascii="Arial" w:hAnsi="Arial" w:cs="Traditional Arabic" w:hint="cs"/>
          <w:color w:val="000000"/>
          <w:sz w:val="36"/>
          <w:szCs w:val="36"/>
          <w:rtl/>
        </w:rPr>
      </w:pPr>
      <w:r w:rsidRPr="00720A26">
        <w:rPr>
          <w:rFonts w:ascii="Arial" w:hAnsi="Arial" w:cs="Traditional Arabic"/>
          <w:color w:val="000000"/>
          <w:sz w:val="36"/>
          <w:szCs w:val="36"/>
          <w:rtl/>
        </w:rPr>
        <w:t>يراعي ان الغرض من وصل الفروع المائله بالاعمدة الرأسية</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بواسطة مشتركات منحنية هو توجية مياة الصرف في حركة دائرية لضمان عدم التصاق المواد</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الصلبة بجدران المواسير او المشتركات علي السواء</w:t>
      </w:r>
      <w:r w:rsidRPr="00720A26">
        <w:rPr>
          <w:rFonts w:ascii="Arial" w:hAnsi="Arial" w:cs="Traditional Arabic" w:hint="cs"/>
          <w:color w:val="000000"/>
          <w:sz w:val="36"/>
          <w:szCs w:val="36"/>
          <w:rtl/>
        </w:rPr>
        <w:t>.</w:t>
      </w:r>
    </w:p>
    <w:p w:rsidR="00E038F3" w:rsidRPr="00720A26" w:rsidRDefault="00E038F3" w:rsidP="00E038F3">
      <w:pPr>
        <w:pBdr>
          <w:top w:val="single" w:sz="6" w:space="1" w:color="auto"/>
          <w:bottom w:val="single" w:sz="6" w:space="1" w:color="auto"/>
        </w:pBdr>
        <w:tabs>
          <w:tab w:val="left" w:pos="4706"/>
        </w:tabs>
        <w:rPr>
          <w:rFonts w:ascii="Tahoma" w:hAnsi="Tahoma" w:cs="Traditional Arabic" w:hint="cs"/>
          <w:sz w:val="36"/>
          <w:szCs w:val="36"/>
          <w:rtl/>
        </w:rPr>
      </w:pPr>
      <w:r w:rsidRPr="00720A26">
        <w:rPr>
          <w:rFonts w:ascii="Arial" w:hAnsi="Arial" w:cs="Traditional Arabic"/>
          <w:color w:val="000000"/>
          <w:sz w:val="36"/>
          <w:szCs w:val="36"/>
          <w:rtl/>
        </w:rPr>
        <w:t>حساب أقطار مواسير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الصرف</w:t>
      </w:r>
      <w:r w:rsidRPr="00720A26">
        <w:rPr>
          <w:rFonts w:ascii="Arial" w:hAnsi="Arial" w:cs="Traditional Arabic"/>
          <w:color w:val="000000"/>
          <w:sz w:val="36"/>
          <w:szCs w:val="36"/>
        </w:rPr>
        <w:t>:</w:t>
      </w:r>
      <w:r w:rsidRPr="00720A26">
        <w:rPr>
          <w:rFonts w:ascii="Arial" w:hAnsi="Arial" w:cs="Traditional Arabic"/>
          <w:color w:val="000000"/>
          <w:sz w:val="36"/>
          <w:szCs w:val="36"/>
        </w:rPr>
        <w:br/>
      </w:r>
      <w:r w:rsidRPr="00720A26">
        <w:rPr>
          <w:rFonts w:ascii="Arial" w:hAnsi="Arial" w:cs="Traditional Arabic"/>
          <w:color w:val="000000"/>
          <w:sz w:val="36"/>
          <w:szCs w:val="36"/>
          <w:rtl/>
        </w:rPr>
        <w:t>هناك جداول تحدد معدلات الصرف لكل جهاز من الاجهزة الصحية كالاحواض</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والمباول والمراحيض و</w:t>
      </w:r>
      <w:r w:rsidRPr="00720A26">
        <w:rPr>
          <w:rFonts w:ascii="Arial" w:hAnsi="Arial" w:cs="Traditional Arabic"/>
          <w:color w:val="000000"/>
          <w:sz w:val="36"/>
          <w:szCs w:val="36"/>
        </w:rPr>
        <w:t>..................</w:t>
      </w:r>
      <w:r w:rsidRPr="00720A26">
        <w:rPr>
          <w:rFonts w:ascii="Arial" w:hAnsi="Arial" w:cs="Traditional Arabic"/>
          <w:color w:val="000000"/>
          <w:sz w:val="36"/>
          <w:szCs w:val="36"/>
        </w:rPr>
        <w:br/>
      </w:r>
      <w:r w:rsidRPr="00720A26">
        <w:rPr>
          <w:rFonts w:ascii="Arial" w:hAnsi="Arial" w:cs="Traditional Arabic"/>
          <w:color w:val="000000"/>
          <w:sz w:val="36"/>
          <w:szCs w:val="36"/>
          <w:rtl/>
        </w:rPr>
        <w:t>كما انه توجد جداول اخري تحدد اقطار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المواسير التي تكفي تصريف كميات المياة المتخلفة</w:t>
      </w:r>
      <w:r w:rsidRPr="00720A26">
        <w:rPr>
          <w:rFonts w:ascii="Arial" w:hAnsi="Arial" w:cs="Traditional Arabic"/>
          <w:color w:val="000000"/>
          <w:sz w:val="36"/>
          <w:szCs w:val="36"/>
        </w:rPr>
        <w:br/>
      </w:r>
      <w:r w:rsidRPr="00720A26">
        <w:rPr>
          <w:rFonts w:ascii="Arial" w:hAnsi="Arial" w:cs="Traditional Arabic"/>
          <w:color w:val="000000"/>
          <w:sz w:val="36"/>
          <w:szCs w:val="36"/>
          <w:rtl/>
        </w:rPr>
        <w:t>ومنها نستطيع حساب اقطار مواسير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الصرف الا انه جرت العادة لان تكون المواسير الخاصة بالفروع لتصريف الاجهزة</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كالتالي</w:t>
      </w:r>
      <w:r w:rsidRPr="00720A26">
        <w:rPr>
          <w:rFonts w:ascii="Arial" w:hAnsi="Arial" w:cs="Traditional Arabic"/>
          <w:color w:val="000000"/>
          <w:sz w:val="36"/>
          <w:szCs w:val="36"/>
        </w:rPr>
        <w:t>:</w:t>
      </w:r>
      <w:r w:rsidRPr="00720A26">
        <w:rPr>
          <w:rFonts w:ascii="Arial" w:hAnsi="Arial" w:cs="Traditional Arabic"/>
          <w:color w:val="000000"/>
          <w:sz w:val="36"/>
          <w:szCs w:val="36"/>
        </w:rPr>
        <w:br/>
        <w:t xml:space="preserve">1- </w:t>
      </w:r>
      <w:r w:rsidRPr="00720A26">
        <w:rPr>
          <w:rFonts w:ascii="Arial" w:hAnsi="Arial" w:cs="Traditional Arabic"/>
          <w:color w:val="000000"/>
          <w:sz w:val="36"/>
          <w:szCs w:val="36"/>
          <w:rtl/>
        </w:rPr>
        <w:t>مواسير فروع لزوم صرف المرحاض 4بوصة</w:t>
      </w:r>
      <w:r w:rsidRPr="00720A26">
        <w:rPr>
          <w:rFonts w:ascii="Arial" w:hAnsi="Arial" w:cs="Traditional Arabic"/>
          <w:color w:val="000000"/>
          <w:sz w:val="36"/>
          <w:szCs w:val="36"/>
        </w:rPr>
        <w:br/>
        <w:t xml:space="preserve">2- </w:t>
      </w:r>
      <w:r w:rsidRPr="00720A26">
        <w:rPr>
          <w:rFonts w:ascii="Arial" w:hAnsi="Arial" w:cs="Traditional Arabic"/>
          <w:color w:val="000000"/>
          <w:sz w:val="36"/>
          <w:szCs w:val="36"/>
          <w:rtl/>
        </w:rPr>
        <w:t>مواسير فروع لصرف حوض وجه</w:t>
      </w:r>
      <w:r w:rsidRPr="00720A26">
        <w:rPr>
          <w:rFonts w:ascii="Arial" w:hAnsi="Arial" w:cs="Traditional Arabic"/>
          <w:color w:val="000000"/>
          <w:sz w:val="36"/>
          <w:szCs w:val="36"/>
        </w:rPr>
        <w:t xml:space="preserve"> 1,5 </w:t>
      </w:r>
      <w:r w:rsidRPr="00720A26">
        <w:rPr>
          <w:rFonts w:ascii="Arial" w:hAnsi="Arial" w:cs="Traditional Arabic"/>
          <w:color w:val="000000"/>
          <w:sz w:val="36"/>
          <w:szCs w:val="36"/>
          <w:rtl/>
        </w:rPr>
        <w:t>بوصة</w:t>
      </w:r>
      <w:r w:rsidRPr="00720A26">
        <w:rPr>
          <w:rFonts w:ascii="Arial" w:hAnsi="Arial" w:cs="Traditional Arabic"/>
          <w:color w:val="000000"/>
          <w:sz w:val="36"/>
          <w:szCs w:val="36"/>
        </w:rPr>
        <w:br/>
        <w:t xml:space="preserve">3- </w:t>
      </w:r>
      <w:r w:rsidRPr="00720A26">
        <w:rPr>
          <w:rFonts w:ascii="Arial" w:hAnsi="Arial" w:cs="Traditional Arabic"/>
          <w:color w:val="000000"/>
          <w:sz w:val="36"/>
          <w:szCs w:val="36"/>
          <w:rtl/>
        </w:rPr>
        <w:t>مواسير فرعية لصرف حوض غسيل اواني 2 بوصة</w:t>
      </w:r>
      <w:r w:rsidRPr="00720A26">
        <w:rPr>
          <w:rFonts w:ascii="Arial" w:hAnsi="Arial" w:cs="Traditional Arabic"/>
          <w:color w:val="000000"/>
          <w:sz w:val="36"/>
          <w:szCs w:val="36"/>
        </w:rPr>
        <w:br/>
      </w:r>
      <w:r w:rsidRPr="00720A26">
        <w:rPr>
          <w:rFonts w:ascii="Arial" w:hAnsi="Arial" w:cs="Traditional Arabic"/>
          <w:color w:val="000000"/>
          <w:sz w:val="36"/>
          <w:szCs w:val="36"/>
        </w:rPr>
        <w:lastRenderedPageBreak/>
        <w:t xml:space="preserve">4- </w:t>
      </w:r>
      <w:r w:rsidRPr="00720A26">
        <w:rPr>
          <w:rFonts w:ascii="Arial" w:hAnsi="Arial" w:cs="Traditional Arabic"/>
          <w:color w:val="000000"/>
          <w:sz w:val="36"/>
          <w:szCs w:val="36"/>
          <w:rtl/>
        </w:rPr>
        <w:t>مواسير صرف مياة</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tl/>
        </w:rPr>
        <w:t>الامطار 3 او 4 بوصة ( طبقا للمنطقة التي بها امطار</w:t>
      </w:r>
      <w:r w:rsidRPr="00720A26">
        <w:rPr>
          <w:rFonts w:ascii="Arial" w:hAnsi="Arial" w:cs="Traditional Arabic"/>
          <w:color w:val="000000"/>
          <w:sz w:val="36"/>
          <w:szCs w:val="36"/>
        </w:rPr>
        <w:t xml:space="preserve"> )</w:t>
      </w:r>
      <w:r w:rsidRPr="00720A26">
        <w:rPr>
          <w:rFonts w:ascii="Arial" w:hAnsi="Arial" w:cs="Traditional Arabic"/>
          <w:color w:val="000000"/>
          <w:sz w:val="36"/>
          <w:szCs w:val="36"/>
        </w:rPr>
        <w:br/>
        <w:t>5-</w:t>
      </w:r>
      <w:r w:rsidRPr="00720A26">
        <w:rPr>
          <w:rFonts w:ascii="Arial" w:hAnsi="Arial" w:cs="Traditional Arabic"/>
          <w:color w:val="000000"/>
          <w:sz w:val="36"/>
          <w:szCs w:val="36"/>
          <w:rtl/>
        </w:rPr>
        <w:t>مواسير لزوم التهوية</w:t>
      </w:r>
      <w:r w:rsidRPr="00720A26">
        <w:rPr>
          <w:rFonts w:ascii="Arial" w:hAnsi="Arial" w:cs="Traditional Arabic"/>
          <w:color w:val="000000"/>
          <w:sz w:val="36"/>
          <w:szCs w:val="36"/>
        </w:rPr>
        <w:t xml:space="preserve"> (0</w:t>
      </w:r>
      <w:r w:rsidRPr="00720A26">
        <w:rPr>
          <w:rFonts w:ascii="Arial" w:hAnsi="Arial" w:cs="Traditional Arabic"/>
          <w:color w:val="000000"/>
          <w:sz w:val="36"/>
          <w:szCs w:val="36"/>
          <w:rtl/>
        </w:rPr>
        <w:t>مانعة التفريغ) لا تقل عن 2 بوصه</w:t>
      </w:r>
      <w:r w:rsidRPr="00720A26">
        <w:rPr>
          <w:rFonts w:ascii="Tahoma" w:hAnsi="Tahoma" w:cs="Traditional Arabic" w:hint="cs"/>
          <w:sz w:val="36"/>
          <w:szCs w:val="36"/>
          <w:rtl/>
        </w:rPr>
        <w:t>.</w:t>
      </w:r>
    </w:p>
    <w:p w:rsidR="00E038F3" w:rsidRPr="00720A26" w:rsidRDefault="00E038F3" w:rsidP="00E038F3">
      <w:pPr>
        <w:pStyle w:val="a"/>
        <w:jc w:val="center"/>
        <w:rPr>
          <w:rFonts w:ascii="Times New Roman" w:hAnsi="Times New Roman" w:cs="Traditional Arabic"/>
          <w:sz w:val="36"/>
          <w:szCs w:val="36"/>
          <w:rtl/>
        </w:rPr>
      </w:pPr>
      <w:r w:rsidRPr="00720A26">
        <w:rPr>
          <w:rFonts w:ascii="Times New Roman" w:hAnsi="Times New Roman" w:cs="Traditional Arabic"/>
          <w:sz w:val="36"/>
          <w:szCs w:val="36"/>
          <w:rtl/>
        </w:rPr>
        <w:t>أنواع غرف الصرف</w:t>
      </w:r>
    </w:p>
    <w:p w:rsidR="00E038F3" w:rsidRPr="00720A26" w:rsidRDefault="006E3FA8" w:rsidP="00E038F3">
      <w:pPr>
        <w:pStyle w:val="a"/>
        <w:jc w:val="center"/>
        <w:rPr>
          <w:rFonts w:ascii="Times New Roman" w:hAnsi="Times New Roman" w:cs="Traditional Arabic"/>
          <w:sz w:val="36"/>
          <w:szCs w:val="36"/>
        </w:rPr>
      </w:pPr>
      <w:r>
        <w:rPr>
          <w:rFonts w:ascii="Times New Roman" w:hAnsi="Times New Roman" w:cs="Traditional Arabic"/>
          <w:noProof/>
          <w:sz w:val="36"/>
          <w:szCs w:val="36"/>
          <w:lang w:bidi="ar-SA"/>
        </w:rPr>
        <mc:AlternateContent>
          <mc:Choice Requires="wps">
            <w:drawing>
              <wp:anchor distT="0" distB="0" distL="114300" distR="114300" simplePos="0" relativeHeight="251657216" behindDoc="0" locked="0" layoutInCell="1" allowOverlap="1">
                <wp:simplePos x="0" y="0"/>
                <wp:positionH relativeFrom="column">
                  <wp:posOffset>3800475</wp:posOffset>
                </wp:positionH>
                <wp:positionV relativeFrom="paragraph">
                  <wp:posOffset>223520</wp:posOffset>
                </wp:positionV>
                <wp:extent cx="1943100" cy="1714500"/>
                <wp:effectExtent l="9525" t="13970" r="9525" b="508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038F3" w:rsidRPr="006E120E" w:rsidRDefault="00E038F3" w:rsidP="00E038F3">
                            <w:pPr>
                              <w:jc w:val="center"/>
                              <w:rPr>
                                <w:sz w:val="24"/>
                                <w:szCs w:val="24"/>
                                <w:rtl/>
                              </w:rPr>
                            </w:pPr>
                            <w:r w:rsidRPr="006E120E">
                              <w:rPr>
                                <w:rFonts w:hint="cs"/>
                                <w:sz w:val="24"/>
                                <w:szCs w:val="24"/>
                                <w:rtl/>
                              </w:rPr>
                              <w:t>غرفة 1</w:t>
                            </w:r>
                          </w:p>
                          <w:p w:rsidR="00E038F3" w:rsidRDefault="00E038F3" w:rsidP="00E038F3">
                            <w:pPr>
                              <w:rPr>
                                <w:rtl/>
                              </w:rPr>
                            </w:pPr>
                          </w:p>
                          <w:p w:rsidR="00E038F3" w:rsidRPr="006E120E" w:rsidRDefault="00E038F3" w:rsidP="00E038F3">
                            <w:pPr>
                              <w:jc w:val="center"/>
                              <w:rPr>
                                <w:sz w:val="28"/>
                                <w:szCs w:val="28"/>
                              </w:rPr>
                            </w:pPr>
                            <w:r w:rsidRPr="006E120E">
                              <w:rPr>
                                <w:rFonts w:hint="cs"/>
                                <w:sz w:val="28"/>
                                <w:szCs w:val="28"/>
                                <w:rtl/>
                              </w:rPr>
                              <w:t>عمق الحفر = 55 سم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9" style="position:absolute;left:0;text-align:left;margin-left:299.25pt;margin-top:17.6pt;width:153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" strokeweight=".25pt">
                <v:shadow color="#868686"/>
                <v:textbox>
                  <w:txbxContent>
                    <w:p w:rsidR="00E038F3" w:rsidRPr="006E120E" w:rsidRDefault="00E038F3" w:rsidP="00E038F3">
                      <w:pPr>
                        <w:jc w:val="center"/>
                        <w:rPr>
                          <w:sz w:val="24"/>
                          <w:szCs w:val="24"/>
                          <w:rtl/>
                        </w:rPr>
                      </w:pPr>
                      <w:r w:rsidRPr="006E120E">
                        <w:rPr>
                          <w:rFonts w:hint="cs"/>
                          <w:sz w:val="24"/>
                          <w:szCs w:val="24"/>
                          <w:rtl/>
                        </w:rPr>
                        <w:t>غرفة 1</w:t>
                      </w:r>
                    </w:p>
                    <w:p w:rsidR="00E038F3" w:rsidRDefault="00E038F3" w:rsidP="00E038F3">
                      <w:pPr>
                        <w:rPr>
                          <w:rtl/>
                        </w:rPr>
                      </w:pPr>
                    </w:p>
                    <w:p w:rsidR="00E038F3" w:rsidRPr="006E120E" w:rsidRDefault="00E038F3" w:rsidP="00E038F3">
                      <w:pPr>
                        <w:jc w:val="center"/>
                        <w:rPr>
                          <w:sz w:val="28"/>
                          <w:szCs w:val="28"/>
                        </w:rPr>
                      </w:pPr>
                      <w:r w:rsidRPr="006E120E">
                        <w:rPr>
                          <w:rFonts w:hint="cs"/>
                          <w:sz w:val="28"/>
                          <w:szCs w:val="28"/>
                          <w:rtl/>
                        </w:rPr>
                        <w:t>عمق الحفر = 55 سم</w:t>
                      </w:r>
                    </w:p>
                  </w:txbxContent>
                </v:textbox>
              </v:rect>
            </w:pict>
          </mc:Fallback>
        </mc:AlternateContent>
      </w:r>
      <w:r>
        <w:rPr>
          <w:rFonts w:ascii="Times New Roman" w:hAnsi="Times New Roman" w:cs="Traditional Arabic"/>
          <w:noProof/>
          <w:sz w:val="36"/>
          <w:szCs w:val="36"/>
          <w:lang w:bidi="ar-SA"/>
        </w:rPr>
        <mc:AlternateContent>
          <mc:Choice Requires="wps">
            <w:drawing>
              <wp:anchor distT="0" distB="0" distL="114300" distR="114300" simplePos="0" relativeHeight="251665408" behindDoc="0" locked="0" layoutInCell="1" allowOverlap="1">
                <wp:simplePos x="0" y="0"/>
                <wp:positionH relativeFrom="column">
                  <wp:posOffset>-581025</wp:posOffset>
                </wp:positionH>
                <wp:positionV relativeFrom="paragraph">
                  <wp:posOffset>223520</wp:posOffset>
                </wp:positionV>
                <wp:extent cx="1943100" cy="1714500"/>
                <wp:effectExtent l="9525" t="13970" r="9525" b="14605"/>
                <wp:wrapNone/>
                <wp:docPr id="1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038F3" w:rsidRPr="006E120E" w:rsidRDefault="00E038F3" w:rsidP="00E038F3">
                            <w:pPr>
                              <w:jc w:val="center"/>
                              <w:rPr>
                                <w:sz w:val="24"/>
                                <w:szCs w:val="24"/>
                                <w:rtl/>
                              </w:rPr>
                            </w:pPr>
                            <w:r w:rsidRPr="006E120E">
                              <w:rPr>
                                <w:rFonts w:hint="cs"/>
                                <w:sz w:val="24"/>
                                <w:szCs w:val="24"/>
                                <w:rtl/>
                              </w:rPr>
                              <w:t>غرفة 2</w:t>
                            </w:r>
                          </w:p>
                          <w:p w:rsidR="00E038F3" w:rsidRDefault="00E038F3" w:rsidP="00E038F3">
                            <w:pPr>
                              <w:rPr>
                                <w:rtl/>
                              </w:rPr>
                            </w:pPr>
                          </w:p>
                          <w:p w:rsidR="00E038F3" w:rsidRPr="006E120E" w:rsidRDefault="00E038F3" w:rsidP="00E038F3">
                            <w:pPr>
                              <w:jc w:val="center"/>
                              <w:rPr>
                                <w:sz w:val="28"/>
                                <w:szCs w:val="28"/>
                              </w:rPr>
                            </w:pPr>
                            <w:r w:rsidRPr="006E120E">
                              <w:rPr>
                                <w:rFonts w:hint="cs"/>
                                <w:sz w:val="28"/>
                                <w:szCs w:val="28"/>
                                <w:rtl/>
                              </w:rPr>
                              <w:t xml:space="preserve">عمق الحفر = </w:t>
                            </w:r>
                            <w:r>
                              <w:rPr>
                                <w:rFonts w:hint="cs"/>
                                <w:sz w:val="28"/>
                                <w:szCs w:val="28"/>
                                <w:rtl/>
                              </w:rPr>
                              <w:t>67</w:t>
                            </w:r>
                            <w:r w:rsidRPr="006E120E">
                              <w:rPr>
                                <w:rFonts w:hint="cs"/>
                                <w:sz w:val="28"/>
                                <w:szCs w:val="28"/>
                                <w:rtl/>
                              </w:rPr>
                              <w:t xml:space="preserve"> سم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0" style="position:absolute;left:0;text-align:left;margin-left:-45.75pt;margin-top:17.6pt;width:153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" strokeweight="1pt">
                <v:shadow color="#868686"/>
                <v:textbox>
                  <w:txbxContent>
                    <w:p w:rsidR="00E038F3" w:rsidRPr="006E120E" w:rsidRDefault="00E038F3" w:rsidP="00E038F3">
                      <w:pPr>
                        <w:jc w:val="center"/>
                        <w:rPr>
                          <w:sz w:val="24"/>
                          <w:szCs w:val="24"/>
                          <w:rtl/>
                        </w:rPr>
                      </w:pPr>
                      <w:r w:rsidRPr="006E120E">
                        <w:rPr>
                          <w:rFonts w:hint="cs"/>
                          <w:sz w:val="24"/>
                          <w:szCs w:val="24"/>
                          <w:rtl/>
                        </w:rPr>
                        <w:t>غرفة 2</w:t>
                      </w:r>
                    </w:p>
                    <w:p w:rsidR="00E038F3" w:rsidRDefault="00E038F3" w:rsidP="00E038F3">
                      <w:pPr>
                        <w:rPr>
                          <w:rtl/>
                        </w:rPr>
                      </w:pPr>
                    </w:p>
                    <w:p w:rsidR="00E038F3" w:rsidRPr="006E120E" w:rsidRDefault="00E038F3" w:rsidP="00E038F3">
                      <w:pPr>
                        <w:jc w:val="center"/>
                        <w:rPr>
                          <w:sz w:val="28"/>
                          <w:szCs w:val="28"/>
                        </w:rPr>
                      </w:pPr>
                      <w:r w:rsidRPr="006E120E">
                        <w:rPr>
                          <w:rFonts w:hint="cs"/>
                          <w:sz w:val="28"/>
                          <w:szCs w:val="28"/>
                          <w:rtl/>
                        </w:rPr>
                        <w:t xml:space="preserve">عمق الحفر = </w:t>
                      </w:r>
                      <w:r>
                        <w:rPr>
                          <w:rFonts w:hint="cs"/>
                          <w:sz w:val="28"/>
                          <w:szCs w:val="28"/>
                          <w:rtl/>
                        </w:rPr>
                        <w:t>67</w:t>
                      </w:r>
                      <w:r w:rsidRPr="006E120E">
                        <w:rPr>
                          <w:rFonts w:hint="cs"/>
                          <w:sz w:val="28"/>
                          <w:szCs w:val="28"/>
                          <w:rtl/>
                        </w:rPr>
                        <w:t xml:space="preserve"> سم</w:t>
                      </w:r>
                    </w:p>
                  </w:txbxContent>
                </v:textbox>
              </v:rect>
            </w:pict>
          </mc:Fallback>
        </mc:AlternateContent>
      </w:r>
      <w:r>
        <w:rPr>
          <w:rFonts w:ascii="Times New Roman" w:hAnsi="Times New Roman" w:cs="Traditional Arabic"/>
          <w:noProof/>
          <w:sz w:val="36"/>
          <w:szCs w:val="36"/>
          <w:lang w:bidi="ar-SA"/>
        </w:rPr>
        <mc:AlternateContent>
          <mc:Choice Requires="wps">
            <w:drawing>
              <wp:anchor distT="0" distB="0" distL="114300" distR="114300" simplePos="0" relativeHeight="251662336" behindDoc="0" locked="0" layoutInCell="1" allowOverlap="1">
                <wp:simplePos x="0" y="0"/>
                <wp:positionH relativeFrom="column">
                  <wp:posOffset>5895975</wp:posOffset>
                </wp:positionH>
                <wp:positionV relativeFrom="paragraph">
                  <wp:posOffset>223520</wp:posOffset>
                </wp:positionV>
                <wp:extent cx="0" cy="809625"/>
                <wp:effectExtent l="9525" t="13970" r="9525" b="5080"/>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9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left:0;text-align:left;margin-left:464.25pt;margin-top:17.6pt;width:0;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"/>
            </w:pict>
          </mc:Fallback>
        </mc:AlternateContent>
      </w:r>
    </w:p>
    <w:p w:rsidR="00E038F3" w:rsidRPr="00720A26" w:rsidRDefault="006E3FA8" w:rsidP="00E038F3">
      <w:pPr>
        <w:ind w:left="360"/>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66432" behindDoc="0" locked="0" layoutInCell="1" allowOverlap="1">
                <wp:simplePos x="0" y="0"/>
                <wp:positionH relativeFrom="column">
                  <wp:posOffset>1990725</wp:posOffset>
                </wp:positionH>
                <wp:positionV relativeFrom="paragraph">
                  <wp:posOffset>123190</wp:posOffset>
                </wp:positionV>
                <wp:extent cx="1238250" cy="0"/>
                <wp:effectExtent l="47625" t="142240" r="38100" b="143510"/>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8250" cy="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left:0;text-align:left;margin-left:156.75pt;margin-top:9.7pt;width:97.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" strokeweight="5pt">
                <v:stroke endarrow="block"/>
                <v:shadow color="#868686"/>
              </v:shape>
            </w:pict>
          </mc:Fallback>
        </mc:AlternateContent>
      </w:r>
    </w:p>
    <w:p w:rsidR="00E038F3" w:rsidRPr="00720A26" w:rsidRDefault="006E3FA8" w:rsidP="00E038F3">
      <w:pPr>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64384" behindDoc="0" locked="0" layoutInCell="1" allowOverlap="1">
                <wp:simplePos x="0" y="0"/>
                <wp:positionH relativeFrom="column">
                  <wp:posOffset>1362075</wp:posOffset>
                </wp:positionH>
                <wp:positionV relativeFrom="paragraph">
                  <wp:posOffset>94615</wp:posOffset>
                </wp:positionV>
                <wp:extent cx="2438400" cy="590550"/>
                <wp:effectExtent l="9525" t="8890" r="9525" b="10160"/>
                <wp:wrapNone/>
                <wp:docPr id="1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59055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038F3" w:rsidRPr="006E120E" w:rsidRDefault="00E038F3" w:rsidP="00E038F3">
                            <w:pPr>
                              <w:jc w:val="center"/>
                              <w:rPr>
                                <w:sz w:val="32"/>
                                <w:szCs w:val="32"/>
                              </w:rPr>
                            </w:pPr>
                            <w:r w:rsidRPr="006E120E">
                              <w:rPr>
                                <w:rFonts w:hint="cs"/>
                                <w:sz w:val="32"/>
                                <w:szCs w:val="32"/>
                                <w:rtl/>
                              </w:rPr>
                              <w:t>3 أمثال قطر عمود الصرف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1" style="position:absolute;left:0;text-align:left;margin-left:107.25pt;margin-top:7.45pt;width:192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" strokeweight="1pt">
                <v:shadow color="#868686"/>
                <v:textbox>
                  <w:txbxContent>
                    <w:p w:rsidR="00E038F3" w:rsidRPr="006E120E" w:rsidRDefault="00E038F3" w:rsidP="00E038F3">
                      <w:pPr>
                        <w:jc w:val="center"/>
                        <w:rPr>
                          <w:sz w:val="32"/>
                          <w:szCs w:val="32"/>
                        </w:rPr>
                      </w:pPr>
                      <w:r w:rsidRPr="006E120E">
                        <w:rPr>
                          <w:rFonts w:hint="cs"/>
                          <w:sz w:val="32"/>
                          <w:szCs w:val="32"/>
                          <w:rtl/>
                        </w:rPr>
                        <w:t>3 أمثال قطر عمود الصرف</w:t>
                      </w:r>
                    </w:p>
                  </w:txbxContent>
                </v:textbox>
              </v:rect>
            </w:pict>
          </mc:Fallback>
        </mc:AlternateContent>
      </w:r>
    </w:p>
    <w:p w:rsidR="00E038F3" w:rsidRPr="00720A26" w:rsidRDefault="006E3FA8" w:rsidP="00E038F3">
      <w:pPr>
        <w:ind w:left="360"/>
        <w:rPr>
          <w:rFonts w:ascii="Times New Roman" w:hAnsi="Times New Roman" w:cs="Traditional Arabic"/>
          <w:sz w:val="36"/>
          <w:szCs w:val="36"/>
        </w:rPr>
      </w:pPr>
      <w:r>
        <w:rPr>
          <w:rFonts w:ascii="Times New Roman" w:hAnsi="Times New Roman" w:cs="Traditional Arabic"/>
          <w:noProof/>
          <w:sz w:val="36"/>
          <w:szCs w:val="36"/>
          <w:lang w:bidi="ar-SA"/>
        </w:rPr>
        <mc:AlternateContent>
          <mc:Choice Requires="wps">
            <w:drawing>
              <wp:anchor distT="0" distB="0" distL="114300" distR="114300" simplePos="0" relativeHeight="251659264" behindDoc="0" locked="0" layoutInCell="1" allowOverlap="1">
                <wp:simplePos x="0" y="0"/>
                <wp:positionH relativeFrom="column">
                  <wp:posOffset>5543550</wp:posOffset>
                </wp:positionH>
                <wp:positionV relativeFrom="paragraph">
                  <wp:posOffset>8255</wp:posOffset>
                </wp:positionV>
                <wp:extent cx="581025" cy="571500"/>
                <wp:effectExtent l="0" t="0" r="0" b="127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8F3" w:rsidRPr="00B74991" w:rsidRDefault="00E038F3" w:rsidP="00E038F3">
                            <w:pPr>
                              <w:rPr>
                                <w:sz w:val="24"/>
                                <w:szCs w:val="24"/>
                              </w:rPr>
                            </w:pPr>
                            <w:r w:rsidRPr="00B74991">
                              <w:rPr>
                                <w:rFonts w:hint="cs"/>
                                <w:sz w:val="24"/>
                                <w:szCs w:val="24"/>
                                <w:rtl/>
                              </w:rPr>
                              <w:t>1,50 م</w:t>
                            </w:r>
                          </w:p>
                          <w:p w:rsidR="00E038F3" w:rsidRPr="00B74991" w:rsidRDefault="00E038F3" w:rsidP="00E038F3">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left:0;text-align:left;margin-left:436.5pt;margin-top:.65pt;width:45.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qPugIAAMA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" filled="f" stroked="f">
                <v:textbox>
                  <w:txbxContent>
                    <w:p w:rsidR="00E038F3" w:rsidRPr="00B74991" w:rsidRDefault="00E038F3" w:rsidP="00E038F3">
                      <w:pPr>
                        <w:rPr>
                          <w:sz w:val="24"/>
                          <w:szCs w:val="24"/>
                        </w:rPr>
                      </w:pPr>
                      <w:r w:rsidRPr="00B74991">
                        <w:rPr>
                          <w:rFonts w:hint="cs"/>
                          <w:sz w:val="24"/>
                          <w:szCs w:val="24"/>
                          <w:rtl/>
                        </w:rPr>
                        <w:t>1,50 م</w:t>
                      </w:r>
                    </w:p>
                    <w:p w:rsidR="00E038F3" w:rsidRPr="00B74991" w:rsidRDefault="00E038F3" w:rsidP="00E038F3">
                      <w:pPr>
                        <w:rPr>
                          <w:sz w:val="24"/>
                          <w:szCs w:val="24"/>
                        </w:rPr>
                      </w:pPr>
                    </w:p>
                  </w:txbxContent>
                </v:textbox>
              </v:shape>
            </w:pict>
          </mc:Fallback>
        </mc:AlternateContent>
      </w:r>
      <w:r>
        <w:rPr>
          <w:rFonts w:ascii="Times New Roman" w:hAnsi="Times New Roman" w:cs="Traditional Arabic"/>
          <w:noProof/>
          <w:sz w:val="36"/>
          <w:szCs w:val="36"/>
          <w:lang w:bidi="ar-SA"/>
        </w:rPr>
        <mc:AlternateContent>
          <mc:Choice Requires="wps">
            <w:drawing>
              <wp:anchor distT="0" distB="0" distL="114300" distR="114300" simplePos="0" relativeHeight="251663360" behindDoc="0" locked="0" layoutInCell="1" allowOverlap="1">
                <wp:simplePos x="0" y="0"/>
                <wp:positionH relativeFrom="column">
                  <wp:posOffset>5895975</wp:posOffset>
                </wp:positionH>
                <wp:positionV relativeFrom="paragraph">
                  <wp:posOffset>208915</wp:posOffset>
                </wp:positionV>
                <wp:extent cx="0" cy="571500"/>
                <wp:effectExtent l="9525" t="8890" r="9525" b="10160"/>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left:0;text-align:left;margin-left:464.25pt;margin-top:16.45pt;width:0;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"/>
            </w:pict>
          </mc:Fallback>
        </mc:AlternateContent>
      </w:r>
    </w:p>
    <w:p w:rsidR="00E038F3" w:rsidRPr="00720A26" w:rsidRDefault="00E038F3" w:rsidP="00E038F3">
      <w:pPr>
        <w:ind w:left="360"/>
        <w:rPr>
          <w:rFonts w:ascii="Times New Roman" w:hAnsi="Times New Roman" w:cs="Traditional Arabic" w:hint="cs"/>
          <w:sz w:val="36"/>
          <w:szCs w:val="36"/>
          <w:rtl/>
        </w:rPr>
      </w:pPr>
    </w:p>
    <w:p w:rsidR="00E038F3" w:rsidRPr="00720A26" w:rsidRDefault="006E3FA8" w:rsidP="00E038F3">
      <w:pPr>
        <w:ind w:left="360"/>
        <w:rPr>
          <w:rFonts w:ascii="Times New Roman" w:hAnsi="Times New Roman" w:cs="Traditional Arabic"/>
          <w:sz w:val="36"/>
          <w:szCs w:val="36"/>
          <w:rtl/>
        </w:rPr>
      </w:pPr>
      <w:r>
        <w:rPr>
          <w:rFonts w:ascii="Times New Roman" w:hAnsi="Times New Roman" w:cs="Traditional Arabic"/>
          <w:noProof/>
          <w:sz w:val="36"/>
          <w:szCs w:val="36"/>
          <w:rtl/>
          <w:lang w:bidi="ar-SA"/>
        </w:rPr>
        <mc:AlternateContent>
          <mc:Choice Requires="wps">
            <w:drawing>
              <wp:anchor distT="0" distB="0" distL="114300" distR="114300" simplePos="0" relativeHeight="251660288" behindDoc="0" locked="0" layoutInCell="1" allowOverlap="1">
                <wp:simplePos x="0" y="0"/>
                <wp:positionH relativeFrom="column">
                  <wp:posOffset>3800475</wp:posOffset>
                </wp:positionH>
                <wp:positionV relativeFrom="paragraph">
                  <wp:posOffset>217805</wp:posOffset>
                </wp:positionV>
                <wp:extent cx="666750" cy="635"/>
                <wp:effectExtent l="9525" t="8255" r="9525" b="1016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left:0;text-align:left;margin-left:299.25pt;margin-top:17.15pt;width:52.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"/>
            </w:pict>
          </mc:Fallback>
        </mc:AlternateContent>
      </w:r>
      <w:r>
        <w:rPr>
          <w:rFonts w:ascii="Times New Roman" w:hAnsi="Times New Roman" w:cs="Traditional Arabic"/>
          <w:noProof/>
          <w:sz w:val="36"/>
          <w:szCs w:val="36"/>
          <w:rtl/>
          <w:lang w:bidi="ar-SA"/>
        </w:rPr>
        <mc:AlternateContent>
          <mc:Choice Requires="wps">
            <w:drawing>
              <wp:anchor distT="0" distB="0" distL="114300" distR="114300" simplePos="0" relativeHeight="251661312" behindDoc="0" locked="0" layoutInCell="1" allowOverlap="1">
                <wp:simplePos x="0" y="0"/>
                <wp:positionH relativeFrom="column">
                  <wp:posOffset>4943475</wp:posOffset>
                </wp:positionH>
                <wp:positionV relativeFrom="paragraph">
                  <wp:posOffset>217805</wp:posOffset>
                </wp:positionV>
                <wp:extent cx="800100" cy="0"/>
                <wp:effectExtent l="9525" t="8255" r="9525" b="1079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left:0;text-align:left;margin-left:389.25pt;margin-top:17.15pt;width:6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Smq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"/>
            </w:pict>
          </mc:Fallback>
        </mc:AlternateContent>
      </w:r>
      <w:r>
        <w:rPr>
          <w:rFonts w:ascii="Times New Roman" w:hAnsi="Times New Roman" w:cs="Traditional Arabic"/>
          <w:noProof/>
          <w:sz w:val="36"/>
          <w:szCs w:val="36"/>
          <w:rtl/>
          <w:lang w:bidi="ar-SA"/>
        </w:rPr>
        <mc:AlternateContent>
          <mc:Choice Requires="wps">
            <w:drawing>
              <wp:anchor distT="0" distB="0" distL="114300" distR="114300" simplePos="0" relativeHeight="251658240" behindDoc="0" locked="0" layoutInCell="1" allowOverlap="1">
                <wp:simplePos x="0" y="0"/>
                <wp:positionH relativeFrom="column">
                  <wp:posOffset>4019550</wp:posOffset>
                </wp:positionH>
                <wp:positionV relativeFrom="paragraph">
                  <wp:posOffset>113030</wp:posOffset>
                </wp:positionV>
                <wp:extent cx="923925" cy="342900"/>
                <wp:effectExtent l="0" t="0" r="0" b="127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8F3" w:rsidRDefault="00E038F3" w:rsidP="00E038F3">
                            <w:r>
                              <w:rPr>
                                <w:rFonts w:hint="cs"/>
                                <w:rtl/>
                              </w:rPr>
                              <w:t>1,50 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316.5pt;margin-top:8.9pt;width:72.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" filled="f" stroked="f">
                <v:textbox>
                  <w:txbxContent>
                    <w:p w:rsidR="00E038F3" w:rsidRDefault="00E038F3" w:rsidP="00E038F3">
                      <w:r>
                        <w:rPr>
                          <w:rFonts w:hint="cs"/>
                          <w:rtl/>
                        </w:rPr>
                        <w:t>1,50 م</w:t>
                      </w:r>
                    </w:p>
                  </w:txbxContent>
                </v:textbox>
              </v:shape>
            </w:pict>
          </mc:Fallback>
        </mc:AlternateContent>
      </w:r>
    </w:p>
    <w:p w:rsidR="00E038F3" w:rsidRPr="00720A26" w:rsidRDefault="00E038F3" w:rsidP="00E038F3">
      <w:pPr>
        <w:ind w:left="360"/>
        <w:rPr>
          <w:rFonts w:ascii="Times New Roman" w:hAnsi="Times New Roman" w:cs="Traditional Arabic"/>
          <w:sz w:val="36"/>
          <w:szCs w:val="36"/>
          <w:rtl/>
        </w:rPr>
      </w:pPr>
    </w:p>
    <w:p w:rsidR="00E038F3" w:rsidRPr="00720A26" w:rsidRDefault="00E038F3" w:rsidP="00E038F3">
      <w:pPr>
        <w:pStyle w:val="a"/>
        <w:numPr>
          <w:ilvl w:val="0"/>
          <w:numId w:val="29"/>
        </w:numPr>
        <w:rPr>
          <w:rFonts w:ascii="Times New Roman" w:hAnsi="Times New Roman" w:cs="Traditional Arabic"/>
          <w:sz w:val="36"/>
          <w:szCs w:val="36"/>
          <w:rtl/>
        </w:rPr>
      </w:pPr>
      <w:r w:rsidRPr="00720A26">
        <w:rPr>
          <w:rFonts w:ascii="Times New Roman" w:hAnsi="Times New Roman" w:cs="Traditional Arabic" w:hint="cs"/>
          <w:sz w:val="36"/>
          <w:szCs w:val="36"/>
          <w:rtl/>
        </w:rPr>
        <w:t xml:space="preserve"> </w:t>
      </w:r>
      <w:r w:rsidRPr="00720A26">
        <w:rPr>
          <w:rFonts w:ascii="Times New Roman" w:hAnsi="Times New Roman" w:cs="Traditional Arabic"/>
          <w:sz w:val="36"/>
          <w:szCs w:val="36"/>
          <w:rtl/>
        </w:rPr>
        <w:t>غرفة التفتيش:</w:t>
      </w:r>
    </w:p>
    <w:p w:rsidR="00E038F3" w:rsidRPr="00720A26" w:rsidRDefault="00E038F3" w:rsidP="00E038F3">
      <w:pPr>
        <w:pStyle w:val="a"/>
        <w:numPr>
          <w:ilvl w:val="0"/>
          <w:numId w:val="32"/>
        </w:numPr>
        <w:rPr>
          <w:rFonts w:ascii="Times New Roman" w:hAnsi="Times New Roman" w:cs="Traditional Arabic"/>
          <w:sz w:val="36"/>
          <w:szCs w:val="36"/>
        </w:rPr>
      </w:pPr>
      <w:r w:rsidRPr="00720A26">
        <w:rPr>
          <w:rFonts w:ascii="Times New Roman" w:hAnsi="Times New Roman" w:cs="Traditional Arabic"/>
          <w:sz w:val="36"/>
          <w:szCs w:val="36"/>
          <w:rtl/>
        </w:rPr>
        <w:t>تجميع خطوط الصرف.</w:t>
      </w:r>
    </w:p>
    <w:p w:rsidR="00E038F3" w:rsidRPr="00720A26" w:rsidRDefault="00E038F3" w:rsidP="00E038F3">
      <w:pPr>
        <w:pStyle w:val="a"/>
        <w:numPr>
          <w:ilvl w:val="0"/>
          <w:numId w:val="32"/>
        </w:numPr>
        <w:rPr>
          <w:rFonts w:ascii="Times New Roman" w:hAnsi="Times New Roman" w:cs="Traditional Arabic"/>
          <w:sz w:val="36"/>
          <w:szCs w:val="36"/>
        </w:rPr>
      </w:pPr>
      <w:r w:rsidRPr="00720A26">
        <w:rPr>
          <w:rFonts w:ascii="Times New Roman" w:hAnsi="Times New Roman" w:cs="Traditional Arabic"/>
          <w:sz w:val="36"/>
          <w:szCs w:val="36"/>
          <w:rtl/>
        </w:rPr>
        <w:t>تبنى في كل منحنى أو تغيير اتجاه لسهولة تجميع الصرف.</w:t>
      </w:r>
    </w:p>
    <w:p w:rsidR="00E038F3" w:rsidRPr="00720A26" w:rsidRDefault="00E038F3" w:rsidP="00E038F3">
      <w:pPr>
        <w:pStyle w:val="a"/>
        <w:rPr>
          <w:rFonts w:ascii="Times New Roman" w:hAnsi="Times New Roman" w:cs="Traditional Arabic"/>
          <w:sz w:val="36"/>
          <w:szCs w:val="36"/>
        </w:rPr>
      </w:pPr>
      <w:r w:rsidRPr="00720A26">
        <w:rPr>
          <w:rFonts w:ascii="Times New Roman" w:hAnsi="Times New Roman" w:cs="Traditional Arabic"/>
          <w:sz w:val="36"/>
          <w:szCs w:val="36"/>
          <w:rtl/>
        </w:rPr>
        <w:t>ج) سهولة  التسليك بينها.</w:t>
      </w:r>
    </w:p>
    <w:p w:rsidR="00E038F3" w:rsidRPr="009043DC" w:rsidRDefault="00E038F3" w:rsidP="00E038F3">
      <w:pPr>
        <w:pStyle w:val="a"/>
        <w:rPr>
          <w:rFonts w:ascii="Times New Roman" w:hAnsi="Times New Roman" w:cs="Traditional Arabic" w:hint="cs"/>
          <w:sz w:val="36"/>
          <w:szCs w:val="36"/>
          <w:rtl/>
        </w:rPr>
      </w:pPr>
      <w:r w:rsidRPr="00720A26">
        <w:rPr>
          <w:rtl/>
        </w:rPr>
        <w:t>د) تبنى كل 12 متر داخلياً، و30 متر خارجياً.</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غرفة التفتيش :</w:t>
      </w:r>
    </w:p>
    <w:p w:rsidR="00E038F3" w:rsidRPr="00720A26" w:rsidRDefault="00E038F3" w:rsidP="00E038F3">
      <w:pPr>
        <w:rPr>
          <w:rFonts w:ascii="Tahoma" w:hAnsi="Tahoma" w:cs="Traditional Arabic"/>
          <w:sz w:val="36"/>
          <w:szCs w:val="36"/>
          <w:rtl/>
        </w:rPr>
      </w:pPr>
      <w:r w:rsidRPr="00720A26">
        <w:rPr>
          <w:rFonts w:ascii="Tahoma" w:hAnsi="Tahoma" w:cs="Traditional Arabic"/>
          <w:sz w:val="36"/>
          <w:szCs w:val="36"/>
          <w:rtl/>
        </w:rPr>
        <w:t xml:space="preserve">    هي عبارة عن غرفة صغيرة تبنى من الطوب تحدد أبعادها من الداخل بحد أدنى 0.6×0.6 م ( أو أكثر من ذلك ) حسب عدد الأفرع الداخلة إليها أما عمقها فيكون 0.6م أو أكثر وكلما زاد العمق زادت أبعادها الداخلية.</w:t>
      </w:r>
    </w:p>
    <w:p w:rsidR="00E038F3" w:rsidRPr="00720A26" w:rsidRDefault="00E038F3" w:rsidP="00E038F3">
      <w:pPr>
        <w:rPr>
          <w:rFonts w:ascii="Tahoma" w:hAnsi="Tahoma" w:cs="Traditional Arabic"/>
          <w:sz w:val="36"/>
          <w:szCs w:val="36"/>
          <w:rtl/>
        </w:rPr>
      </w:pP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 xml:space="preserve">وتنفذ غرف التفتيش </w:t>
      </w:r>
      <w:r w:rsidRPr="00720A26">
        <w:rPr>
          <w:rFonts w:ascii="Tahoma" w:hAnsi="Tahoma" w:cs="Traditional Arabic" w:hint="cs"/>
          <w:sz w:val="36"/>
          <w:szCs w:val="36"/>
          <w:rtl/>
        </w:rPr>
        <w:t>في المواقع</w:t>
      </w:r>
      <w:r w:rsidRPr="00720A26">
        <w:rPr>
          <w:rFonts w:ascii="Tahoma" w:hAnsi="Tahoma" w:cs="Traditional Arabic"/>
          <w:sz w:val="36"/>
          <w:szCs w:val="36"/>
          <w:rtl/>
        </w:rPr>
        <w:t xml:space="preserve"> الآتية :</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عند تغير اتجاه خط الصرف.</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تغير الميول.</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تغير نوع المواسير.</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تغير الأقطار.</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عند التقاء ماسورتين أو أكثر.</w:t>
      </w:r>
    </w:p>
    <w:p w:rsidR="00E038F3" w:rsidRPr="00720A26" w:rsidRDefault="00E038F3" w:rsidP="00E038F3">
      <w:pPr>
        <w:numPr>
          <w:ilvl w:val="0"/>
          <w:numId w:val="28"/>
        </w:numPr>
        <w:spacing w:after="0" w:line="240" w:lineRule="auto"/>
        <w:rPr>
          <w:rFonts w:ascii="Tahoma" w:hAnsi="Tahoma" w:cs="Traditional Arabic"/>
          <w:sz w:val="36"/>
          <w:szCs w:val="36"/>
        </w:rPr>
      </w:pPr>
      <w:r w:rsidRPr="00720A26">
        <w:rPr>
          <w:rFonts w:ascii="Tahoma" w:hAnsi="Tahoma" w:cs="Traditional Arabic"/>
          <w:sz w:val="36"/>
          <w:szCs w:val="36"/>
          <w:rtl/>
        </w:rPr>
        <w:t>عند زيادة المسافة عن 20م.</w:t>
      </w:r>
    </w:p>
    <w:p w:rsidR="00E038F3" w:rsidRPr="00720A26" w:rsidRDefault="00E038F3" w:rsidP="00E038F3">
      <w:pPr>
        <w:numPr>
          <w:ilvl w:val="0"/>
          <w:numId w:val="28"/>
        </w:numPr>
        <w:spacing w:after="0" w:line="240" w:lineRule="auto"/>
        <w:rPr>
          <w:rFonts w:ascii="Tahoma" w:hAnsi="Tahoma" w:cs="Traditional Arabic" w:hint="cs"/>
          <w:sz w:val="36"/>
          <w:szCs w:val="36"/>
          <w:rtl/>
        </w:rPr>
      </w:pPr>
      <w:r w:rsidRPr="00720A26">
        <w:rPr>
          <w:rFonts w:ascii="Tahoma" w:hAnsi="Tahoma" w:cs="Traditional Arabic"/>
          <w:sz w:val="36"/>
          <w:szCs w:val="36"/>
          <w:rtl/>
        </w:rPr>
        <w:t>عند طرفي فرعة المجاري تمر تحت المباني.</w:t>
      </w:r>
    </w:p>
    <w:p w:rsidR="00E038F3" w:rsidRPr="00720A26" w:rsidRDefault="00E038F3" w:rsidP="00E038F3">
      <w:pPr>
        <w:rPr>
          <w:rFonts w:ascii="Tahoma" w:hAnsi="Tahoma" w:cs="Traditional Arabic"/>
          <w:sz w:val="36"/>
          <w:szCs w:val="36"/>
          <w:u w:val="single"/>
          <w:rtl/>
        </w:rPr>
      </w:pPr>
      <w:r w:rsidRPr="00720A26">
        <w:rPr>
          <w:rFonts w:ascii="Tahoma" w:hAnsi="Tahoma" w:cs="Traditional Arabic"/>
          <w:sz w:val="36"/>
          <w:szCs w:val="36"/>
          <w:rtl/>
        </w:rPr>
        <w:t>ملاحظات حول غرف التفتيش:</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تغطى غرف التفتيش بأغطية محكمة من الحديد الزهر لعدم نفاذ أي رائحة.</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يراعى تخليق مجاري داخلية في غرف التفتيش لتحديد مسارات المخلفات.</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إذا زاد العمق عن 1.2م لزم عمل سلالم بحاري في أحد الجوانب تحت الفتحة ، ويتم صناعة السلالم من الحديد المضغوط بقطر 2.5سم.</w:t>
      </w:r>
    </w:p>
    <w:p w:rsidR="00E038F3" w:rsidRPr="00720A26" w:rsidRDefault="00E038F3" w:rsidP="00E038F3">
      <w:pPr>
        <w:numPr>
          <w:ilvl w:val="0"/>
          <w:numId w:val="27"/>
        </w:numPr>
        <w:spacing w:after="0" w:line="240" w:lineRule="auto"/>
        <w:rPr>
          <w:rFonts w:ascii="Tahoma" w:hAnsi="Tahoma" w:cs="Traditional Arabic"/>
          <w:sz w:val="36"/>
          <w:szCs w:val="36"/>
          <w:rtl/>
        </w:rPr>
      </w:pPr>
      <w:r w:rsidRPr="00720A26">
        <w:rPr>
          <w:rFonts w:ascii="Tahoma" w:hAnsi="Tahoma" w:cs="Traditional Arabic"/>
          <w:sz w:val="36"/>
          <w:szCs w:val="36"/>
          <w:rtl/>
        </w:rPr>
        <w:t>تبنى غرف التفتيش على فرشة خرسانية بسمك 0.3م وتبرز 0.15م عن حوائط الغرفة من كل اتجاه.</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تبيض غرفة التفتيش بمونة الاسمنت والرمل بنسبة 1 : 2 على طبقتين وتشكل الظهارة جيدا بالمحارة .</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 xml:space="preserve">ألا تزيد المسافة بين كل حجرة تفتيش وأخرى عن </w:t>
      </w:r>
      <w:smartTag w:uri="urn:schemas-microsoft-com:office:smarttags" w:element="metricconverter">
        <w:smartTagPr>
          <w:attr w:name="ProductID" w:val="15 م"/>
        </w:smartTagPr>
        <w:r w:rsidRPr="00720A26">
          <w:rPr>
            <w:rFonts w:ascii="Tahoma" w:hAnsi="Tahoma" w:cs="Traditional Arabic"/>
            <w:sz w:val="36"/>
            <w:szCs w:val="36"/>
            <w:rtl/>
          </w:rPr>
          <w:t>15 م</w:t>
        </w:r>
      </w:smartTag>
      <w:r w:rsidRPr="00720A26">
        <w:rPr>
          <w:rFonts w:ascii="Tahoma" w:hAnsi="Tahoma" w:cs="Traditional Arabic"/>
          <w:sz w:val="36"/>
          <w:szCs w:val="36"/>
          <w:rtl/>
        </w:rPr>
        <w:t xml:space="preserve"> </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 xml:space="preserve">عندما لا تسمح المناسيب بعمل الميول الكافية في مسار المجارى ويخشى من ترسيب بعض المواد الصلبة فتستعمل خزانات طرد اوتوماتيكية وذلك أيضا في نفس حالة وجود بدرومات يتعذر صرف المياه المتخلفة من أجهزتها الصحية إلى </w:t>
      </w:r>
      <w:r w:rsidRPr="00720A26">
        <w:rPr>
          <w:rFonts w:ascii="Tahoma" w:hAnsi="Tahoma" w:cs="Traditional Arabic"/>
          <w:sz w:val="36"/>
          <w:szCs w:val="36"/>
          <w:rtl/>
        </w:rPr>
        <w:lastRenderedPageBreak/>
        <w:t>المجارى بالانحدار الطبيعي ، لانخفاض أرضية هذه البدرومات عن منسوب المجارى بالشارع .</w:t>
      </w:r>
    </w:p>
    <w:p w:rsidR="00E038F3" w:rsidRPr="00720A26" w:rsidRDefault="00E038F3" w:rsidP="00E038F3">
      <w:pPr>
        <w:numPr>
          <w:ilvl w:val="0"/>
          <w:numId w:val="27"/>
        </w:numPr>
        <w:spacing w:after="0" w:line="240" w:lineRule="auto"/>
        <w:rPr>
          <w:rFonts w:ascii="Tahoma" w:hAnsi="Tahoma" w:cs="Traditional Arabic"/>
          <w:sz w:val="36"/>
          <w:szCs w:val="36"/>
        </w:rPr>
      </w:pPr>
      <w:r w:rsidRPr="00720A26">
        <w:rPr>
          <w:rFonts w:ascii="Tahoma" w:hAnsi="Tahoma" w:cs="Traditional Arabic"/>
          <w:sz w:val="36"/>
          <w:szCs w:val="36"/>
          <w:rtl/>
        </w:rPr>
        <w:t>إذا كان الدور الارضى مرتفعا بمقدار حوالي 1.20 عن منسوب سطح الأرض فتصرف أجهزته الصحية مستقلة عن مواسير الصرف والعمل الخاصة بالأدوار العليا إلى جاليتراب وغرف تفتيش خاصة بهذا الدور الارضى ، وذلك لمنع الطفح بهذا الدور عند حدوث اى انسداد . أما إذا زاد ارتفاع أرضية منسوب هذا الدور فيصرف على أعمدة عمل .</w:t>
      </w:r>
    </w:p>
    <w:p w:rsidR="00E038F3" w:rsidRPr="00720A26" w:rsidRDefault="00E038F3" w:rsidP="00E038F3">
      <w:pPr>
        <w:numPr>
          <w:ilvl w:val="0"/>
          <w:numId w:val="27"/>
        </w:numPr>
        <w:pBdr>
          <w:bottom w:val="single" w:sz="6" w:space="1" w:color="auto"/>
        </w:pBdr>
        <w:spacing w:after="0" w:line="240" w:lineRule="auto"/>
        <w:rPr>
          <w:rFonts w:ascii="Tahoma" w:hAnsi="Tahoma" w:cs="Traditional Arabic" w:hint="cs"/>
          <w:sz w:val="36"/>
          <w:szCs w:val="36"/>
        </w:rPr>
      </w:pPr>
      <w:r w:rsidRPr="00720A26">
        <w:rPr>
          <w:rFonts w:ascii="Tahoma" w:hAnsi="Tahoma" w:cs="Traditional Arabic"/>
          <w:sz w:val="36"/>
          <w:szCs w:val="36"/>
          <w:rtl/>
        </w:rPr>
        <w:t>إذا استحال نزول أعمدة صرف وأعمدة العمل راسيا إلى سطح الأرض واضطررنا إلى تكويعها عند منسوب سقف الارضى أو عند منسوب المناور المسقوفة فيراعى في هذه الحالة فصل صرف الأجهزة الصحية بالدور الأول عن هذه الأعمدة ، فتصرف أجهزة الدور الأول بأعمدة خاصة حتى الجاليتراب وغرف التفتيش ، وذلك لمنع حدوث طفح في مراحيض وسيفونات الأرضية بالدور الأول .</w:t>
      </w:r>
    </w:p>
    <w:p w:rsidR="00E038F3" w:rsidRPr="00720A26" w:rsidRDefault="00E038F3" w:rsidP="00E038F3">
      <w:pPr>
        <w:pStyle w:val="a"/>
        <w:numPr>
          <w:ilvl w:val="0"/>
          <w:numId w:val="29"/>
        </w:numPr>
        <w:rPr>
          <w:rFonts w:ascii="Times New Roman" w:hAnsi="Times New Roman" w:cs="Traditional Arabic"/>
          <w:sz w:val="36"/>
          <w:szCs w:val="36"/>
        </w:rPr>
      </w:pPr>
      <w:r w:rsidRPr="00720A26">
        <w:rPr>
          <w:rFonts w:ascii="Times New Roman" w:hAnsi="Times New Roman" w:cs="Traditional Arabic"/>
          <w:sz w:val="36"/>
          <w:szCs w:val="36"/>
          <w:rtl/>
        </w:rPr>
        <w:t>غرفة الترسيب:</w:t>
      </w:r>
    </w:p>
    <w:p w:rsidR="00E038F3" w:rsidRPr="00720A26" w:rsidRDefault="00E038F3" w:rsidP="00E038F3">
      <w:pPr>
        <w:pStyle w:val="a"/>
        <w:numPr>
          <w:ilvl w:val="0"/>
          <w:numId w:val="30"/>
        </w:numPr>
        <w:rPr>
          <w:rFonts w:ascii="Times New Roman" w:hAnsi="Times New Roman" w:cs="Traditional Arabic"/>
          <w:sz w:val="36"/>
          <w:szCs w:val="36"/>
        </w:rPr>
      </w:pPr>
      <w:r w:rsidRPr="00720A26">
        <w:rPr>
          <w:rFonts w:ascii="Times New Roman" w:hAnsi="Times New Roman" w:cs="Traditional Arabic"/>
          <w:sz w:val="36"/>
          <w:szCs w:val="36"/>
          <w:rtl/>
        </w:rPr>
        <w:t>تبنى في الأماكن التي بها صرف دقيق وناعم، مثل: مصانع الصباغة ودبغ الجلود والبلاط والبنترات.</w:t>
      </w:r>
    </w:p>
    <w:p w:rsidR="00E038F3" w:rsidRPr="00720A26" w:rsidRDefault="00E038F3" w:rsidP="00E038F3">
      <w:pPr>
        <w:pStyle w:val="a"/>
        <w:numPr>
          <w:ilvl w:val="0"/>
          <w:numId w:val="30"/>
        </w:numPr>
        <w:rPr>
          <w:rFonts w:ascii="Times New Roman" w:hAnsi="Times New Roman" w:cs="Traditional Arabic"/>
          <w:sz w:val="36"/>
          <w:szCs w:val="36"/>
        </w:rPr>
      </w:pPr>
      <w:r w:rsidRPr="00720A26">
        <w:rPr>
          <w:rFonts w:ascii="Times New Roman" w:hAnsi="Times New Roman" w:cs="Traditional Arabic"/>
          <w:sz w:val="36"/>
          <w:szCs w:val="36"/>
          <w:rtl/>
        </w:rPr>
        <w:t>المحافظة على المجاري العمومية من الانسداد؛ لترسيب المخلفات الدقيقة عليها.</w:t>
      </w:r>
    </w:p>
    <w:p w:rsidR="00E038F3" w:rsidRPr="00720A26" w:rsidRDefault="00E038F3" w:rsidP="00E038F3">
      <w:pPr>
        <w:pStyle w:val="a"/>
        <w:numPr>
          <w:ilvl w:val="0"/>
          <w:numId w:val="33"/>
        </w:numPr>
        <w:rPr>
          <w:rFonts w:ascii="Times New Roman" w:hAnsi="Times New Roman" w:cs="Traditional Arabic"/>
          <w:sz w:val="36"/>
          <w:szCs w:val="36"/>
        </w:rPr>
      </w:pPr>
      <w:r w:rsidRPr="00720A26">
        <w:rPr>
          <w:rFonts w:ascii="Times New Roman" w:hAnsi="Times New Roman" w:cs="Traditional Arabic"/>
          <w:sz w:val="36"/>
          <w:szCs w:val="36"/>
          <w:rtl/>
        </w:rPr>
        <w:t>تعمل كحاجز مائي؛ لعدم وصول الرائحة الكريهة داخل المبنى.</w:t>
      </w:r>
    </w:p>
    <w:p w:rsidR="00E038F3" w:rsidRPr="00720A26" w:rsidRDefault="00E038F3" w:rsidP="00E038F3">
      <w:pPr>
        <w:pStyle w:val="a"/>
        <w:numPr>
          <w:ilvl w:val="0"/>
          <w:numId w:val="34"/>
        </w:numPr>
        <w:rPr>
          <w:rFonts w:ascii="Times New Roman" w:hAnsi="Times New Roman" w:cs="Traditional Arabic"/>
          <w:sz w:val="36"/>
          <w:szCs w:val="36"/>
        </w:rPr>
      </w:pPr>
      <w:r w:rsidRPr="00720A26">
        <w:rPr>
          <w:rFonts w:ascii="Times New Roman" w:hAnsi="Times New Roman" w:cs="Traditional Arabic"/>
          <w:sz w:val="36"/>
          <w:szCs w:val="36"/>
          <w:rtl/>
        </w:rPr>
        <w:t>يتم بناؤها في حالة اختلاف المناسيب.</w:t>
      </w:r>
    </w:p>
    <w:p w:rsidR="00E038F3" w:rsidRPr="00720A26" w:rsidRDefault="00E038F3" w:rsidP="00E038F3">
      <w:pPr>
        <w:pBdr>
          <w:bottom w:val="single" w:sz="6" w:space="1" w:color="auto"/>
        </w:pBdr>
        <w:ind w:left="360"/>
        <w:jc w:val="center"/>
        <w:rPr>
          <w:rFonts w:ascii="Times New Roman" w:hAnsi="Times New Roman" w:cs="Traditional Arabic" w:hint="cs"/>
          <w:sz w:val="36"/>
          <w:szCs w:val="36"/>
          <w:rtl/>
        </w:rPr>
      </w:pPr>
      <w:r w:rsidRPr="00720A26">
        <w:rPr>
          <w:rFonts w:ascii="Times New Roman" w:hAnsi="Times New Roman" w:cs="Traditional Arabic"/>
          <w:sz w:val="36"/>
          <w:szCs w:val="36"/>
          <w:rtl/>
        </w:rPr>
        <w:t>وتصميمها هو نفس تصميم غرفة التفتيش إلا أن الماسورة العمومية يركب لها كوع بباب كشف؛ حتى تسهل عملية الصيانة.</w:t>
      </w:r>
    </w:p>
    <w:p w:rsidR="00E038F3" w:rsidRPr="00720A26" w:rsidRDefault="00E038F3" w:rsidP="00E038F3">
      <w:pPr>
        <w:pStyle w:val="a"/>
        <w:numPr>
          <w:ilvl w:val="0"/>
          <w:numId w:val="29"/>
        </w:numPr>
        <w:rPr>
          <w:rFonts w:ascii="Times New Roman" w:hAnsi="Times New Roman" w:cs="Traditional Arabic"/>
          <w:sz w:val="36"/>
          <w:szCs w:val="36"/>
        </w:rPr>
      </w:pPr>
      <w:r w:rsidRPr="00720A26">
        <w:rPr>
          <w:rFonts w:ascii="Times New Roman" w:hAnsi="Times New Roman" w:cs="Traditional Arabic"/>
          <w:sz w:val="36"/>
          <w:szCs w:val="36"/>
          <w:rtl/>
        </w:rPr>
        <w:t>غرفة التهدئة:</w:t>
      </w:r>
    </w:p>
    <w:p w:rsidR="00E038F3" w:rsidRPr="00720A26" w:rsidRDefault="00E038F3" w:rsidP="00E038F3">
      <w:pPr>
        <w:pStyle w:val="a"/>
        <w:numPr>
          <w:ilvl w:val="0"/>
          <w:numId w:val="31"/>
        </w:numPr>
        <w:rPr>
          <w:rFonts w:ascii="Times New Roman" w:hAnsi="Times New Roman" w:cs="Traditional Arabic"/>
          <w:sz w:val="36"/>
          <w:szCs w:val="36"/>
        </w:rPr>
      </w:pPr>
      <w:r w:rsidRPr="00720A26">
        <w:rPr>
          <w:rFonts w:ascii="Times New Roman" w:hAnsi="Times New Roman" w:cs="Traditional Arabic"/>
          <w:sz w:val="36"/>
          <w:szCs w:val="36"/>
          <w:rtl/>
        </w:rPr>
        <w:lastRenderedPageBreak/>
        <w:t>يتم بناؤها في حالة وجود صرف أخفض من الصرف العمومي.</w:t>
      </w:r>
    </w:p>
    <w:p w:rsidR="00E038F3" w:rsidRPr="00720A26" w:rsidRDefault="00E038F3" w:rsidP="00E038F3">
      <w:pPr>
        <w:pStyle w:val="a"/>
        <w:numPr>
          <w:ilvl w:val="0"/>
          <w:numId w:val="31"/>
        </w:numPr>
        <w:rPr>
          <w:rFonts w:ascii="Times New Roman" w:hAnsi="Times New Roman" w:cs="Traditional Arabic"/>
          <w:sz w:val="36"/>
          <w:szCs w:val="36"/>
        </w:rPr>
      </w:pPr>
      <w:r w:rsidRPr="00720A26">
        <w:rPr>
          <w:rFonts w:ascii="Times New Roman" w:hAnsi="Times New Roman" w:cs="Traditional Arabic"/>
          <w:sz w:val="36"/>
          <w:szCs w:val="36"/>
          <w:rtl/>
        </w:rPr>
        <w:t>يتم بناؤها في حالة وجود صرف بدروم أو جراج أسف العمارة.</w:t>
      </w:r>
    </w:p>
    <w:p w:rsidR="00E038F3" w:rsidRPr="00720A26" w:rsidRDefault="00E038F3" w:rsidP="00E038F3">
      <w:pPr>
        <w:pStyle w:val="a"/>
        <w:numPr>
          <w:ilvl w:val="0"/>
          <w:numId w:val="35"/>
        </w:numPr>
        <w:rPr>
          <w:rFonts w:ascii="Times New Roman" w:hAnsi="Times New Roman" w:cs="Traditional Arabic"/>
          <w:sz w:val="36"/>
          <w:szCs w:val="36"/>
        </w:rPr>
      </w:pPr>
      <w:r w:rsidRPr="00720A26">
        <w:rPr>
          <w:rFonts w:ascii="Times New Roman" w:hAnsi="Times New Roman" w:cs="Traditional Arabic"/>
          <w:sz w:val="36"/>
          <w:szCs w:val="36"/>
          <w:rtl/>
        </w:rPr>
        <w:t>يجب بناؤها لتلقي الصرف تهدئته.</w:t>
      </w:r>
    </w:p>
    <w:p w:rsidR="00E038F3" w:rsidRPr="00720A26" w:rsidRDefault="00E038F3" w:rsidP="00E038F3">
      <w:pPr>
        <w:ind w:left="360"/>
        <w:jc w:val="center"/>
        <w:rPr>
          <w:rFonts w:ascii="Times New Roman" w:hAnsi="Times New Roman" w:cs="Traditional Arabic"/>
          <w:sz w:val="36"/>
          <w:szCs w:val="36"/>
        </w:rPr>
      </w:pPr>
      <w:r w:rsidRPr="00720A26">
        <w:rPr>
          <w:rFonts w:ascii="Times New Roman" w:hAnsi="Times New Roman" w:cs="Traditional Arabic"/>
          <w:sz w:val="36"/>
          <w:szCs w:val="36"/>
          <w:rtl/>
        </w:rPr>
        <w:t>وتصميمها هو نفس تصميم غرفة التفتيش إلا أن عمود العمل  يركب له كوع، ويبنى تحت الكوع –على أرضية الغرفة- ميل بنسبة 7:1.</w:t>
      </w:r>
    </w:p>
    <w:p w:rsidR="00E038F3" w:rsidRPr="00720A26" w:rsidRDefault="00E038F3" w:rsidP="00E038F3">
      <w:pPr>
        <w:spacing w:before="100" w:beforeAutospacing="1" w:after="100" w:afterAutospacing="1" w:line="240" w:lineRule="auto"/>
        <w:ind w:left="360" w:right="720"/>
        <w:rPr>
          <w:rFonts w:ascii="Times New Roman" w:eastAsia="Times New Roman" w:hAnsi="Times New Roman" w:cs="Traditional Arabic"/>
          <w:sz w:val="36"/>
          <w:szCs w:val="36"/>
        </w:rPr>
      </w:pPr>
    </w:p>
    <w:p w:rsidR="00E038F3" w:rsidRPr="00720A26" w:rsidRDefault="00E038F3" w:rsidP="00E038F3">
      <w:pPr>
        <w:ind w:left="360"/>
        <w:rPr>
          <w:rFonts w:ascii="Times New Roman" w:hAnsi="Times New Roman" w:cs="Traditional Arabic"/>
          <w:sz w:val="36"/>
          <w:szCs w:val="36"/>
        </w:rPr>
      </w:pPr>
    </w:p>
    <w:p w:rsidR="00E038F3" w:rsidRPr="00720A26" w:rsidRDefault="00E038F3" w:rsidP="00E038F3">
      <w:pPr>
        <w:rPr>
          <w:rFonts w:ascii="Times New Roman" w:hAnsi="Times New Roman" w:cs="Traditional Arabic"/>
          <w:sz w:val="36"/>
          <w:szCs w:val="36"/>
          <w:rtl/>
        </w:rPr>
      </w:pPr>
    </w:p>
    <w:p w:rsidR="00E038F3" w:rsidRPr="00720A26" w:rsidRDefault="00E038F3" w:rsidP="00E038F3">
      <w:pPr>
        <w:rPr>
          <w:rFonts w:ascii="Tahoma" w:hAnsi="Tahoma" w:cs="Traditional Arabic"/>
          <w:sz w:val="36"/>
          <w:szCs w:val="36"/>
          <w:u w:val="single"/>
          <w:rtl/>
        </w:rPr>
      </w:pPr>
    </w:p>
    <w:p w:rsidR="00ED0C27" w:rsidRDefault="00ED0C27"/>
    <w:sectPr w:rsidR="00ED0C27" w:rsidSect="00EB2CDD">
      <w:headerReference w:type="default" r:id="rId13"/>
      <w:footerReference w:type="default" r:id="rId14"/>
      <w:pgSz w:w="11906" w:h="16838"/>
      <w:pgMar w:top="1440" w:right="1800" w:bottom="1440" w:left="1800" w:header="720" w:footer="720" w:gutter="0"/>
      <w:pgBorders w:offsetFrom="page">
        <w:top w:val="twistedLines1" w:sz="14" w:space="24" w:color="auto"/>
        <w:left w:val="twistedLines1" w:sz="14" w:space="24" w:color="auto"/>
        <w:bottom w:val="twistedLines1" w:sz="14" w:space="24" w:color="auto"/>
        <w:right w:val="twistedLines1" w:sz="14"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20E" w:rsidRDefault="0035120E">
      <w:pPr>
        <w:spacing w:after="0" w:line="240" w:lineRule="auto"/>
      </w:pPr>
      <w:r>
        <w:separator/>
      </w:r>
    </w:p>
  </w:endnote>
  <w:endnote w:type="continuationSeparator" w:id="0">
    <w:p w:rsidR="0035120E" w:rsidRDefault="0035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CDD" w:rsidRPr="0001689F" w:rsidRDefault="0001689F" w:rsidP="0001689F">
    <w:pPr>
      <w:pStyle w:val="Footer"/>
      <w:tabs>
        <w:tab w:val="clear" w:pos="4153"/>
        <w:tab w:val="clear" w:pos="8306"/>
        <w:tab w:val="left" w:pos="5291"/>
      </w:tabs>
      <w:rPr>
        <w:rFonts w:hint="cs"/>
        <w:rtl/>
      </w:rPr>
    </w:pPr>
    <w:r>
      <w:rPr>
        <w:rtl/>
      </w:rPr>
      <w:fldChar w:fldCharType="begin"/>
    </w:r>
    <w:r>
      <w:rPr>
        <w:rtl/>
      </w:rPr>
      <w:instrText xml:space="preserve"> </w:instrText>
    </w:r>
    <w:r>
      <w:instrText>FILENAME</w:instrText>
    </w:r>
    <w:r>
      <w:rPr>
        <w:rtl/>
      </w:rPr>
      <w:instrText xml:space="preserve"> </w:instrText>
    </w:r>
    <w:r>
      <w:rPr>
        <w:rtl/>
      </w:rPr>
      <w:fldChar w:fldCharType="separate"/>
    </w:r>
    <w:r>
      <w:rPr>
        <w:rFonts w:hint="cs"/>
        <w:noProof/>
        <w:rtl/>
      </w:rPr>
      <w:t>ورشة</w:t>
    </w:r>
    <w:r>
      <w:rPr>
        <w:noProof/>
        <w:rtl/>
      </w:rPr>
      <w:t xml:space="preserve"> </w:t>
    </w:r>
    <w:r>
      <w:rPr>
        <w:rFonts w:hint="cs"/>
        <w:noProof/>
        <w:rtl/>
      </w:rPr>
      <w:t>السباكة</w:t>
    </w:r>
    <w:r>
      <w:rPr>
        <w:rtl/>
      </w:rPr>
      <w:fldChar w:fldCharType="end"/>
    </w:r>
    <w:r>
      <w:rPr>
        <w:rt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20E" w:rsidRDefault="0035120E">
      <w:pPr>
        <w:spacing w:after="0" w:line="240" w:lineRule="auto"/>
      </w:pPr>
      <w:r>
        <w:separator/>
      </w:r>
    </w:p>
  </w:footnote>
  <w:footnote w:type="continuationSeparator" w:id="0">
    <w:p w:rsidR="0035120E" w:rsidRDefault="00351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CDD" w:rsidRDefault="0001689F" w:rsidP="00422314">
    <w:pPr>
      <w:pStyle w:val="Header"/>
      <w:bidi w:val="0"/>
    </w:pPr>
    <w:r>
      <w:rPr>
        <w:rtl/>
      </w:rPr>
      <w:tab/>
      <w:t xml:space="preserve">- </w:t>
    </w:r>
    <w:r>
      <w:rPr>
        <w:rtl/>
      </w:rPr>
      <w:fldChar w:fldCharType="begin"/>
    </w:r>
    <w:r>
      <w:rPr>
        <w:rtl/>
      </w:rPr>
      <w:instrText xml:space="preserve"> </w:instrText>
    </w:r>
    <w:r>
      <w:instrText>PAGE</w:instrText>
    </w:r>
    <w:r>
      <w:rPr>
        <w:rtl/>
      </w:rPr>
      <w:instrText xml:space="preserve"> </w:instrText>
    </w:r>
    <w:r>
      <w:rPr>
        <w:rtl/>
      </w:rPr>
      <w:fldChar w:fldCharType="separate"/>
    </w:r>
    <w:r w:rsidR="006E3FA8">
      <w:rPr>
        <w:noProof/>
      </w:rPr>
      <w:t>27</w:t>
    </w:r>
    <w:r>
      <w:rPr>
        <w:rtl/>
      </w:rPr>
      <w:fldChar w:fldCharType="end"/>
    </w:r>
    <w:r>
      <w:rPr>
        <w:rtl/>
      </w:rPr>
      <w:t xml:space="preserve"> -</w:t>
    </w:r>
    <w:r w:rsidR="00EB2CDD">
      <w:rPr>
        <w:rtl/>
      </w:rPr>
      <w:tab/>
    </w:r>
  </w:p>
  <w:p w:rsidR="00422314" w:rsidRDefault="004223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590"/>
    <w:multiLevelType w:val="hybridMultilevel"/>
    <w:tmpl w:val="1CE287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B0D33"/>
    <w:multiLevelType w:val="hybridMultilevel"/>
    <w:tmpl w:val="0700EA3C"/>
    <w:lvl w:ilvl="0" w:tplc="7680946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256C7"/>
    <w:multiLevelType w:val="hybridMultilevel"/>
    <w:tmpl w:val="18001DE6"/>
    <w:lvl w:ilvl="0" w:tplc="67824742">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E62008"/>
    <w:multiLevelType w:val="hybridMultilevel"/>
    <w:tmpl w:val="D3A4CCAA"/>
    <w:lvl w:ilvl="0" w:tplc="CF1CF96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3535BE"/>
    <w:multiLevelType w:val="hybridMultilevel"/>
    <w:tmpl w:val="3DC403DA"/>
    <w:lvl w:ilvl="0" w:tplc="CF1CF96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416275"/>
    <w:multiLevelType w:val="hybridMultilevel"/>
    <w:tmpl w:val="B9407C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5B18AC"/>
    <w:multiLevelType w:val="hybridMultilevel"/>
    <w:tmpl w:val="AD2E2B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F67C8"/>
    <w:multiLevelType w:val="hybridMultilevel"/>
    <w:tmpl w:val="52ECB65A"/>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DA6E24"/>
    <w:multiLevelType w:val="hybridMultilevel"/>
    <w:tmpl w:val="11509862"/>
    <w:lvl w:ilvl="0" w:tplc="1C52E7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8141A3"/>
    <w:multiLevelType w:val="hybridMultilevel"/>
    <w:tmpl w:val="C206F1BE"/>
    <w:lvl w:ilvl="0" w:tplc="BC7691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B539FE"/>
    <w:multiLevelType w:val="hybridMultilevel"/>
    <w:tmpl w:val="6E4CDB30"/>
    <w:lvl w:ilvl="0" w:tplc="693CAABE">
      <w:start w:val="1"/>
      <w:numFmt w:val="arabicAlpha"/>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C68B1"/>
    <w:multiLevelType w:val="hybridMultilevel"/>
    <w:tmpl w:val="42E236CC"/>
    <w:lvl w:ilvl="0" w:tplc="65504588">
      <w:start w:val="4"/>
      <w:numFmt w:val="bullet"/>
      <w:lvlText w:val=""/>
      <w:lvlJc w:val="left"/>
      <w:pPr>
        <w:tabs>
          <w:tab w:val="num" w:pos="720"/>
        </w:tabs>
        <w:ind w:left="720" w:hanging="360"/>
      </w:pPr>
      <w:rPr>
        <w:rFonts w:ascii="Symbol" w:eastAsia="Times New Roman" w:hAnsi="Symbol" w:cs="Arial" w:hint="default"/>
      </w:rPr>
    </w:lvl>
    <w:lvl w:ilvl="1" w:tplc="0409000F">
      <w:start w:val="1"/>
      <w:numFmt w:val="decimal"/>
      <w:lvlText w:val="%2."/>
      <w:lvlJc w:val="left"/>
      <w:pPr>
        <w:tabs>
          <w:tab w:val="num" w:pos="1440"/>
        </w:tabs>
        <w:ind w:left="1440" w:hanging="360"/>
      </w:pPr>
      <w:rPr>
        <w:rFonts w:hint="default"/>
      </w:rPr>
    </w:lvl>
    <w:lvl w:ilvl="2" w:tplc="AF1437C0">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9D148D"/>
    <w:multiLevelType w:val="hybridMultilevel"/>
    <w:tmpl w:val="B9129606"/>
    <w:lvl w:ilvl="0" w:tplc="BC7691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B36A4E"/>
    <w:multiLevelType w:val="hybridMultilevel"/>
    <w:tmpl w:val="FD96289A"/>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B9309C"/>
    <w:multiLevelType w:val="hybridMultilevel"/>
    <w:tmpl w:val="123A96AE"/>
    <w:lvl w:ilvl="0" w:tplc="1C52E70A">
      <w:start w:val="1"/>
      <w:numFmt w:val="decimal"/>
      <w:lvlText w:val="%1-"/>
      <w:lvlJc w:val="left"/>
      <w:pPr>
        <w:tabs>
          <w:tab w:val="num" w:pos="720"/>
        </w:tabs>
        <w:ind w:left="720" w:hanging="360"/>
      </w:pPr>
      <w:rPr>
        <w:rFonts w:hint="default"/>
      </w:rPr>
    </w:lvl>
    <w:lvl w:ilvl="1" w:tplc="04090013">
      <w:start w:val="1"/>
      <w:numFmt w:val="arabicAlpha"/>
      <w:lvlText w:val="%2-"/>
      <w:lvlJc w:val="center"/>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603673"/>
    <w:multiLevelType w:val="hybridMultilevel"/>
    <w:tmpl w:val="5C664352"/>
    <w:lvl w:ilvl="0" w:tplc="1E0C3144">
      <w:start w:val="4"/>
      <w:numFmt w:val="bullet"/>
      <w:lvlText w:val="-"/>
      <w:lvlJc w:val="left"/>
      <w:pPr>
        <w:tabs>
          <w:tab w:val="num" w:pos="810"/>
        </w:tabs>
        <w:ind w:left="810" w:hanging="360"/>
      </w:pPr>
      <w:rPr>
        <w:rFonts w:ascii="Arial" w:eastAsia="Times New Roman" w:hAnsi="Arial" w:cs="Aria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nsid w:val="30E929EE"/>
    <w:multiLevelType w:val="hybridMultilevel"/>
    <w:tmpl w:val="E370D26C"/>
    <w:lvl w:ilvl="0" w:tplc="65504588">
      <w:start w:val="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497636"/>
    <w:multiLevelType w:val="hybridMultilevel"/>
    <w:tmpl w:val="41388486"/>
    <w:lvl w:ilvl="0" w:tplc="B19AD85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9284D"/>
    <w:multiLevelType w:val="hybridMultilevel"/>
    <w:tmpl w:val="8F24FD80"/>
    <w:lvl w:ilvl="0" w:tplc="AD04DFC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CC0677"/>
    <w:multiLevelType w:val="hybridMultilevel"/>
    <w:tmpl w:val="747EAB6E"/>
    <w:lvl w:ilvl="0" w:tplc="7B70E2DA">
      <w:start w:val="8"/>
      <w:numFmt w:val="arabicAlpha"/>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76364"/>
    <w:multiLevelType w:val="hybridMultilevel"/>
    <w:tmpl w:val="86588700"/>
    <w:lvl w:ilvl="0" w:tplc="44888616">
      <w:start w:val="5"/>
      <w:numFmt w:val="arabicAlpha"/>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D44D15"/>
    <w:multiLevelType w:val="hybridMultilevel"/>
    <w:tmpl w:val="AFC25BA6"/>
    <w:lvl w:ilvl="0" w:tplc="45C8672C">
      <w:start w:val="5"/>
      <w:numFmt w:val="arabicAlpha"/>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32715F"/>
    <w:multiLevelType w:val="hybridMultilevel"/>
    <w:tmpl w:val="3DC403DA"/>
    <w:lvl w:ilvl="0" w:tplc="CF1CF96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D0F736F"/>
    <w:multiLevelType w:val="hybridMultilevel"/>
    <w:tmpl w:val="C3FC2D4A"/>
    <w:lvl w:ilvl="0" w:tplc="DFE84866">
      <w:start w:val="1"/>
      <w:numFmt w:val="decimal"/>
      <w:lvlText w:val="%1-"/>
      <w:lvlJc w:val="left"/>
      <w:pPr>
        <w:tabs>
          <w:tab w:val="num" w:pos="1080"/>
        </w:tabs>
        <w:ind w:left="1080" w:hanging="720"/>
      </w:pPr>
      <w:rPr>
        <w:rFonts w:hint="default"/>
        <w:b w:val="0"/>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3E0906"/>
    <w:multiLevelType w:val="hybridMultilevel"/>
    <w:tmpl w:val="DBD29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060AC"/>
    <w:multiLevelType w:val="hybridMultilevel"/>
    <w:tmpl w:val="F2707DAA"/>
    <w:lvl w:ilvl="0" w:tplc="5C103C90">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364823"/>
    <w:multiLevelType w:val="hybridMultilevel"/>
    <w:tmpl w:val="DF66F65C"/>
    <w:lvl w:ilvl="0" w:tplc="5AE43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1CE561D"/>
    <w:multiLevelType w:val="hybridMultilevel"/>
    <w:tmpl w:val="79343EEE"/>
    <w:lvl w:ilvl="0" w:tplc="8B408C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3F2D12"/>
    <w:multiLevelType w:val="hybridMultilevel"/>
    <w:tmpl w:val="47A4DC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6C7762"/>
    <w:multiLevelType w:val="hybridMultilevel"/>
    <w:tmpl w:val="99CA843C"/>
    <w:lvl w:ilvl="0" w:tplc="5C4685C2">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374D3C"/>
    <w:multiLevelType w:val="hybridMultilevel"/>
    <w:tmpl w:val="D250E1F8"/>
    <w:lvl w:ilvl="0" w:tplc="1C52E70A">
      <w:start w:val="1"/>
      <w:numFmt w:val="decimal"/>
      <w:lvlText w:val="%1-"/>
      <w:lvlJc w:val="left"/>
      <w:pPr>
        <w:tabs>
          <w:tab w:val="num" w:pos="720"/>
        </w:tabs>
        <w:ind w:left="720" w:hanging="360"/>
      </w:pPr>
      <w:rPr>
        <w:rFonts w:hint="default"/>
      </w:rPr>
    </w:lvl>
    <w:lvl w:ilvl="1" w:tplc="A3A682C6">
      <w:start w:val="1"/>
      <w:numFmt w:val="bullet"/>
      <w:lvlText w:val=""/>
      <w:lvlJc w:val="left"/>
      <w:pPr>
        <w:tabs>
          <w:tab w:val="num" w:pos="1440"/>
        </w:tabs>
        <w:ind w:left="1440" w:hanging="360"/>
      </w:pPr>
      <w:rPr>
        <w:rFonts w:ascii="Symbol" w:eastAsia="Times New Roman" w:hAnsi="Symbol" w:cs="Andalu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D966082"/>
    <w:multiLevelType w:val="hybridMultilevel"/>
    <w:tmpl w:val="43DA90A6"/>
    <w:lvl w:ilvl="0" w:tplc="1B2E0154">
      <w:start w:val="2"/>
      <w:numFmt w:val="bullet"/>
      <w:lvlText w:val="-"/>
      <w:lvlJc w:val="left"/>
      <w:pPr>
        <w:tabs>
          <w:tab w:val="num" w:pos="1605"/>
        </w:tabs>
        <w:ind w:left="1605" w:hanging="360"/>
      </w:pPr>
      <w:rPr>
        <w:rFonts w:ascii="Arial" w:eastAsia="Times New Roman" w:hAnsi="Arial" w:cs="Arial" w:hint="default"/>
      </w:rPr>
    </w:lvl>
    <w:lvl w:ilvl="1" w:tplc="04090003" w:tentative="1">
      <w:start w:val="1"/>
      <w:numFmt w:val="bullet"/>
      <w:lvlText w:val="o"/>
      <w:lvlJc w:val="left"/>
      <w:pPr>
        <w:tabs>
          <w:tab w:val="num" w:pos="2325"/>
        </w:tabs>
        <w:ind w:left="2325" w:hanging="360"/>
      </w:pPr>
      <w:rPr>
        <w:rFonts w:ascii="Courier New" w:hAnsi="Courier New" w:cs="Courier New" w:hint="default"/>
      </w:rPr>
    </w:lvl>
    <w:lvl w:ilvl="2" w:tplc="04090005" w:tentative="1">
      <w:start w:val="1"/>
      <w:numFmt w:val="bullet"/>
      <w:lvlText w:val=""/>
      <w:lvlJc w:val="left"/>
      <w:pPr>
        <w:tabs>
          <w:tab w:val="num" w:pos="3045"/>
        </w:tabs>
        <w:ind w:left="3045" w:hanging="360"/>
      </w:pPr>
      <w:rPr>
        <w:rFonts w:ascii="Wingdings" w:hAnsi="Wingdings" w:hint="default"/>
      </w:rPr>
    </w:lvl>
    <w:lvl w:ilvl="3" w:tplc="04090001" w:tentative="1">
      <w:start w:val="1"/>
      <w:numFmt w:val="bullet"/>
      <w:lvlText w:val=""/>
      <w:lvlJc w:val="left"/>
      <w:pPr>
        <w:tabs>
          <w:tab w:val="num" w:pos="3765"/>
        </w:tabs>
        <w:ind w:left="3765" w:hanging="360"/>
      </w:pPr>
      <w:rPr>
        <w:rFonts w:ascii="Symbol" w:hAnsi="Symbol" w:hint="default"/>
      </w:rPr>
    </w:lvl>
    <w:lvl w:ilvl="4" w:tplc="04090003" w:tentative="1">
      <w:start w:val="1"/>
      <w:numFmt w:val="bullet"/>
      <w:lvlText w:val="o"/>
      <w:lvlJc w:val="left"/>
      <w:pPr>
        <w:tabs>
          <w:tab w:val="num" w:pos="4485"/>
        </w:tabs>
        <w:ind w:left="4485" w:hanging="360"/>
      </w:pPr>
      <w:rPr>
        <w:rFonts w:ascii="Courier New" w:hAnsi="Courier New" w:cs="Courier New" w:hint="default"/>
      </w:rPr>
    </w:lvl>
    <w:lvl w:ilvl="5" w:tplc="04090005" w:tentative="1">
      <w:start w:val="1"/>
      <w:numFmt w:val="bullet"/>
      <w:lvlText w:val=""/>
      <w:lvlJc w:val="left"/>
      <w:pPr>
        <w:tabs>
          <w:tab w:val="num" w:pos="5205"/>
        </w:tabs>
        <w:ind w:left="5205" w:hanging="360"/>
      </w:pPr>
      <w:rPr>
        <w:rFonts w:ascii="Wingdings" w:hAnsi="Wingdings" w:hint="default"/>
      </w:rPr>
    </w:lvl>
    <w:lvl w:ilvl="6" w:tplc="04090001" w:tentative="1">
      <w:start w:val="1"/>
      <w:numFmt w:val="bullet"/>
      <w:lvlText w:val=""/>
      <w:lvlJc w:val="left"/>
      <w:pPr>
        <w:tabs>
          <w:tab w:val="num" w:pos="5925"/>
        </w:tabs>
        <w:ind w:left="5925" w:hanging="360"/>
      </w:pPr>
      <w:rPr>
        <w:rFonts w:ascii="Symbol" w:hAnsi="Symbol" w:hint="default"/>
      </w:rPr>
    </w:lvl>
    <w:lvl w:ilvl="7" w:tplc="04090003" w:tentative="1">
      <w:start w:val="1"/>
      <w:numFmt w:val="bullet"/>
      <w:lvlText w:val="o"/>
      <w:lvlJc w:val="left"/>
      <w:pPr>
        <w:tabs>
          <w:tab w:val="num" w:pos="6645"/>
        </w:tabs>
        <w:ind w:left="6645" w:hanging="360"/>
      </w:pPr>
      <w:rPr>
        <w:rFonts w:ascii="Courier New" w:hAnsi="Courier New" w:cs="Courier New" w:hint="default"/>
      </w:rPr>
    </w:lvl>
    <w:lvl w:ilvl="8" w:tplc="04090005" w:tentative="1">
      <w:start w:val="1"/>
      <w:numFmt w:val="bullet"/>
      <w:lvlText w:val=""/>
      <w:lvlJc w:val="left"/>
      <w:pPr>
        <w:tabs>
          <w:tab w:val="num" w:pos="7365"/>
        </w:tabs>
        <w:ind w:left="7365" w:hanging="360"/>
      </w:pPr>
      <w:rPr>
        <w:rFonts w:ascii="Wingdings" w:hAnsi="Wingdings" w:hint="default"/>
      </w:rPr>
    </w:lvl>
  </w:abstractNum>
  <w:abstractNum w:abstractNumId="32">
    <w:nsid w:val="6E481B0F"/>
    <w:multiLevelType w:val="hybridMultilevel"/>
    <w:tmpl w:val="92681184"/>
    <w:lvl w:ilvl="0" w:tplc="77243416">
      <w:start w:val="1"/>
      <w:numFmt w:val="decimal"/>
      <w:lvlText w:val="%1-"/>
      <w:lvlJc w:val="left"/>
      <w:pPr>
        <w:ind w:left="750" w:hanging="360"/>
      </w:pPr>
      <w:rPr>
        <w:rFonts w:hint="default"/>
        <w:b/>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3">
    <w:nsid w:val="757B402F"/>
    <w:multiLevelType w:val="hybridMultilevel"/>
    <w:tmpl w:val="3E0A8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C944EB"/>
    <w:multiLevelType w:val="hybridMultilevel"/>
    <w:tmpl w:val="3378CFB8"/>
    <w:lvl w:ilvl="0" w:tplc="F67CA0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1A5DCF"/>
    <w:multiLevelType w:val="hybridMultilevel"/>
    <w:tmpl w:val="2C62F5E8"/>
    <w:lvl w:ilvl="0" w:tplc="562C5A74">
      <w:start w:val="1"/>
      <w:numFmt w:val="arabicAlpha"/>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2"/>
  </w:num>
  <w:num w:numId="4">
    <w:abstractNumId w:val="9"/>
  </w:num>
  <w:num w:numId="5">
    <w:abstractNumId w:val="22"/>
  </w:num>
  <w:num w:numId="6">
    <w:abstractNumId w:val="4"/>
  </w:num>
  <w:num w:numId="7">
    <w:abstractNumId w:val="18"/>
  </w:num>
  <w:num w:numId="8">
    <w:abstractNumId w:val="34"/>
  </w:num>
  <w:num w:numId="9">
    <w:abstractNumId w:val="3"/>
  </w:num>
  <w:num w:numId="10">
    <w:abstractNumId w:val="0"/>
  </w:num>
  <w:num w:numId="11">
    <w:abstractNumId w:val="1"/>
  </w:num>
  <w:num w:numId="12">
    <w:abstractNumId w:val="27"/>
  </w:num>
  <w:num w:numId="13">
    <w:abstractNumId w:val="32"/>
  </w:num>
  <w:num w:numId="14">
    <w:abstractNumId w:val="23"/>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6"/>
  </w:num>
  <w:num w:numId="23">
    <w:abstractNumId w:val="11"/>
  </w:num>
  <w:num w:numId="24">
    <w:abstractNumId w:val="14"/>
  </w:num>
  <w:num w:numId="25">
    <w:abstractNumId w:val="31"/>
  </w:num>
  <w:num w:numId="26">
    <w:abstractNumId w:val="7"/>
  </w:num>
  <w:num w:numId="27">
    <w:abstractNumId w:val="8"/>
  </w:num>
  <w:num w:numId="28">
    <w:abstractNumId w:val="30"/>
  </w:num>
  <w:num w:numId="29">
    <w:abstractNumId w:val="28"/>
  </w:num>
  <w:num w:numId="30">
    <w:abstractNumId w:val="35"/>
  </w:num>
  <w:num w:numId="31">
    <w:abstractNumId w:val="10"/>
  </w:num>
  <w:num w:numId="32">
    <w:abstractNumId w:val="26"/>
  </w:num>
  <w:num w:numId="33">
    <w:abstractNumId w:val="20"/>
  </w:num>
  <w:num w:numId="34">
    <w:abstractNumId w:val="19"/>
  </w:num>
  <w:num w:numId="35">
    <w:abstractNumId w:val="21"/>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27"/>
    <w:rsid w:val="0001689F"/>
    <w:rsid w:val="00064EF4"/>
    <w:rsid w:val="001D5F89"/>
    <w:rsid w:val="0035120E"/>
    <w:rsid w:val="00422314"/>
    <w:rsid w:val="00607E30"/>
    <w:rsid w:val="006B1AE2"/>
    <w:rsid w:val="006E3FA8"/>
    <w:rsid w:val="00D642C0"/>
    <w:rsid w:val="00E038F3"/>
    <w:rsid w:val="00EB2CDD"/>
    <w:rsid w:val="00ED0C27"/>
    <w:rsid w:val="00ED1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8F3"/>
    <w:pPr>
      <w:bidi/>
      <w:spacing w:after="200" w:line="276" w:lineRule="auto"/>
    </w:pPr>
    <w:rPr>
      <w:rFonts w:ascii="Calibri" w:eastAsia="Calibri" w:hAnsi="Calibri" w:cs="Arial"/>
      <w:sz w:val="22"/>
      <w:szCs w:val="22"/>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 سرد الفقرات"/>
    <w:basedOn w:val="Normal"/>
    <w:qFormat/>
    <w:rsid w:val="00E038F3"/>
    <w:pPr>
      <w:ind w:left="720"/>
      <w:contextualSpacing/>
    </w:pPr>
  </w:style>
  <w:style w:type="paragraph" w:customStyle="1" w:styleId="a0">
    <w:name w:val="سرد الفقرات"/>
    <w:basedOn w:val="Normal"/>
    <w:rsid w:val="00E038F3"/>
    <w:pPr>
      <w:ind w:left="720"/>
      <w:contextualSpacing/>
    </w:pPr>
  </w:style>
  <w:style w:type="paragraph" w:styleId="Header">
    <w:name w:val="header"/>
    <w:basedOn w:val="Normal"/>
    <w:rsid w:val="00EB2CDD"/>
    <w:pPr>
      <w:tabs>
        <w:tab w:val="center" w:pos="4153"/>
        <w:tab w:val="right" w:pos="8306"/>
      </w:tabs>
    </w:pPr>
  </w:style>
  <w:style w:type="paragraph" w:styleId="Footer">
    <w:name w:val="footer"/>
    <w:basedOn w:val="Normal"/>
    <w:rsid w:val="00EB2CDD"/>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8F3"/>
    <w:pPr>
      <w:bidi/>
      <w:spacing w:after="200" w:line="276" w:lineRule="auto"/>
    </w:pPr>
    <w:rPr>
      <w:rFonts w:ascii="Calibri" w:eastAsia="Calibri" w:hAnsi="Calibri" w:cs="Arial"/>
      <w:sz w:val="22"/>
      <w:szCs w:val="22"/>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 سرد الفقرات"/>
    <w:basedOn w:val="Normal"/>
    <w:qFormat/>
    <w:rsid w:val="00E038F3"/>
    <w:pPr>
      <w:ind w:left="720"/>
      <w:contextualSpacing/>
    </w:pPr>
  </w:style>
  <w:style w:type="paragraph" w:customStyle="1" w:styleId="a0">
    <w:name w:val="سرد الفقرات"/>
    <w:basedOn w:val="Normal"/>
    <w:rsid w:val="00E038F3"/>
    <w:pPr>
      <w:ind w:left="720"/>
      <w:contextualSpacing/>
    </w:pPr>
  </w:style>
  <w:style w:type="paragraph" w:styleId="Header">
    <w:name w:val="header"/>
    <w:basedOn w:val="Normal"/>
    <w:rsid w:val="00EB2CDD"/>
    <w:pPr>
      <w:tabs>
        <w:tab w:val="center" w:pos="4153"/>
        <w:tab w:val="right" w:pos="8306"/>
      </w:tabs>
    </w:pPr>
  </w:style>
  <w:style w:type="paragraph" w:styleId="Footer">
    <w:name w:val="footer"/>
    <w:basedOn w:val="Normal"/>
    <w:rsid w:val="00EB2CDD"/>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r.wikipedia.org/wiki/%D8%B5%D9%88%D8%B1%D8%A9:Hacksaw.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2734</Words>
  <Characters>15588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T0M@</Company>
  <LinksUpToDate>false</LinksUpToDate>
  <CharactersWithSpaces>18286</CharactersWithSpaces>
  <SharedDoc>false</SharedDoc>
  <HLinks>
    <vt:vector size="6" baseType="variant">
      <vt:variant>
        <vt:i4>4980809</vt:i4>
      </vt:variant>
      <vt:variant>
        <vt:i4>0</vt:i4>
      </vt:variant>
      <vt:variant>
        <vt:i4>0</vt:i4>
      </vt:variant>
      <vt:variant>
        <vt:i4>5</vt:i4>
      </vt:variant>
      <vt:variant>
        <vt:lpwstr>http://ar.wikipedia.org/wiki/%D8%B5%D9%88%D8%B1%D8%A9:Hacksaw.jpg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T0M@</dc:creator>
  <cp:keywords/>
  <cp:lastModifiedBy>Nasser Mohamed Ibrahim</cp:lastModifiedBy>
  <cp:revision>2</cp:revision>
  <dcterms:created xsi:type="dcterms:W3CDTF">2013-10-04T00:07:00Z</dcterms:created>
  <dcterms:modified xsi:type="dcterms:W3CDTF">2013-10-04T00:07:00Z</dcterms:modified>
</cp:coreProperties>
</file>