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5A6" w:rsidRPr="00A84EA7" w:rsidRDefault="00D425A6" w:rsidP="00D425A6">
      <w:pPr>
        <w:shd w:val="clear" w:color="auto" w:fill="FFFFFF"/>
        <w:bidi w:val="0"/>
        <w:spacing w:before="100" w:beforeAutospacing="1" w:after="100" w:afterAutospacing="1" w:line="240" w:lineRule="auto"/>
        <w:jc w:val="right"/>
        <w:outlineLvl w:val="0"/>
        <w:rPr>
          <w:rFonts w:ascii="Arial" w:hAnsi="Arial" w:cs="Arial"/>
          <w:b/>
          <w:bCs/>
          <w:color w:val="222222"/>
          <w:sz w:val="36"/>
          <w:szCs w:val="36"/>
          <w:u w:val="single"/>
          <w:shd w:val="clear" w:color="auto" w:fill="FFFFFF"/>
        </w:rPr>
      </w:pPr>
      <w:r w:rsidRPr="00A84EA7">
        <w:rPr>
          <w:rFonts w:ascii="Arial" w:hAnsi="Arial" w:cs="Arial"/>
          <w:b/>
          <w:bCs/>
          <w:color w:val="222222"/>
          <w:sz w:val="36"/>
          <w:szCs w:val="36"/>
          <w:u w:val="single"/>
          <w:shd w:val="clear" w:color="auto" w:fill="FFFFFF"/>
          <w:rtl/>
        </w:rPr>
        <w:t>علاج القولون العصبي بالأعشاب</w:t>
      </w:r>
    </w:p>
    <w:p w:rsidR="00D425A6" w:rsidRDefault="00D425A6" w:rsidP="00D425A6">
      <w:pPr>
        <w:jc w:val="both"/>
        <w:rPr>
          <w:rtl/>
          <w:lang w:bidi="ar-IQ"/>
        </w:rPr>
      </w:pPr>
    </w:p>
    <w:p w:rsidR="00D425A6" w:rsidRDefault="00D425A6" w:rsidP="00D425A6">
      <w:pPr>
        <w:jc w:val="both"/>
        <w:rPr>
          <w:rtl/>
          <w:lang w:bidi="ar-IQ"/>
        </w:rPr>
      </w:pPr>
    </w:p>
    <w:p w:rsidR="00D425A6" w:rsidRDefault="00D425A6" w:rsidP="00D425A6">
      <w:pPr>
        <w:jc w:val="both"/>
        <w:rPr>
          <w:rtl/>
          <w:lang w:bidi="ar-IQ"/>
        </w:rPr>
      </w:pPr>
      <w:r>
        <w:rPr>
          <w:noProof/>
        </w:rPr>
        <w:drawing>
          <wp:anchor distT="0" distB="0" distL="114300" distR="114300" simplePos="0" relativeHeight="251659264" behindDoc="0" locked="0" layoutInCell="1" allowOverlap="1" wp14:anchorId="0A0FDCE8" wp14:editId="1D9A7059">
            <wp:simplePos x="0" y="0"/>
            <wp:positionH relativeFrom="margin">
              <wp:align>left</wp:align>
            </wp:positionH>
            <wp:positionV relativeFrom="paragraph">
              <wp:posOffset>246380</wp:posOffset>
            </wp:positionV>
            <wp:extent cx="6000750" cy="2857500"/>
            <wp:effectExtent l="0" t="0" r="0" b="0"/>
            <wp:wrapTopAndBottom/>
            <wp:docPr id="2" name="Picture 2" descr="Ø¹ÙØ§Ø¬ Ø§ÙÙÙÙÙÙ Ø§ÙØ¹ØµØ¨Ù Ø¨Ø§ÙØ£Ø¹Ø´Ø§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Ø¹ÙØ§Ø¬ Ø§ÙÙÙÙÙÙ Ø§ÙØ¹ØµØ¨Ù Ø¨Ø§ÙØ£Ø¹Ø´Ø§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0" cy="285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25A6" w:rsidRDefault="00D425A6" w:rsidP="00D425A6">
      <w:pPr>
        <w:jc w:val="both"/>
        <w:rPr>
          <w:rtl/>
          <w:lang w:bidi="ar-IQ"/>
        </w:rPr>
      </w:pPr>
    </w:p>
    <w:p w:rsidR="005A1D13" w:rsidRDefault="005A1D13" w:rsidP="00D425A6">
      <w:pPr>
        <w:jc w:val="both"/>
        <w:rPr>
          <w:rtl/>
          <w:lang w:bidi="ar-IQ"/>
        </w:rPr>
      </w:pPr>
    </w:p>
    <w:p w:rsidR="005A1D13" w:rsidRDefault="005A1D13" w:rsidP="00D425A6">
      <w:pPr>
        <w:jc w:val="both"/>
        <w:rPr>
          <w:rtl/>
          <w:lang w:bidi="ar-IQ"/>
        </w:rPr>
      </w:pPr>
    </w:p>
    <w:p w:rsidR="005A1D13" w:rsidRPr="0074691F" w:rsidRDefault="005A1D13" w:rsidP="0074691F">
      <w:pPr>
        <w:jc w:val="both"/>
        <w:rPr>
          <w:rFonts w:ascii="Arial" w:hAnsi="Arial" w:cs="Arial"/>
          <w:b/>
          <w:bCs/>
          <w:color w:val="333333"/>
          <w:sz w:val="36"/>
          <w:szCs w:val="36"/>
          <w:u w:val="single"/>
          <w:shd w:val="clear" w:color="auto" w:fill="FFFFFF"/>
          <w:rtl/>
        </w:rPr>
      </w:pPr>
      <w:r w:rsidRPr="0074691F">
        <w:rPr>
          <w:rFonts w:ascii="Arial" w:hAnsi="Arial" w:cs="Arial"/>
          <w:b/>
          <w:bCs/>
          <w:color w:val="333333"/>
          <w:sz w:val="36"/>
          <w:szCs w:val="36"/>
          <w:u w:val="single"/>
          <w:shd w:val="clear" w:color="auto" w:fill="FFFFFF"/>
          <w:rtl/>
        </w:rPr>
        <w:t xml:space="preserve">القولون </w:t>
      </w:r>
    </w:p>
    <w:p w:rsidR="00D425A6" w:rsidRDefault="005A1D13" w:rsidP="0074691F">
      <w:pPr>
        <w:spacing w:line="360" w:lineRule="auto"/>
        <w:rPr>
          <w:rtl/>
          <w:lang w:bidi="ar-IQ"/>
        </w:rPr>
      </w:pPr>
      <w:r w:rsidRPr="005A1D13">
        <w:rPr>
          <w:rFonts w:ascii="Arial" w:hAnsi="Arial" w:cs="Arial"/>
          <w:b/>
          <w:bCs/>
          <w:color w:val="333333"/>
          <w:sz w:val="28"/>
          <w:szCs w:val="28"/>
          <w:shd w:val="clear" w:color="auto" w:fill="FFFFFF"/>
          <w:rtl/>
        </w:rPr>
        <w:t>القولون هو الاسم الثاني للأمعاء الغليظة، والتي تأخذ مكاناً في نهاية التجويف البطنيّ من الجهة اليمنى، إلى أسفل الأضلاع، وحتى يصل إلى نهاية الحوض باتجاه اليسار، وتتكوّن هذه الأمعاء من العضلات الطوليّة، والعضلات الدائرية، حيث تتقلّص نتيجة نوعية الأطعمة التي يتناولها الشخص، بالإضافة إلى كمّية الطعام، والأوامر التي تصله، وأصبح مرض القولون من الأمراض المنتشرة بشكل كبير في وقتنا الحاضر، ويشار إلى أنّه يلازم هذا المرض مشاكل الغازات التي تسبّب الانتفاخ، ممّا يؤدّي إلى شعو</w:t>
      </w:r>
      <w:r w:rsidR="0074691F">
        <w:rPr>
          <w:rFonts w:ascii="Arial" w:hAnsi="Arial" w:cs="Arial" w:hint="cs"/>
          <w:b/>
          <w:bCs/>
          <w:color w:val="333333"/>
          <w:sz w:val="28"/>
          <w:szCs w:val="28"/>
          <w:shd w:val="clear" w:color="auto" w:fill="FFFFFF"/>
          <w:rtl/>
        </w:rPr>
        <w:t>ر</w:t>
      </w:r>
      <w:r w:rsidRPr="005A1D13">
        <w:rPr>
          <w:rFonts w:ascii="Arial" w:hAnsi="Arial" w:cs="Arial"/>
          <w:b/>
          <w:bCs/>
          <w:color w:val="333333"/>
          <w:sz w:val="28"/>
          <w:szCs w:val="28"/>
          <w:shd w:val="clear" w:color="auto" w:fill="FFFFFF"/>
          <w:rtl/>
        </w:rPr>
        <w:t xml:space="preserve"> بالوجع والتعب الشديد، لذلك سنقدّم لكم في هذا المقال عدة معلومات عن القولون من حيث الأسباب، وطرق حلها بالأعشاب</w:t>
      </w:r>
      <w:r w:rsidRPr="005A1D13">
        <w:rPr>
          <w:rFonts w:ascii="Arial" w:hAnsi="Arial" w:cs="Arial"/>
          <w:b/>
          <w:bCs/>
          <w:color w:val="333333"/>
          <w:sz w:val="28"/>
          <w:szCs w:val="28"/>
          <w:shd w:val="clear" w:color="auto" w:fill="FFFFFF"/>
        </w:rPr>
        <w:t>.</w:t>
      </w:r>
      <w:r w:rsidRPr="005A1D13">
        <w:rPr>
          <w:rFonts w:ascii="Arial" w:hAnsi="Arial" w:cs="Arial"/>
          <w:b/>
          <w:bCs/>
          <w:color w:val="333333"/>
          <w:sz w:val="28"/>
          <w:szCs w:val="28"/>
          <w:shd w:val="clear" w:color="auto" w:fill="FFFFFF"/>
        </w:rPr>
        <w:br/>
      </w:r>
      <w:r w:rsidRPr="005A1D13">
        <w:rPr>
          <w:rFonts w:ascii="Arial" w:hAnsi="Arial" w:cs="Arial"/>
          <w:b/>
          <w:bCs/>
          <w:color w:val="333333"/>
          <w:sz w:val="28"/>
          <w:szCs w:val="28"/>
          <w:shd w:val="clear" w:color="auto" w:fill="FFFFFF"/>
        </w:rPr>
        <w:br/>
      </w:r>
    </w:p>
    <w:p w:rsidR="0074691F" w:rsidRDefault="0074691F" w:rsidP="0074691F">
      <w:pPr>
        <w:spacing w:line="360" w:lineRule="auto"/>
        <w:rPr>
          <w:rtl/>
          <w:lang w:bidi="ar-IQ"/>
        </w:rPr>
      </w:pPr>
    </w:p>
    <w:p w:rsidR="0074691F" w:rsidRDefault="0074691F" w:rsidP="0074691F">
      <w:pPr>
        <w:spacing w:line="360" w:lineRule="auto"/>
        <w:rPr>
          <w:rtl/>
          <w:lang w:bidi="ar-IQ"/>
        </w:rPr>
      </w:pPr>
    </w:p>
    <w:p w:rsidR="005A1D13" w:rsidRPr="005A1D13" w:rsidRDefault="005A1D13" w:rsidP="00D425A6">
      <w:pPr>
        <w:jc w:val="both"/>
        <w:rPr>
          <w:rFonts w:ascii="Arial" w:hAnsi="Arial" w:cs="Arial"/>
          <w:b/>
          <w:bCs/>
          <w:color w:val="333333"/>
          <w:sz w:val="36"/>
          <w:szCs w:val="36"/>
          <w:u w:val="single"/>
          <w:shd w:val="clear" w:color="auto" w:fill="FFFFFF"/>
          <w:rtl/>
        </w:rPr>
      </w:pPr>
      <w:r>
        <w:rPr>
          <w:rFonts w:ascii="Arial" w:hAnsi="Arial" w:cs="Arial" w:hint="cs"/>
          <w:b/>
          <w:bCs/>
          <w:color w:val="333333"/>
          <w:sz w:val="36"/>
          <w:szCs w:val="36"/>
          <w:u w:val="single"/>
          <w:shd w:val="clear" w:color="auto" w:fill="FFFFFF"/>
          <w:rtl/>
        </w:rPr>
        <w:lastRenderedPageBreak/>
        <w:t xml:space="preserve">ما هو </w:t>
      </w:r>
      <w:r w:rsidR="00D425A6" w:rsidRPr="005A1D13">
        <w:rPr>
          <w:rFonts w:ascii="Arial" w:hAnsi="Arial" w:cs="Arial"/>
          <w:b/>
          <w:bCs/>
          <w:color w:val="333333"/>
          <w:sz w:val="36"/>
          <w:szCs w:val="36"/>
          <w:u w:val="single"/>
          <w:shd w:val="clear" w:color="auto" w:fill="FFFFFF"/>
          <w:rtl/>
        </w:rPr>
        <w:t>القولون العصبي</w:t>
      </w:r>
    </w:p>
    <w:p w:rsidR="00D425A6" w:rsidRDefault="00D425A6" w:rsidP="00D425A6">
      <w:pPr>
        <w:jc w:val="both"/>
        <w:rPr>
          <w:rFonts w:ascii="Arial" w:hAnsi="Arial" w:cs="Arial"/>
          <w:b/>
          <w:bCs/>
          <w:color w:val="333333"/>
          <w:sz w:val="28"/>
          <w:szCs w:val="28"/>
          <w:shd w:val="clear" w:color="auto" w:fill="FFFFFF"/>
          <w:rtl/>
        </w:rPr>
      </w:pPr>
      <w:r w:rsidRPr="00851B1D">
        <w:rPr>
          <w:rFonts w:ascii="Arial" w:hAnsi="Arial" w:cs="Arial"/>
          <w:b/>
          <w:bCs/>
          <w:color w:val="333333"/>
          <w:sz w:val="28"/>
          <w:szCs w:val="28"/>
          <w:shd w:val="clear" w:color="auto" w:fill="FFFFFF"/>
          <w:rtl/>
        </w:rPr>
        <w:t xml:space="preserve"> وظيفة القولون هي امتصاص الماء وبعض المواد الغذائية، إضافةً إلى تحليله لبعض المواد غير العضوية، ويعاني الكثير من الناس من مشاكل واضطرابات هضمية، وأحد أكثر هذه المشاكل انتشاراً هي القولون العصبي ويحدث لأسباب وعوامل مختلفة تتعلّق بتناول أطعمة معيّنة تساعد على تهيّج القولون، واضطرابات نفسيّة كالتوتر إضافةً إلى الإصابة بأمراض أخرى وتحديداً النزلات المعوية نتيجة نوع محدد من البكتيريا.</w:t>
      </w:r>
    </w:p>
    <w:p w:rsidR="00D425A6" w:rsidRPr="00D77656" w:rsidRDefault="00D425A6" w:rsidP="00D425A6">
      <w:pPr>
        <w:jc w:val="both"/>
        <w:rPr>
          <w:rFonts w:ascii="Arial" w:hAnsi="Arial" w:cs="Arial"/>
          <w:b/>
          <w:bCs/>
          <w:color w:val="333333"/>
          <w:sz w:val="28"/>
          <w:szCs w:val="28"/>
          <w:u w:val="single"/>
          <w:shd w:val="clear" w:color="auto" w:fill="FFFFFF"/>
          <w:rtl/>
        </w:rPr>
      </w:pPr>
      <w:r w:rsidRPr="005A1D13">
        <w:rPr>
          <w:rFonts w:ascii="Arial" w:hAnsi="Arial" w:cs="Arial"/>
          <w:b/>
          <w:bCs/>
          <w:color w:val="333333"/>
          <w:sz w:val="36"/>
          <w:szCs w:val="36"/>
          <w:u w:val="single"/>
          <w:shd w:val="clear" w:color="auto" w:fill="FFFFFF"/>
          <w:rtl/>
        </w:rPr>
        <w:t xml:space="preserve"> الأعراض</w:t>
      </w:r>
      <w:r w:rsidRPr="00D77656">
        <w:rPr>
          <w:rFonts w:ascii="Arial" w:hAnsi="Arial" w:cs="Arial"/>
          <w:b/>
          <w:bCs/>
          <w:color w:val="333333"/>
          <w:sz w:val="28"/>
          <w:szCs w:val="28"/>
          <w:u w:val="single"/>
          <w:shd w:val="clear" w:color="auto" w:fill="FFFFFF"/>
          <w:rtl/>
        </w:rPr>
        <w:t xml:space="preserve"> </w:t>
      </w:r>
    </w:p>
    <w:p w:rsidR="00D425A6" w:rsidRDefault="00D425A6" w:rsidP="00D425A6">
      <w:pPr>
        <w:jc w:val="both"/>
        <w:rPr>
          <w:rFonts w:ascii="Arial" w:hAnsi="Arial" w:cs="Arial"/>
          <w:b/>
          <w:bCs/>
          <w:color w:val="333333"/>
          <w:sz w:val="28"/>
          <w:szCs w:val="28"/>
          <w:shd w:val="clear" w:color="auto" w:fill="FFFFFF"/>
          <w:rtl/>
        </w:rPr>
      </w:pPr>
      <w:r w:rsidRPr="00851B1D">
        <w:rPr>
          <w:rFonts w:ascii="Arial" w:hAnsi="Arial" w:cs="Arial"/>
          <w:b/>
          <w:bCs/>
          <w:color w:val="333333"/>
          <w:sz w:val="28"/>
          <w:szCs w:val="28"/>
          <w:shd w:val="clear" w:color="auto" w:fill="FFFFFF"/>
          <w:rtl/>
        </w:rPr>
        <w:t>أمّا الأعراض أو العلامات التي تدلّ على الإصابة بالقولون فهي عديدة وأبرزها الشعور بالمغص وما يصاحبه من انتفاخات بطنية، والتعرّض للإصابة بإسهال أو إمساك إضافةً إلى ظهور مخاط في براز المصاب، وفقدان الشهية بشكل كبير.</w:t>
      </w:r>
    </w:p>
    <w:p w:rsidR="005A1D13" w:rsidRDefault="005A1D13" w:rsidP="005A1D13">
      <w:pPr>
        <w:jc w:val="both"/>
        <w:rPr>
          <w:rFonts w:ascii="Arial" w:hAnsi="Arial" w:cs="Arial"/>
          <w:b/>
          <w:bCs/>
          <w:color w:val="333333"/>
          <w:sz w:val="28"/>
          <w:szCs w:val="28"/>
          <w:shd w:val="clear" w:color="auto" w:fill="FFFFFF"/>
          <w:rtl/>
        </w:rPr>
      </w:pPr>
      <w:r w:rsidRPr="005A1D13">
        <w:rPr>
          <w:rFonts w:ascii="Arial" w:hAnsi="Arial" w:cs="Arial"/>
          <w:b/>
          <w:bCs/>
          <w:color w:val="333333"/>
          <w:sz w:val="36"/>
          <w:szCs w:val="36"/>
          <w:u w:val="single"/>
          <w:shd w:val="clear" w:color="auto" w:fill="FFFFFF"/>
          <w:rtl/>
        </w:rPr>
        <w:t>أسباب مرض القولون</w:t>
      </w:r>
    </w:p>
    <w:p w:rsidR="00D425A6" w:rsidRPr="00A84EA7" w:rsidRDefault="005A1D13" w:rsidP="0074691F">
      <w:pPr>
        <w:spacing w:line="360" w:lineRule="auto"/>
        <w:jc w:val="both"/>
        <w:rPr>
          <w:rFonts w:ascii="Arial" w:hAnsi="Arial" w:cs="Arial"/>
          <w:b/>
          <w:bCs/>
          <w:color w:val="333333"/>
          <w:sz w:val="28"/>
          <w:szCs w:val="28"/>
          <w:u w:val="single"/>
          <w:shd w:val="clear" w:color="auto" w:fill="FFFFFF"/>
          <w:rtl/>
        </w:rPr>
      </w:pPr>
      <w:r w:rsidRPr="005A1D13">
        <w:rPr>
          <w:rFonts w:ascii="Arial" w:hAnsi="Arial" w:cs="Arial"/>
          <w:b/>
          <w:bCs/>
          <w:color w:val="333333"/>
          <w:sz w:val="28"/>
          <w:szCs w:val="28"/>
          <w:shd w:val="clear" w:color="auto" w:fill="FFFFFF"/>
          <w:rtl/>
        </w:rPr>
        <w:t xml:space="preserve"> النظام الغذائي السيئ مثل تناول كميات كبيرة من الفلفل الحارّ، والشطّة، والبقوليات، والأطعمة المقليّة، بالإضافة إلى المشروبات الكحولية، والوجبات الدسمة والسريعة. التوتر والانفعال المستمر حيث يؤدي إلى تفاقم مرض القولون. الإصابة ببعض الأمراض التي تنشر البكتيريا في منطقة القولون ومنها النزلات المعوية. عدم مضغ الطعام بشكل جيد. شرب كميات كبيرة من المشروبات التي تحتوي على الكفايين مثل القهوة والشاي. شرب المشروبات الغازية بكميات كبيرة، حيث إنّها تحتوي على غاز ثاني أكسيد الكربون ممّا يسبب بانتفاخ منطقة البطن</w:t>
      </w:r>
      <w:r>
        <w:rPr>
          <w:rFonts w:ascii="Arial" w:hAnsi="Arial" w:cs="Arial"/>
          <w:color w:val="333333"/>
          <w:shd w:val="clear" w:color="auto" w:fill="FFFFFF"/>
        </w:rPr>
        <w:t>.</w:t>
      </w:r>
      <w:r>
        <w:rPr>
          <w:rFonts w:ascii="Arial" w:hAnsi="Arial" w:cs="Arial"/>
          <w:color w:val="333333"/>
        </w:rPr>
        <w:br/>
      </w:r>
      <w:r>
        <w:rPr>
          <w:rFonts w:ascii="Arial" w:hAnsi="Arial" w:cs="Arial"/>
          <w:color w:val="333333"/>
        </w:rPr>
        <w:br/>
      </w:r>
      <w:r w:rsidR="00D425A6" w:rsidRPr="005A1D13">
        <w:rPr>
          <w:rFonts w:ascii="Arial" w:hAnsi="Arial" w:cs="Arial"/>
          <w:b/>
          <w:bCs/>
          <w:color w:val="333333"/>
          <w:sz w:val="36"/>
          <w:szCs w:val="36"/>
          <w:u w:val="single"/>
          <w:shd w:val="clear" w:color="auto" w:fill="FFFFFF"/>
          <w:rtl/>
        </w:rPr>
        <w:t>العلاج بالأعشاب</w:t>
      </w:r>
    </w:p>
    <w:p w:rsidR="00D425A6" w:rsidRDefault="00D425A6" w:rsidP="00D425A6">
      <w:pPr>
        <w:jc w:val="both"/>
        <w:rPr>
          <w:rFonts w:ascii="Arial" w:hAnsi="Arial" w:cs="Arial"/>
          <w:b/>
          <w:bCs/>
          <w:color w:val="333333"/>
          <w:sz w:val="28"/>
          <w:szCs w:val="28"/>
          <w:shd w:val="clear" w:color="auto" w:fill="FFFFFF"/>
          <w:rtl/>
        </w:rPr>
      </w:pPr>
      <w:r w:rsidRPr="00851B1D">
        <w:rPr>
          <w:rFonts w:ascii="Arial" w:hAnsi="Arial" w:cs="Arial"/>
          <w:b/>
          <w:bCs/>
          <w:color w:val="333333"/>
          <w:sz w:val="28"/>
          <w:szCs w:val="28"/>
          <w:shd w:val="clear" w:color="auto" w:fill="FFFFFF"/>
          <w:rtl/>
        </w:rPr>
        <w:t xml:space="preserve"> عادةً ما يتمّ علاج القولون العصبيّ أو التخفيف من حدّته عن طريق استخدام مجموعة من العلاجات والأعشاب الطبيعيّة ومن أهمّها ما يلي:</w:t>
      </w:r>
    </w:p>
    <w:p w:rsidR="00D425A6" w:rsidRPr="00A84EA7" w:rsidRDefault="00D425A6" w:rsidP="00D425A6">
      <w:pPr>
        <w:jc w:val="both"/>
        <w:rPr>
          <w:rFonts w:ascii="Arial" w:hAnsi="Arial" w:cs="Arial"/>
          <w:b/>
          <w:bCs/>
          <w:color w:val="333333"/>
          <w:sz w:val="28"/>
          <w:szCs w:val="28"/>
          <w:u w:val="single"/>
          <w:shd w:val="clear" w:color="auto" w:fill="FFFFFF"/>
          <w:rtl/>
        </w:rPr>
      </w:pPr>
      <w:r w:rsidRPr="005A1D13">
        <w:rPr>
          <w:rFonts w:ascii="Arial" w:hAnsi="Arial" w:cs="Arial"/>
          <w:b/>
          <w:bCs/>
          <w:color w:val="333333"/>
          <w:sz w:val="36"/>
          <w:szCs w:val="36"/>
          <w:u w:val="single"/>
          <w:shd w:val="clear" w:color="auto" w:fill="FFFFFF"/>
          <w:rtl/>
        </w:rPr>
        <w:t xml:space="preserve"> النعناع:</w:t>
      </w:r>
    </w:p>
    <w:p w:rsidR="00D425A6" w:rsidRDefault="00D425A6" w:rsidP="00D425A6">
      <w:pPr>
        <w:jc w:val="both"/>
        <w:rPr>
          <w:rFonts w:ascii="Arial" w:hAnsi="Arial" w:cs="Arial"/>
          <w:b/>
          <w:bCs/>
          <w:color w:val="333333"/>
          <w:sz w:val="28"/>
          <w:szCs w:val="28"/>
          <w:shd w:val="clear" w:color="auto" w:fill="FFFFFF"/>
          <w:rtl/>
        </w:rPr>
      </w:pPr>
      <w:r w:rsidRPr="00851B1D">
        <w:rPr>
          <w:rFonts w:ascii="Arial" w:hAnsi="Arial" w:cs="Arial"/>
          <w:b/>
          <w:bCs/>
          <w:color w:val="333333"/>
          <w:sz w:val="28"/>
          <w:szCs w:val="28"/>
          <w:shd w:val="clear" w:color="auto" w:fill="FFFFFF"/>
          <w:rtl/>
        </w:rPr>
        <w:t xml:space="preserve"> يحتوي على مجموعة من الزيوت الطيارة والتي تساعد على تهدئة القولون من خلال استرخاء عضلاته.</w:t>
      </w:r>
    </w:p>
    <w:p w:rsidR="00D425A6" w:rsidRPr="00A84EA7" w:rsidRDefault="00D425A6" w:rsidP="00D425A6">
      <w:pPr>
        <w:jc w:val="both"/>
        <w:rPr>
          <w:rFonts w:ascii="Arial" w:hAnsi="Arial" w:cs="Arial"/>
          <w:b/>
          <w:bCs/>
          <w:color w:val="333333"/>
          <w:sz w:val="28"/>
          <w:szCs w:val="28"/>
          <w:u w:val="single"/>
          <w:shd w:val="clear" w:color="auto" w:fill="FFFFFF"/>
          <w:rtl/>
        </w:rPr>
      </w:pPr>
      <w:r w:rsidRPr="005A1D13">
        <w:rPr>
          <w:rFonts w:ascii="Arial" w:hAnsi="Arial" w:cs="Arial"/>
          <w:b/>
          <w:bCs/>
          <w:color w:val="333333"/>
          <w:sz w:val="36"/>
          <w:szCs w:val="36"/>
          <w:u w:val="single"/>
          <w:shd w:val="clear" w:color="auto" w:fill="FFFFFF"/>
          <w:rtl/>
        </w:rPr>
        <w:t xml:space="preserve"> الكراويا:</w:t>
      </w:r>
    </w:p>
    <w:p w:rsidR="00D425A6" w:rsidRDefault="00D425A6" w:rsidP="00D425A6">
      <w:pPr>
        <w:jc w:val="both"/>
        <w:rPr>
          <w:rFonts w:ascii="Arial" w:hAnsi="Arial" w:cs="Arial"/>
          <w:b/>
          <w:bCs/>
          <w:color w:val="333333"/>
          <w:sz w:val="28"/>
          <w:szCs w:val="28"/>
          <w:shd w:val="clear" w:color="auto" w:fill="FFFFFF"/>
          <w:rtl/>
        </w:rPr>
      </w:pPr>
      <w:r w:rsidRPr="00851B1D">
        <w:rPr>
          <w:rFonts w:ascii="Arial" w:hAnsi="Arial" w:cs="Arial"/>
          <w:b/>
          <w:bCs/>
          <w:color w:val="333333"/>
          <w:sz w:val="28"/>
          <w:szCs w:val="28"/>
          <w:shd w:val="clear" w:color="auto" w:fill="FFFFFF"/>
          <w:rtl/>
        </w:rPr>
        <w:t xml:space="preserve"> يساعد على التخفيف من انتفاخات القولون العصبي؛ لأنه يحتوي على مواد مضادة للانتفاخ.</w:t>
      </w:r>
    </w:p>
    <w:p w:rsidR="00D425A6" w:rsidRPr="00A84EA7" w:rsidRDefault="00D425A6" w:rsidP="00D425A6">
      <w:pPr>
        <w:jc w:val="both"/>
        <w:rPr>
          <w:rFonts w:ascii="Arial" w:hAnsi="Arial" w:cs="Arial"/>
          <w:b/>
          <w:bCs/>
          <w:color w:val="333333"/>
          <w:sz w:val="28"/>
          <w:szCs w:val="28"/>
          <w:u w:val="single"/>
          <w:shd w:val="clear" w:color="auto" w:fill="FFFFFF"/>
          <w:rtl/>
        </w:rPr>
      </w:pPr>
      <w:r w:rsidRPr="005A1D13">
        <w:rPr>
          <w:rFonts w:ascii="Arial" w:hAnsi="Arial" w:cs="Arial"/>
          <w:b/>
          <w:bCs/>
          <w:color w:val="333333"/>
          <w:sz w:val="36"/>
          <w:szCs w:val="36"/>
          <w:u w:val="single"/>
          <w:shd w:val="clear" w:color="auto" w:fill="FFFFFF"/>
          <w:rtl/>
        </w:rPr>
        <w:t xml:space="preserve"> اليانسون:</w:t>
      </w:r>
      <w:r w:rsidRPr="00A84EA7">
        <w:rPr>
          <w:rFonts w:ascii="Arial" w:hAnsi="Arial" w:cs="Arial"/>
          <w:b/>
          <w:bCs/>
          <w:color w:val="333333"/>
          <w:sz w:val="28"/>
          <w:szCs w:val="28"/>
          <w:u w:val="single"/>
          <w:shd w:val="clear" w:color="auto" w:fill="FFFFFF"/>
          <w:rtl/>
        </w:rPr>
        <w:t xml:space="preserve"> </w:t>
      </w:r>
    </w:p>
    <w:p w:rsidR="00D425A6" w:rsidRDefault="00D425A6" w:rsidP="00D425A6">
      <w:pPr>
        <w:jc w:val="both"/>
        <w:rPr>
          <w:rFonts w:ascii="Arial" w:hAnsi="Arial" w:cs="Arial"/>
          <w:b/>
          <w:bCs/>
          <w:color w:val="333333"/>
          <w:sz w:val="28"/>
          <w:szCs w:val="28"/>
          <w:shd w:val="clear" w:color="auto" w:fill="FFFFFF"/>
          <w:rtl/>
        </w:rPr>
      </w:pPr>
      <w:r w:rsidRPr="00851B1D">
        <w:rPr>
          <w:rFonts w:ascii="Arial" w:hAnsi="Arial" w:cs="Arial"/>
          <w:b/>
          <w:bCs/>
          <w:color w:val="333333"/>
          <w:sz w:val="28"/>
          <w:szCs w:val="28"/>
          <w:shd w:val="clear" w:color="auto" w:fill="FFFFFF"/>
          <w:rtl/>
        </w:rPr>
        <w:t>وهو من أكثر الأعشاب التي تساعد على تهدئة المشاكل العصبية كالتوتر، وبالتالي يخفّف من أعراض أو مضاعفات القولون.</w:t>
      </w:r>
    </w:p>
    <w:p w:rsidR="00D425A6" w:rsidRPr="005A1D13" w:rsidRDefault="00D425A6" w:rsidP="00D425A6">
      <w:pPr>
        <w:jc w:val="both"/>
        <w:rPr>
          <w:rFonts w:ascii="Arial" w:hAnsi="Arial" w:cs="Arial"/>
          <w:b/>
          <w:bCs/>
          <w:color w:val="333333"/>
          <w:sz w:val="36"/>
          <w:szCs w:val="36"/>
          <w:u w:val="single"/>
          <w:shd w:val="clear" w:color="auto" w:fill="FFFFFF"/>
          <w:rtl/>
        </w:rPr>
      </w:pPr>
      <w:r w:rsidRPr="005A1D13">
        <w:rPr>
          <w:rFonts w:ascii="Arial" w:hAnsi="Arial" w:cs="Arial"/>
          <w:b/>
          <w:bCs/>
          <w:color w:val="333333"/>
          <w:sz w:val="36"/>
          <w:szCs w:val="36"/>
          <w:u w:val="single"/>
          <w:shd w:val="clear" w:color="auto" w:fill="FFFFFF"/>
          <w:rtl/>
        </w:rPr>
        <w:lastRenderedPageBreak/>
        <w:t xml:space="preserve"> الحلبة: </w:t>
      </w:r>
    </w:p>
    <w:p w:rsidR="00D425A6" w:rsidRPr="00A84EA7" w:rsidRDefault="00D425A6" w:rsidP="00D425A6">
      <w:pPr>
        <w:rPr>
          <w:rFonts w:ascii="Arial" w:hAnsi="Arial" w:cs="Arial"/>
          <w:b/>
          <w:bCs/>
          <w:color w:val="333333"/>
          <w:sz w:val="28"/>
          <w:szCs w:val="28"/>
          <w:u w:val="single"/>
          <w:shd w:val="clear" w:color="auto" w:fill="FFFFFF"/>
          <w:rtl/>
        </w:rPr>
      </w:pPr>
      <w:r w:rsidRPr="00A84EA7">
        <w:rPr>
          <w:rFonts w:ascii="Arial" w:hAnsi="Arial" w:cs="Arial"/>
          <w:b/>
          <w:bCs/>
          <w:color w:val="333333"/>
          <w:sz w:val="28"/>
          <w:szCs w:val="28"/>
          <w:shd w:val="clear" w:color="auto" w:fill="FFFFFF"/>
          <w:rtl/>
        </w:rPr>
        <w:t>تشتهر الحلبة بكونها من أهم المليّنات التي تسهل حركة الأمعاء، وقد أجريت العديد من الأبحاث العلمية على الحلبة وتأثيرها على مرض القولون العصبي، وأثبتت هذه الأبحاث أن تناول مغلي الحلبة يساعد في التخلص من مخاط القولون ويسهل عملية الإخراج، فمغلي الحلبة يساعد في التخلص من الإمساك</w:t>
      </w:r>
      <w:r w:rsidRPr="00A84EA7">
        <w:rPr>
          <w:rFonts w:ascii="Arial" w:hAnsi="Arial" w:cs="Arial"/>
          <w:color w:val="333333"/>
        </w:rPr>
        <w:br/>
      </w:r>
      <w:r w:rsidRPr="00A84EA7">
        <w:rPr>
          <w:rFonts w:ascii="Arial" w:hAnsi="Arial" w:cs="Arial"/>
          <w:color w:val="333333"/>
        </w:rPr>
        <w:br/>
      </w:r>
      <w:r w:rsidRPr="005A1D13">
        <w:rPr>
          <w:rFonts w:ascii="Arial" w:hAnsi="Arial" w:cs="Arial" w:hint="cs"/>
          <w:b/>
          <w:bCs/>
          <w:color w:val="333333"/>
          <w:sz w:val="36"/>
          <w:szCs w:val="36"/>
          <w:u w:val="single"/>
          <w:shd w:val="clear" w:color="auto" w:fill="FFFFFF"/>
          <w:rtl/>
        </w:rPr>
        <w:t xml:space="preserve"> </w:t>
      </w:r>
      <w:r w:rsidRPr="005A1D13">
        <w:rPr>
          <w:rFonts w:ascii="Arial" w:hAnsi="Arial" w:cs="Arial"/>
          <w:b/>
          <w:bCs/>
          <w:color w:val="333333"/>
          <w:sz w:val="36"/>
          <w:szCs w:val="36"/>
          <w:u w:val="single"/>
          <w:shd w:val="clear" w:color="auto" w:fill="FFFFFF"/>
          <w:rtl/>
        </w:rPr>
        <w:t>الشمر:</w:t>
      </w:r>
      <w:r w:rsidRPr="00A84EA7">
        <w:rPr>
          <w:rFonts w:ascii="Arial" w:hAnsi="Arial" w:cs="Arial"/>
          <w:b/>
          <w:bCs/>
          <w:color w:val="333333"/>
          <w:sz w:val="28"/>
          <w:szCs w:val="28"/>
          <w:u w:val="single"/>
          <w:shd w:val="clear" w:color="auto" w:fill="FFFFFF"/>
          <w:rtl/>
        </w:rPr>
        <w:t xml:space="preserve"> </w:t>
      </w:r>
    </w:p>
    <w:p w:rsidR="00D425A6" w:rsidRDefault="00D425A6" w:rsidP="00D425A6">
      <w:pPr>
        <w:jc w:val="both"/>
        <w:rPr>
          <w:rFonts w:ascii="Arial" w:hAnsi="Arial" w:cs="Arial"/>
          <w:b/>
          <w:bCs/>
          <w:color w:val="333333"/>
          <w:sz w:val="28"/>
          <w:szCs w:val="28"/>
          <w:shd w:val="clear" w:color="auto" w:fill="FFFFFF"/>
          <w:rtl/>
        </w:rPr>
      </w:pPr>
      <w:r w:rsidRPr="00851B1D">
        <w:rPr>
          <w:rFonts w:ascii="Arial" w:hAnsi="Arial" w:cs="Arial"/>
          <w:b/>
          <w:bCs/>
          <w:color w:val="333333"/>
          <w:sz w:val="28"/>
          <w:szCs w:val="28"/>
          <w:shd w:val="clear" w:color="auto" w:fill="FFFFFF"/>
          <w:rtl/>
        </w:rPr>
        <w:t xml:space="preserve">فهو يخفّف من الألم الناتج عن مرض القولون العصبي، وتحديداً إذا ما تم تناوله بعد غلي ثماره. </w:t>
      </w:r>
    </w:p>
    <w:p w:rsidR="00D425A6" w:rsidRPr="00A84EA7" w:rsidRDefault="00D425A6" w:rsidP="00D425A6">
      <w:pPr>
        <w:jc w:val="both"/>
        <w:rPr>
          <w:rFonts w:ascii="Arial" w:hAnsi="Arial" w:cs="Arial"/>
          <w:b/>
          <w:bCs/>
          <w:color w:val="333333"/>
          <w:sz w:val="28"/>
          <w:szCs w:val="28"/>
          <w:u w:val="single"/>
          <w:shd w:val="clear" w:color="auto" w:fill="FFFFFF"/>
          <w:rtl/>
        </w:rPr>
      </w:pPr>
      <w:r w:rsidRPr="005A1D13">
        <w:rPr>
          <w:rFonts w:ascii="Arial" w:hAnsi="Arial" w:cs="Arial"/>
          <w:b/>
          <w:bCs/>
          <w:color w:val="333333"/>
          <w:sz w:val="36"/>
          <w:szCs w:val="36"/>
          <w:u w:val="single"/>
          <w:shd w:val="clear" w:color="auto" w:fill="FFFFFF"/>
          <w:rtl/>
        </w:rPr>
        <w:t>الزنجبيل:</w:t>
      </w:r>
      <w:r w:rsidRPr="00A84EA7">
        <w:rPr>
          <w:rFonts w:ascii="Arial" w:hAnsi="Arial" w:cs="Arial"/>
          <w:b/>
          <w:bCs/>
          <w:color w:val="333333"/>
          <w:sz w:val="28"/>
          <w:szCs w:val="28"/>
          <w:u w:val="single"/>
          <w:shd w:val="clear" w:color="auto" w:fill="FFFFFF"/>
          <w:rtl/>
        </w:rPr>
        <w:t xml:space="preserve"> </w:t>
      </w:r>
    </w:p>
    <w:p w:rsidR="00D425A6" w:rsidRPr="005A1D13" w:rsidRDefault="00D425A6" w:rsidP="002B7257">
      <w:pPr>
        <w:jc w:val="both"/>
        <w:rPr>
          <w:rFonts w:ascii="Arial" w:hAnsi="Arial" w:cs="Arial"/>
          <w:b/>
          <w:bCs/>
          <w:color w:val="333333"/>
          <w:sz w:val="36"/>
          <w:szCs w:val="36"/>
          <w:u w:val="single"/>
          <w:shd w:val="clear" w:color="auto" w:fill="FFFFFF"/>
          <w:rtl/>
        </w:rPr>
      </w:pPr>
      <w:r w:rsidRPr="00D77656">
        <w:rPr>
          <w:rFonts w:ascii="Arial" w:hAnsi="Arial" w:cs="Arial"/>
          <w:b/>
          <w:bCs/>
          <w:color w:val="333333"/>
          <w:sz w:val="28"/>
          <w:szCs w:val="28"/>
          <w:shd w:val="clear" w:color="auto" w:fill="FFFFFF"/>
          <w:rtl/>
        </w:rPr>
        <w:t>تفيد الدراسات العلمية أن الريزومات التي يحتوي عليها الزنجبيل من المكونات الفعالة التي تعالج مشكلة القولون، كما أن تناول الزنجبيل المغلي يساعد في تحسين المزاج والصحة بشكل عام</w:t>
      </w:r>
      <w:r w:rsidRPr="00D77656">
        <w:rPr>
          <w:rFonts w:ascii="Arial" w:hAnsi="Arial" w:cs="Arial"/>
          <w:color w:val="333333"/>
          <w:shd w:val="clear" w:color="auto" w:fill="FFFFFF"/>
        </w:rPr>
        <w:t>.</w:t>
      </w:r>
      <w:r w:rsidRPr="00D77656">
        <w:rPr>
          <w:rFonts w:ascii="Arial" w:hAnsi="Arial" w:cs="Arial"/>
          <w:color w:val="333333"/>
        </w:rPr>
        <w:br/>
      </w:r>
      <w:r w:rsidRPr="00D77656">
        <w:rPr>
          <w:rFonts w:ascii="Arial" w:hAnsi="Arial" w:cs="Arial"/>
          <w:color w:val="333333"/>
        </w:rPr>
        <w:br/>
      </w:r>
      <w:r w:rsidRPr="005A1D13">
        <w:rPr>
          <w:rFonts w:ascii="Arial" w:hAnsi="Arial" w:cs="Arial" w:hint="cs"/>
          <w:b/>
          <w:bCs/>
          <w:color w:val="333333"/>
          <w:sz w:val="36"/>
          <w:szCs w:val="36"/>
          <w:u w:val="single"/>
          <w:shd w:val="clear" w:color="auto" w:fill="FFFFFF"/>
          <w:rtl/>
        </w:rPr>
        <w:t xml:space="preserve"> </w:t>
      </w:r>
      <w:r w:rsidRPr="005A1D13">
        <w:rPr>
          <w:rFonts w:ascii="Arial" w:hAnsi="Arial" w:cs="Arial"/>
          <w:b/>
          <w:bCs/>
          <w:color w:val="333333"/>
          <w:sz w:val="36"/>
          <w:szCs w:val="36"/>
          <w:u w:val="single"/>
          <w:shd w:val="clear" w:color="auto" w:fill="FFFFFF"/>
          <w:rtl/>
        </w:rPr>
        <w:t>الروحب:</w:t>
      </w:r>
    </w:p>
    <w:p w:rsidR="00D425A6" w:rsidRDefault="00D425A6" w:rsidP="00D425A6">
      <w:pPr>
        <w:jc w:val="both"/>
        <w:rPr>
          <w:rFonts w:ascii="Arial" w:hAnsi="Arial" w:cs="Arial"/>
          <w:b/>
          <w:bCs/>
          <w:color w:val="333333"/>
          <w:sz w:val="28"/>
          <w:szCs w:val="28"/>
          <w:shd w:val="clear" w:color="auto" w:fill="FFFFFF"/>
          <w:rtl/>
        </w:rPr>
      </w:pPr>
      <w:r w:rsidRPr="00851B1D">
        <w:rPr>
          <w:rFonts w:ascii="Arial" w:hAnsi="Arial" w:cs="Arial"/>
          <w:b/>
          <w:bCs/>
          <w:color w:val="333333"/>
          <w:sz w:val="28"/>
          <w:szCs w:val="28"/>
          <w:shd w:val="clear" w:color="auto" w:fill="FFFFFF"/>
          <w:rtl/>
        </w:rPr>
        <w:t xml:space="preserve"> هي عشبة تنمو في مناطق معينة من اليمن والمملكة العربية السعودية، وتستخدم في علاج كافّة المشاكل المتعلقة بالمعدة والبطن من انتفاخات وغازات، إضافةً إلى تأثيرها القوي على القولون بحيث تعمل على إيقاف تطور وتضاعف أعراضه، وتحديداً إذا ما تم استخدامها على شكل عيدان مجفّفة أو يمكن طحنها وخلطها مع العسل أو تناولها على شكل كبسولات.</w:t>
      </w:r>
    </w:p>
    <w:p w:rsidR="00D425A6" w:rsidRPr="005A1D13" w:rsidRDefault="00D425A6" w:rsidP="00D425A6">
      <w:pPr>
        <w:jc w:val="both"/>
        <w:rPr>
          <w:rFonts w:ascii="Arial" w:hAnsi="Arial" w:cs="Arial"/>
          <w:b/>
          <w:bCs/>
          <w:color w:val="333333"/>
          <w:sz w:val="36"/>
          <w:szCs w:val="36"/>
          <w:u w:val="single"/>
          <w:shd w:val="clear" w:color="auto" w:fill="FFFFFF"/>
          <w:rtl/>
        </w:rPr>
      </w:pPr>
      <w:r w:rsidRPr="005A1D13">
        <w:rPr>
          <w:rFonts w:ascii="Arial" w:hAnsi="Arial" w:cs="Arial"/>
          <w:b/>
          <w:bCs/>
          <w:color w:val="333333"/>
          <w:sz w:val="36"/>
          <w:szCs w:val="36"/>
          <w:u w:val="single"/>
          <w:shd w:val="clear" w:color="auto" w:fill="FFFFFF"/>
          <w:rtl/>
        </w:rPr>
        <w:t xml:space="preserve"> بذور الكتان:</w:t>
      </w:r>
    </w:p>
    <w:p w:rsidR="00D425A6" w:rsidRDefault="00D425A6" w:rsidP="005A1D13">
      <w:pPr>
        <w:jc w:val="both"/>
        <w:rPr>
          <w:rtl/>
          <w:lang w:bidi="ar-IQ"/>
        </w:rPr>
      </w:pPr>
      <w:r w:rsidRPr="00851B1D">
        <w:rPr>
          <w:rFonts w:ascii="Arial" w:hAnsi="Arial" w:cs="Arial"/>
          <w:b/>
          <w:bCs/>
          <w:color w:val="333333"/>
          <w:sz w:val="28"/>
          <w:szCs w:val="28"/>
          <w:shd w:val="clear" w:color="auto" w:fill="FFFFFF"/>
          <w:rtl/>
        </w:rPr>
        <w:t xml:space="preserve"> تحتوي هذه البذور على مجموعة من العناصر الغذائية التي تساعد على تهدئة القولون وتحديداً المعادن، لذلك ينصح الأطباء أنْ يتناول المصاب بالقولون ملعقة كبيرة من زيت بذرة الكتان، بحيث يعمل على جعل البراز أكثر ليونة. في حال عدم الاستفادة من هذه الأعشاب بكونها لم تخفّف عنك من الألم، فالأفضل هو الذهاب إلى الطبيب لإجراء الفحوصات اللازمة، بحيث يتمّ من خلالها التأكد من عدم وجود أمراض خطيرة تزيد من الألم إضافةً للقولون</w:t>
      </w:r>
      <w:r w:rsidRPr="00851B1D">
        <w:rPr>
          <w:rFonts w:ascii="Arial" w:hAnsi="Arial" w:cs="Arial"/>
          <w:b/>
          <w:bCs/>
          <w:color w:val="333333"/>
          <w:sz w:val="28"/>
          <w:szCs w:val="28"/>
          <w:shd w:val="clear" w:color="auto" w:fill="FFFFFF"/>
        </w:rPr>
        <w:t>.</w:t>
      </w:r>
      <w:r w:rsidRPr="00851B1D">
        <w:rPr>
          <w:rFonts w:ascii="Arial" w:hAnsi="Arial" w:cs="Arial"/>
          <w:b/>
          <w:bCs/>
          <w:color w:val="333333"/>
          <w:sz w:val="28"/>
          <w:szCs w:val="28"/>
        </w:rPr>
        <w:br/>
      </w:r>
    </w:p>
    <w:p w:rsidR="00D425A6" w:rsidRDefault="00D425A6" w:rsidP="00D425A6">
      <w:pPr>
        <w:jc w:val="both"/>
        <w:rPr>
          <w:rtl/>
          <w:lang w:bidi="ar-IQ"/>
        </w:rPr>
      </w:pPr>
    </w:p>
    <w:p w:rsidR="0074691F" w:rsidRDefault="0074691F" w:rsidP="0074691F">
      <w:pPr>
        <w:jc w:val="both"/>
        <w:rPr>
          <w:rFonts w:ascii="Arial" w:hAnsi="Arial" w:cs="Arial"/>
          <w:b/>
          <w:bCs/>
          <w:color w:val="333333"/>
          <w:sz w:val="28"/>
          <w:szCs w:val="28"/>
          <w:shd w:val="clear" w:color="auto" w:fill="FFFFFF"/>
          <w:rtl/>
        </w:rPr>
      </w:pPr>
      <w:r w:rsidRPr="0074691F">
        <w:rPr>
          <w:rFonts w:ascii="Arial" w:hAnsi="Arial" w:cs="Arial"/>
          <w:b/>
          <w:bCs/>
          <w:color w:val="333333"/>
          <w:sz w:val="36"/>
          <w:szCs w:val="36"/>
          <w:u w:val="single"/>
          <w:shd w:val="clear" w:color="auto" w:fill="FFFFFF"/>
          <w:rtl/>
        </w:rPr>
        <w:t>العسل:</w:t>
      </w:r>
    </w:p>
    <w:p w:rsidR="0074691F" w:rsidRDefault="0074691F" w:rsidP="0074691F">
      <w:pPr>
        <w:jc w:val="both"/>
        <w:rPr>
          <w:rFonts w:ascii="Arial" w:hAnsi="Arial" w:cs="Arial"/>
          <w:b/>
          <w:bCs/>
          <w:color w:val="333333"/>
          <w:sz w:val="28"/>
          <w:szCs w:val="28"/>
          <w:shd w:val="clear" w:color="auto" w:fill="FFFFFF"/>
          <w:rtl/>
        </w:rPr>
      </w:pPr>
      <w:r w:rsidRPr="0074691F">
        <w:rPr>
          <w:rFonts w:ascii="Arial" w:hAnsi="Arial" w:cs="Arial"/>
          <w:b/>
          <w:bCs/>
          <w:color w:val="333333"/>
          <w:sz w:val="28"/>
          <w:szCs w:val="28"/>
          <w:shd w:val="clear" w:color="auto" w:fill="FFFFFF"/>
          <w:rtl/>
        </w:rPr>
        <w:t xml:space="preserve"> تناول ملعقة صغيرة من العسل الطبيعي بعد تناول الوجبات الثلاث الرئيسية</w:t>
      </w:r>
    </w:p>
    <w:p w:rsidR="0074691F" w:rsidRDefault="0074691F" w:rsidP="0074691F">
      <w:pPr>
        <w:jc w:val="both"/>
        <w:rPr>
          <w:rFonts w:ascii="Arial" w:hAnsi="Arial" w:cs="Arial"/>
          <w:b/>
          <w:bCs/>
          <w:color w:val="333333"/>
          <w:sz w:val="28"/>
          <w:szCs w:val="28"/>
          <w:shd w:val="clear" w:color="auto" w:fill="FFFFFF"/>
          <w:rtl/>
        </w:rPr>
      </w:pPr>
      <w:r w:rsidRPr="0074691F">
        <w:rPr>
          <w:rFonts w:ascii="Arial" w:hAnsi="Arial" w:cs="Arial"/>
          <w:b/>
          <w:bCs/>
          <w:color w:val="333333"/>
          <w:sz w:val="36"/>
          <w:szCs w:val="36"/>
          <w:u w:val="single"/>
          <w:shd w:val="clear" w:color="auto" w:fill="FFFFFF"/>
          <w:rtl/>
        </w:rPr>
        <w:t>الشوفان:</w:t>
      </w:r>
    </w:p>
    <w:p w:rsidR="0074691F" w:rsidRDefault="0074691F" w:rsidP="0074691F">
      <w:pPr>
        <w:jc w:val="both"/>
        <w:rPr>
          <w:rFonts w:ascii="Arial" w:hAnsi="Arial" w:cs="Arial"/>
          <w:b/>
          <w:bCs/>
          <w:color w:val="333333"/>
          <w:sz w:val="28"/>
          <w:szCs w:val="28"/>
          <w:shd w:val="clear" w:color="auto" w:fill="FFFFFF"/>
          <w:rtl/>
        </w:rPr>
      </w:pPr>
      <w:r w:rsidRPr="0074691F">
        <w:rPr>
          <w:rFonts w:ascii="Arial" w:hAnsi="Arial" w:cs="Arial"/>
          <w:b/>
          <w:bCs/>
          <w:color w:val="333333"/>
          <w:sz w:val="28"/>
          <w:szCs w:val="28"/>
          <w:shd w:val="clear" w:color="auto" w:fill="FFFFFF"/>
          <w:rtl/>
        </w:rPr>
        <w:t xml:space="preserve"> وضع ملعقتين كبيرتين من الشوفان، وكوب من الماء في قدر على النار، والتحريك حتى ينضج الخليط، ثم رفعه عن النار، وتركه حتى يبرد قليلاً، ثم تناوله مرتين يومياً</w:t>
      </w:r>
    </w:p>
    <w:p w:rsidR="005A202B" w:rsidRDefault="005A202B" w:rsidP="0074691F">
      <w:pPr>
        <w:jc w:val="both"/>
        <w:rPr>
          <w:rFonts w:ascii="Arial" w:hAnsi="Arial" w:cs="Arial"/>
          <w:b/>
          <w:bCs/>
          <w:color w:val="333333"/>
          <w:sz w:val="36"/>
          <w:szCs w:val="36"/>
          <w:u w:val="single"/>
          <w:shd w:val="clear" w:color="auto" w:fill="FFFFFF"/>
          <w:rtl/>
        </w:rPr>
      </w:pPr>
    </w:p>
    <w:p w:rsidR="0074691F" w:rsidRDefault="0074691F" w:rsidP="0074691F">
      <w:pPr>
        <w:jc w:val="both"/>
        <w:rPr>
          <w:rFonts w:ascii="Arial" w:hAnsi="Arial" w:cs="Arial"/>
          <w:b/>
          <w:bCs/>
          <w:color w:val="333333"/>
          <w:sz w:val="28"/>
          <w:szCs w:val="28"/>
          <w:shd w:val="clear" w:color="auto" w:fill="FFFFFF"/>
          <w:rtl/>
        </w:rPr>
      </w:pPr>
      <w:r w:rsidRPr="0074691F">
        <w:rPr>
          <w:rFonts w:ascii="Arial" w:hAnsi="Arial" w:cs="Arial"/>
          <w:b/>
          <w:bCs/>
          <w:color w:val="333333"/>
          <w:sz w:val="36"/>
          <w:szCs w:val="36"/>
          <w:u w:val="single"/>
          <w:shd w:val="clear" w:color="auto" w:fill="FFFFFF"/>
          <w:rtl/>
        </w:rPr>
        <w:lastRenderedPageBreak/>
        <w:t>البابونج:</w:t>
      </w:r>
      <w:r w:rsidRPr="0074691F">
        <w:rPr>
          <w:rFonts w:ascii="Arial" w:hAnsi="Arial" w:cs="Arial"/>
          <w:b/>
          <w:bCs/>
          <w:color w:val="333333"/>
          <w:sz w:val="28"/>
          <w:szCs w:val="28"/>
          <w:shd w:val="clear" w:color="auto" w:fill="FFFFFF"/>
          <w:rtl/>
        </w:rPr>
        <w:t xml:space="preserve"> </w:t>
      </w:r>
    </w:p>
    <w:p w:rsidR="0074691F" w:rsidRDefault="0074691F" w:rsidP="0074691F">
      <w:pPr>
        <w:jc w:val="both"/>
        <w:rPr>
          <w:rFonts w:ascii="Arial" w:hAnsi="Arial" w:cs="Arial"/>
          <w:b/>
          <w:bCs/>
          <w:color w:val="333333"/>
          <w:sz w:val="28"/>
          <w:szCs w:val="28"/>
          <w:shd w:val="clear" w:color="auto" w:fill="FFFFFF"/>
          <w:rtl/>
        </w:rPr>
      </w:pPr>
      <w:r w:rsidRPr="0074691F">
        <w:rPr>
          <w:rFonts w:ascii="Arial" w:hAnsi="Arial" w:cs="Arial"/>
          <w:b/>
          <w:bCs/>
          <w:color w:val="333333"/>
          <w:sz w:val="28"/>
          <w:szCs w:val="28"/>
          <w:shd w:val="clear" w:color="auto" w:fill="FFFFFF"/>
          <w:rtl/>
        </w:rPr>
        <w:t>خلط ملعقة كبيرة من البابونج المطحون، وملعقة صغيرة من الليمون المعصور بداخل كوب من الماء الفاتر، ثم شرب الخليط مرتين يومياً</w:t>
      </w:r>
    </w:p>
    <w:p w:rsidR="0074691F" w:rsidRDefault="005A202B" w:rsidP="0074691F">
      <w:pPr>
        <w:jc w:val="both"/>
        <w:rPr>
          <w:rFonts w:ascii="Arial" w:hAnsi="Arial" w:cs="Arial"/>
          <w:b/>
          <w:bCs/>
          <w:color w:val="333333"/>
          <w:sz w:val="28"/>
          <w:szCs w:val="28"/>
          <w:shd w:val="clear" w:color="auto" w:fill="FFFFFF"/>
          <w:rtl/>
        </w:rPr>
      </w:pPr>
      <w:r>
        <w:rPr>
          <w:rFonts w:ascii="Arial" w:hAnsi="Arial" w:cs="Arial" w:hint="cs"/>
          <w:b/>
          <w:bCs/>
          <w:color w:val="333333"/>
          <w:sz w:val="36"/>
          <w:szCs w:val="36"/>
          <w:u w:val="single"/>
          <w:shd w:val="clear" w:color="auto" w:fill="FFFFFF"/>
          <w:rtl/>
        </w:rPr>
        <w:t xml:space="preserve"> </w:t>
      </w:r>
      <w:r w:rsidR="0074691F" w:rsidRPr="0074691F">
        <w:rPr>
          <w:rFonts w:ascii="Arial" w:hAnsi="Arial" w:cs="Arial"/>
          <w:b/>
          <w:bCs/>
          <w:color w:val="333333"/>
          <w:sz w:val="36"/>
          <w:szCs w:val="36"/>
          <w:u w:val="single"/>
          <w:shd w:val="clear" w:color="auto" w:fill="FFFFFF"/>
          <w:rtl/>
        </w:rPr>
        <w:t xml:space="preserve"> الموز:</w:t>
      </w:r>
    </w:p>
    <w:p w:rsidR="0074691F" w:rsidRDefault="0074691F" w:rsidP="0074691F">
      <w:pPr>
        <w:jc w:val="both"/>
        <w:rPr>
          <w:rFonts w:ascii="Arial" w:hAnsi="Arial" w:cs="Arial"/>
          <w:b/>
          <w:bCs/>
          <w:color w:val="333333"/>
          <w:sz w:val="28"/>
          <w:szCs w:val="28"/>
          <w:shd w:val="clear" w:color="auto" w:fill="FFFFFF"/>
          <w:rtl/>
        </w:rPr>
      </w:pPr>
      <w:r w:rsidRPr="0074691F">
        <w:rPr>
          <w:rFonts w:ascii="Arial" w:hAnsi="Arial" w:cs="Arial"/>
          <w:b/>
          <w:bCs/>
          <w:color w:val="333333"/>
          <w:sz w:val="28"/>
          <w:szCs w:val="28"/>
          <w:shd w:val="clear" w:color="auto" w:fill="FFFFFF"/>
          <w:rtl/>
        </w:rPr>
        <w:t>وضع موزة مهروسة، وملعقة صغيرة من الملح، ولب التمر الهندي في وعاء، والخلط، ثم تناول الخليط مرتين يومياً</w:t>
      </w:r>
    </w:p>
    <w:p w:rsidR="0074691F" w:rsidRDefault="0074691F" w:rsidP="0074691F">
      <w:pPr>
        <w:rPr>
          <w:rFonts w:ascii="Arial" w:hAnsi="Arial" w:cs="Arial"/>
          <w:b/>
          <w:bCs/>
          <w:color w:val="333333"/>
          <w:sz w:val="28"/>
          <w:szCs w:val="28"/>
          <w:shd w:val="clear" w:color="auto" w:fill="FFFFFF"/>
          <w:rtl/>
        </w:rPr>
      </w:pPr>
      <w:r w:rsidRPr="0074691F">
        <w:rPr>
          <w:rFonts w:ascii="Arial" w:hAnsi="Arial" w:cs="Arial"/>
          <w:b/>
          <w:bCs/>
          <w:color w:val="333333"/>
          <w:sz w:val="36"/>
          <w:szCs w:val="36"/>
          <w:u w:val="single"/>
          <w:shd w:val="clear" w:color="auto" w:fill="FFFFFF"/>
          <w:rtl/>
        </w:rPr>
        <w:t>عصير الجزر</w:t>
      </w:r>
      <w:r w:rsidRPr="0074691F">
        <w:rPr>
          <w:rFonts w:ascii="Arial" w:hAnsi="Arial" w:cs="Arial"/>
          <w:b/>
          <w:bCs/>
          <w:color w:val="333333"/>
          <w:sz w:val="28"/>
          <w:szCs w:val="28"/>
          <w:shd w:val="clear" w:color="auto" w:fill="FFFFFF"/>
          <w:rtl/>
        </w:rPr>
        <w:t xml:space="preserve">: </w:t>
      </w:r>
    </w:p>
    <w:p w:rsidR="00D425A6" w:rsidRDefault="0074691F" w:rsidP="0074691F">
      <w:pPr>
        <w:rPr>
          <w:rtl/>
          <w:lang w:bidi="ar-IQ"/>
        </w:rPr>
      </w:pPr>
      <w:r w:rsidRPr="0074691F">
        <w:rPr>
          <w:rFonts w:ascii="Arial" w:hAnsi="Arial" w:cs="Arial"/>
          <w:b/>
          <w:bCs/>
          <w:color w:val="333333"/>
          <w:sz w:val="28"/>
          <w:szCs w:val="28"/>
          <w:shd w:val="clear" w:color="auto" w:fill="FFFFFF"/>
          <w:rtl/>
        </w:rPr>
        <w:t>خلط ملعقة صغيرة من العسل الطبيعي، والليمون المعصور بداخل كوب من عصير الجزر، ثم شرب الخليط مرتين يومياً</w:t>
      </w:r>
      <w:r w:rsidRPr="0074691F">
        <w:rPr>
          <w:rFonts w:ascii="Arial" w:hAnsi="Arial" w:cs="Arial"/>
          <w:b/>
          <w:bCs/>
          <w:color w:val="333333"/>
          <w:sz w:val="28"/>
          <w:szCs w:val="28"/>
          <w:shd w:val="clear" w:color="auto" w:fill="FFFFFF"/>
        </w:rPr>
        <w:t>.</w:t>
      </w:r>
      <w:r w:rsidRPr="0074691F">
        <w:rPr>
          <w:rFonts w:ascii="Arial" w:hAnsi="Arial" w:cs="Arial"/>
          <w:b/>
          <w:bCs/>
          <w:color w:val="333333"/>
          <w:sz w:val="28"/>
          <w:szCs w:val="28"/>
          <w:shd w:val="clear" w:color="auto" w:fill="FFFFFF"/>
        </w:rPr>
        <w:br/>
      </w:r>
      <w:r w:rsidRPr="0074691F">
        <w:rPr>
          <w:rFonts w:ascii="Arial" w:hAnsi="Arial" w:cs="Arial"/>
          <w:b/>
          <w:bCs/>
          <w:color w:val="333333"/>
          <w:sz w:val="28"/>
          <w:szCs w:val="28"/>
          <w:shd w:val="clear" w:color="auto" w:fill="FFFFFF"/>
        </w:rPr>
        <w:br/>
      </w:r>
    </w:p>
    <w:p w:rsidR="00D425A6" w:rsidRPr="00851B1D" w:rsidRDefault="00D425A6" w:rsidP="00D425A6">
      <w:pPr>
        <w:jc w:val="both"/>
        <w:rPr>
          <w:rtl/>
          <w:lang w:bidi="ar-IQ"/>
        </w:rPr>
      </w:pPr>
    </w:p>
    <w:p w:rsidR="0074691F" w:rsidRPr="0074691F" w:rsidRDefault="0074691F" w:rsidP="005A202B">
      <w:pPr>
        <w:rPr>
          <w:rFonts w:ascii="Arial" w:hAnsi="Arial" w:cs="Arial"/>
          <w:b/>
          <w:bCs/>
          <w:color w:val="333333"/>
          <w:sz w:val="36"/>
          <w:szCs w:val="36"/>
          <w:u w:val="single"/>
          <w:shd w:val="clear" w:color="auto" w:fill="FFFFFF"/>
          <w:rtl/>
        </w:rPr>
      </w:pPr>
      <w:r w:rsidRPr="0074691F">
        <w:rPr>
          <w:rFonts w:ascii="Arial" w:hAnsi="Arial" w:cs="Arial"/>
          <w:b/>
          <w:bCs/>
          <w:color w:val="333333"/>
          <w:sz w:val="36"/>
          <w:szCs w:val="36"/>
          <w:u w:val="single"/>
          <w:shd w:val="clear" w:color="auto" w:fill="FFFFFF"/>
          <w:rtl/>
        </w:rPr>
        <w:t>نصائح للتخلص من الام القولون</w:t>
      </w:r>
    </w:p>
    <w:p w:rsidR="0074691F" w:rsidRPr="0074691F" w:rsidRDefault="0074691F" w:rsidP="0074691F">
      <w:pPr>
        <w:pStyle w:val="ListParagraph"/>
        <w:numPr>
          <w:ilvl w:val="0"/>
          <w:numId w:val="1"/>
        </w:numPr>
        <w:spacing w:line="360" w:lineRule="auto"/>
        <w:rPr>
          <w:rFonts w:ascii="Arial" w:hAnsi="Arial" w:cs="Arial"/>
          <w:b/>
          <w:bCs/>
          <w:color w:val="333333"/>
          <w:sz w:val="28"/>
          <w:szCs w:val="28"/>
          <w:shd w:val="clear" w:color="auto" w:fill="FFFFFF"/>
          <w:rtl/>
        </w:rPr>
      </w:pPr>
      <w:r w:rsidRPr="0074691F">
        <w:rPr>
          <w:rFonts w:ascii="Arial" w:hAnsi="Arial" w:cs="Arial"/>
          <w:b/>
          <w:bCs/>
          <w:color w:val="333333"/>
          <w:sz w:val="28"/>
          <w:szCs w:val="28"/>
          <w:shd w:val="clear" w:color="auto" w:fill="FFFFFF"/>
          <w:rtl/>
        </w:rPr>
        <w:t>الإكثار من تناول</w:t>
      </w:r>
      <w:bookmarkStart w:id="0" w:name="_GoBack"/>
      <w:bookmarkEnd w:id="0"/>
      <w:r w:rsidRPr="0074691F">
        <w:rPr>
          <w:rFonts w:ascii="Arial" w:hAnsi="Arial" w:cs="Arial"/>
          <w:b/>
          <w:bCs/>
          <w:color w:val="333333"/>
          <w:sz w:val="28"/>
          <w:szCs w:val="28"/>
          <w:shd w:val="clear" w:color="auto" w:fill="FFFFFF"/>
          <w:rtl/>
        </w:rPr>
        <w:t xml:space="preserve"> الألياف، ونذكر منها: الخبز الأسود، والمعكرونة السوداء.</w:t>
      </w:r>
    </w:p>
    <w:p w:rsidR="0074691F" w:rsidRPr="0074691F" w:rsidRDefault="0074691F" w:rsidP="0074691F">
      <w:pPr>
        <w:pStyle w:val="ListParagraph"/>
        <w:numPr>
          <w:ilvl w:val="0"/>
          <w:numId w:val="1"/>
        </w:numPr>
        <w:spacing w:line="360" w:lineRule="auto"/>
        <w:rPr>
          <w:rFonts w:ascii="Arial" w:hAnsi="Arial" w:cs="Arial"/>
          <w:b/>
          <w:bCs/>
          <w:color w:val="333333"/>
          <w:sz w:val="28"/>
          <w:szCs w:val="28"/>
          <w:shd w:val="clear" w:color="auto" w:fill="FFFFFF"/>
          <w:rtl/>
        </w:rPr>
      </w:pPr>
      <w:r w:rsidRPr="0074691F">
        <w:rPr>
          <w:rFonts w:ascii="Arial" w:hAnsi="Arial" w:cs="Arial"/>
          <w:b/>
          <w:bCs/>
          <w:color w:val="333333"/>
          <w:sz w:val="28"/>
          <w:szCs w:val="28"/>
          <w:shd w:val="clear" w:color="auto" w:fill="FFFFFF"/>
          <w:rtl/>
        </w:rPr>
        <w:t xml:space="preserve">الإكثار من تناول الخضروات والفواكه. </w:t>
      </w:r>
    </w:p>
    <w:p w:rsidR="0074691F" w:rsidRPr="0074691F" w:rsidRDefault="0074691F" w:rsidP="0074691F">
      <w:pPr>
        <w:pStyle w:val="ListParagraph"/>
        <w:numPr>
          <w:ilvl w:val="0"/>
          <w:numId w:val="1"/>
        </w:numPr>
        <w:spacing w:line="360" w:lineRule="auto"/>
        <w:rPr>
          <w:rFonts w:ascii="Arial" w:hAnsi="Arial" w:cs="Arial"/>
          <w:b/>
          <w:bCs/>
          <w:color w:val="333333"/>
          <w:sz w:val="28"/>
          <w:szCs w:val="28"/>
          <w:shd w:val="clear" w:color="auto" w:fill="FFFFFF"/>
          <w:rtl/>
        </w:rPr>
      </w:pPr>
      <w:r w:rsidRPr="0074691F">
        <w:rPr>
          <w:rFonts w:ascii="Arial" w:hAnsi="Arial" w:cs="Arial"/>
          <w:b/>
          <w:bCs/>
          <w:color w:val="333333"/>
          <w:sz w:val="28"/>
          <w:szCs w:val="28"/>
          <w:shd w:val="clear" w:color="auto" w:fill="FFFFFF"/>
          <w:rtl/>
        </w:rPr>
        <w:t xml:space="preserve">الابتعاد عن تناول الأطعمة التي تؤثر في القولون؛ مثل: الفول، والعدس، والحمص. </w:t>
      </w:r>
    </w:p>
    <w:p w:rsidR="0074691F" w:rsidRPr="0074691F" w:rsidRDefault="0074691F" w:rsidP="0074691F">
      <w:pPr>
        <w:pStyle w:val="ListParagraph"/>
        <w:numPr>
          <w:ilvl w:val="0"/>
          <w:numId w:val="1"/>
        </w:numPr>
        <w:spacing w:line="360" w:lineRule="auto"/>
        <w:rPr>
          <w:rFonts w:ascii="Arial" w:hAnsi="Arial" w:cs="Arial"/>
          <w:b/>
          <w:bCs/>
          <w:color w:val="333333"/>
          <w:sz w:val="28"/>
          <w:szCs w:val="28"/>
          <w:shd w:val="clear" w:color="auto" w:fill="FFFFFF"/>
          <w:rtl/>
        </w:rPr>
      </w:pPr>
      <w:r w:rsidRPr="0074691F">
        <w:rPr>
          <w:rFonts w:ascii="Arial" w:hAnsi="Arial" w:cs="Arial"/>
          <w:b/>
          <w:bCs/>
          <w:color w:val="333333"/>
          <w:sz w:val="28"/>
          <w:szCs w:val="28"/>
          <w:shd w:val="clear" w:color="auto" w:fill="FFFFFF"/>
          <w:rtl/>
        </w:rPr>
        <w:t>عدم تناول المشروبات الغازية؛ لأنها تؤدي إلى انتفاخ البطن نظراً لاحتوائها على كميةٍ كبيرةٍ من غاز ثاني أكسيد الكربون.</w:t>
      </w:r>
    </w:p>
    <w:p w:rsidR="0074691F" w:rsidRPr="0074691F" w:rsidRDefault="0074691F" w:rsidP="0074691F">
      <w:pPr>
        <w:pStyle w:val="ListParagraph"/>
        <w:numPr>
          <w:ilvl w:val="0"/>
          <w:numId w:val="1"/>
        </w:numPr>
        <w:spacing w:line="360" w:lineRule="auto"/>
        <w:rPr>
          <w:rFonts w:ascii="Arial" w:hAnsi="Arial" w:cs="Arial"/>
          <w:b/>
          <w:bCs/>
          <w:color w:val="333333"/>
          <w:sz w:val="28"/>
          <w:szCs w:val="28"/>
          <w:shd w:val="clear" w:color="auto" w:fill="FFFFFF"/>
          <w:rtl/>
        </w:rPr>
      </w:pPr>
      <w:r w:rsidRPr="0074691F">
        <w:rPr>
          <w:rFonts w:ascii="Arial" w:hAnsi="Arial" w:cs="Arial"/>
          <w:b/>
          <w:bCs/>
          <w:color w:val="333333"/>
          <w:sz w:val="28"/>
          <w:szCs w:val="28"/>
          <w:shd w:val="clear" w:color="auto" w:fill="FFFFFF"/>
          <w:rtl/>
        </w:rPr>
        <w:t xml:space="preserve">التقليل من الكافيين. </w:t>
      </w:r>
    </w:p>
    <w:p w:rsidR="0074691F" w:rsidRPr="0074691F" w:rsidRDefault="0074691F" w:rsidP="0074691F">
      <w:pPr>
        <w:pStyle w:val="ListParagraph"/>
        <w:numPr>
          <w:ilvl w:val="0"/>
          <w:numId w:val="1"/>
        </w:numPr>
        <w:spacing w:line="360" w:lineRule="auto"/>
        <w:rPr>
          <w:rFonts w:ascii="Arial" w:hAnsi="Arial" w:cs="Arial"/>
          <w:b/>
          <w:bCs/>
          <w:color w:val="333333"/>
          <w:sz w:val="28"/>
          <w:szCs w:val="28"/>
          <w:shd w:val="clear" w:color="auto" w:fill="FFFFFF"/>
          <w:rtl/>
        </w:rPr>
      </w:pPr>
      <w:r w:rsidRPr="0074691F">
        <w:rPr>
          <w:rFonts w:ascii="Arial" w:hAnsi="Arial" w:cs="Arial"/>
          <w:b/>
          <w:bCs/>
          <w:color w:val="333333"/>
          <w:sz w:val="28"/>
          <w:szCs w:val="28"/>
          <w:shd w:val="clear" w:color="auto" w:fill="FFFFFF"/>
          <w:rtl/>
        </w:rPr>
        <w:t xml:space="preserve">الابتعاد عن التعب والتوتر. </w:t>
      </w:r>
    </w:p>
    <w:p w:rsidR="0074691F" w:rsidRPr="0074691F" w:rsidRDefault="0074691F" w:rsidP="0074691F">
      <w:pPr>
        <w:pStyle w:val="ListParagraph"/>
        <w:numPr>
          <w:ilvl w:val="0"/>
          <w:numId w:val="1"/>
        </w:numPr>
        <w:spacing w:line="360" w:lineRule="auto"/>
        <w:rPr>
          <w:rFonts w:ascii="Arial" w:hAnsi="Arial" w:cs="Arial"/>
          <w:b/>
          <w:bCs/>
          <w:color w:val="333333"/>
          <w:sz w:val="28"/>
          <w:szCs w:val="28"/>
          <w:shd w:val="clear" w:color="auto" w:fill="FFFFFF"/>
          <w:rtl/>
        </w:rPr>
      </w:pPr>
      <w:r w:rsidRPr="0074691F">
        <w:rPr>
          <w:rFonts w:ascii="Arial" w:hAnsi="Arial" w:cs="Arial"/>
          <w:b/>
          <w:bCs/>
          <w:color w:val="333333"/>
          <w:sz w:val="28"/>
          <w:szCs w:val="28"/>
          <w:shd w:val="clear" w:color="auto" w:fill="FFFFFF"/>
          <w:rtl/>
        </w:rPr>
        <w:t>التقليل من إضافة التوابل والبهارات أثناء طهي الطعام.</w:t>
      </w:r>
    </w:p>
    <w:p w:rsidR="0074691F" w:rsidRPr="0074691F" w:rsidRDefault="0074691F" w:rsidP="0074691F">
      <w:pPr>
        <w:pStyle w:val="ListParagraph"/>
        <w:numPr>
          <w:ilvl w:val="0"/>
          <w:numId w:val="1"/>
        </w:numPr>
        <w:spacing w:line="360" w:lineRule="auto"/>
        <w:rPr>
          <w:rFonts w:ascii="Arial" w:hAnsi="Arial" w:cs="Arial"/>
          <w:b/>
          <w:bCs/>
          <w:color w:val="333333"/>
          <w:sz w:val="28"/>
          <w:szCs w:val="28"/>
          <w:shd w:val="clear" w:color="auto" w:fill="FFFFFF"/>
          <w:rtl/>
        </w:rPr>
      </w:pPr>
      <w:r w:rsidRPr="0074691F">
        <w:rPr>
          <w:rFonts w:ascii="Arial" w:hAnsi="Arial" w:cs="Arial"/>
          <w:b/>
          <w:bCs/>
          <w:color w:val="333333"/>
          <w:sz w:val="28"/>
          <w:szCs w:val="28"/>
          <w:shd w:val="clear" w:color="auto" w:fill="FFFFFF"/>
          <w:rtl/>
        </w:rPr>
        <w:t xml:space="preserve">الابتعاد عن تناول المأكولات الدسمة، والتي تحتوي على كميةٍ كبيرةٍ من الدهون. </w:t>
      </w:r>
    </w:p>
    <w:p w:rsidR="00BA5B4F" w:rsidRPr="0074691F" w:rsidRDefault="0074691F" w:rsidP="0074691F">
      <w:pPr>
        <w:pStyle w:val="ListParagraph"/>
        <w:numPr>
          <w:ilvl w:val="0"/>
          <w:numId w:val="1"/>
        </w:numPr>
        <w:spacing w:line="360" w:lineRule="auto"/>
        <w:rPr>
          <w:b/>
          <w:bCs/>
          <w:sz w:val="28"/>
          <w:szCs w:val="28"/>
          <w:lang w:bidi="ar-IQ"/>
        </w:rPr>
      </w:pPr>
      <w:r w:rsidRPr="0074691F">
        <w:rPr>
          <w:rFonts w:ascii="Arial" w:hAnsi="Arial" w:cs="Arial"/>
          <w:b/>
          <w:bCs/>
          <w:color w:val="333333"/>
          <w:sz w:val="28"/>
          <w:szCs w:val="28"/>
          <w:shd w:val="clear" w:color="auto" w:fill="FFFFFF"/>
          <w:rtl/>
        </w:rPr>
        <w:t>يُفضل تناول الطعام ببطء وتمهّل</w:t>
      </w:r>
      <w:r w:rsidRPr="0074691F">
        <w:rPr>
          <w:rFonts w:ascii="Arial" w:hAnsi="Arial" w:cs="Arial"/>
          <w:b/>
          <w:bCs/>
          <w:color w:val="333333"/>
          <w:sz w:val="28"/>
          <w:szCs w:val="28"/>
          <w:shd w:val="clear" w:color="auto" w:fill="FFFFFF"/>
        </w:rPr>
        <w:t>.</w:t>
      </w:r>
      <w:r w:rsidRPr="0074691F">
        <w:rPr>
          <w:rFonts w:ascii="Arial" w:hAnsi="Arial" w:cs="Arial"/>
          <w:b/>
          <w:bCs/>
          <w:color w:val="333333"/>
          <w:sz w:val="28"/>
          <w:szCs w:val="28"/>
        </w:rPr>
        <w:br/>
      </w:r>
      <w:r w:rsidRPr="0074691F">
        <w:rPr>
          <w:rFonts w:ascii="Arial" w:hAnsi="Arial" w:cs="Arial"/>
          <w:b/>
          <w:bCs/>
          <w:color w:val="333333"/>
          <w:sz w:val="28"/>
          <w:szCs w:val="28"/>
        </w:rPr>
        <w:br/>
      </w:r>
    </w:p>
    <w:sectPr w:rsidR="00BA5B4F" w:rsidRPr="0074691F" w:rsidSect="0074691F">
      <w:pgSz w:w="11906" w:h="16838"/>
      <w:pgMar w:top="1440" w:right="1800" w:bottom="1440" w:left="180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56C2D"/>
    <w:multiLevelType w:val="hybridMultilevel"/>
    <w:tmpl w:val="7DF0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5A6"/>
    <w:rsid w:val="0008034F"/>
    <w:rsid w:val="000A3F21"/>
    <w:rsid w:val="000B00D7"/>
    <w:rsid w:val="00165E55"/>
    <w:rsid w:val="002B7257"/>
    <w:rsid w:val="003A7849"/>
    <w:rsid w:val="003B1BA8"/>
    <w:rsid w:val="003B222B"/>
    <w:rsid w:val="00421601"/>
    <w:rsid w:val="005A1D13"/>
    <w:rsid w:val="005A202B"/>
    <w:rsid w:val="005D6DCA"/>
    <w:rsid w:val="00696224"/>
    <w:rsid w:val="006E785C"/>
    <w:rsid w:val="0074691F"/>
    <w:rsid w:val="009038D2"/>
    <w:rsid w:val="00951077"/>
    <w:rsid w:val="00B51A3F"/>
    <w:rsid w:val="00BA5B4F"/>
    <w:rsid w:val="00C9627B"/>
    <w:rsid w:val="00D425A6"/>
    <w:rsid w:val="00E56AE5"/>
    <w:rsid w:val="00F0126A"/>
    <w:rsid w:val="00F737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AE09D"/>
  <w15:chartTrackingRefBased/>
  <w15:docId w15:val="{261D6A15-9469-4E1A-B736-0D30BC3F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5A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1D13"/>
    <w:rPr>
      <w:color w:val="0000FF"/>
      <w:u w:val="single"/>
    </w:rPr>
  </w:style>
  <w:style w:type="paragraph" w:styleId="ListParagraph">
    <w:name w:val="List Paragraph"/>
    <w:basedOn w:val="Normal"/>
    <w:uiPriority w:val="34"/>
    <w:qFormat/>
    <w:rsid w:val="00746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kafy</dc:creator>
  <cp:keywords/>
  <dc:description/>
  <cp:lastModifiedBy>kafy</cp:lastModifiedBy>
  <cp:revision>5</cp:revision>
  <dcterms:created xsi:type="dcterms:W3CDTF">2018-12-10T06:01:00Z</dcterms:created>
  <dcterms:modified xsi:type="dcterms:W3CDTF">2018-12-10T11:28:00Z</dcterms:modified>
</cp:coreProperties>
</file>