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53D5" w:rsidRDefault="009F6D62" w:rsidP="00BD409E">
      <w:pPr>
        <w:ind w:firstLine="566"/>
        <w:jc w:val="both"/>
        <w:rPr>
          <w:rFonts w:ascii="Arabic Typesetting" w:hAnsi="Arabic Typesetting" w:cs="Arabic Typesetting"/>
          <w:sz w:val="40"/>
          <w:szCs w:val="40"/>
          <w:rtl/>
        </w:rPr>
      </w:pPr>
      <w:r>
        <w:rPr>
          <w:rFonts w:ascii="Arabic Typesetting" w:hAnsi="Arabic Typesetting" w:cs="Arabic Typesetting" w:hint="cs"/>
          <w:sz w:val="40"/>
          <w:szCs w:val="40"/>
          <w:rtl/>
        </w:rPr>
        <w:t xml:space="preserve">ذكر </w:t>
      </w:r>
      <w:r w:rsidRPr="00E26B77">
        <w:rPr>
          <w:rFonts w:ascii="Arabic Typesetting" w:hAnsi="Arabic Typesetting" w:cs="Arabic Typesetting"/>
          <w:sz w:val="40"/>
          <w:szCs w:val="40"/>
          <w:rtl/>
        </w:rPr>
        <w:t>م</w:t>
      </w:r>
      <w:r>
        <w:rPr>
          <w:rFonts w:ascii="Arabic Typesetting" w:hAnsi="Arabic Typesetting" w:cs="Arabic Typesetting" w:hint="cs"/>
          <w:sz w:val="40"/>
          <w:szCs w:val="40"/>
          <w:rtl/>
        </w:rPr>
        <w:t>َ</w:t>
      </w:r>
      <w:r w:rsidRPr="00E26B77">
        <w:rPr>
          <w:rFonts w:ascii="Arabic Typesetting" w:hAnsi="Arabic Typesetting" w:cs="Arabic Typesetting"/>
          <w:sz w:val="40"/>
          <w:szCs w:val="40"/>
          <w:rtl/>
        </w:rPr>
        <w:t>ن</w:t>
      </w:r>
      <w:r>
        <w:rPr>
          <w:rFonts w:ascii="Arabic Typesetting" w:hAnsi="Arabic Typesetting" w:cs="Arabic Typesetting" w:hint="cs"/>
          <w:sz w:val="40"/>
          <w:szCs w:val="40"/>
          <w:rtl/>
        </w:rPr>
        <w:t xml:space="preserve"> كتب عنهم وسمع منهم</w:t>
      </w:r>
      <w:r w:rsidR="00E26B77">
        <w:rPr>
          <w:rFonts w:ascii="Arabic Typesetting" w:hAnsi="Arabic Typesetting" w:cs="Arabic Typesetting" w:hint="cs"/>
          <w:sz w:val="40"/>
          <w:szCs w:val="40"/>
          <w:rtl/>
        </w:rPr>
        <w:t xml:space="preserve"> أبو موسى</w:t>
      </w:r>
      <w:r w:rsidR="00E26B77">
        <w:rPr>
          <w:rFonts w:ascii="Arabic Typesetting" w:hAnsi="Arabic Typesetting" w:cs="Arabic Typesetting"/>
          <w:sz w:val="40"/>
          <w:szCs w:val="40"/>
          <w:rtl/>
        </w:rPr>
        <w:t>ٰ</w:t>
      </w:r>
      <w:r w:rsidR="00E26B77">
        <w:rPr>
          <w:rFonts w:ascii="Arabic Typesetting" w:hAnsi="Arabic Typesetting" w:cs="Arabic Typesetting" w:hint="cs"/>
          <w:sz w:val="40"/>
          <w:szCs w:val="40"/>
          <w:rtl/>
        </w:rPr>
        <w:t xml:space="preserve"> محمد بن أبي بكر بن أبي عيسى</w:t>
      </w:r>
      <w:r w:rsidR="00E26B77">
        <w:rPr>
          <w:rFonts w:ascii="Arabic Typesetting" w:hAnsi="Arabic Typesetting" w:cs="Arabic Typesetting"/>
          <w:sz w:val="40"/>
          <w:szCs w:val="40"/>
          <w:rtl/>
        </w:rPr>
        <w:t>ٰ</w:t>
      </w:r>
      <w:r w:rsidR="00E26B77">
        <w:rPr>
          <w:rFonts w:ascii="Arabic Typesetting" w:hAnsi="Arabic Typesetting" w:cs="Arabic Typesetting" w:hint="cs"/>
          <w:sz w:val="40"/>
          <w:szCs w:val="40"/>
          <w:rtl/>
        </w:rPr>
        <w:t xml:space="preserve"> المديني</w:t>
      </w:r>
      <w:r w:rsidR="00404674">
        <w:rPr>
          <w:rFonts w:ascii="Arabic Typesetting" w:hAnsi="Arabic Typesetting" w:cs="Arabic Typesetting" w:hint="cs"/>
          <w:sz w:val="40"/>
          <w:szCs w:val="40"/>
          <w:rtl/>
        </w:rPr>
        <w:t xml:space="preserve"> من أصحاب</w:t>
      </w:r>
      <w:r w:rsidR="002E0381">
        <w:rPr>
          <w:rFonts w:ascii="Arabic Typesetting" w:hAnsi="Arabic Typesetting" w:cs="Arabic Typesetting" w:hint="cs"/>
          <w:sz w:val="40"/>
          <w:szCs w:val="40"/>
          <w:rtl/>
        </w:rPr>
        <w:t xml:space="preserve"> الإمام الحافظ</w:t>
      </w:r>
      <w:r w:rsidR="00404674">
        <w:rPr>
          <w:rFonts w:ascii="Arabic Typesetting" w:hAnsi="Arabic Typesetting" w:cs="Arabic Typesetting" w:hint="cs"/>
          <w:sz w:val="40"/>
          <w:szCs w:val="40"/>
          <w:rtl/>
        </w:rPr>
        <w:t xml:space="preserve"> أبي عبدالله </w:t>
      </w:r>
      <w:r w:rsidR="00593D35">
        <w:rPr>
          <w:rFonts w:ascii="Arabic Typesetting" w:hAnsi="Arabic Typesetting" w:cs="Arabic Typesetting" w:hint="cs"/>
          <w:sz w:val="40"/>
          <w:szCs w:val="40"/>
          <w:rtl/>
        </w:rPr>
        <w:t>محمد</w:t>
      </w:r>
      <w:r w:rsidR="00F15621">
        <w:rPr>
          <w:rStyle w:val="a4"/>
          <w:rFonts w:ascii="Arabic Typesetting" w:hAnsi="Arabic Typesetting" w:cs="Arabic Typesetting"/>
          <w:sz w:val="40"/>
          <w:szCs w:val="40"/>
          <w:rtl/>
        </w:rPr>
        <w:footnoteReference w:id="2"/>
      </w:r>
      <w:r w:rsidR="00593D35">
        <w:rPr>
          <w:rFonts w:ascii="Arabic Typesetting" w:hAnsi="Arabic Typesetting" w:cs="Arabic Typesetting" w:hint="cs"/>
          <w:sz w:val="40"/>
          <w:szCs w:val="40"/>
          <w:rtl/>
        </w:rPr>
        <w:t xml:space="preserve"> بن أبي يعقوب إسحاق بن أبي عبدالله محمد</w:t>
      </w:r>
      <w:r w:rsidR="00392C6E">
        <w:rPr>
          <w:rStyle w:val="a4"/>
          <w:rFonts w:ascii="Arabic Typesetting" w:hAnsi="Arabic Typesetting" w:cs="Arabic Typesetting"/>
          <w:sz w:val="40"/>
          <w:szCs w:val="40"/>
          <w:rtl/>
        </w:rPr>
        <w:footnoteReference w:id="3"/>
      </w:r>
      <w:r w:rsidR="00593D35">
        <w:rPr>
          <w:rFonts w:ascii="Arabic Typesetting" w:hAnsi="Arabic Typesetting" w:cs="Arabic Typesetting" w:hint="cs"/>
          <w:sz w:val="40"/>
          <w:szCs w:val="40"/>
          <w:rtl/>
        </w:rPr>
        <w:t xml:space="preserve"> بن أبي زكريا يحيى</w:t>
      </w:r>
      <w:r w:rsidR="00593D35">
        <w:rPr>
          <w:rFonts w:ascii="Arabic Typesetting" w:hAnsi="Arabic Typesetting" w:cs="Arabic Typesetting"/>
          <w:sz w:val="40"/>
          <w:szCs w:val="40"/>
          <w:rtl/>
        </w:rPr>
        <w:t>ٰ</w:t>
      </w:r>
      <w:r w:rsidR="00593D35">
        <w:rPr>
          <w:rFonts w:ascii="Arabic Typesetting" w:hAnsi="Arabic Typesetting" w:cs="Arabic Typesetting" w:hint="cs"/>
          <w:sz w:val="40"/>
          <w:szCs w:val="40"/>
          <w:rtl/>
        </w:rPr>
        <w:t xml:space="preserve"> </w:t>
      </w:r>
      <w:r w:rsidR="00E77FA1">
        <w:rPr>
          <w:rFonts w:ascii="Arabic Typesetting" w:hAnsi="Arabic Typesetting" w:cs="Arabic Typesetting" w:hint="cs"/>
          <w:sz w:val="40"/>
          <w:szCs w:val="40"/>
          <w:rtl/>
        </w:rPr>
        <w:t xml:space="preserve">بن أبي إسحاق إبراهيم الذي كان يلقّب </w:t>
      </w:r>
      <w:r w:rsidR="00E77FA1" w:rsidRPr="003C48F5">
        <w:rPr>
          <w:rFonts w:ascii="Arabic Typesetting" w:hAnsi="Arabic Typesetting" w:cs="Arabic Typesetting"/>
          <w:sz w:val="40"/>
          <w:szCs w:val="40"/>
          <w:rtl/>
        </w:rPr>
        <w:t>بمندة</w:t>
      </w:r>
      <w:r w:rsidR="003C48F5" w:rsidRPr="003C48F5">
        <w:rPr>
          <w:rFonts w:ascii="Arabic Typesetting" w:hAnsi="Arabic Typesetting" w:cs="Arabic Typesetting"/>
          <w:sz w:val="40"/>
          <w:szCs w:val="40"/>
          <w:rtl/>
        </w:rPr>
        <w:t xml:space="preserve">، </w:t>
      </w:r>
      <w:r w:rsidR="003C48F5">
        <w:rPr>
          <w:rFonts w:ascii="Arabic Typesetting" w:hAnsi="Arabic Typesetting" w:cs="Arabic Typesetting" w:hint="cs"/>
          <w:color w:val="000000"/>
          <w:sz w:val="40"/>
          <w:szCs w:val="40"/>
          <w:rtl/>
        </w:rPr>
        <w:t>ا</w:t>
      </w:r>
      <w:r w:rsidR="003C48F5" w:rsidRPr="003C48F5">
        <w:rPr>
          <w:rFonts w:ascii="Arabic Typesetting" w:hAnsi="Arabic Typesetting" w:cs="Arabic Typesetting"/>
          <w:color w:val="000000"/>
          <w:sz w:val="40"/>
          <w:szCs w:val="40"/>
          <w:rtl/>
        </w:rPr>
        <w:t xml:space="preserve">بن الوليد بن سندة بن بطة بن </w:t>
      </w:r>
      <w:r w:rsidR="00BC45BF">
        <w:rPr>
          <w:rFonts w:ascii="Arabic Typesetting" w:hAnsi="Arabic Typesetting" w:cs="Arabic Typesetting" w:hint="cs"/>
          <w:color w:val="000000"/>
          <w:sz w:val="40"/>
          <w:szCs w:val="40"/>
          <w:rtl/>
        </w:rPr>
        <w:t>ا</w:t>
      </w:r>
      <w:r w:rsidR="003C48F5" w:rsidRPr="003C48F5">
        <w:rPr>
          <w:rFonts w:ascii="Arabic Typesetting" w:hAnsi="Arabic Typesetting" w:cs="Arabic Typesetting"/>
          <w:color w:val="000000"/>
          <w:sz w:val="40"/>
          <w:szCs w:val="40"/>
          <w:rtl/>
        </w:rPr>
        <w:t>ستندار</w:t>
      </w:r>
      <w:r w:rsidR="00524D26">
        <w:rPr>
          <w:rFonts w:ascii="Arabic Typesetting" w:hAnsi="Arabic Typesetting" w:cs="Arabic Typesetting" w:hint="cs"/>
          <w:color w:val="000000"/>
          <w:sz w:val="40"/>
          <w:szCs w:val="40"/>
          <w:rtl/>
        </w:rPr>
        <w:t xml:space="preserve"> واسمه الفيروزان</w:t>
      </w:r>
      <w:r w:rsidR="003C48F5" w:rsidRPr="003C48F5">
        <w:rPr>
          <w:rFonts w:ascii="Arabic Typesetting" w:hAnsi="Arabic Typesetting" w:cs="Arabic Typesetting"/>
          <w:color w:val="000000"/>
          <w:sz w:val="40"/>
          <w:szCs w:val="40"/>
          <w:rtl/>
        </w:rPr>
        <w:t xml:space="preserve"> </w:t>
      </w:r>
      <w:r w:rsidR="00396D84">
        <w:rPr>
          <w:rFonts w:ascii="Arabic Typesetting" w:hAnsi="Arabic Typesetting" w:cs="Arabic Typesetting" w:hint="cs"/>
          <w:color w:val="000000"/>
          <w:sz w:val="40"/>
          <w:szCs w:val="40"/>
          <w:rtl/>
        </w:rPr>
        <w:t>ا</w:t>
      </w:r>
      <w:r w:rsidR="003C48F5" w:rsidRPr="003C48F5">
        <w:rPr>
          <w:rFonts w:ascii="Arabic Typesetting" w:hAnsi="Arabic Typesetting" w:cs="Arabic Typesetting"/>
          <w:color w:val="000000"/>
          <w:sz w:val="40"/>
          <w:szCs w:val="40"/>
          <w:rtl/>
        </w:rPr>
        <w:t>بن جهار ب</w:t>
      </w:r>
      <w:r w:rsidR="00396D84">
        <w:rPr>
          <w:rFonts w:ascii="Arabic Typesetting" w:hAnsi="Arabic Typesetting" w:cs="Arabic Typesetting" w:hint="cs"/>
          <w:color w:val="000000"/>
          <w:sz w:val="40"/>
          <w:szCs w:val="40"/>
          <w:rtl/>
        </w:rPr>
        <w:t>ُخت</w:t>
      </w:r>
      <w:r w:rsidR="00406743">
        <w:rPr>
          <w:rFonts w:ascii="Arabic Typesetting" w:hAnsi="Arabic Typesetting" w:cs="Arabic Typesetting" w:hint="cs"/>
          <w:sz w:val="40"/>
          <w:szCs w:val="40"/>
          <w:rtl/>
        </w:rPr>
        <w:t>.</w:t>
      </w:r>
    </w:p>
    <w:p w:rsidR="00406743" w:rsidRDefault="00406743" w:rsidP="00BD409E">
      <w:pPr>
        <w:ind w:firstLine="566"/>
        <w:jc w:val="both"/>
        <w:rPr>
          <w:rFonts w:ascii="Arabic Typesetting" w:hAnsi="Arabic Typesetting" w:cs="Arabic Typesetting"/>
          <w:sz w:val="40"/>
          <w:szCs w:val="40"/>
          <w:rtl/>
        </w:rPr>
      </w:pPr>
      <w:r>
        <w:rPr>
          <w:rFonts w:ascii="Arabic Typesetting" w:hAnsi="Arabic Typesetting" w:cs="Arabic Typesetting" w:hint="cs"/>
          <w:sz w:val="40"/>
          <w:szCs w:val="40"/>
          <w:rtl/>
        </w:rPr>
        <w:t>وابن مندة له كتب منها:</w:t>
      </w:r>
    </w:p>
    <w:p w:rsidR="00406743" w:rsidRPr="00BD409E" w:rsidRDefault="00406743" w:rsidP="00BD409E">
      <w:pPr>
        <w:autoSpaceDE w:val="0"/>
        <w:autoSpaceDN w:val="0"/>
        <w:adjustRightInd w:val="0"/>
        <w:spacing w:after="0" w:line="240" w:lineRule="auto"/>
        <w:ind w:firstLine="566"/>
        <w:rPr>
          <w:rFonts w:ascii="Arabic Typesetting" w:hAnsi="Arabic Typesetting" w:cs="Arabic Typesetting"/>
          <w:b/>
          <w:color w:val="000000"/>
          <w:sz w:val="40"/>
          <w:szCs w:val="40"/>
          <w:rtl/>
        </w:rPr>
      </w:pPr>
      <w:r w:rsidRPr="00BD409E">
        <w:rPr>
          <w:rFonts w:ascii="Arabic Typesetting" w:hAnsi="Arabic Typesetting" w:cs="Arabic Typesetting"/>
          <w:b/>
          <w:color w:val="000000"/>
          <w:sz w:val="40"/>
          <w:szCs w:val="40"/>
          <w:rtl/>
        </w:rPr>
        <w:t>كتاب " معرفة الصحابة "</w:t>
      </w:r>
      <w:r w:rsidRPr="00BD409E">
        <w:rPr>
          <w:rFonts w:ascii="Arabic Typesetting" w:hAnsi="Arabic Typesetting" w:cs="Arabic Typesetting"/>
          <w:b/>
          <w:sz w:val="40"/>
          <w:szCs w:val="40"/>
          <w:rtl/>
        </w:rPr>
        <w:t xml:space="preserve">، </w:t>
      </w:r>
      <w:r w:rsidRPr="00BD409E">
        <w:rPr>
          <w:rFonts w:ascii="Arabic Typesetting" w:hAnsi="Arabic Typesetting" w:cs="Arabic Typesetting"/>
          <w:b/>
          <w:color w:val="000000"/>
          <w:sz w:val="40"/>
          <w:szCs w:val="40"/>
          <w:rtl/>
        </w:rPr>
        <w:t xml:space="preserve">منه نسخة خطية في دار الكتب المصرية، وفي الظاهرية حديث </w:t>
      </w:r>
      <w:r w:rsidR="0067490C" w:rsidRPr="00BD409E">
        <w:rPr>
          <w:rFonts w:ascii="Arabic Typesetting" w:hAnsi="Arabic Typesetting" w:cs="Arabic Typesetting"/>
          <w:b/>
          <w:color w:val="000000"/>
          <w:sz w:val="40"/>
          <w:szCs w:val="40"/>
          <w:rtl/>
        </w:rPr>
        <w:t>(</w:t>
      </w:r>
      <w:r w:rsidRPr="00BD409E">
        <w:rPr>
          <w:rFonts w:ascii="Arabic Typesetting" w:hAnsi="Arabic Typesetting" w:cs="Arabic Typesetting"/>
          <w:b/>
          <w:color w:val="000000"/>
          <w:sz w:val="40"/>
          <w:szCs w:val="40"/>
          <w:rtl/>
        </w:rPr>
        <w:t>344).</w:t>
      </w:r>
    </w:p>
    <w:p w:rsidR="00BD409E" w:rsidRPr="00BD409E" w:rsidRDefault="00BD409E" w:rsidP="00724133">
      <w:pPr>
        <w:autoSpaceDE w:val="0"/>
        <w:autoSpaceDN w:val="0"/>
        <w:adjustRightInd w:val="0"/>
        <w:spacing w:after="0" w:line="240" w:lineRule="auto"/>
        <w:ind w:firstLine="566"/>
        <w:rPr>
          <w:rFonts w:ascii="Arabic Typesetting" w:hAnsi="Arabic Typesetting" w:cs="Arabic Typesetting"/>
          <w:b/>
          <w:color w:val="000000"/>
          <w:sz w:val="40"/>
          <w:szCs w:val="40"/>
          <w:rtl/>
        </w:rPr>
      </w:pPr>
      <w:r w:rsidRPr="00BD409E">
        <w:rPr>
          <w:rFonts w:ascii="Arabic Typesetting" w:hAnsi="Arabic Typesetting" w:cs="Arabic Typesetting"/>
          <w:b/>
          <w:color w:val="000000"/>
          <w:sz w:val="40"/>
          <w:szCs w:val="40"/>
          <w:rtl/>
        </w:rPr>
        <w:t>كتاب " الكنى</w:t>
      </w:r>
      <w:r w:rsidR="007A3224">
        <w:rPr>
          <w:rFonts w:ascii="Arabic Typesetting" w:hAnsi="Arabic Typesetting" w:cs="Arabic Typesetting"/>
          <w:b/>
          <w:color w:val="000000"/>
          <w:sz w:val="40"/>
          <w:szCs w:val="40"/>
          <w:rtl/>
        </w:rPr>
        <w:t>ٰ</w:t>
      </w:r>
      <w:r w:rsidRPr="00BD409E">
        <w:rPr>
          <w:rFonts w:ascii="Arabic Typesetting" w:hAnsi="Arabic Typesetting" w:cs="Arabic Typesetting"/>
          <w:b/>
          <w:color w:val="000000"/>
          <w:sz w:val="40"/>
          <w:szCs w:val="40"/>
          <w:rtl/>
        </w:rPr>
        <w:t xml:space="preserve"> "</w:t>
      </w:r>
      <w:r w:rsidRPr="00BD409E">
        <w:rPr>
          <w:rFonts w:ascii="Arabic Typesetting" w:hAnsi="Arabic Typesetting" w:cs="Arabic Typesetting"/>
          <w:b/>
          <w:sz w:val="40"/>
          <w:szCs w:val="40"/>
          <w:rtl/>
        </w:rPr>
        <w:t xml:space="preserve">، </w:t>
      </w:r>
      <w:r w:rsidRPr="00BD409E">
        <w:rPr>
          <w:rFonts w:ascii="Arabic Typesetting" w:hAnsi="Arabic Typesetting" w:cs="Arabic Typesetting"/>
          <w:b/>
          <w:color w:val="000000"/>
          <w:sz w:val="40"/>
          <w:szCs w:val="40"/>
          <w:rtl/>
        </w:rPr>
        <w:t xml:space="preserve">واسمه: " فتح الباب في </w:t>
      </w:r>
      <w:r w:rsidR="00724133" w:rsidRPr="00BD409E">
        <w:rPr>
          <w:rFonts w:ascii="Arabic Typesetting" w:hAnsi="Arabic Typesetting" w:cs="Arabic Typesetting"/>
          <w:b/>
          <w:color w:val="000000"/>
          <w:sz w:val="40"/>
          <w:szCs w:val="40"/>
          <w:rtl/>
        </w:rPr>
        <w:t>الكنى</w:t>
      </w:r>
      <w:r w:rsidR="00724133">
        <w:rPr>
          <w:rFonts w:ascii="Arabic Typesetting" w:hAnsi="Arabic Typesetting" w:cs="Arabic Typesetting"/>
          <w:b/>
          <w:color w:val="000000"/>
          <w:sz w:val="40"/>
          <w:szCs w:val="40"/>
          <w:rtl/>
        </w:rPr>
        <w:t>ٰ</w:t>
      </w:r>
      <w:r w:rsidRPr="00BD409E">
        <w:rPr>
          <w:rFonts w:ascii="Arabic Typesetting" w:hAnsi="Arabic Typesetting" w:cs="Arabic Typesetting"/>
          <w:b/>
          <w:color w:val="000000"/>
          <w:sz w:val="40"/>
          <w:szCs w:val="40"/>
          <w:rtl/>
        </w:rPr>
        <w:t xml:space="preserve"> والالقاب " ويوجد منه نسخة خطية في برلين 9917.</w:t>
      </w:r>
    </w:p>
    <w:p w:rsidR="00406743" w:rsidRPr="00BD409E" w:rsidRDefault="00BD409E" w:rsidP="00BD409E">
      <w:pPr>
        <w:autoSpaceDE w:val="0"/>
        <w:autoSpaceDN w:val="0"/>
        <w:adjustRightInd w:val="0"/>
        <w:spacing w:after="0" w:line="240" w:lineRule="auto"/>
        <w:ind w:firstLine="566"/>
        <w:rPr>
          <w:rFonts w:ascii="Arabic Typesetting" w:hAnsi="Arabic Typesetting" w:cs="Arabic Typesetting"/>
          <w:b/>
          <w:sz w:val="40"/>
          <w:szCs w:val="40"/>
        </w:rPr>
      </w:pPr>
      <w:r w:rsidRPr="00BD409E">
        <w:rPr>
          <w:rFonts w:ascii="Arabic Typesetting" w:hAnsi="Arabic Typesetting" w:cs="Arabic Typesetting"/>
          <w:b/>
          <w:color w:val="000000"/>
          <w:sz w:val="40"/>
          <w:szCs w:val="40"/>
          <w:rtl/>
        </w:rPr>
        <w:t>وانظر النسخ الخطية لبقية مصنفاته في " تاريخ التراث العربي " لسزكين 1 / 354، 355</w:t>
      </w:r>
    </w:p>
    <w:sectPr w:rsidR="00406743" w:rsidRPr="00BD409E" w:rsidSect="00E26B77">
      <w:pgSz w:w="11906" w:h="16838"/>
      <w:pgMar w:top="1440" w:right="836" w:bottom="1440" w:left="126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00622" w:rsidRDefault="00800622" w:rsidP="00392C6E">
      <w:pPr>
        <w:spacing w:after="0" w:line="240" w:lineRule="auto"/>
      </w:pPr>
      <w:r>
        <w:separator/>
      </w:r>
    </w:p>
  </w:endnote>
  <w:endnote w:type="continuationSeparator" w:id="1">
    <w:p w:rsidR="00800622" w:rsidRDefault="00800622" w:rsidP="00392C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00622" w:rsidRDefault="00800622" w:rsidP="00392C6E">
      <w:pPr>
        <w:spacing w:after="0" w:line="240" w:lineRule="auto"/>
      </w:pPr>
      <w:r>
        <w:separator/>
      </w:r>
    </w:p>
  </w:footnote>
  <w:footnote w:type="continuationSeparator" w:id="1">
    <w:p w:rsidR="00800622" w:rsidRDefault="00800622" w:rsidP="00392C6E">
      <w:pPr>
        <w:spacing w:after="0" w:line="240" w:lineRule="auto"/>
      </w:pPr>
      <w:r>
        <w:continuationSeparator/>
      </w:r>
    </w:p>
  </w:footnote>
  <w:footnote w:id="2">
    <w:p w:rsidR="00F15621" w:rsidRPr="00321494" w:rsidRDefault="00F15621">
      <w:pPr>
        <w:pStyle w:val="a3"/>
        <w:rPr>
          <w:rFonts w:ascii="Arabic Typesetting" w:hAnsi="Arabic Typesetting" w:cs="Arabic Typesetting"/>
          <w:sz w:val="32"/>
          <w:szCs w:val="32"/>
          <w:rtl/>
        </w:rPr>
      </w:pPr>
      <w:r w:rsidRPr="00321494">
        <w:rPr>
          <w:rStyle w:val="a4"/>
          <w:rFonts w:ascii="Arabic Typesetting" w:hAnsi="Arabic Typesetting" w:cs="Arabic Typesetting"/>
          <w:sz w:val="32"/>
          <w:szCs w:val="32"/>
        </w:rPr>
        <w:footnoteRef/>
      </w:r>
      <w:r w:rsidRPr="00321494">
        <w:rPr>
          <w:rFonts w:ascii="Arabic Typesetting" w:hAnsi="Arabic Typesetting" w:cs="Arabic Typesetting"/>
          <w:sz w:val="32"/>
          <w:szCs w:val="32"/>
          <w:rtl/>
        </w:rPr>
        <w:t xml:space="preserve"> ترجمته في السير (17/28)</w:t>
      </w:r>
      <w:r w:rsidR="00321494" w:rsidRPr="00321494">
        <w:rPr>
          <w:rFonts w:ascii="Arabic Typesetting" w:hAnsi="Arabic Typesetting" w:cs="Arabic Typesetting"/>
          <w:color w:val="000000"/>
          <w:sz w:val="32"/>
          <w:szCs w:val="32"/>
          <w:rtl/>
        </w:rPr>
        <w:t xml:space="preserve"> </w:t>
      </w:r>
      <w:r w:rsidR="00321494">
        <w:rPr>
          <w:rFonts w:ascii="Arabic Typesetting" w:hAnsi="Arabic Typesetting" w:cs="Arabic Typesetting" w:hint="cs"/>
          <w:color w:val="000000"/>
          <w:sz w:val="32"/>
          <w:szCs w:val="32"/>
          <w:rtl/>
        </w:rPr>
        <w:t>و</w:t>
      </w:r>
      <w:r w:rsidR="00321494" w:rsidRPr="00321494">
        <w:rPr>
          <w:rFonts w:ascii="Arabic Typesetting" w:hAnsi="Arabic Typesetting" w:cs="Arabic Typesetting"/>
          <w:color w:val="000000"/>
          <w:sz w:val="32"/>
          <w:szCs w:val="32"/>
          <w:rtl/>
        </w:rPr>
        <w:t>مات في سلخ ذي القعدة سنة خمس وتسعين وثلاث مئة</w:t>
      </w:r>
      <w:r w:rsidR="00321494">
        <w:rPr>
          <w:rFonts w:ascii="Arabic Typesetting" w:hAnsi="Arabic Typesetting" w:cs="Arabic Typesetting" w:hint="cs"/>
          <w:sz w:val="32"/>
          <w:szCs w:val="32"/>
          <w:rtl/>
        </w:rPr>
        <w:t>.</w:t>
      </w:r>
    </w:p>
  </w:footnote>
  <w:footnote w:id="3">
    <w:p w:rsidR="00392C6E" w:rsidRPr="00392C6E" w:rsidRDefault="00392C6E" w:rsidP="00392C6E">
      <w:pPr>
        <w:autoSpaceDE w:val="0"/>
        <w:autoSpaceDN w:val="0"/>
        <w:adjustRightInd w:val="0"/>
        <w:spacing w:after="0" w:line="240" w:lineRule="auto"/>
        <w:rPr>
          <w:rFonts w:ascii="Arabic Typesetting" w:hAnsi="Arabic Typesetting" w:cs="Arabic Typesetting"/>
          <w:color w:val="000000"/>
          <w:sz w:val="32"/>
          <w:szCs w:val="32"/>
          <w:rtl/>
        </w:rPr>
      </w:pPr>
      <w:r w:rsidRPr="00392C6E">
        <w:rPr>
          <w:rStyle w:val="a4"/>
          <w:rFonts w:ascii="Arabic Typesetting" w:hAnsi="Arabic Typesetting" w:cs="Arabic Typesetting"/>
          <w:sz w:val="32"/>
          <w:szCs w:val="32"/>
        </w:rPr>
        <w:footnoteRef/>
      </w:r>
      <w:r w:rsidRPr="00392C6E">
        <w:rPr>
          <w:rFonts w:ascii="Arabic Typesetting" w:hAnsi="Arabic Typesetting" w:cs="Arabic Typesetting"/>
          <w:sz w:val="32"/>
          <w:szCs w:val="32"/>
          <w:rtl/>
        </w:rPr>
        <w:t xml:space="preserve"> </w:t>
      </w:r>
      <w:r w:rsidR="00BD1CB5">
        <w:rPr>
          <w:rFonts w:ascii="Arabic Typesetting" w:hAnsi="Arabic Typesetting" w:cs="Arabic Typesetting"/>
          <w:sz w:val="32"/>
          <w:szCs w:val="32"/>
          <w:rtl/>
        </w:rPr>
        <w:t>ترجمة جد</w:t>
      </w:r>
      <w:r w:rsidR="00BD1CB5">
        <w:rPr>
          <w:rFonts w:ascii="Arabic Typesetting" w:hAnsi="Arabic Typesetting" w:cs="Arabic Typesetting" w:hint="cs"/>
          <w:sz w:val="32"/>
          <w:szCs w:val="32"/>
          <w:rtl/>
        </w:rPr>
        <w:t>ه</w:t>
      </w:r>
      <w:r>
        <w:rPr>
          <w:rFonts w:ascii="Arabic Typesetting" w:hAnsi="Arabic Typesetting" w:cs="Arabic Typesetting"/>
          <w:sz w:val="32"/>
          <w:szCs w:val="32"/>
          <w:rtl/>
        </w:rPr>
        <w:t xml:space="preserve"> في السير (14/188)</w:t>
      </w:r>
      <w:r>
        <w:rPr>
          <w:rFonts w:ascii="Arabic Typesetting" w:hAnsi="Arabic Typesetting" w:cs="Arabic Typesetting" w:hint="cs"/>
          <w:sz w:val="32"/>
          <w:szCs w:val="32"/>
          <w:rtl/>
        </w:rPr>
        <w:t>:</w:t>
      </w:r>
      <w:r w:rsidRPr="00392C6E">
        <w:rPr>
          <w:rFonts w:ascii="Arabic Typesetting" w:hAnsi="Arabic Typesetting" w:cs="Arabic Typesetting"/>
          <w:color w:val="000000"/>
          <w:sz w:val="32"/>
          <w:szCs w:val="32"/>
          <w:rtl/>
        </w:rPr>
        <w:t xml:space="preserve"> </w:t>
      </w:r>
      <w:r>
        <w:rPr>
          <w:rFonts w:ascii="Arabic Typesetting" w:hAnsi="Arabic Typesetting" w:cs="Arabic Typesetting"/>
          <w:color w:val="000000"/>
          <w:sz w:val="32"/>
          <w:szCs w:val="32"/>
          <w:rtl/>
        </w:rPr>
        <w:t>ال</w:t>
      </w:r>
      <w:r>
        <w:rPr>
          <w:rFonts w:ascii="Arabic Typesetting" w:hAnsi="Arabic Typesetting" w:cs="Arabic Typesetting" w:hint="cs"/>
          <w:color w:val="000000"/>
          <w:sz w:val="32"/>
          <w:szCs w:val="32"/>
          <w:rtl/>
        </w:rPr>
        <w:t>إ</w:t>
      </w:r>
      <w:r w:rsidRPr="00392C6E">
        <w:rPr>
          <w:rFonts w:ascii="Arabic Typesetting" w:hAnsi="Arabic Typesetting" w:cs="Arabic Typesetting"/>
          <w:color w:val="000000"/>
          <w:sz w:val="32"/>
          <w:szCs w:val="32"/>
          <w:rtl/>
        </w:rPr>
        <w:t xml:space="preserve">مام الكبير الحافظ المجود، أبو عبد الله، محمد بن يحيى بن مندة، واسم مندة: إبراهيم بن الوليد بن سندة بن بطة بن أستندار بن جهار بخت العبدي مولاهم </w:t>
      </w:r>
      <w:r w:rsidR="00381321">
        <w:rPr>
          <w:rFonts w:ascii="Arabic Typesetting" w:hAnsi="Arabic Typesetting" w:cs="Arabic Typesetting"/>
          <w:color w:val="000000"/>
          <w:sz w:val="32"/>
          <w:szCs w:val="32"/>
          <w:rtl/>
        </w:rPr>
        <w:t>ال</w:t>
      </w:r>
      <w:r w:rsidR="00381321">
        <w:rPr>
          <w:rFonts w:ascii="Arabic Typesetting" w:hAnsi="Arabic Typesetting" w:cs="Arabic Typesetting" w:hint="cs"/>
          <w:color w:val="000000"/>
          <w:sz w:val="32"/>
          <w:szCs w:val="32"/>
          <w:rtl/>
        </w:rPr>
        <w:t>أ</w:t>
      </w:r>
      <w:r w:rsidRPr="00392C6E">
        <w:rPr>
          <w:rFonts w:ascii="Arabic Typesetting" w:hAnsi="Arabic Typesetting" w:cs="Arabic Typesetting"/>
          <w:color w:val="000000"/>
          <w:sz w:val="32"/>
          <w:szCs w:val="32"/>
          <w:rtl/>
        </w:rPr>
        <w:t>صبهاني، جد صاحب التصانيف الحافظ أبي عبدالله محمد بن إسحاق بن محمد.</w:t>
      </w:r>
    </w:p>
    <w:p w:rsidR="00392C6E" w:rsidRPr="008A6EA2" w:rsidRDefault="00392C6E" w:rsidP="008A6EA2">
      <w:pPr>
        <w:autoSpaceDE w:val="0"/>
        <w:autoSpaceDN w:val="0"/>
        <w:adjustRightInd w:val="0"/>
        <w:spacing w:after="0" w:line="240" w:lineRule="auto"/>
        <w:rPr>
          <w:rFonts w:ascii="Arabic Typesetting" w:hAnsi="Arabic Typesetting" w:cs="Arabic Typesetting"/>
          <w:color w:val="000000"/>
          <w:sz w:val="32"/>
          <w:szCs w:val="32"/>
          <w:rtl/>
        </w:rPr>
      </w:pPr>
      <w:r w:rsidRPr="00392C6E">
        <w:rPr>
          <w:rFonts w:ascii="Arabic Typesetting" w:hAnsi="Arabic Typesetting" w:cs="Arabic Typesetting"/>
          <w:color w:val="000000"/>
          <w:sz w:val="32"/>
          <w:szCs w:val="32"/>
          <w:rtl/>
        </w:rPr>
        <w:t>ولد في حدود العشرين ومئتين في حياة جدهم مندة.</w:t>
      </w:r>
      <w:r w:rsidR="008A6EA2">
        <w:rPr>
          <w:rFonts w:ascii="Arabic Typesetting" w:hAnsi="Arabic Typesetting" w:cs="Arabic Typesetting" w:hint="cs"/>
          <w:color w:val="000000"/>
          <w:sz w:val="32"/>
          <w:szCs w:val="32"/>
          <w:rtl/>
        </w:rPr>
        <w:t>اهـ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26B77"/>
    <w:rsid w:val="000256BB"/>
    <w:rsid w:val="002D4255"/>
    <w:rsid w:val="002E0381"/>
    <w:rsid w:val="00321494"/>
    <w:rsid w:val="00381321"/>
    <w:rsid w:val="00392C6E"/>
    <w:rsid w:val="00396D84"/>
    <w:rsid w:val="003C48F5"/>
    <w:rsid w:val="00404674"/>
    <w:rsid w:val="00406743"/>
    <w:rsid w:val="00524D26"/>
    <w:rsid w:val="00593D35"/>
    <w:rsid w:val="0067490C"/>
    <w:rsid w:val="00724133"/>
    <w:rsid w:val="007A3224"/>
    <w:rsid w:val="00800622"/>
    <w:rsid w:val="008A6EA2"/>
    <w:rsid w:val="009F2B28"/>
    <w:rsid w:val="009F6D62"/>
    <w:rsid w:val="00BC45BF"/>
    <w:rsid w:val="00BD1CB5"/>
    <w:rsid w:val="00BD409E"/>
    <w:rsid w:val="00C0366F"/>
    <w:rsid w:val="00CA53D5"/>
    <w:rsid w:val="00E26B77"/>
    <w:rsid w:val="00E77FA1"/>
    <w:rsid w:val="00F15621"/>
    <w:rsid w:val="00FA47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53D5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Char"/>
    <w:uiPriority w:val="99"/>
    <w:semiHidden/>
    <w:unhideWhenUsed/>
    <w:rsid w:val="00392C6E"/>
    <w:pPr>
      <w:spacing w:after="0" w:line="240" w:lineRule="auto"/>
    </w:pPr>
    <w:rPr>
      <w:sz w:val="20"/>
      <w:szCs w:val="20"/>
    </w:rPr>
  </w:style>
  <w:style w:type="character" w:customStyle="1" w:styleId="Char">
    <w:name w:val="نص حاشية سفلية Char"/>
    <w:basedOn w:val="a0"/>
    <w:link w:val="a3"/>
    <w:uiPriority w:val="99"/>
    <w:semiHidden/>
    <w:rsid w:val="00392C6E"/>
    <w:rPr>
      <w:sz w:val="20"/>
      <w:szCs w:val="20"/>
    </w:rPr>
  </w:style>
  <w:style w:type="character" w:styleId="a4">
    <w:name w:val="footnote reference"/>
    <w:basedOn w:val="a0"/>
    <w:uiPriority w:val="99"/>
    <w:semiHidden/>
    <w:unhideWhenUsed/>
    <w:rsid w:val="00392C6E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84</Words>
  <Characters>481</Characters>
  <Application>Microsoft Office Word</Application>
  <DocSecurity>0</DocSecurity>
  <Lines>4</Lines>
  <Paragraphs>1</Paragraphs>
  <ScaleCrop>false</ScaleCrop>
  <Company/>
  <LinksUpToDate>false</LinksUpToDate>
  <CharactersWithSpaces>564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ttt</dc:creator>
  <cp:keywords/>
  <dc:description/>
  <cp:lastModifiedBy>أبو أسلم</cp:lastModifiedBy>
  <cp:revision>30</cp:revision>
  <dcterms:created xsi:type="dcterms:W3CDTF">2007-04-03T19:46:00Z</dcterms:created>
  <dcterms:modified xsi:type="dcterms:W3CDTF">2008-02-06T08:13:00Z</dcterms:modified>
</cp:coreProperties>
</file>